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2A6F7F"/>
          <w:sz w:val="20"/>
          <w:szCs w:val="20"/>
        </w:rPr>
        <w:t xml:space="preserve">FEEDBRIDGE AI</w:t>
      </w:r>
    </w:p>
    <w:p>
      <w:pPr>
        <w:spacing w:after="120"/>
      </w:pPr>
      <w:r>
        <w:rPr>
          <w:rFonts w:ascii="Arial" w:cs="Arial" w:eastAsia="Arial" w:hAnsi="Arial"/>
          <w:b/>
          <w:bCs/>
          <w:color w:val="1B3A4B"/>
          <w:sz w:val="44"/>
          <w:szCs w:val="44"/>
        </w:rPr>
        <w:t xml:space="preserve">Product &amp; Technical Evolution Proposal</w:t>
      </w:r>
    </w:p>
    <w:p>
      <w:pPr>
        <w:spacing w:after="200" w:before="0" w:line="276"/>
      </w:pPr>
      <w:r>
        <w:rPr>
          <w:rFonts w:ascii="Arial" w:cs="Arial" w:eastAsia="Arial" w:hAnsi="Arial"/>
          <w:i/>
          <w:iCs/>
          <w:color w:val="5A6A72"/>
          <w:sz w:val="22"/>
          <w:szCs w:val="22"/>
        </w:rPr>
        <w:t xml:space="preserve">From RSS/Atom feed delivery to a conversational personal information assistant — with article discussions isolated in Telegram Forum Topics.</w:t>
      </w:r>
    </w:p>
    <w:p>
      <w:pPr>
        <w:spacing w:after="160" w:line="276"/>
      </w:pPr>
      <w:r>
        <w:rPr>
          <w:rFonts w:ascii="Arial" w:cs="Arial" w:eastAsia="Arial" w:hAnsi="Arial"/>
          <w:b/>
          <w:bCs/>
          <w:color w:val="222222"/>
          <w:sz w:val="22"/>
          <w:szCs w:val="22"/>
        </w:rPr>
        <w:t xml:space="preserve">Revision: </w:t>
      </w:r>
      <w:r>
        <w:rPr>
          <w:rFonts w:ascii="Arial" w:cs="Arial" w:eastAsia="Arial" w:hAnsi="Arial"/>
          <w:color w:val="222222"/>
          <w:sz w:val="22"/>
          <w:szCs w:val="22"/>
        </w:rPr>
        <w:t xml:space="preserve">v1.1  ·  Incorporates forum-topic conversation UX and implementation notes</w:t>
      </w:r>
    </w:p>
    <w:p>
      <w:pPr>
        <w:spacing w:after="160" w:line="276"/>
      </w:pPr>
      <w:r>
        <w:rPr>
          <w:rFonts w:ascii="Arial" w:cs="Arial" w:eastAsia="Arial" w:hAnsi="Arial"/>
          <w:b/>
          <w:bCs/>
          <w:color w:val="222222"/>
          <w:sz w:val="22"/>
          <w:szCs w:val="22"/>
        </w:rPr>
        <w:t xml:space="preserve">Status: </w:t>
      </w:r>
      <w:r>
        <w:rPr>
          <w:rFonts w:ascii="Arial" w:cs="Arial" w:eastAsia="Arial" w:hAnsi="Arial"/>
          <w:color w:val="222222"/>
          <w:sz w:val="22"/>
          <w:szCs w:val="22"/>
        </w:rPr>
        <w:t xml:space="preserve">Working proposal for incremental implementation</w:t>
      </w:r>
    </w:p>
    <w:p>
      <w:pPr>
        <w:pStyle w:val="Heading1"/>
        <w:pBdr>
          <w:bottom w:val="single" w:color="2A6F7F" w:sz="12" w:space="4"/>
        </w:pBdr>
        <w:spacing w:after="160" w:before="360"/>
      </w:pPr>
      <w:r>
        <w:rPr>
          <w:rFonts w:ascii="Arial" w:cs="Arial" w:eastAsia="Arial" w:hAnsi="Arial"/>
          <w:b/>
          <w:bCs/>
          <w:color w:val="1B3A4B"/>
          <w:sz w:val="32"/>
          <w:szCs w:val="32"/>
        </w:rPr>
        <w:t xml:space="preserve">1. Executive Summary</w:t>
      </w:r>
    </w:p>
    <w:p>
      <w:pPr>
        <w:spacing w:after="160" w:before="0" w:line="276"/>
      </w:pPr>
      <w:r>
        <w:rPr>
          <w:rFonts w:ascii="Arial" w:cs="Arial" w:eastAsia="Arial" w:hAnsi="Arial"/>
          <w:color w:val="222222"/>
          <w:sz w:val="22"/>
          <w:szCs w:val="22"/>
        </w:rPr>
        <w:t xml:space="preserve">FeedBridge is a feed aggregation and delivery system that retrieves RSS/Atom content, processes and stores articles, and delivers relevant updates through Telegram. This proposal evolves FeedBridge into a conversational AI-powered information assistant without turning it into a generic chatbot.</w:t>
      </w:r>
    </w:p>
    <w:p>
      <w:pPr>
        <w:spacing w:after="160" w:before="0" w:line="276"/>
      </w:pPr>
      <w:r>
        <w:rPr>
          <w:rFonts w:ascii="Arial" w:cs="Arial" w:eastAsia="Arial" w:hAnsi="Arial"/>
          <w:color w:val="222222"/>
          <w:sz w:val="22"/>
          <w:szCs w:val="22"/>
        </w:rPr>
        <w:t xml:space="preserve">The AI layer sits over the information FeedBridge already collects. A user can react to an article, ask questions, request a summary, compare coverage, or later query their personal feed history. The first compelling interaction remains simple: a user receives an article, taps Discuss, and talks about that article with an assistant that actually knows the piece.</w:t>
      </w:r>
    </w:p>
    <w:p>
      <w:pPr>
        <w:spacing w:after="160" w:before="0" w:line="276"/>
      </w:pPr>
      <w:r>
        <w:rPr>
          <w:rFonts w:ascii="Arial" w:cs="Arial" w:eastAsia="Arial" w:hAnsi="Arial"/>
          <w:color w:val="222222"/>
          <w:sz w:val="22"/>
          <w:szCs w:val="22"/>
        </w:rPr>
        <w:t xml:space="preserve">This revision adds a concrete Telegram UX decision. Article conversations should not live in the same linear chat as feed delivery. When a user wants to discuss a particular post, FeedBridge opens (or reopens) a dedicated Telegram Forum Topic for that article. The main chat stays a clean feed. Each article discussion gets its own thread, history, and context.</w:t>
      </w:r>
    </w:p>
    <w:p>
      <w:pPr>
        <w:spacing w:after="160" w:before="0" w:line="276"/>
      </w:pPr>
      <w:r>
        <w:rPr>
          <w:rFonts w:ascii="Arial" w:cs="Arial" w:eastAsia="Arial" w:hAnsi="Arial"/>
          <w:color w:val="222222"/>
          <w:sz w:val="22"/>
          <w:szCs w:val="22"/>
        </w:rPr>
        <w:t xml:space="preserve">Implementation stays incremental: provider abstraction, topic-backed article conversations, caching and rate limits, then tools, RAG, memory, and personalization only after the first loop is useful.</w:t>
      </w:r>
    </w:p>
    <w:p>
      <w:pPr>
        <w:pStyle w:val="Heading1"/>
        <w:pBdr>
          <w:bottom w:val="single" w:color="2A6F7F" w:sz="12" w:space="4"/>
        </w:pBdr>
        <w:spacing w:after="160" w:before="360"/>
      </w:pPr>
      <w:r>
        <w:rPr>
          <w:rFonts w:ascii="Arial" w:cs="Arial" w:eastAsia="Arial" w:hAnsi="Arial"/>
          <w:b/>
          <w:bCs/>
          <w:color w:val="1B3A4B"/>
          <w:sz w:val="32"/>
          <w:szCs w:val="32"/>
        </w:rPr>
        <w:t xml:space="preserve">2. Product Vision</w:t>
      </w:r>
    </w:p>
    <w:p>
      <w:pPr>
        <w:spacing w:after="160" w:before="0" w:line="276"/>
      </w:pPr>
      <w:r>
        <w:rPr>
          <w:rFonts w:ascii="Arial" w:cs="Arial" w:eastAsia="Arial" w:hAnsi="Arial"/>
          <w:color w:val="222222"/>
          <w:sz w:val="22"/>
          <w:szCs w:val="22"/>
        </w:rPr>
        <w:t xml:space="preserve">The long-term vision is to transform FeedBridge from a passive feed reader into a conversational interface for a user's information environment.</w:t>
      </w:r>
    </w:p>
    <w:p>
      <w:pPr>
        <w:pStyle w:val="Heading3"/>
        <w:spacing w:after="80" w:before="200"/>
      </w:pPr>
      <w:r>
        <w:rPr>
          <w:rFonts w:ascii="Arial" w:cs="Arial" w:eastAsia="Arial" w:hAnsi="Arial"/>
          <w:b/>
          <w:bCs/>
          <w:color w:val="1B3A4B"/>
          <w:sz w:val="24"/>
          <w:szCs w:val="24"/>
        </w:rPr>
        <w:t xml:space="preserve">Current</w:t>
      </w:r>
    </w:p>
    <w:p>
      <w:pPr>
        <w:spacing w:after="160" w:before="0" w:line="276"/>
      </w:pPr>
      <w:r>
        <w:rPr>
          <w:rFonts w:ascii="Arial" w:cs="Arial" w:eastAsia="Arial" w:hAnsi="Arial"/>
          <w:color w:val="222222"/>
          <w:sz w:val="22"/>
          <w:szCs w:val="22"/>
        </w:rPr>
        <w:t xml:space="preserve">RSS / Atom → FeedBridge → Scheduler / Workers → Telegram (linear chat) → User</w:t>
      </w:r>
    </w:p>
    <w:p>
      <w:pPr>
        <w:pStyle w:val="Heading3"/>
        <w:spacing w:after="80" w:before="200"/>
      </w:pPr>
      <w:r>
        <w:rPr>
          <w:rFonts w:ascii="Arial" w:cs="Arial" w:eastAsia="Arial" w:hAnsi="Arial"/>
          <w:b/>
          <w:bCs/>
          <w:color w:val="1B3A4B"/>
          <w:sz w:val="24"/>
          <w:szCs w:val="24"/>
        </w:rPr>
        <w:t xml:space="preserve">Future</w:t>
      </w:r>
    </w:p>
    <w:p>
      <w:pPr>
        <w:spacing w:after="160" w:before="0" w:line="276"/>
      </w:pPr>
      <w:r>
        <w:rPr>
          <w:rFonts w:ascii="Arial" w:cs="Arial" w:eastAsia="Arial" w:hAnsi="Arial"/>
          <w:color w:val="222222"/>
          <w:sz w:val="22"/>
          <w:szCs w:val="22"/>
        </w:rPr>
        <w:t xml:space="preserve">RSS / Atom → FeedBridge Core</w:t>
      </w:r>
    </w:p>
    <w:p>
      <w:pPr>
        <w:pStyle w:val="ListParagraph"/>
        <w:numPr>
          <w:ilvl w:val="0"/>
          <w:numId w:val="2"/>
        </w:numPr>
        <w:spacing w:after="80" w:line="276"/>
      </w:pPr>
      <w:r>
        <w:rPr>
          <w:rFonts w:ascii="Arial" w:cs="Arial" w:eastAsia="Arial" w:hAnsi="Arial"/>
          <w:color w:val="222222"/>
          <w:sz w:val="22"/>
          <w:szCs w:val="22"/>
        </w:rPr>
        <w:t xml:space="preserve">Feed delivery → Telegram main chat (or General topic)</w:t>
      </w:r>
    </w:p>
    <w:p>
      <w:pPr>
        <w:pStyle w:val="ListParagraph"/>
        <w:numPr>
          <w:ilvl w:val="0"/>
          <w:numId w:val="2"/>
        </w:numPr>
        <w:spacing w:after="80" w:line="276"/>
      </w:pPr>
      <w:r>
        <w:rPr>
          <w:rFonts w:ascii="Arial" w:cs="Arial" w:eastAsia="Arial" w:hAnsi="Arial"/>
          <w:color w:val="222222"/>
          <w:sz w:val="22"/>
          <w:szCs w:val="22"/>
        </w:rPr>
        <w:t xml:space="preserve">Discuss / Summarize / Related → Telegram Forum Topic per article</w:t>
      </w:r>
    </w:p>
    <w:p>
      <w:pPr>
        <w:pStyle w:val="ListParagraph"/>
        <w:numPr>
          <w:ilvl w:val="0"/>
          <w:numId w:val="2"/>
        </w:numPr>
        <w:spacing w:after="80" w:line="276"/>
      </w:pPr>
      <w:r>
        <w:rPr>
          <w:rFonts w:ascii="Arial" w:cs="Arial" w:eastAsia="Arial" w:hAnsi="Arial"/>
          <w:color w:val="222222"/>
          <w:sz w:val="22"/>
          <w:szCs w:val="22"/>
        </w:rPr>
        <w:t xml:space="preserve">AI Layer → Context → Memory → Tools → Knowledge → same topic thread</w:t>
      </w:r>
    </w:p>
    <w:p>
      <w:pPr>
        <w:spacing w:after="160" w:before="0" w:line="276"/>
      </w:pPr>
      <w:r>
        <w:rPr>
          <w:rFonts w:ascii="Arial" w:cs="Arial" w:eastAsia="Arial" w:hAnsi="Arial"/>
          <w:color w:val="222222"/>
          <w:sz w:val="22"/>
          <w:szCs w:val="22"/>
        </w:rPr>
        <w:t xml:space="preserve">The product principle does not change: the AI is useful because it understands the user's feeds and articles, not because it is a general-purpose chatbot.</w:t>
      </w:r>
    </w:p>
    <w:p>
      <w:pPr>
        <w:pStyle w:val="Heading1"/>
        <w:pBdr>
          <w:bottom w:val="single" w:color="2A6F7F" w:sz="12" w:space="4"/>
        </w:pBdr>
        <w:spacing w:after="160" w:before="360"/>
      </w:pPr>
      <w:r>
        <w:rPr>
          <w:rFonts w:ascii="Arial" w:cs="Arial" w:eastAsia="Arial" w:hAnsi="Arial"/>
          <w:b/>
          <w:bCs/>
          <w:color w:val="1B3A4B"/>
          <w:sz w:val="32"/>
          <w:szCs w:val="32"/>
        </w:rPr>
        <w:t xml:space="preserve">3. Core User Experience</w:t>
      </w:r>
    </w:p>
    <w:p>
      <w:pPr>
        <w:spacing w:after="160" w:before="0" w:line="276"/>
      </w:pPr>
      <w:r>
        <w:rPr>
          <w:rFonts w:ascii="Arial" w:cs="Arial" w:eastAsia="Arial" w:hAnsi="Arial"/>
          <w:color w:val="222222"/>
          <w:sz w:val="22"/>
          <w:szCs w:val="22"/>
        </w:rPr>
        <w:t xml:space="preserve">Feed delivery and article conversation are two different jobs. Mixing them in one scroll is the main UX risk. Forum Topics separate those jobs.</w:t>
      </w:r>
    </w:p>
    <w:p>
      <w:pPr>
        <w:pStyle w:val="Heading2"/>
        <w:spacing w:after="120" w:before="280"/>
      </w:pPr>
      <w:r>
        <w:rPr>
          <w:rFonts w:ascii="Arial" w:cs="Arial" w:eastAsia="Arial" w:hAnsi="Arial"/>
          <w:b/>
          <w:bCs/>
          <w:color w:val="2A6F7F"/>
          <w:sz w:val="26"/>
          <w:szCs w:val="26"/>
        </w:rPr>
        <w:t xml:space="preserve">3.1 Feed delivery stays in the main chat</w:t>
      </w:r>
    </w:p>
    <w:p>
      <w:pPr>
        <w:spacing w:after="160" w:before="0" w:line="276"/>
      </w:pPr>
      <w:r>
        <w:rPr>
          <w:rFonts w:ascii="Arial" w:cs="Arial" w:eastAsia="Arial" w:hAnsi="Arial"/>
          <w:color w:val="222222"/>
          <w:sz w:val="22"/>
          <w:szCs w:val="22"/>
        </w:rPr>
        <w:t xml:space="preserve">The user continues to receive article cards in the primary Telegram conversation:</w:t>
      </w:r>
    </w:p>
    <w:p>
      <w:pPr>
        <w:spacing w:after="160" w:before="0" w:line="276"/>
      </w:pPr>
      <w:r>
        <w:rPr>
          <w:rFonts w:ascii="Arial" w:cs="Arial" w:eastAsia="Arial" w:hAnsi="Arial"/>
          <w:i/>
          <w:iCs/>
          <w:color w:val="222222"/>
          <w:sz w:val="22"/>
          <w:szCs w:val="22"/>
        </w:rPr>
        <w:t xml:space="preserve">📰 OpenAI announces a new AI model</w:t>
      </w:r>
    </w:p>
    <w:p>
      <w:pPr>
        <w:spacing w:after="160" w:before="0" w:line="276"/>
      </w:pPr>
      <w:r>
        <w:rPr>
          <w:rFonts w:ascii="Arial" w:cs="Arial" w:eastAsia="Arial" w:hAnsi="Arial"/>
          <w:i/>
          <w:iCs/>
          <w:color w:val="222222"/>
          <w:sz w:val="22"/>
          <w:szCs w:val="22"/>
        </w:rPr>
        <w:t xml:space="preserve">[Read Article]  [Discuss]  [Summarize]  [Related]</w:t>
      </w:r>
    </w:p>
    <w:p>
      <w:pPr>
        <w:pStyle w:val="Heading2"/>
        <w:spacing w:after="120" w:before="280"/>
      </w:pPr>
      <w:r>
        <w:rPr>
          <w:rFonts w:ascii="Arial" w:cs="Arial" w:eastAsia="Arial" w:hAnsi="Arial"/>
          <w:b/>
          <w:bCs/>
          <w:color w:val="2A6F7F"/>
          <w:sz w:val="26"/>
          <w:szCs w:val="26"/>
        </w:rPr>
        <w:t xml:space="preserve">3.2 Discuss opens a dedicated topic</w:t>
      </w:r>
    </w:p>
    <w:p>
      <w:pPr>
        <w:spacing w:after="160" w:before="0" w:line="276"/>
      </w:pPr>
      <w:r>
        <w:rPr>
          <w:rFonts w:ascii="Arial" w:cs="Arial" w:eastAsia="Arial" w:hAnsi="Arial"/>
          <w:color w:val="222222"/>
          <w:sz w:val="22"/>
          <w:szCs w:val="22"/>
        </w:rPr>
        <w:t xml:space="preserve">Tapping Discuss does not continue the conversation under the card in the main feed. FeedBridge creates (or resumes) a Forum Topic named after the article, posts a short grounded brief into that topic, and invites the user there. Subsequent messages in that topic are treated as conversation about that article only.</w:t>
      </w:r>
    </w:p>
    <w:p>
      <w:pPr>
        <w:spacing w:after="160" w:before="0" w:line="276"/>
      </w:pPr>
      <w:r>
        <w:rPr>
          <w:rFonts w:ascii="Arial" w:cs="Arial" w:eastAsia="Arial" w:hAnsi="Arial"/>
          <w:color w:val="222222"/>
          <w:sz w:val="22"/>
          <w:szCs w:val="22"/>
        </w:rPr>
        <w:t xml:space="preserve">Typical flow:</w:t>
      </w:r>
    </w:p>
    <w:p>
      <w:pPr>
        <w:pStyle w:val="ListParagraph"/>
        <w:numPr>
          <w:ilvl w:val="0"/>
          <w:numId w:val="3"/>
        </w:numPr>
        <w:spacing w:after="80" w:line="276"/>
      </w:pPr>
      <w:r>
        <w:rPr>
          <w:rFonts w:ascii="Arial" w:cs="Arial" w:eastAsia="Arial" w:hAnsi="Arial"/>
          <w:color w:val="222222"/>
          <w:sz w:val="22"/>
          <w:szCs w:val="22"/>
        </w:rPr>
        <w:t xml:space="preserve">User taps Discuss on an article card.</w:t>
      </w:r>
    </w:p>
    <w:p>
      <w:pPr>
        <w:pStyle w:val="ListParagraph"/>
        <w:numPr>
          <w:ilvl w:val="0"/>
          <w:numId w:val="3"/>
        </w:numPr>
        <w:spacing w:after="80" w:line="276"/>
      </w:pPr>
      <w:r>
        <w:rPr>
          <w:rFonts w:ascii="Arial" w:cs="Arial" w:eastAsia="Arial" w:hAnsi="Arial"/>
          <w:color w:val="222222"/>
          <w:sz w:val="22"/>
          <w:szCs w:val="22"/>
        </w:rPr>
        <w:t xml:space="preserve">Bot calls createForumTopic with a short title derived from the article (source + truncated headline).</w:t>
      </w:r>
    </w:p>
    <w:p>
      <w:pPr>
        <w:pStyle w:val="ListParagraph"/>
        <w:numPr>
          <w:ilvl w:val="0"/>
          <w:numId w:val="3"/>
        </w:numPr>
        <w:spacing w:after="80" w:line="276"/>
      </w:pPr>
      <w:r>
        <w:rPr>
          <w:rFonts w:ascii="Arial" w:cs="Arial" w:eastAsia="Arial" w:hAnsi="Arial"/>
          <w:color w:val="222222"/>
          <w:sz w:val="22"/>
          <w:szCs w:val="22"/>
        </w:rPr>
        <w:t xml:space="preserve">Bot stores user_id + article_id + chat_id + message_thread_id.</w:t>
      </w:r>
    </w:p>
    <w:p>
      <w:pPr>
        <w:pStyle w:val="ListParagraph"/>
        <w:numPr>
          <w:ilvl w:val="0"/>
          <w:numId w:val="3"/>
        </w:numPr>
        <w:spacing w:after="80" w:line="276"/>
      </w:pPr>
      <w:r>
        <w:rPr>
          <w:rFonts w:ascii="Arial" w:cs="Arial" w:eastAsia="Arial" w:hAnsi="Arial"/>
          <w:color w:val="222222"/>
          <w:sz w:val="22"/>
          <w:szCs w:val="22"/>
        </w:rPr>
        <w:t xml:space="preserve">Bot sends an opening message into the topic: title, source, date, link, and whether full text or only the feed summary is available.</w:t>
      </w:r>
    </w:p>
    <w:p>
      <w:pPr>
        <w:pStyle w:val="ListParagraph"/>
        <w:numPr>
          <w:ilvl w:val="0"/>
          <w:numId w:val="3"/>
        </w:numPr>
        <w:spacing w:after="80" w:line="276"/>
      </w:pPr>
      <w:r>
        <w:rPr>
          <w:rFonts w:ascii="Arial" w:cs="Arial" w:eastAsia="Arial" w:hAnsi="Arial"/>
          <w:color w:val="222222"/>
          <w:sz w:val="22"/>
          <w:szCs w:val="22"/>
        </w:rPr>
        <w:t xml:space="preserve">User and AI talk inside that topic. Every bot reply includes message_thread_id so messages stay in the thread.</w:t>
      </w:r>
    </w:p>
    <w:p>
      <w:pPr>
        <w:pStyle w:val="ListParagraph"/>
        <w:numPr>
          <w:ilvl w:val="0"/>
          <w:numId w:val="3"/>
        </w:numPr>
        <w:spacing w:after="80" w:line="276"/>
      </w:pPr>
      <w:r>
        <w:rPr>
          <w:rFonts w:ascii="Arial" w:cs="Arial" w:eastAsia="Arial" w:hAnsi="Arial"/>
          <w:color w:val="222222"/>
          <w:sz w:val="22"/>
          <w:szCs w:val="22"/>
        </w:rPr>
        <w:t xml:space="preserve">If the user taps Discuss again on the same article, FeedBridge reuses the existing topic instead of creating another.</w:t>
      </w:r>
    </w:p>
    <w:p>
      <w:pPr>
        <w:pStyle w:val="Heading2"/>
        <w:spacing w:after="120" w:before="280"/>
      </w:pPr>
      <w:r>
        <w:rPr>
          <w:rFonts w:ascii="Arial" w:cs="Arial" w:eastAsia="Arial" w:hAnsi="Arial"/>
          <w:b/>
          <w:bCs/>
          <w:color w:val="2A6F7F"/>
          <w:sz w:val="26"/>
          <w:szCs w:val="26"/>
        </w:rPr>
        <w:t xml:space="preserve">3.3 Example conversation (inside the topic)</w:t>
      </w:r>
    </w:p>
    <w:p>
      <w:pPr>
        <w:spacing w:after="160" w:before="0" w:line="276"/>
      </w:pPr>
      <w:r>
        <w:rPr>
          <w:rFonts w:ascii="Arial" w:cs="Arial" w:eastAsia="Arial" w:hAnsi="Arial"/>
          <w:i/>
          <w:iCs/>
          <w:color w:val="222222"/>
          <w:sz w:val="22"/>
          <w:szCs w:val="22"/>
        </w:rPr>
        <w:t xml:space="preserve">User: “This doesn't seem as impressive as everyone is making it sound.”</w:t>
      </w:r>
    </w:p>
    <w:p>
      <w:pPr>
        <w:spacing w:after="160" w:before="0" w:line="276"/>
      </w:pPr>
      <w:r>
        <w:rPr>
          <w:rFonts w:ascii="Arial" w:cs="Arial" w:eastAsia="Arial" w:hAnsi="Arial"/>
          <w:i/>
          <w:iCs/>
          <w:color w:val="222222"/>
          <w:sz w:val="22"/>
          <w:szCs w:val="22"/>
        </w:rPr>
        <w:t xml:space="preserve">FeedBridge AI: “The headline leans on the benchmark jump. Two details in the piece weaken that reading. Want me to compare this with other coverage already in your feeds?”</w:t>
      </w:r>
    </w:p>
    <w:p>
      <w:pPr>
        <w:spacing w:after="160" w:before="0" w:line="276"/>
      </w:pPr>
      <w:r>
        <w:rPr>
          <w:rFonts w:ascii="Arial" w:cs="Arial" w:eastAsia="Arial" w:hAnsi="Arial"/>
          <w:i/>
          <w:iCs/>
          <w:color w:val="222222"/>
          <w:sz w:val="22"/>
          <w:szCs w:val="22"/>
        </w:rPr>
        <w:t xml:space="preserve">User: “Yeah.”</w:t>
      </w:r>
    </w:p>
    <w:p>
      <w:pPr>
        <w:spacing w:after="160" w:before="0" w:line="276"/>
      </w:pPr>
      <w:r>
        <w:rPr>
          <w:rFonts w:ascii="Arial" w:cs="Arial" w:eastAsia="Arial" w:hAnsi="Arial"/>
          <w:i/>
          <w:iCs/>
          <w:color w:val="222222"/>
          <w:sz w:val="22"/>
          <w:szCs w:val="22"/>
        </w:rPr>
        <w:t xml:space="preserve">FeedBridge AI: “I found four related articles from three of your sources…”</w:t>
      </w:r>
    </w:p>
    <w:p>
      <w:pPr>
        <w:spacing w:after="160" w:before="0" w:line="276"/>
      </w:pPr>
      <w:r>
        <w:rPr>
          <w:rFonts w:ascii="Arial" w:cs="Arial" w:eastAsia="Arial" w:hAnsi="Arial"/>
          <w:color w:val="222222"/>
          <w:sz w:val="22"/>
          <w:szCs w:val="22"/>
        </w:rPr>
        <w:t xml:space="preserve">The AI is anchored to one article first, and later to the user's broader feed history. The topic is the conversation container. The article record is the knowledge container.</w:t>
      </w:r>
    </w:p>
    <w:p>
      <w:pPr>
        <w:pStyle w:val="Heading2"/>
        <w:spacing w:after="120" w:before="280"/>
      </w:pPr>
      <w:r>
        <w:rPr>
          <w:rFonts w:ascii="Arial" w:cs="Arial" w:eastAsia="Arial" w:hAnsi="Arial"/>
          <w:b/>
          <w:bCs/>
          <w:color w:val="2A6F7F"/>
          <w:sz w:val="26"/>
          <w:szCs w:val="26"/>
        </w:rPr>
        <w:t xml:space="preserve">3.4 Why topics instead of reply-threads only</w:t>
      </w:r>
    </w:p>
    <w:p>
      <w:pPr>
        <w:pStyle w:val="ListParagraph"/>
        <w:numPr>
          <w:ilvl w:val="0"/>
          <w:numId w:val="2"/>
        </w:numPr>
        <w:spacing w:after="80" w:line="276"/>
      </w:pPr>
      <w:r>
        <w:rPr>
          <w:rFonts w:ascii="Arial" w:cs="Arial" w:eastAsia="Arial" w:hAnsi="Arial"/>
          <w:color w:val="222222"/>
          <w:sz w:val="22"/>
          <w:szCs w:val="22"/>
        </w:rPr>
        <w:t xml:space="preserve">Reply-to-message threads in a private bot chat are easy to lose in a busy feed.</w:t>
      </w:r>
    </w:p>
    <w:p>
      <w:pPr>
        <w:pStyle w:val="ListParagraph"/>
        <w:numPr>
          <w:ilvl w:val="0"/>
          <w:numId w:val="2"/>
        </w:numPr>
        <w:spacing w:after="80" w:line="276"/>
      </w:pPr>
      <w:r>
        <w:rPr>
          <w:rFonts w:ascii="Arial" w:cs="Arial" w:eastAsia="Arial" w:hAnsi="Arial"/>
          <w:color w:val="222222"/>
          <w:sz w:val="22"/>
          <w:szCs w:val="22"/>
        </w:rPr>
        <w:t xml:space="preserve">A Forum Topic is a named, reopenable space the user can find later.</w:t>
      </w:r>
    </w:p>
    <w:p>
      <w:pPr>
        <w:pStyle w:val="ListParagraph"/>
        <w:numPr>
          <w:ilvl w:val="0"/>
          <w:numId w:val="2"/>
        </w:numPr>
        <w:spacing w:after="80" w:line="276"/>
      </w:pPr>
      <w:r>
        <w:rPr>
          <w:rFonts w:ascii="Arial" w:cs="Arial" w:eastAsia="Arial" w:hAnsi="Arial"/>
          <w:color w:val="222222"/>
          <w:sz w:val="22"/>
          <w:szCs w:val="22"/>
        </w:rPr>
        <w:t xml:space="preserve">Each topic maps cleanly to one Conversation row and one article_id.</w:t>
      </w:r>
    </w:p>
    <w:p>
      <w:pPr>
        <w:pStyle w:val="ListParagraph"/>
        <w:numPr>
          <w:ilvl w:val="0"/>
          <w:numId w:val="2"/>
        </w:numPr>
        <w:spacing w:after="80" w:line="276"/>
      </w:pPr>
      <w:r>
        <w:rPr>
          <w:rFonts w:ascii="Arial" w:cs="Arial" w:eastAsia="Arial" w:hAnsi="Arial"/>
          <w:color w:val="222222"/>
          <w:sz w:val="22"/>
          <w:szCs w:val="22"/>
        </w:rPr>
        <w:t xml:space="preserve">The main chat remains scannable. Delivery is not polluted by long AI answers.</w:t>
      </w:r>
    </w:p>
    <w:p>
      <w:pPr>
        <w:pStyle w:val="ListParagraph"/>
        <w:numPr>
          <w:ilvl w:val="0"/>
          <w:numId w:val="2"/>
        </w:numPr>
        <w:spacing w:after="80" w:line="276"/>
      </w:pPr>
      <w:r>
        <w:rPr>
          <w:rFonts w:ascii="Arial" w:cs="Arial" w:eastAsia="Arial" w:hAnsi="Arial"/>
          <w:color w:val="222222"/>
          <w:sz w:val="22"/>
          <w:szCs w:val="22"/>
        </w:rPr>
        <w:t xml:space="preserve">Telegram already routes messages with message_thread_id, which is the natural session key for the AI orchestrator.</w:t>
      </w:r>
    </w:p>
    <w:p>
      <w:pPr>
        <w:pStyle w:val="Heading1"/>
        <w:pBdr>
          <w:bottom w:val="single" w:color="2A6F7F" w:sz="12" w:space="4"/>
        </w:pBdr>
        <w:spacing w:after="160" w:before="360"/>
      </w:pPr>
      <w:r>
        <w:rPr>
          <w:rFonts w:ascii="Arial" w:cs="Arial" w:eastAsia="Arial" w:hAnsi="Arial"/>
          <w:b/>
          <w:bCs/>
          <w:color w:val="1B3A4B"/>
          <w:sz w:val="32"/>
          <w:szCs w:val="32"/>
        </w:rPr>
        <w:t xml:space="preserve">4. Telegram Forum Topics — Implementation Proposal</w:t>
      </w:r>
    </w:p>
    <w:p>
      <w:pPr>
        <w:pStyle w:val="Heading2"/>
        <w:spacing w:after="120" w:before="280"/>
      </w:pPr>
      <w:r>
        <w:rPr>
          <w:rFonts w:ascii="Arial" w:cs="Arial" w:eastAsia="Arial" w:hAnsi="Arial"/>
          <w:b/>
          <w:bCs/>
          <w:color w:val="2A6F7F"/>
          <w:sz w:val="26"/>
          <w:szCs w:val="26"/>
        </w:rPr>
        <w:t xml:space="preserve">4.1 What the feature is</w:t>
      </w:r>
    </w:p>
    <w:p>
      <w:pPr>
        <w:spacing w:after="160" w:before="0" w:line="276"/>
      </w:pPr>
      <w:r>
        <w:rPr>
          <w:rFonts w:ascii="Arial" w:cs="Arial" w:eastAsia="Arial" w:hAnsi="Arial"/>
          <w:color w:val="222222"/>
          <w:sz w:val="22"/>
          <w:szCs w:val="22"/>
        </w:rPr>
        <w:t xml:space="preserve">Telegram Forum Topics split one chat into separate discussion threads. Each topic has a name, an icon, and a unique message_thread_id. Messages sent with that thread ID stay inside the topic. Topics are not separate chats and do not have separate invite links; they live under one chat_id. They are the native mechanism for “talk about this message in its own space.”</w:t>
      </w:r>
    </w:p>
    <w:p>
      <w:pPr>
        <w:pStyle w:val="Heading2"/>
        <w:spacing w:after="120" w:before="280"/>
      </w:pPr>
      <w:r>
        <w:rPr>
          <w:rFonts w:ascii="Arial" w:cs="Arial" w:eastAsia="Arial" w:hAnsi="Arial"/>
          <w:b/>
          <w:bCs/>
          <w:color w:val="2A6F7F"/>
          <w:sz w:val="26"/>
          <w:szCs w:val="26"/>
        </w:rPr>
        <w:t xml:space="preserve">4.2 Where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Surface</w:t>
            </w:r>
          </w:p>
        </w:tc>
        <w:tc>
          <w:tcPr>
            <w:tcW w:type="dxa" w:w="67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Requirement</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Private chat with the user (recommended for v1)</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Enable Threaded Mode for the bot in BotFather. Then createForumTopic works in the DM.</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Forum supergroup</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Group must have Topics enabled. Bot must be admin with can_manage_topics.</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Ordinary group without Topics</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createForumTopic fails (chat is not a forum). Do not use this path.</w:t>
            </w:r>
          </w:p>
        </w:tc>
      </w:tr>
    </w:tbl>
    <w:p>
      <w:pPr>
        <w:spacing w:after="160" w:before="0" w:line="276"/>
      </w:pPr>
      <w:r>
        <w:rPr>
          <w:rFonts w:ascii="Arial" w:cs="Arial" w:eastAsia="Arial" w:hAnsi="Arial"/>
          <w:color w:val="222222"/>
          <w:sz w:val="22"/>
          <w:szCs w:val="22"/>
        </w:rPr>
        <w:t xml:space="preserve">FeedBridge delivers to individual users today. v1 should target private chats with Threaded Mode enabled. Group/forum support can follow if FeedBridge later delivers into shared rooms.</w:t>
      </w:r>
    </w:p>
    <w:p>
      <w:pPr>
        <w:pStyle w:val="Heading2"/>
        <w:spacing w:after="120" w:before="280"/>
      </w:pPr>
      <w:r>
        <w:rPr>
          <w:rFonts w:ascii="Arial" w:cs="Arial" w:eastAsia="Arial" w:hAnsi="Arial"/>
          <w:b/>
          <w:bCs/>
          <w:color w:val="2A6F7F"/>
          <w:sz w:val="26"/>
          <w:szCs w:val="26"/>
        </w:rPr>
        <w:t xml:space="preserve">4.3 BotFather setup (private-chat topics)</w:t>
      </w:r>
    </w:p>
    <w:p>
      <w:pPr>
        <w:pStyle w:val="ListParagraph"/>
        <w:numPr>
          <w:ilvl w:val="0"/>
          <w:numId w:val="4"/>
        </w:numPr>
        <w:spacing w:after="80" w:line="276"/>
      </w:pPr>
      <w:r>
        <w:rPr>
          <w:rFonts w:ascii="Arial" w:cs="Arial" w:eastAsia="Arial" w:hAnsi="Arial"/>
          <w:color w:val="222222"/>
          <w:sz w:val="22"/>
          <w:szCs w:val="22"/>
        </w:rPr>
        <w:t xml:space="preserve">Open BotFather and select the FeedBridge bot.</w:t>
      </w:r>
    </w:p>
    <w:p>
      <w:pPr>
        <w:pStyle w:val="ListParagraph"/>
        <w:numPr>
          <w:ilvl w:val="0"/>
          <w:numId w:val="4"/>
        </w:numPr>
        <w:spacing w:after="80" w:line="276"/>
      </w:pPr>
      <w:r>
        <w:rPr>
          <w:rFonts w:ascii="Arial" w:cs="Arial" w:eastAsia="Arial" w:hAnsi="Arial"/>
          <w:color w:val="222222"/>
          <w:sz w:val="22"/>
          <w:szCs w:val="22"/>
        </w:rPr>
        <w:t xml:space="preserve">Enable Threaded Mode / Topics for the bot (Bot Settings). This is the switch that allows createForumTopic in a private chat.</w:t>
      </w:r>
    </w:p>
    <w:p>
      <w:pPr>
        <w:pStyle w:val="ListParagraph"/>
        <w:numPr>
          <w:ilvl w:val="0"/>
          <w:numId w:val="4"/>
        </w:numPr>
        <w:spacing w:after="80" w:line="276"/>
      </w:pPr>
      <w:r>
        <w:rPr>
          <w:rFonts w:ascii="Arial" w:cs="Arial" w:eastAsia="Arial" w:hAnsi="Arial"/>
          <w:color w:val="222222"/>
          <w:sz w:val="22"/>
          <w:szCs w:val="22"/>
        </w:rPr>
        <w:t xml:space="preserve">Confirm with a test call: createForumTopic(chat_id=user_id, name="Test"). A successful response returns message_thread_id.</w:t>
      </w:r>
    </w:p>
    <w:p>
      <w:pPr>
        <w:pStyle w:val="ListParagraph"/>
        <w:numPr>
          <w:ilvl w:val="0"/>
          <w:numId w:val="4"/>
        </w:numPr>
        <w:spacing w:after="80" w:line="276"/>
      </w:pPr>
      <w:r>
        <w:rPr>
          <w:rFonts w:ascii="Arial" w:cs="Arial" w:eastAsia="Arial" w:hAnsi="Arial"/>
          <w:color w:val="222222"/>
          <w:sz w:val="22"/>
          <w:szCs w:val="22"/>
        </w:rPr>
        <w:t xml:space="preserve">If the API returns “the chat is not a forum,” Threaded Mode is not enabled or the client is too old.</w:t>
      </w:r>
    </w:p>
    <w:p>
      <w:pPr>
        <w:pStyle w:val="Heading2"/>
        <w:spacing w:after="120" w:before="280"/>
      </w:pPr>
      <w:r>
        <w:rPr>
          <w:rFonts w:ascii="Arial" w:cs="Arial" w:eastAsia="Arial" w:hAnsi="Arial"/>
          <w:b/>
          <w:bCs/>
          <w:color w:val="2A6F7F"/>
          <w:sz w:val="26"/>
          <w:szCs w:val="26"/>
        </w:rPr>
        <w:t xml:space="preserve">4.4 API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Method</w:t>
            </w:r>
          </w:p>
        </w:tc>
        <w:tc>
          <w:tcPr>
            <w:tcW w:type="dxa" w:w="67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Role in FeedBridge</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createForumTopic</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Open a new article discussion. Returns ForumTopic with message_thread_id.</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editForumTopic</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Rename a topic if the headline was truncated badly, or mark it closed in the title.</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closeForumTopic / reopenForumTopic</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Optional hygiene when a conversation expires.</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deleteForumTopic</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Only if the user explicitly discards a discussion. Prefer close over delete.</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sendMessage + message_thread_id</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All AI replies and the opening brief go into the topic.</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sendMessage + reply_markup</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Buttons inside the topic: Summarize, Related, Close discussion.</w:t>
            </w:r>
          </w:p>
        </w:tc>
      </w:tr>
    </w:tbl>
    <w:p>
      <w:pPr>
        <w:spacing w:after="160" w:before="0" w:line="276"/>
      </w:pPr>
      <w:r>
        <w:rPr>
          <w:rFonts w:ascii="Arial" w:cs="Arial" w:eastAsia="Arial" w:hAnsi="Arial"/>
          <w:color w:val="222222"/>
          <w:sz w:val="22"/>
          <w:szCs w:val="22"/>
        </w:rPr>
        <w:t xml:space="preserve">Topic name: 1–128 characters. Use a compact pattern such as “Source · Headline…” and truncate cleanly. Icon color may be set from the allowed Telegram palette; it is optional.</w:t>
      </w:r>
    </w:p>
    <w:p>
      <w:pPr>
        <w:pStyle w:val="Heading2"/>
        <w:spacing w:after="120" w:before="280"/>
      </w:pPr>
      <w:r>
        <w:rPr>
          <w:rFonts w:ascii="Arial" w:cs="Arial" w:eastAsia="Arial" w:hAnsi="Arial"/>
          <w:b/>
          <w:bCs/>
          <w:color w:val="2A6F7F"/>
          <w:sz w:val="26"/>
          <w:szCs w:val="26"/>
        </w:rPr>
        <w:t xml:space="preserve">4.5 Routing rules</w:t>
      </w:r>
    </w:p>
    <w:p>
      <w:pPr>
        <w:pStyle w:val="ListParagraph"/>
        <w:numPr>
          <w:ilvl w:val="0"/>
          <w:numId w:val="2"/>
        </w:numPr>
        <w:spacing w:after="80" w:line="276"/>
      </w:pPr>
      <w:r>
        <w:rPr>
          <w:rFonts w:ascii="Arial" w:cs="Arial" w:eastAsia="Arial" w:hAnsi="Arial"/>
          <w:color w:val="222222"/>
          <w:sz w:val="22"/>
          <w:szCs w:val="22"/>
        </w:rPr>
        <w:t xml:space="preserve">Inbound update with message_thread_id → look up Conversation by (chat_id, message_thread_id). If found, continue that article conversation.</w:t>
      </w:r>
    </w:p>
    <w:p>
      <w:pPr>
        <w:pStyle w:val="ListParagraph"/>
        <w:numPr>
          <w:ilvl w:val="0"/>
          <w:numId w:val="2"/>
        </w:numPr>
        <w:spacing w:after="80" w:line="276"/>
      </w:pPr>
      <w:r>
        <w:rPr>
          <w:rFonts w:ascii="Arial" w:cs="Arial" w:eastAsia="Arial" w:hAnsi="Arial"/>
          <w:color w:val="222222"/>
          <w:sz w:val="22"/>
          <w:szCs w:val="22"/>
        </w:rPr>
        <w:t xml:space="preserve">Inbound update without message_thread_id in the main chat → treat as feed navigation, commands, or a request to start a new discussion. Do not dump AI answers into the main chat unless the user asked a global question later (Phase 3+).</w:t>
      </w:r>
    </w:p>
    <w:p>
      <w:pPr>
        <w:pStyle w:val="ListParagraph"/>
        <w:numPr>
          <w:ilvl w:val="0"/>
          <w:numId w:val="2"/>
        </w:numPr>
        <w:spacing w:after="80" w:line="276"/>
      </w:pPr>
      <w:r>
        <w:rPr>
          <w:rFonts w:ascii="Arial" w:cs="Arial" w:eastAsia="Arial" w:hAnsi="Arial"/>
          <w:color w:val="222222"/>
          <w:sz w:val="22"/>
          <w:szCs w:val="22"/>
        </w:rPr>
        <w:t xml:space="preserve">Callback query Discuss → ensure topic exists for (user_id, article_id), then answerCallbackQuery with a prompt to open the topic, and send the opening brief into the topic.</w:t>
      </w:r>
    </w:p>
    <w:p>
      <w:pPr>
        <w:pStyle w:val="ListParagraph"/>
        <w:numPr>
          <w:ilvl w:val="0"/>
          <w:numId w:val="2"/>
        </w:numPr>
        <w:spacing w:after="80" w:line="276"/>
      </w:pPr>
      <w:r>
        <w:rPr>
          <w:rFonts w:ascii="Arial" w:cs="Arial" w:eastAsia="Arial" w:hAnsi="Arial"/>
          <w:color w:val="222222"/>
          <w:sz w:val="22"/>
          <w:szCs w:val="22"/>
        </w:rPr>
        <w:t xml:space="preserve">If createForumTopic hits a flood limit, fall back to a reply-thread on the original article message and still persist conversation state. Topics are preferred, not mandatory for correctness.</w:t>
      </w:r>
    </w:p>
    <w:p>
      <w:pPr>
        <w:pStyle w:val="Heading2"/>
        <w:spacing w:after="120" w:before="280"/>
      </w:pPr>
      <w:r>
        <w:rPr>
          <w:rFonts w:ascii="Arial" w:cs="Arial" w:eastAsia="Arial" w:hAnsi="Arial"/>
          <w:b/>
          <w:bCs/>
          <w:color w:val="2A6F7F"/>
          <w:sz w:val="26"/>
          <w:szCs w:val="26"/>
        </w:rPr>
        <w:t xml:space="preserve">4.6 Data model additions</w:t>
      </w:r>
    </w:p>
    <w:p>
      <w:pPr>
        <w:spacing w:after="160" w:before="0" w:line="276"/>
      </w:pPr>
      <w:r>
        <w:rPr>
          <w:rFonts w:ascii="Arial" w:cs="Arial" w:eastAsia="Arial" w:hAnsi="Arial"/>
          <w:color w:val="222222"/>
          <w:sz w:val="22"/>
          <w:szCs w:val="22"/>
        </w:rPr>
        <w:t xml:space="preserve">Extend the conversation record so Telegram routing and article grounding stay aligned: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Field</w:t>
            </w:r>
          </w:p>
        </w:tc>
        <w:tc>
          <w:tcPr>
            <w:tcW w:type="dxa" w:w="67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Purpose</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id</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Internal conversation UUID.</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user_id</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FeedBridge user.</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article_id</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Grounding article. Nullable later for cross-article chats.</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telegram_chat_id</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Same chat that received the article card.</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telegram_thread_id</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Forum topic message_thread_id. Unique per chat.</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telegram_topic_name</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Last known topic title.</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source_message_id</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Original article card message, for deep links and fallback replies.</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content_mode</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full_text | snippet_only. Controls honesty in prompts.</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created_at / updated_at / expires_at</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Lifecycle. Expire inactive topics after a configurable window.</w:t>
            </w:r>
          </w:p>
        </w:tc>
      </w:tr>
    </w:tbl>
    <w:p>
      <w:pPr>
        <w:spacing w:after="160" w:before="0" w:line="276"/>
      </w:pPr>
      <w:r>
        <w:rPr>
          <w:rFonts w:ascii="Arial" w:cs="Arial" w:eastAsia="Arial" w:hAnsi="Arial"/>
          <w:color w:val="222222"/>
          <w:sz w:val="22"/>
          <w:szCs w:val="22"/>
        </w:rPr>
        <w:t xml:space="preserve">Message table stays as originally specified (id, conversation_id, role, content, token_count, created_at). Add optional telegram_message_id for debugging and edits.</w:t>
      </w:r>
    </w:p>
    <w:p>
      <w:pPr>
        <w:spacing w:after="160" w:before="0" w:line="276"/>
      </w:pPr>
      <w:r>
        <w:rPr>
          <w:rFonts w:ascii="Arial" w:cs="Arial" w:eastAsia="Arial" w:hAnsi="Arial"/>
          <w:color w:val="222222"/>
          <w:sz w:val="22"/>
          <w:szCs w:val="22"/>
        </w:rPr>
        <w:t xml:space="preserve">Unique constraint: (telegram_chat_id, telegram_thread_id) when thread_id is present. Unique constraint: (user_id, article_id) for open article discussions so Discuss is idempotent.</w:t>
      </w:r>
    </w:p>
    <w:p>
      <w:pPr>
        <w:pStyle w:val="Heading2"/>
        <w:spacing w:after="120" w:before="280"/>
      </w:pPr>
      <w:r>
        <w:rPr>
          <w:rFonts w:ascii="Arial" w:cs="Arial" w:eastAsia="Arial" w:hAnsi="Arial"/>
          <w:b/>
          <w:bCs/>
          <w:color w:val="2A6F7F"/>
          <w:sz w:val="26"/>
          <w:szCs w:val="26"/>
        </w:rPr>
        <w:t xml:space="preserve">4.7 Opening brief (required)</w:t>
      </w:r>
    </w:p>
    <w:p>
      <w:pPr>
        <w:spacing w:after="160" w:before="0" w:line="276"/>
      </w:pPr>
      <w:r>
        <w:rPr>
          <w:rFonts w:ascii="Arial" w:cs="Arial" w:eastAsia="Arial" w:hAnsi="Arial"/>
          <w:color w:val="222222"/>
          <w:sz w:val="22"/>
          <w:szCs w:val="22"/>
        </w:rPr>
        <w:t xml:space="preserve">The first message in a topic should always include:</w:t>
      </w:r>
    </w:p>
    <w:p>
      <w:pPr>
        <w:pStyle w:val="ListParagraph"/>
        <w:numPr>
          <w:ilvl w:val="0"/>
          <w:numId w:val="2"/>
        </w:numPr>
        <w:spacing w:after="80" w:line="276"/>
      </w:pPr>
      <w:r>
        <w:rPr>
          <w:rFonts w:ascii="Arial" w:cs="Arial" w:eastAsia="Arial" w:hAnsi="Arial"/>
          <w:color w:val="222222"/>
          <w:sz w:val="22"/>
          <w:szCs w:val="22"/>
        </w:rPr>
        <w:t xml:space="preserve">Article title, source, publication date, and URL.</w:t>
      </w:r>
    </w:p>
    <w:p>
      <w:pPr>
        <w:pStyle w:val="ListParagraph"/>
        <w:numPr>
          <w:ilvl w:val="0"/>
          <w:numId w:val="2"/>
        </w:numPr>
        <w:spacing w:after="80" w:line="276"/>
      </w:pPr>
      <w:r>
        <w:rPr>
          <w:rFonts w:ascii="Arial" w:cs="Arial" w:eastAsia="Arial" w:hAnsi="Arial"/>
          <w:color w:val="222222"/>
          <w:sz w:val="22"/>
          <w:szCs w:val="22"/>
        </w:rPr>
        <w:t xml:space="preserve">A one- or two-sentence description from stored content.</w:t>
      </w:r>
    </w:p>
    <w:p>
      <w:pPr>
        <w:pStyle w:val="ListParagraph"/>
        <w:numPr>
          <w:ilvl w:val="0"/>
          <w:numId w:val="2"/>
        </w:numPr>
        <w:spacing w:after="80" w:line="276"/>
      </w:pPr>
      <w:r>
        <w:rPr>
          <w:rFonts w:ascii="Arial" w:cs="Arial" w:eastAsia="Arial" w:hAnsi="Arial"/>
          <w:color w:val="222222"/>
          <w:sz w:val="22"/>
          <w:szCs w:val="22"/>
        </w:rPr>
        <w:t xml:space="preserve">An explicit content-mode line: “I have the full article text” or “I only have the feed summary / snippet. I will not invent body details.”</w:t>
      </w:r>
    </w:p>
    <w:p>
      <w:pPr>
        <w:pStyle w:val="ListParagraph"/>
        <w:numPr>
          <w:ilvl w:val="0"/>
          <w:numId w:val="2"/>
        </w:numPr>
        <w:spacing w:after="80" w:line="276"/>
      </w:pPr>
      <w:r>
        <w:rPr>
          <w:rFonts w:ascii="Arial" w:cs="Arial" w:eastAsia="Arial" w:hAnsi="Arial"/>
          <w:color w:val="222222"/>
          <w:sz w:val="22"/>
          <w:szCs w:val="22"/>
        </w:rPr>
        <w:t xml:space="preserve">Short suggested actions as buttons, not a wall of commands.</w:t>
      </w:r>
    </w:p>
    <w:p>
      <w:pPr>
        <w:spacing w:after="160" w:before="0" w:line="276"/>
      </w:pPr>
      <w:r>
        <w:rPr>
          <w:rFonts w:ascii="Arial" w:cs="Arial" w:eastAsia="Arial" w:hAnsi="Arial"/>
          <w:color w:val="222222"/>
          <w:sz w:val="22"/>
          <w:szCs w:val="22"/>
        </w:rPr>
        <w:t xml:space="preserve">This addresses truncated RSS. Many feeds ship title + description only. The model must not discuss a 40-word snippet as if it had the body.</w:t>
      </w:r>
    </w:p>
    <w:p>
      <w:pPr>
        <w:pStyle w:val="Heading2"/>
        <w:spacing w:after="120" w:before="280"/>
      </w:pPr>
      <w:r>
        <w:rPr>
          <w:rFonts w:ascii="Arial" w:cs="Arial" w:eastAsia="Arial" w:hAnsi="Arial"/>
          <w:b/>
          <w:bCs/>
          <w:color w:val="2A6F7F"/>
          <w:sz w:val="26"/>
          <w:szCs w:val="26"/>
        </w:rPr>
        <w:t xml:space="preserve">4.8 Client UX constraints</w:t>
      </w:r>
    </w:p>
    <w:p>
      <w:pPr>
        <w:pStyle w:val="ListParagraph"/>
        <w:numPr>
          <w:ilvl w:val="0"/>
          <w:numId w:val="2"/>
        </w:numPr>
        <w:spacing w:after="80" w:line="276"/>
      </w:pPr>
      <w:r>
        <w:rPr>
          <w:rFonts w:ascii="Arial" w:cs="Arial" w:eastAsia="Arial" w:hAnsi="Arial"/>
          <w:color w:val="222222"/>
          <w:sz w:val="22"/>
          <w:szCs w:val="22"/>
        </w:rPr>
        <w:t xml:space="preserve">Default AI replies stay short enough for chat. Offer Expand / Sources / Compare buttons for longer analysis.</w:t>
      </w:r>
    </w:p>
    <w:p>
      <w:pPr>
        <w:pStyle w:val="ListParagraph"/>
        <w:numPr>
          <w:ilvl w:val="0"/>
          <w:numId w:val="2"/>
        </w:numPr>
        <w:spacing w:after="80" w:line="276"/>
      </w:pPr>
      <w:r>
        <w:rPr>
          <w:rFonts w:ascii="Arial" w:cs="Arial" w:eastAsia="Arial" w:hAnsi="Arial"/>
          <w:color w:val="222222"/>
          <w:sz w:val="22"/>
          <w:szCs w:val="22"/>
        </w:rPr>
        <w:t xml:space="preserve">Never paste a 400-word essay into the main feed. Long answers belong in the topic, and even there should be staged.</w:t>
      </w:r>
    </w:p>
    <w:p>
      <w:pPr>
        <w:pStyle w:val="ListParagraph"/>
        <w:numPr>
          <w:ilvl w:val="0"/>
          <w:numId w:val="2"/>
        </w:numPr>
        <w:spacing w:after="80" w:line="276"/>
      </w:pPr>
      <w:r>
        <w:rPr>
          <w:rFonts w:ascii="Arial" w:cs="Arial" w:eastAsia="Arial" w:hAnsi="Arial"/>
          <w:color w:val="222222"/>
          <w:sz w:val="22"/>
          <w:szCs w:val="22"/>
        </w:rPr>
        <w:t xml:space="preserve">Link back to the original article in every substantial answer.</w:t>
      </w:r>
    </w:p>
    <w:p>
      <w:pPr>
        <w:pStyle w:val="ListParagraph"/>
        <w:numPr>
          <w:ilvl w:val="0"/>
          <w:numId w:val="2"/>
        </w:numPr>
        <w:spacing w:after="80" w:line="276"/>
      </w:pPr>
      <w:r>
        <w:rPr>
          <w:rFonts w:ascii="Arial" w:cs="Arial" w:eastAsia="Arial" w:hAnsi="Arial"/>
          <w:color w:val="222222"/>
          <w:sz w:val="22"/>
          <w:szCs w:val="22"/>
        </w:rPr>
        <w:t xml:space="preserve">If the user writes in the main chat “what were we saying about X?”, Phase 3+ can search topics; v1 does not need this.</w:t>
      </w:r>
    </w:p>
    <w:p>
      <w:pPr>
        <w:pStyle w:val="Heading1"/>
        <w:pBdr>
          <w:bottom w:val="single" w:color="2A6F7F" w:sz="12" w:space="4"/>
        </w:pBdr>
        <w:spacing w:after="160" w:before="360"/>
      </w:pPr>
      <w:r>
        <w:rPr>
          <w:rFonts w:ascii="Arial" w:cs="Arial" w:eastAsia="Arial" w:hAnsi="Arial"/>
          <w:b/>
          <w:bCs/>
          <w:color w:val="1B3A4B"/>
          <w:sz w:val="32"/>
          <w:szCs w:val="32"/>
        </w:rPr>
        <w:t xml:space="preserve">5. Product Evolution Roadmap</w:t>
      </w:r>
    </w:p>
    <w:p>
      <w:pPr>
        <w:spacing w:after="160" w:before="0" w:line="276"/>
      </w:pPr>
      <w:r>
        <w:rPr>
          <w:rFonts w:ascii="Arial" w:cs="Arial" w:eastAsia="Arial" w:hAnsi="Arial"/>
          <w:color w:val="222222"/>
          <w:sz w:val="22"/>
          <w:szCs w:val="22"/>
        </w:rPr>
        <w:t xml:space="preserve">Phases are unchanged in intent. Topic-backed Discuss is now part of Phase 1, not a later polish item.</w:t>
      </w:r>
    </w:p>
    <w:p>
      <w:pPr>
        <w:pStyle w:val="Heading3"/>
        <w:spacing w:after="80" w:before="200"/>
      </w:pPr>
      <w:r>
        <w:rPr>
          <w:rFonts w:ascii="Arial" w:cs="Arial" w:eastAsia="Arial" w:hAnsi="Arial"/>
          <w:b/>
          <w:bCs/>
          <w:color w:val="1B3A4B"/>
          <w:sz w:val="24"/>
          <w:szCs w:val="24"/>
        </w:rPr>
        <w:t xml:space="preserve">Phase 0 — AI Foundation</w:t>
      </w:r>
    </w:p>
    <w:p>
      <w:pPr>
        <w:spacing w:after="160" w:before="0" w:line="276"/>
      </w:pPr>
      <w:r>
        <w:rPr>
          <w:rFonts w:ascii="Arial" w:cs="Arial" w:eastAsia="Arial" w:hAnsi="Arial"/>
          <w:color w:val="222222"/>
          <w:sz w:val="22"/>
          <w:szCs w:val="22"/>
        </w:rPr>
        <w:t xml:space="preserve">Provider-independent AI abstraction: AIProvider interface, implementations, prompt management, usage/token tracking, error handling, rate limiting, configuration.</w:t>
      </w:r>
    </w:p>
    <w:p>
      <w:pPr>
        <w:pStyle w:val="Heading3"/>
        <w:spacing w:after="80" w:before="200"/>
      </w:pPr>
      <w:r>
        <w:rPr>
          <w:rFonts w:ascii="Arial" w:cs="Arial" w:eastAsia="Arial" w:hAnsi="Arial"/>
          <w:b/>
          <w:bCs/>
          <w:color w:val="1B3A4B"/>
          <w:sz w:val="24"/>
          <w:szCs w:val="24"/>
        </w:rPr>
        <w:t xml:space="preserve">Phase 1 — Discuss This Article (topic-backed MVP)</w:t>
      </w:r>
    </w:p>
    <w:p>
      <w:pPr>
        <w:spacing w:after="160" w:before="0" w:line="276"/>
      </w:pPr>
      <w:r>
        <w:rPr>
          <w:rFonts w:ascii="Arial" w:cs="Arial" w:eastAsia="Arial" w:hAnsi="Arial"/>
          <w:color w:val="222222"/>
          <w:sz w:val="22"/>
          <w:szCs w:val="22"/>
        </w:rPr>
        <w:t xml:space="preserve">User taps Discuss. FeedBridge opens or resumes a Forum Topic for that article. The model receives article metadata/content plus the current topic conversation. Summarize can run in-place with a cached result and does not require a topic, but Discuss does.</w:t>
      </w:r>
    </w:p>
    <w:p>
      <w:pPr>
        <w:pStyle w:val="Heading3"/>
        <w:spacing w:after="80" w:before="200"/>
      </w:pPr>
      <w:r>
        <w:rPr>
          <w:rFonts w:ascii="Arial" w:cs="Arial" w:eastAsia="Arial" w:hAnsi="Arial"/>
          <w:b/>
          <w:bCs/>
          <w:color w:val="1B3A4B"/>
          <w:sz w:val="24"/>
          <w:szCs w:val="24"/>
        </w:rPr>
        <w:t xml:space="preserve">Phase 2 — AI Commands</w:t>
      </w:r>
    </w:p>
    <w:p>
      <w:pPr>
        <w:spacing w:after="160" w:before="0" w:line="276"/>
      </w:pPr>
      <w:r>
        <w:rPr>
          <w:rFonts w:ascii="Arial" w:cs="Arial" w:eastAsia="Arial" w:hAnsi="Arial"/>
          <w:color w:val="222222"/>
          <w:sz w:val="22"/>
          <w:szCs w:val="22"/>
        </w:rPr>
        <w:t xml:space="preserve">Explicit capabilities inside a topic: summarize, explain, compare (against stored related items), translate, ask. Keep them grounded in available source material. Do not ship fact-check-as-verification in this phase.</w:t>
      </w:r>
    </w:p>
    <w:p>
      <w:pPr>
        <w:pStyle w:val="Heading3"/>
        <w:spacing w:after="80" w:before="200"/>
      </w:pPr>
      <w:r>
        <w:rPr>
          <w:rFonts w:ascii="Arial" w:cs="Arial" w:eastAsia="Arial" w:hAnsi="Arial"/>
          <w:b/>
          <w:bCs/>
          <w:color w:val="1B3A4B"/>
          <w:sz w:val="24"/>
          <w:szCs w:val="24"/>
        </w:rPr>
        <w:t xml:space="preserve">Phase 3 — Multiple Articles</w:t>
      </w:r>
    </w:p>
    <w:p>
      <w:pPr>
        <w:spacing w:after="160" w:before="0" w:line="276"/>
      </w:pPr>
      <w:r>
        <w:rPr>
          <w:rFonts w:ascii="Arial" w:cs="Arial" w:eastAsia="Arial" w:hAnsi="Arial"/>
          <w:color w:val="222222"/>
          <w:sz w:val="22"/>
          <w:szCs w:val="22"/>
        </w:rPr>
        <w:t xml:space="preserve">Questions across articles and feeds (“What happened with AI this week?”). Search stored articles and supply context. These conversations may live in a dedicated “Ask my feeds” topic rather than an article topic.</w:t>
      </w:r>
    </w:p>
    <w:p>
      <w:pPr>
        <w:pStyle w:val="Heading3"/>
        <w:spacing w:after="80" w:before="200"/>
      </w:pPr>
      <w:r>
        <w:rPr>
          <w:rFonts w:ascii="Arial" w:cs="Arial" w:eastAsia="Arial" w:hAnsi="Arial"/>
          <w:b/>
          <w:bCs/>
          <w:color w:val="1B3A4B"/>
          <w:sz w:val="24"/>
          <w:szCs w:val="24"/>
        </w:rPr>
        <w:t xml:space="preserve">Phase 4 — Tool-Using Agent</w:t>
      </w:r>
    </w:p>
    <w:p>
      <w:pPr>
        <w:spacing w:after="160" w:before="0" w:line="276"/>
      </w:pPr>
      <w:r>
        <w:rPr>
          <w:rFonts w:ascii="Arial" w:cs="Arial" w:eastAsia="Arial" w:hAnsi="Arial"/>
          <w:color w:val="222222"/>
          <w:sz w:val="22"/>
          <w:szCs w:val="22"/>
        </w:rPr>
        <w:t xml:space="preserve">Controlled tools: search_articles, get_article, get_recent_articles, get_user_feeds, search_feed_history, compare_articles. Start with an allowlist and a cap of one or two tool rounds. Buttons remain safer than free-form tool calling at first.</w:t>
      </w:r>
    </w:p>
    <w:p>
      <w:pPr>
        <w:pStyle w:val="Heading3"/>
        <w:spacing w:after="80" w:before="200"/>
      </w:pPr>
      <w:r>
        <w:rPr>
          <w:rFonts w:ascii="Arial" w:cs="Arial" w:eastAsia="Arial" w:hAnsi="Arial"/>
          <w:b/>
          <w:bCs/>
          <w:color w:val="1B3A4B"/>
          <w:sz w:val="24"/>
          <w:szCs w:val="24"/>
        </w:rPr>
        <w:t xml:space="preserve">Phase 5 — RAG / Semantic Search</w:t>
      </w:r>
    </w:p>
    <w:p>
      <w:pPr>
        <w:spacing w:after="160" w:before="0" w:line="276"/>
      </w:pPr>
      <w:r>
        <w:rPr>
          <w:rFonts w:ascii="Arial" w:cs="Arial" w:eastAsia="Arial" w:hAnsi="Arial"/>
          <w:color w:val="222222"/>
          <w:sz w:val="22"/>
          <w:szCs w:val="22"/>
        </w:rPr>
        <w:t xml:space="preserve">Embeddings and semantic retrieval. First implementation: PostgreSQL + pgvector. Chunk with title, source, date, and article_id in metadata. Embed on ingest.</w:t>
      </w:r>
    </w:p>
    <w:p>
      <w:pPr>
        <w:pStyle w:val="Heading3"/>
        <w:spacing w:after="80" w:before="200"/>
      </w:pPr>
      <w:r>
        <w:rPr>
          <w:rFonts w:ascii="Arial" w:cs="Arial" w:eastAsia="Arial" w:hAnsi="Arial"/>
          <w:b/>
          <w:bCs/>
          <w:color w:val="1B3A4B"/>
          <w:sz w:val="24"/>
          <w:szCs w:val="24"/>
        </w:rPr>
        <w:t xml:space="preserve">Phase 6 — Memory</w:t>
      </w:r>
    </w:p>
    <w:p>
      <w:pPr>
        <w:spacing w:after="160" w:before="0" w:line="276"/>
      </w:pPr>
      <w:r>
        <w:rPr>
          <w:rFonts w:ascii="Arial" w:cs="Arial" w:eastAsia="Arial" w:hAnsi="Arial"/>
          <w:color w:val="222222"/>
          <w:sz w:val="22"/>
          <w:szCs w:val="22"/>
        </w:rPr>
        <w:t xml:space="preserve">Short-term = messages in the active topic. Long-term = user-controlled preferences and facts only. Do not store every conversation indiscriminately.</w:t>
      </w:r>
    </w:p>
    <w:p>
      <w:pPr>
        <w:pStyle w:val="Heading3"/>
        <w:spacing w:after="80" w:before="200"/>
      </w:pPr>
      <w:r>
        <w:rPr>
          <w:rFonts w:ascii="Arial" w:cs="Arial" w:eastAsia="Arial" w:hAnsi="Arial"/>
          <w:b/>
          <w:bCs/>
          <w:color w:val="1B3A4B"/>
          <w:sz w:val="24"/>
          <w:szCs w:val="24"/>
        </w:rPr>
        <w:t xml:space="preserve">Phase 7 — Personal News Intelligence</w:t>
      </w:r>
    </w:p>
    <w:p>
      <w:pPr>
        <w:spacing w:after="160" w:before="0" w:line="276"/>
      </w:pPr>
      <w:r>
        <w:rPr>
          <w:rFonts w:ascii="Arial" w:cs="Arial" w:eastAsia="Arial" w:hAnsi="Arial"/>
          <w:color w:val="222222"/>
          <w:sz w:val="22"/>
          <w:szCs w:val="22"/>
        </w:rPr>
        <w:t xml:space="preserve">Briefings, trends, story grouping, cross-source differences, recommendations. Evaluate against what users actually opened or discussed.</w:t>
      </w:r>
    </w:p>
    <w:p>
      <w:pPr>
        <w:pStyle w:val="Heading3"/>
        <w:spacing w:after="80" w:before="200"/>
      </w:pPr>
      <w:r>
        <w:rPr>
          <w:rFonts w:ascii="Arial" w:cs="Arial" w:eastAsia="Arial" w:hAnsi="Arial"/>
          <w:b/>
          <w:bCs/>
          <w:color w:val="1B3A4B"/>
          <w:sz w:val="24"/>
          <w:szCs w:val="24"/>
        </w:rPr>
        <w:t xml:space="preserve">Phase 8 — Monetization</w:t>
      </w:r>
    </w:p>
    <w:p>
      <w:pPr>
        <w:spacing w:after="160" w:before="0" w:line="276"/>
      </w:pPr>
      <w:r>
        <w:rPr>
          <w:rFonts w:ascii="Arial" w:cs="Arial" w:eastAsia="Arial" w:hAnsi="Arial"/>
          <w:color w:val="222222"/>
          <w:sz w:val="22"/>
          <w:szCs w:val="22"/>
        </w:rPr>
        <w:t xml:space="preserve">Free, Pro, and Premium tiers tied to scarce resources: conversations per day, multi-article asks, briefings, memory slots, stronger models.</w:t>
      </w:r>
    </w:p>
    <w:p>
      <w:pPr>
        <w:pStyle w:val="Heading1"/>
        <w:pBdr>
          <w:bottom w:val="single" w:color="2A6F7F" w:sz="12" w:space="4"/>
        </w:pBdr>
        <w:spacing w:after="160" w:before="360"/>
      </w:pPr>
      <w:r>
        <w:rPr>
          <w:rFonts w:ascii="Arial" w:cs="Arial" w:eastAsia="Arial" w:hAnsi="Arial"/>
          <w:b/>
          <w:bCs/>
          <w:color w:val="1B3A4B"/>
          <w:sz w:val="32"/>
          <w:szCs w:val="32"/>
        </w:rPr>
        <w:t xml:space="preserve">6. MVP Scope</w:t>
      </w:r>
    </w:p>
    <w:p>
      <w:pPr>
        <w:spacing w:after="160" w:before="0" w:line="276"/>
      </w:pPr>
      <w:r>
        <w:rPr>
          <w:rFonts w:ascii="Arial" w:cs="Arial" w:eastAsia="Arial" w:hAnsi="Arial"/>
          <w:color w:val="222222"/>
          <w:sz w:val="22"/>
          <w:szCs w:val="22"/>
        </w:rPr>
        <w:t xml:space="preserve">The first release stays intentionally small.</w:t>
      </w:r>
    </w:p>
    <w:p>
      <w:pPr>
        <w:pStyle w:val="Heading3"/>
        <w:spacing w:after="80" w:before="200"/>
      </w:pPr>
      <w:r>
        <w:rPr>
          <w:rFonts w:ascii="Arial" w:cs="Arial" w:eastAsia="Arial" w:hAnsi="Arial"/>
          <w:b/>
          <w:bCs/>
          <w:color w:val="1B3A4B"/>
          <w:sz w:val="24"/>
          <w:szCs w:val="24"/>
        </w:rPr>
        <w:t xml:space="preserve">In scope</w:t>
      </w:r>
    </w:p>
    <w:p>
      <w:pPr>
        <w:pStyle w:val="ListParagraph"/>
        <w:numPr>
          <w:ilvl w:val="0"/>
          <w:numId w:val="2"/>
        </w:numPr>
        <w:spacing w:after="80" w:line="276"/>
      </w:pPr>
      <w:r>
        <w:rPr>
          <w:rFonts w:ascii="Arial" w:cs="Arial" w:eastAsia="Arial" w:hAnsi="Arial"/>
          <w:color w:val="222222"/>
          <w:sz w:val="22"/>
          <w:szCs w:val="22"/>
        </w:rPr>
        <w:t xml:space="preserve">Article-specific conversations inside Telegram Forum Topics.</w:t>
      </w:r>
    </w:p>
    <w:p>
      <w:pPr>
        <w:pStyle w:val="ListParagraph"/>
        <w:numPr>
          <w:ilvl w:val="0"/>
          <w:numId w:val="2"/>
        </w:numPr>
        <w:spacing w:after="80" w:line="276"/>
      </w:pPr>
      <w:r>
        <w:rPr>
          <w:rFonts w:ascii="Arial" w:cs="Arial" w:eastAsia="Arial" w:hAnsi="Arial"/>
          <w:color w:val="222222"/>
          <w:sz w:val="22"/>
          <w:szCs w:val="22"/>
        </w:rPr>
        <w:t xml:space="preserve">Discuss button on delivered article cards.</w:t>
      </w:r>
    </w:p>
    <w:p>
      <w:pPr>
        <w:pStyle w:val="ListParagraph"/>
        <w:numPr>
          <w:ilvl w:val="0"/>
          <w:numId w:val="2"/>
        </w:numPr>
        <w:spacing w:after="80" w:line="276"/>
      </w:pPr>
      <w:r>
        <w:rPr>
          <w:rFonts w:ascii="Arial" w:cs="Arial" w:eastAsia="Arial" w:hAnsi="Arial"/>
          <w:color w:val="222222"/>
          <w:sz w:val="22"/>
          <w:szCs w:val="22"/>
        </w:rPr>
        <w:t xml:space="preserve">Idempotent topic reuse per user + article.</w:t>
      </w:r>
    </w:p>
    <w:p>
      <w:pPr>
        <w:pStyle w:val="ListParagraph"/>
        <w:numPr>
          <w:ilvl w:val="0"/>
          <w:numId w:val="2"/>
        </w:numPr>
        <w:spacing w:after="80" w:line="276"/>
      </w:pPr>
      <w:r>
        <w:rPr>
          <w:rFonts w:ascii="Arial" w:cs="Arial" w:eastAsia="Arial" w:hAnsi="Arial"/>
          <w:color w:val="222222"/>
          <w:sz w:val="22"/>
          <w:szCs w:val="22"/>
        </w:rPr>
        <w:t xml:space="preserve">Short-term conversation history scoped to the topic.</w:t>
      </w:r>
    </w:p>
    <w:p>
      <w:pPr>
        <w:pStyle w:val="ListParagraph"/>
        <w:numPr>
          <w:ilvl w:val="0"/>
          <w:numId w:val="2"/>
        </w:numPr>
        <w:spacing w:after="80" w:line="276"/>
      </w:pPr>
      <w:r>
        <w:rPr>
          <w:rFonts w:ascii="Arial" w:cs="Arial" w:eastAsia="Arial" w:hAnsi="Arial"/>
          <w:color w:val="222222"/>
          <w:sz w:val="22"/>
          <w:szCs w:val="22"/>
        </w:rPr>
        <w:t xml:space="preserve">Article title, source, URL, description/content, publication date as model context.</w:t>
      </w:r>
    </w:p>
    <w:p>
      <w:pPr>
        <w:pStyle w:val="ListParagraph"/>
        <w:numPr>
          <w:ilvl w:val="0"/>
          <w:numId w:val="2"/>
        </w:numPr>
        <w:spacing w:after="80" w:line="276"/>
      </w:pPr>
      <w:r>
        <w:rPr>
          <w:rFonts w:ascii="Arial" w:cs="Arial" w:eastAsia="Arial" w:hAnsi="Arial"/>
          <w:color w:val="222222"/>
          <w:sz w:val="22"/>
          <w:szCs w:val="22"/>
        </w:rPr>
        <w:t xml:space="preserve">content_mode: full text vs snippet-only, declared to the user and the model.</w:t>
      </w:r>
    </w:p>
    <w:p>
      <w:pPr>
        <w:pStyle w:val="ListParagraph"/>
        <w:numPr>
          <w:ilvl w:val="0"/>
          <w:numId w:val="2"/>
        </w:numPr>
        <w:spacing w:after="80" w:line="276"/>
      </w:pPr>
      <w:r>
        <w:rPr>
          <w:rFonts w:ascii="Arial" w:cs="Arial" w:eastAsia="Arial" w:hAnsi="Arial"/>
          <w:color w:val="222222"/>
          <w:sz w:val="22"/>
          <w:szCs w:val="22"/>
        </w:rPr>
        <w:t xml:space="preserve">Basic summarization, cached per article.</w:t>
      </w:r>
    </w:p>
    <w:p>
      <w:pPr>
        <w:pStyle w:val="ListParagraph"/>
        <w:numPr>
          <w:ilvl w:val="0"/>
          <w:numId w:val="2"/>
        </w:numPr>
        <w:spacing w:after="80" w:line="276"/>
      </w:pPr>
      <w:r>
        <w:rPr>
          <w:rFonts w:ascii="Arial" w:cs="Arial" w:eastAsia="Arial" w:hAnsi="Arial"/>
          <w:color w:val="222222"/>
          <w:sz w:val="22"/>
          <w:szCs w:val="22"/>
        </w:rPr>
        <w:t xml:space="preserve">Basic question-and-answer about that article.</w:t>
      </w:r>
    </w:p>
    <w:p>
      <w:pPr>
        <w:pStyle w:val="ListParagraph"/>
        <w:numPr>
          <w:ilvl w:val="0"/>
          <w:numId w:val="2"/>
        </w:numPr>
        <w:spacing w:after="80" w:line="276"/>
      </w:pPr>
      <w:r>
        <w:rPr>
          <w:rFonts w:ascii="Arial" w:cs="Arial" w:eastAsia="Arial" w:hAnsi="Arial"/>
          <w:color w:val="222222"/>
          <w:sz w:val="22"/>
          <w:szCs w:val="22"/>
        </w:rPr>
        <w:t xml:space="preserve">AI provider abstraction.</w:t>
      </w:r>
    </w:p>
    <w:p>
      <w:pPr>
        <w:pStyle w:val="ListParagraph"/>
        <w:numPr>
          <w:ilvl w:val="0"/>
          <w:numId w:val="2"/>
        </w:numPr>
        <w:spacing w:after="80" w:line="276"/>
      </w:pPr>
      <w:r>
        <w:rPr>
          <w:rFonts w:ascii="Arial" w:cs="Arial" w:eastAsia="Arial" w:hAnsi="Arial"/>
          <w:color w:val="222222"/>
          <w:sz w:val="22"/>
          <w:szCs w:val="22"/>
        </w:rPr>
        <w:t xml:space="preserve">Usage tracking, rate limiting, Redis caching.</w:t>
      </w:r>
    </w:p>
    <w:p>
      <w:pPr>
        <w:pStyle w:val="Heading3"/>
        <w:spacing w:after="80" w:before="200"/>
      </w:pPr>
      <w:r>
        <w:rPr>
          <w:rFonts w:ascii="Arial" w:cs="Arial" w:eastAsia="Arial" w:hAnsi="Arial"/>
          <w:b/>
          <w:bCs/>
          <w:color w:val="1B3A4B"/>
          <w:sz w:val="24"/>
          <w:szCs w:val="24"/>
        </w:rPr>
        <w:t xml:space="preserve">Out of scope for v1</w:t>
      </w:r>
    </w:p>
    <w:p>
      <w:pPr>
        <w:pStyle w:val="ListParagraph"/>
        <w:numPr>
          <w:ilvl w:val="0"/>
          <w:numId w:val="2"/>
        </w:numPr>
        <w:spacing w:after="80" w:line="276"/>
      </w:pPr>
      <w:r>
        <w:rPr>
          <w:rFonts w:ascii="Arial" w:cs="Arial" w:eastAsia="Arial" w:hAnsi="Arial"/>
          <w:color w:val="222222"/>
          <w:sz w:val="22"/>
          <w:szCs w:val="22"/>
        </w:rPr>
        <w:t xml:space="preserve">Vector database or embeddings.</w:t>
      </w:r>
    </w:p>
    <w:p>
      <w:pPr>
        <w:pStyle w:val="ListParagraph"/>
        <w:numPr>
          <w:ilvl w:val="0"/>
          <w:numId w:val="2"/>
        </w:numPr>
        <w:spacing w:after="80" w:line="276"/>
      </w:pPr>
      <w:r>
        <w:rPr>
          <w:rFonts w:ascii="Arial" w:cs="Arial" w:eastAsia="Arial" w:hAnsi="Arial"/>
          <w:color w:val="222222"/>
          <w:sz w:val="22"/>
          <w:szCs w:val="22"/>
        </w:rPr>
        <w:t xml:space="preserve">Autonomous multi-step agents.</w:t>
      </w:r>
    </w:p>
    <w:p>
      <w:pPr>
        <w:pStyle w:val="ListParagraph"/>
        <w:numPr>
          <w:ilvl w:val="0"/>
          <w:numId w:val="2"/>
        </w:numPr>
        <w:spacing w:after="80" w:line="276"/>
      </w:pPr>
      <w:r>
        <w:rPr>
          <w:rFonts w:ascii="Arial" w:cs="Arial" w:eastAsia="Arial" w:hAnsi="Arial"/>
          <w:color w:val="222222"/>
          <w:sz w:val="22"/>
          <w:szCs w:val="22"/>
        </w:rPr>
        <w:t xml:space="preserve">Complex long-term memory.</w:t>
      </w:r>
    </w:p>
    <w:p>
      <w:pPr>
        <w:pStyle w:val="ListParagraph"/>
        <w:numPr>
          <w:ilvl w:val="0"/>
          <w:numId w:val="2"/>
        </w:numPr>
        <w:spacing w:after="80" w:line="276"/>
      </w:pPr>
      <w:r>
        <w:rPr>
          <w:rFonts w:ascii="Arial" w:cs="Arial" w:eastAsia="Arial" w:hAnsi="Arial"/>
          <w:color w:val="222222"/>
          <w:sz w:val="22"/>
          <w:szCs w:val="22"/>
        </w:rPr>
        <w:t xml:space="preserve">Fact-checking presented as verification.</w:t>
      </w:r>
    </w:p>
    <w:p>
      <w:pPr>
        <w:pStyle w:val="ListParagraph"/>
        <w:numPr>
          <w:ilvl w:val="0"/>
          <w:numId w:val="2"/>
        </w:numPr>
        <w:spacing w:after="80" w:line="276"/>
      </w:pPr>
      <w:r>
        <w:rPr>
          <w:rFonts w:ascii="Arial" w:cs="Arial" w:eastAsia="Arial" w:hAnsi="Arial"/>
          <w:color w:val="222222"/>
          <w:sz w:val="22"/>
          <w:szCs w:val="22"/>
        </w:rPr>
        <w:t xml:space="preserve">Expensive production models as the default path.</w:t>
      </w:r>
    </w:p>
    <w:p>
      <w:pPr>
        <w:pStyle w:val="ListParagraph"/>
        <w:numPr>
          <w:ilvl w:val="0"/>
          <w:numId w:val="2"/>
        </w:numPr>
        <w:spacing w:after="80" w:line="276"/>
      </w:pPr>
      <w:r>
        <w:rPr>
          <w:rFonts w:ascii="Arial" w:cs="Arial" w:eastAsia="Arial" w:hAnsi="Arial"/>
          <w:color w:val="222222"/>
          <w:sz w:val="22"/>
          <w:szCs w:val="22"/>
        </w:rPr>
        <w:t xml:space="preserve">Creating topics in groups that are not forums.</w:t>
      </w:r>
    </w:p>
    <w:p>
      <w:pPr>
        <w:spacing w:after="160" w:before="0" w:line="276"/>
      </w:pPr>
      <w:r>
        <w:rPr>
          <w:rFonts w:ascii="Arial" w:cs="Arial" w:eastAsia="Arial" w:hAnsi="Arial"/>
          <w:color w:val="222222"/>
          <w:sz w:val="22"/>
          <w:szCs w:val="22"/>
        </w:rPr>
        <w:t xml:space="preserve">The first objective is to prove that a context-aware conversation, isolated from the feed scroll, actually improves FeedBridge.</w:t>
      </w:r>
    </w:p>
    <w:p>
      <w:pPr>
        <w:pStyle w:val="Heading1"/>
        <w:pBdr>
          <w:bottom w:val="single" w:color="2A6F7F" w:sz="12" w:space="4"/>
        </w:pBdr>
        <w:spacing w:after="160" w:before="360"/>
      </w:pPr>
      <w:r>
        <w:rPr>
          <w:rFonts w:ascii="Arial" w:cs="Arial" w:eastAsia="Arial" w:hAnsi="Arial"/>
          <w:b/>
          <w:bCs/>
          <w:color w:val="1B3A4B"/>
          <w:sz w:val="32"/>
          <w:szCs w:val="32"/>
        </w:rPr>
        <w:t xml:space="preserve">7. Proposed Technical Architecture</w:t>
      </w:r>
    </w:p>
    <w:p>
      <w:pPr>
        <w:spacing w:after="160" w:before="0" w:line="276"/>
      </w:pPr>
      <w:r>
        <w:rPr>
          <w:rFonts w:ascii="Arial" w:cs="Arial" w:eastAsia="Arial" w:hAnsi="Arial"/>
          <w:color w:val="222222"/>
          <w:sz w:val="22"/>
          <w:szCs w:val="22"/>
        </w:rPr>
        <w:t xml:space="preserve">TELEGRAM</w:t>
      </w:r>
    </w:p>
    <w:p>
      <w:pPr>
        <w:spacing w:after="160" w:before="0" w:line="276"/>
      </w:pPr>
      <w:r>
        <w:rPr>
          <w:rFonts w:ascii="Arial" w:cs="Arial" w:eastAsia="Arial" w:hAnsi="Arial"/>
          <w:color w:val="222222"/>
          <w:sz w:val="22"/>
          <w:szCs w:val="22"/>
        </w:rPr>
        <w:t xml:space="preserve">  Bot (delivery in main chat; discussion in Forum Topics)</w:t>
      </w:r>
    </w:p>
    <w:p>
      <w:pPr>
        <w:spacing w:after="160" w:before="0" w:line="276"/>
      </w:pPr>
      <w:r>
        <w:rPr>
          <w:rFonts w:ascii="Arial" w:cs="Arial" w:eastAsia="Arial" w:hAnsi="Arial"/>
          <w:color w:val="222222"/>
          <w:sz w:val="22"/>
          <w:szCs w:val="22"/>
        </w:rPr>
        <w:t xml:space="preserve">    API / gRPC</w:t>
      </w:r>
    </w:p>
    <w:p>
      <w:pPr>
        <w:spacing w:after="160" w:before="0" w:line="276"/>
      </w:pPr>
      <w:r>
        <w:rPr>
          <w:rFonts w:ascii="Arial" w:cs="Arial" w:eastAsia="Arial" w:hAnsi="Arial"/>
          <w:color w:val="222222"/>
          <w:sz w:val="22"/>
          <w:szCs w:val="22"/>
        </w:rPr>
        <w:t xml:space="preserve">      Feed System                    AI System</w:t>
      </w:r>
    </w:p>
    <w:p>
      <w:pPr>
        <w:spacing w:after="160" w:before="0" w:line="276"/>
      </w:pPr>
      <w:r>
        <w:rPr>
          <w:rFonts w:ascii="Arial" w:cs="Arial" w:eastAsia="Arial" w:hAnsi="Arial"/>
          <w:color w:val="222222"/>
          <w:sz w:val="22"/>
          <w:szCs w:val="22"/>
        </w:rPr>
        <w:t xml:space="preserve">        Scheduler / Workers            AI Orchestrator / Memory</w:t>
      </w:r>
    </w:p>
    <w:p>
      <w:pPr>
        <w:spacing w:after="160" w:before="0" w:line="276"/>
      </w:pPr>
      <w:r>
        <w:rPr>
          <w:rFonts w:ascii="Arial" w:cs="Arial" w:eastAsia="Arial" w:hAnsi="Arial"/>
          <w:color w:val="222222"/>
          <w:sz w:val="22"/>
          <w:szCs w:val="22"/>
        </w:rPr>
        <w:t xml:space="preserve">        RSS Parser                     LLM Provider</w:t>
      </w:r>
    </w:p>
    <w:p>
      <w:pPr>
        <w:spacing w:after="160" w:before="0" w:line="276"/>
      </w:pPr>
      <w:r>
        <w:rPr>
          <w:rFonts w:ascii="Arial" w:cs="Arial" w:eastAsia="Arial" w:hAnsi="Arial"/>
          <w:color w:val="222222"/>
          <w:sz w:val="22"/>
          <w:szCs w:val="22"/>
        </w:rPr>
        <w:t xml:space="preserve">        PostgreSQL  ←────────────────  Redis / pgvector later</w:t>
      </w:r>
    </w:p>
    <w:p>
      <w:pPr>
        <w:spacing w:after="160" w:before="0" w:line="276"/>
      </w:pPr>
      <w:r>
        <w:rPr>
          <w:rFonts w:ascii="Arial" w:cs="Arial" w:eastAsia="Arial" w:hAnsi="Arial"/>
          <w:color w:val="222222"/>
          <w:sz w:val="22"/>
          <w:szCs w:val="22"/>
        </w:rPr>
        <w:t xml:space="preserve">The existing feed infrastructure remains responsible for ingestion, scheduling, deduplication, subscriptions, persistence, and delivery. The AI system is modular and talks to the feed system through clear interfaces. Telegram thread IDs are a routing concern of the bot layer, not of the LLM provider.</w:t>
      </w:r>
    </w:p>
    <w:p>
      <w:pPr>
        <w:pStyle w:val="Heading1"/>
        <w:pBdr>
          <w:bottom w:val="single" w:color="2A6F7F" w:sz="12" w:space="4"/>
        </w:pBdr>
        <w:spacing w:after="160" w:before="360"/>
      </w:pPr>
      <w:r>
        <w:rPr>
          <w:rFonts w:ascii="Arial" w:cs="Arial" w:eastAsia="Arial" w:hAnsi="Arial"/>
          <w:b/>
          <w:bCs/>
          <w:color w:val="1B3A4B"/>
          <w:sz w:val="32"/>
          <w:szCs w:val="32"/>
        </w:rPr>
        <w:t xml:space="preserve">8. AI Provider Abstraction</w:t>
      </w:r>
    </w:p>
    <w:p>
      <w:pPr>
        <w:spacing w:after="160" w:before="0" w:line="276"/>
      </w:pPr>
      <w:r>
        <w:rPr>
          <w:rFonts w:ascii="Arial" w:cs="Arial" w:eastAsia="Arial" w:hAnsi="Arial"/>
          <w:color w:val="222222"/>
          <w:sz w:val="22"/>
          <w:szCs w:val="22"/>
        </w:rPr>
        <w:t xml:space="preserve">Do not hard-code a single vendor.</w:t>
      </w:r>
    </w:p>
    <w:p>
      <w:pPr>
        <w:spacing w:after="160" w:before="0" w:line="276"/>
      </w:pPr>
      <w:r>
        <w:rPr>
          <w:rFonts w:ascii="Arial" w:cs="Arial" w:eastAsia="Arial" w:hAnsi="Arial"/>
          <w:i/>
          <w:iCs/>
          <w:color w:val="222222"/>
          <w:sz w:val="22"/>
          <w:szCs w:val="22"/>
        </w:rPr>
        <w:t xml:space="preserve">type AIProvider interface {</w:t>
      </w:r>
    </w:p>
    <w:p>
      <w:pPr>
        <w:spacing w:after="160" w:before="0" w:line="276"/>
      </w:pPr>
      <w:r>
        <w:rPr>
          <w:rFonts w:ascii="Arial" w:cs="Arial" w:eastAsia="Arial" w:hAnsi="Arial"/>
          <w:i/>
          <w:iCs/>
          <w:color w:val="222222"/>
          <w:sz w:val="22"/>
          <w:szCs w:val="22"/>
        </w:rPr>
        <w:t xml:space="preserve">    Generate(ctx context.Context, req GenerateRequest) (GenerateResponse, error)</w:t>
      </w:r>
    </w:p>
    <w:p>
      <w:pPr>
        <w:spacing w:after="160" w:before="0" w:line="276"/>
      </w:pPr>
      <w:r>
        <w:rPr>
          <w:rFonts w:ascii="Arial" w:cs="Arial" w:eastAsia="Arial" w:hAnsi="Arial"/>
          <w:i/>
          <w:iCs/>
          <w:color w:val="222222"/>
          <w:sz w:val="22"/>
          <w:szCs w:val="22"/>
        </w:rPr>
        <w:t xml:space="preserve">}</w:t>
      </w:r>
    </w:p>
    <w:p>
      <w:pPr>
        <w:spacing w:after="160" w:before="0" w:line="276"/>
      </w:pPr>
      <w:r>
        <w:rPr>
          <w:rFonts w:ascii="Arial" w:cs="Arial" w:eastAsia="Arial" w:hAnsi="Arial"/>
          <w:color w:val="222222"/>
          <w:sz w:val="22"/>
          <w:szCs w:val="22"/>
        </w:rPr>
        <w:t xml:space="preserve">Possible implementations: OpenRouter, Google Gemini, Ollama/local models, Cloudflare Workers AI, and later providers. Different models can be selected by task complexity and cost. Topic routing does not belong inside the provider.</w:t>
      </w:r>
    </w:p>
    <w:p>
      <w:pPr>
        <w:pStyle w:val="Heading1"/>
        <w:pBdr>
          <w:bottom w:val="single" w:color="2A6F7F" w:sz="12" w:space="4"/>
        </w:pBdr>
        <w:spacing w:after="160" w:before="360"/>
      </w:pPr>
      <w:r>
        <w:rPr>
          <w:rFonts w:ascii="Arial" w:cs="Arial" w:eastAsia="Arial" w:hAnsi="Arial"/>
          <w:b/>
          <w:bCs/>
          <w:color w:val="1B3A4B"/>
          <w:sz w:val="32"/>
          <w:szCs w:val="32"/>
        </w:rPr>
        <w:t xml:space="preserve">9. Conversation Data Model</w:t>
      </w:r>
    </w:p>
    <w:p>
      <w:pPr>
        <w:spacing w:after="160" w:before="0" w:line="276"/>
      </w:pPr>
      <w:r>
        <w:rPr>
          <w:rFonts w:ascii="Arial" w:cs="Arial" w:eastAsia="Arial" w:hAnsi="Arial"/>
          <w:color w:val="222222"/>
          <w:sz w:val="22"/>
          <w:szCs w:val="22"/>
        </w:rPr>
        <w:t xml:space="preserve">PostgreSQL holds durable conversation and message rows, including Telegram routing fields described in section 4.6. Redis holds short-lived state, cached summaries, rate-limit counters, and hot topic context.</w:t>
      </w:r>
    </w:p>
    <w:p>
      <w:pPr>
        <w:spacing w:after="160" w:before="0" w:line="276"/>
      </w:pPr>
      <w:r>
        <w:rPr>
          <w:rFonts w:ascii="Arial" w:cs="Arial" w:eastAsia="Arial" w:hAnsi="Arial"/>
          <w:color w:val="222222"/>
          <w:sz w:val="22"/>
          <w:szCs w:val="22"/>
        </w:rPr>
        <w:t xml:space="preserve">Suggested conversation key for the orchestrator: user_id + article_id for product identity, and chat_id + message_thread_id for Telegram identity. Resolve one from the other through the Conversation table.</w:t>
      </w:r>
    </w:p>
    <w:p>
      <w:pPr>
        <w:pStyle w:val="Heading1"/>
        <w:pBdr>
          <w:bottom w:val="single" w:color="2A6F7F" w:sz="12" w:space="4"/>
        </w:pBdr>
        <w:spacing w:after="160" w:before="360"/>
      </w:pPr>
      <w:r>
        <w:rPr>
          <w:rFonts w:ascii="Arial" w:cs="Arial" w:eastAsia="Arial" w:hAnsi="Arial"/>
          <w:b/>
          <w:bCs/>
          <w:color w:val="1B3A4B"/>
          <w:sz w:val="32"/>
          <w:szCs w:val="32"/>
        </w:rPr>
        <w:t xml:space="preserve">10. Agent and Tool Layer</w:t>
      </w:r>
    </w:p>
    <w:p>
      <w:pPr>
        <w:spacing w:after="160" w:before="0" w:line="276"/>
      </w:pPr>
      <w:r>
        <w:rPr>
          <w:rFonts w:ascii="Arial" w:cs="Arial" w:eastAsia="Arial" w:hAnsi="Arial"/>
          <w:color w:val="222222"/>
          <w:sz w:val="22"/>
          <w:szCs w:val="22"/>
        </w:rPr>
        <w:t xml:space="preserve">Once basic topic conversation works, expose controlled tools:</w:t>
      </w:r>
    </w:p>
    <w:p>
      <w:pPr>
        <w:pStyle w:val="ListParagraph"/>
        <w:numPr>
          <w:ilvl w:val="0"/>
          <w:numId w:val="2"/>
        </w:numPr>
        <w:spacing w:after="80" w:line="276"/>
      </w:pPr>
      <w:r>
        <w:rPr>
          <w:rFonts w:ascii="Arial" w:cs="Arial" w:eastAsia="Arial" w:hAnsi="Arial"/>
          <w:color w:val="222222"/>
          <w:sz w:val="22"/>
          <w:szCs w:val="22"/>
        </w:rPr>
        <w:t xml:space="preserve">search_articles()</w:t>
      </w:r>
    </w:p>
    <w:p>
      <w:pPr>
        <w:pStyle w:val="ListParagraph"/>
        <w:numPr>
          <w:ilvl w:val="0"/>
          <w:numId w:val="2"/>
        </w:numPr>
        <w:spacing w:after="80" w:line="276"/>
      </w:pPr>
      <w:r>
        <w:rPr>
          <w:rFonts w:ascii="Arial" w:cs="Arial" w:eastAsia="Arial" w:hAnsi="Arial"/>
          <w:color w:val="222222"/>
          <w:sz w:val="22"/>
          <w:szCs w:val="22"/>
        </w:rPr>
        <w:t xml:space="preserve">get_article()</w:t>
      </w:r>
    </w:p>
    <w:p>
      <w:pPr>
        <w:pStyle w:val="ListParagraph"/>
        <w:numPr>
          <w:ilvl w:val="0"/>
          <w:numId w:val="2"/>
        </w:numPr>
        <w:spacing w:after="80" w:line="276"/>
      </w:pPr>
      <w:r>
        <w:rPr>
          <w:rFonts w:ascii="Arial" w:cs="Arial" w:eastAsia="Arial" w:hAnsi="Arial"/>
          <w:color w:val="222222"/>
          <w:sz w:val="22"/>
          <w:szCs w:val="22"/>
        </w:rPr>
        <w:t xml:space="preserve">get_recent_articles()</w:t>
      </w:r>
    </w:p>
    <w:p>
      <w:pPr>
        <w:pStyle w:val="ListParagraph"/>
        <w:numPr>
          <w:ilvl w:val="0"/>
          <w:numId w:val="2"/>
        </w:numPr>
        <w:spacing w:after="80" w:line="276"/>
      </w:pPr>
      <w:r>
        <w:rPr>
          <w:rFonts w:ascii="Arial" w:cs="Arial" w:eastAsia="Arial" w:hAnsi="Arial"/>
          <w:color w:val="222222"/>
          <w:sz w:val="22"/>
          <w:szCs w:val="22"/>
        </w:rPr>
        <w:t xml:space="preserve">get_user_feeds()</w:t>
      </w:r>
    </w:p>
    <w:p>
      <w:pPr>
        <w:pStyle w:val="ListParagraph"/>
        <w:numPr>
          <w:ilvl w:val="0"/>
          <w:numId w:val="2"/>
        </w:numPr>
        <w:spacing w:after="80" w:line="276"/>
      </w:pPr>
      <w:r>
        <w:rPr>
          <w:rFonts w:ascii="Arial" w:cs="Arial" w:eastAsia="Arial" w:hAnsi="Arial"/>
          <w:color w:val="222222"/>
          <w:sz w:val="22"/>
          <w:szCs w:val="22"/>
        </w:rPr>
        <w:t xml:space="preserve">search_feed_history()</w:t>
      </w:r>
    </w:p>
    <w:p>
      <w:pPr>
        <w:pStyle w:val="ListParagraph"/>
        <w:numPr>
          <w:ilvl w:val="0"/>
          <w:numId w:val="2"/>
        </w:numPr>
        <w:spacing w:after="80" w:line="276"/>
      </w:pPr>
      <w:r>
        <w:rPr>
          <w:rFonts w:ascii="Arial" w:cs="Arial" w:eastAsia="Arial" w:hAnsi="Arial"/>
          <w:color w:val="222222"/>
          <w:sz w:val="22"/>
          <w:szCs w:val="22"/>
        </w:rPr>
        <w:t xml:space="preserve">compare_articles()</w:t>
      </w:r>
    </w:p>
    <w:p>
      <w:pPr>
        <w:pStyle w:val="ListParagraph"/>
        <w:numPr>
          <w:ilvl w:val="0"/>
          <w:numId w:val="2"/>
        </w:numPr>
        <w:spacing w:after="80" w:line="276"/>
      </w:pPr>
      <w:r>
        <w:rPr>
          <w:rFonts w:ascii="Arial" w:cs="Arial" w:eastAsia="Arial" w:hAnsi="Arial"/>
          <w:color w:val="222222"/>
          <w:sz w:val="22"/>
          <w:szCs w:val="22"/>
        </w:rPr>
        <w:t xml:space="preserve">summarize_article()</w:t>
      </w:r>
    </w:p>
    <w:p>
      <w:pPr>
        <w:spacing w:after="160" w:before="0" w:line="276"/>
      </w:pPr>
      <w:r>
        <w:rPr>
          <w:rFonts w:ascii="Arial" w:cs="Arial" w:eastAsia="Arial" w:hAnsi="Arial"/>
          <w:color w:val="222222"/>
          <w:sz w:val="22"/>
          <w:szCs w:val="22"/>
        </w:rPr>
        <w:t xml:space="preserve">The orchestrator receives the user message and thread id, loads the conversation and article, decides whether a tool is needed, chooses a model, generates the answer, and stores the turn. For the first tool layer, prefer explicit buttons and a tiny allowlist over an unconstrained agent loop.</w:t>
      </w:r>
    </w:p>
    <w:p>
      <w:pPr>
        <w:pStyle w:val="Heading1"/>
        <w:pBdr>
          <w:bottom w:val="single" w:color="2A6F7F" w:sz="12" w:space="4"/>
        </w:pBdr>
        <w:spacing w:after="160" w:before="360"/>
      </w:pPr>
      <w:r>
        <w:rPr>
          <w:rFonts w:ascii="Arial" w:cs="Arial" w:eastAsia="Arial" w:hAnsi="Arial"/>
          <w:b/>
          <w:bCs/>
          <w:color w:val="1B3A4B"/>
          <w:sz w:val="32"/>
          <w:szCs w:val="32"/>
        </w:rPr>
        <w:t xml:space="preserve">11. RAG and Knowledge Retrieval</w:t>
      </w:r>
    </w:p>
    <w:p>
      <w:pPr>
        <w:spacing w:after="160" w:before="0" w:line="276"/>
      </w:pPr>
      <w:r>
        <w:rPr>
          <w:rFonts w:ascii="Arial" w:cs="Arial" w:eastAsia="Arial" w:hAnsi="Arial"/>
          <w:color w:val="222222"/>
          <w:sz w:val="22"/>
          <w:szCs w:val="22"/>
        </w:rPr>
        <w:t xml:space="preserve">As stored articles grow, the full database cannot be sent to the model. RAG retrieves only relevant chunks.</w:t>
      </w:r>
    </w:p>
    <w:p>
      <w:pPr>
        <w:spacing w:after="160" w:before="0" w:line="276"/>
      </w:pPr>
      <w:r>
        <w:rPr>
          <w:rFonts w:ascii="Arial" w:cs="Arial" w:eastAsia="Arial" w:hAnsi="Arial"/>
          <w:color w:val="222222"/>
          <w:sz w:val="22"/>
          <w:szCs w:val="22"/>
        </w:rPr>
        <w:t xml:space="preserve">Articles → chunk / normalize → embeddings → store vectors → user question → semantic search → relevant articles → LLM → grounded response.</w:t>
      </w:r>
    </w:p>
    <w:p>
      <w:pPr>
        <w:spacing w:after="160" w:before="0" w:line="276"/>
      </w:pPr>
      <w:r>
        <w:rPr>
          <w:rFonts w:ascii="Arial" w:cs="Arial" w:eastAsia="Arial" w:hAnsi="Arial"/>
          <w:color w:val="222222"/>
          <w:sz w:val="22"/>
          <w:szCs w:val="22"/>
        </w:rPr>
        <w:t xml:space="preserve">First vector implementation: PostgreSQL + pgvector. Keep article text and vectors in the primary database until usage justifies a dedicated store. Re-embed when the embedding model changes. Rank with freshness as well as similarity so a three-year-old semantic match does not beat yesterday’s follow-up.</w:t>
      </w:r>
    </w:p>
    <w:p>
      <w:pPr>
        <w:pStyle w:val="Heading1"/>
        <w:pBdr>
          <w:bottom w:val="single" w:color="2A6F7F" w:sz="12" w:space="4"/>
        </w:pBdr>
        <w:spacing w:after="160" w:before="360"/>
      </w:pPr>
      <w:r>
        <w:rPr>
          <w:rFonts w:ascii="Arial" w:cs="Arial" w:eastAsia="Arial" w:hAnsi="Arial"/>
          <w:b/>
          <w:bCs/>
          <w:color w:val="1B3A4B"/>
          <w:sz w:val="32"/>
          <w:szCs w:val="32"/>
        </w:rPr>
        <w:t xml:space="preserve">12. Memory Strategy</w:t>
      </w:r>
    </w:p>
    <w:p>
      <w:pPr>
        <w:pStyle w:val="Heading3"/>
        <w:spacing w:after="80" w:before="200"/>
      </w:pPr>
      <w:r>
        <w:rPr>
          <w:rFonts w:ascii="Arial" w:cs="Arial" w:eastAsia="Arial" w:hAnsi="Arial"/>
          <w:b/>
          <w:bCs/>
          <w:color w:val="1B3A4B"/>
          <w:sz w:val="24"/>
          <w:szCs w:val="24"/>
        </w:rPr>
        <w:t xml:space="preserve">Short-term</w:t>
      </w:r>
    </w:p>
    <w:p>
      <w:pPr>
        <w:spacing w:after="160" w:before="0" w:line="276"/>
      </w:pPr>
      <w:r>
        <w:rPr>
          <w:rFonts w:ascii="Arial" w:cs="Arial" w:eastAsia="Arial" w:hAnsi="Arial"/>
          <w:color w:val="222222"/>
          <w:sz w:val="22"/>
          <w:szCs w:val="22"/>
        </w:rPr>
        <w:t xml:space="preserve">Recent messages in the active Forum Topic. This is the natural back-and-forth.</w:t>
      </w:r>
    </w:p>
    <w:p>
      <w:pPr>
        <w:pStyle w:val="Heading3"/>
        <w:spacing w:after="80" w:before="200"/>
      </w:pPr>
      <w:r>
        <w:rPr>
          <w:rFonts w:ascii="Arial" w:cs="Arial" w:eastAsia="Arial" w:hAnsi="Arial"/>
          <w:b/>
          <w:bCs/>
          <w:color w:val="1B3A4B"/>
          <w:sz w:val="24"/>
          <w:szCs w:val="24"/>
        </w:rPr>
        <w:t xml:space="preserve">Long-term</w:t>
      </w:r>
    </w:p>
    <w:p>
      <w:pPr>
        <w:spacing w:after="160" w:before="0" w:line="276"/>
      </w:pPr>
      <w:r>
        <w:rPr>
          <w:rFonts w:ascii="Arial" w:cs="Arial" w:eastAsia="Arial" w:hAnsi="Arial"/>
          <w:color w:val="222222"/>
          <w:sz w:val="22"/>
          <w:szCs w:val="22"/>
        </w:rPr>
        <w:t xml:space="preserve">Only useful, user-controlled preferences or facts: preferred topics, muted sources, explicitly requested preferences. Users should inspect and delete what is remembered. Do not treat every topic transcript as memory.</w:t>
      </w:r>
    </w:p>
    <w:p>
      <w:pPr>
        <w:pStyle w:val="Heading1"/>
        <w:pBdr>
          <w:bottom w:val="single" w:color="2A6F7F" w:sz="12" w:space="4"/>
        </w:pBdr>
        <w:spacing w:after="160" w:before="360"/>
      </w:pPr>
      <w:r>
        <w:rPr>
          <w:rFonts w:ascii="Arial" w:cs="Arial" w:eastAsia="Arial" w:hAnsi="Arial"/>
          <w:b/>
          <w:bCs/>
          <w:color w:val="1B3A4B"/>
          <w:sz w:val="32"/>
          <w:szCs w:val="32"/>
        </w:rPr>
        <w:t xml:space="preserve">13. AI Service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Option</w:t>
            </w:r>
          </w:p>
        </w:tc>
        <w:tc>
          <w:tcPr>
            <w:tcW w:type="dxa" w:w="25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Best use</w:t>
            </w:r>
          </w:p>
        </w:tc>
        <w:tc>
          <w:tcPr>
            <w:tcW w:type="dxa" w:w="25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Cost strategy</w:t>
            </w:r>
          </w:p>
        </w:tc>
        <w:tc>
          <w:tcPr>
            <w:tcW w:type="dxa" w:w="25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Role</w:t>
            </w:r>
          </w:p>
        </w:tc>
      </w:tr>
      <w:tr>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OpenRouter</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Model experimentation</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Free + paid models</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Dev / testing</w:t>
            </w:r>
          </w:p>
        </w:tc>
      </w:tr>
      <w:tr>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Google Gemini API</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General tasks</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Free tier + paid</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Candidate production</w:t>
            </w:r>
          </w:p>
        </w:tc>
      </w:tr>
      <w:tr>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Ollama</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Local development</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Hardware only</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Privacy / local test</w:t>
            </w:r>
          </w:p>
        </w:tc>
      </w:tr>
      <w:tr>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Cloudflare Workers AI</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Edge experiments</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Allowance + paid</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Alternate infra</w:t>
            </w:r>
          </w:p>
        </w:tc>
      </w:tr>
      <w:tr>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pgvector</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Semantic search</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With PostgreSQL</w:t>
            </w:r>
          </w:p>
        </w:tc>
        <w:tc>
          <w:tcPr>
            <w:tcW w:type="dxa" w:w="25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First RAG layer</w:t>
            </w:r>
          </w:p>
        </w:tc>
      </w:tr>
      <w:tr>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Pinecone</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Dedicated vectors</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Free / paid tiers</w:t>
            </w:r>
          </w:p>
        </w:tc>
        <w:tc>
          <w:tcPr>
            <w:tcW w:type="dxa" w:w="25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Later scale option</w:t>
            </w:r>
          </w:p>
        </w:tc>
      </w:tr>
    </w:tbl>
    <w:p>
      <w:pPr>
        <w:spacing w:after="160" w:before="0" w:line="276"/>
      </w:pPr>
      <w:r>
        <w:rPr>
          <w:rFonts w:ascii="Arial" w:cs="Arial" w:eastAsia="Arial" w:hAnsi="Arial"/>
          <w:color w:val="222222"/>
          <w:sz w:val="22"/>
          <w:szCs w:val="22"/>
        </w:rPr>
        <w:t xml:space="preserve">Pricing and free-tier limits change. Verify current terms before production.</w:t>
      </w:r>
    </w:p>
    <w:p>
      <w:pPr>
        <w:pStyle w:val="Heading1"/>
        <w:pBdr>
          <w:bottom w:val="single" w:color="2A6F7F" w:sz="12" w:space="4"/>
        </w:pBdr>
        <w:spacing w:after="160" w:before="360"/>
      </w:pPr>
      <w:r>
        <w:rPr>
          <w:rFonts w:ascii="Arial" w:cs="Arial" w:eastAsia="Arial" w:hAnsi="Arial"/>
          <w:b/>
          <w:bCs/>
          <w:color w:val="1B3A4B"/>
          <w:sz w:val="32"/>
          <w:szCs w:val="32"/>
        </w:rPr>
        <w:t xml:space="preserve">14. Cost-Control Architecture</w:t>
      </w:r>
    </w:p>
    <w:p>
      <w:pPr>
        <w:spacing w:after="160" w:before="0" w:line="276"/>
      </w:pPr>
      <w:r>
        <w:rPr>
          <w:rFonts w:ascii="Arial" w:cs="Arial" w:eastAsia="Arial" w:hAnsi="Arial"/>
          <w:color w:val="222222"/>
          <w:sz w:val="22"/>
          <w:szCs w:val="22"/>
        </w:rPr>
        <w:t xml:space="preserve">Treat AI cost as an engineering constraint from day one.</w:t>
      </w:r>
    </w:p>
    <w:p>
      <w:pPr>
        <w:pStyle w:val="ListParagraph"/>
        <w:numPr>
          <w:ilvl w:val="0"/>
          <w:numId w:val="5"/>
        </w:numPr>
        <w:spacing w:after="80" w:line="276"/>
      </w:pPr>
      <w:r>
        <w:rPr>
          <w:rFonts w:ascii="Arial" w:cs="Arial" w:eastAsia="Arial" w:hAnsi="Arial"/>
          <w:color w:val="222222"/>
          <w:sz w:val="22"/>
          <w:szCs w:val="22"/>
        </w:rPr>
        <w:t xml:space="preserve">Can a cached answer be reused? If yes, return cache.</w:t>
      </w:r>
    </w:p>
    <w:p>
      <w:pPr>
        <w:pStyle w:val="ListParagraph"/>
        <w:numPr>
          <w:ilvl w:val="0"/>
          <w:numId w:val="5"/>
        </w:numPr>
        <w:spacing w:after="80" w:line="276"/>
      </w:pPr>
      <w:r>
        <w:rPr>
          <w:rFonts w:ascii="Arial" w:cs="Arial" w:eastAsia="Arial" w:hAnsi="Arial"/>
          <w:color w:val="222222"/>
          <w:sz w:val="22"/>
          <w:szCs w:val="22"/>
        </w:rPr>
        <w:t xml:space="preserve">Is the task simple (summary already computed, short Q&amp;A on one snippet)? Use an inexpensive model.</w:t>
      </w:r>
    </w:p>
    <w:p>
      <w:pPr>
        <w:pStyle w:val="ListParagraph"/>
        <w:numPr>
          <w:ilvl w:val="0"/>
          <w:numId w:val="5"/>
        </w:numPr>
        <w:spacing w:after="80" w:line="276"/>
      </w:pPr>
      <w:r>
        <w:rPr>
          <w:rFonts w:ascii="Arial" w:cs="Arial" w:eastAsia="Arial" w:hAnsi="Arial"/>
          <w:color w:val="222222"/>
          <w:sz w:val="22"/>
          <w:szCs w:val="22"/>
        </w:rPr>
        <w:t xml:space="preserve">Does the user have a paid tier for a harder task? Use a stronger model only then.</w:t>
      </w:r>
    </w:p>
    <w:p>
      <w:pPr>
        <w:pStyle w:val="ListParagraph"/>
        <w:numPr>
          <w:ilvl w:val="0"/>
          <w:numId w:val="2"/>
        </w:numPr>
        <w:spacing w:after="80" w:line="276"/>
      </w:pPr>
      <w:r>
        <w:rPr>
          <w:rFonts w:ascii="Arial" w:cs="Arial" w:eastAsia="Arial" w:hAnsi="Arial"/>
          <w:color w:val="222222"/>
          <w:sz w:val="22"/>
          <w:szCs w:val="22"/>
        </w:rPr>
        <w:t xml:space="preserve">Cache summaries by article_id and operation.</w:t>
      </w:r>
    </w:p>
    <w:p>
      <w:pPr>
        <w:pStyle w:val="ListParagraph"/>
        <w:numPr>
          <w:ilvl w:val="0"/>
          <w:numId w:val="2"/>
        </w:numPr>
        <w:spacing w:after="80" w:line="276"/>
      </w:pPr>
      <w:r>
        <w:rPr>
          <w:rFonts w:ascii="Arial" w:cs="Arial" w:eastAsia="Arial" w:hAnsi="Arial"/>
          <w:color w:val="222222"/>
          <w:sz w:val="22"/>
          <w:szCs w:val="22"/>
        </w:rPr>
        <w:t xml:space="preserve">Rate-limit AI requests per user.</w:t>
      </w:r>
    </w:p>
    <w:p>
      <w:pPr>
        <w:pStyle w:val="ListParagraph"/>
        <w:numPr>
          <w:ilvl w:val="0"/>
          <w:numId w:val="2"/>
        </w:numPr>
        <w:spacing w:after="80" w:line="276"/>
      </w:pPr>
      <w:r>
        <w:rPr>
          <w:rFonts w:ascii="Arial" w:cs="Arial" w:eastAsia="Arial" w:hAnsi="Arial"/>
          <w:color w:val="222222"/>
          <w:sz w:val="22"/>
          <w:szCs w:val="22"/>
        </w:rPr>
        <w:t xml:space="preserve">Track tokens and estimated cost per request.</w:t>
      </w:r>
    </w:p>
    <w:p>
      <w:pPr>
        <w:pStyle w:val="ListParagraph"/>
        <w:numPr>
          <w:ilvl w:val="0"/>
          <w:numId w:val="2"/>
        </w:numPr>
        <w:spacing w:after="80" w:line="276"/>
      </w:pPr>
      <w:r>
        <w:rPr>
          <w:rFonts w:ascii="Arial" w:cs="Arial" w:eastAsia="Arial" w:hAnsi="Arial"/>
          <w:color w:val="222222"/>
          <w:sz w:val="22"/>
          <w:szCs w:val="22"/>
        </w:rPr>
        <w:t xml:space="preserve">Set global spending limits.</w:t>
      </w:r>
    </w:p>
    <w:p>
      <w:pPr>
        <w:pStyle w:val="ListParagraph"/>
        <w:numPr>
          <w:ilvl w:val="0"/>
          <w:numId w:val="2"/>
        </w:numPr>
        <w:spacing w:after="80" w:line="276"/>
      </w:pPr>
      <w:r>
        <w:rPr>
          <w:rFonts w:ascii="Arial" w:cs="Arial" w:eastAsia="Arial" w:hAnsi="Arial"/>
          <w:color w:val="222222"/>
          <w:sz w:val="22"/>
          <w:szCs w:val="22"/>
        </w:rPr>
        <w:t xml:space="preserve">Move expensive work to async workers when the user can wait.</w:t>
      </w:r>
    </w:p>
    <w:p>
      <w:pPr>
        <w:spacing w:after="160" w:before="0" w:line="276"/>
      </w:pPr>
      <w:r>
        <w:rPr>
          <w:rFonts w:ascii="Arial" w:cs="Arial" w:eastAsia="Arial" w:hAnsi="Arial"/>
          <w:color w:val="222222"/>
          <w:sz w:val="22"/>
          <w:szCs w:val="22"/>
        </w:rPr>
        <w:t xml:space="preserve">Topic creation itself is a Telegram API call, not an LLM cost. Do not create a topic for Summarize if a cached summary can be edited onto the original card or sent as a short main-chat reply.</w:t>
      </w:r>
    </w:p>
    <w:p>
      <w:pPr>
        <w:pStyle w:val="Heading1"/>
        <w:pBdr>
          <w:bottom w:val="single" w:color="2A6F7F" w:sz="12" w:space="4"/>
        </w:pBdr>
        <w:spacing w:after="160" w:before="360"/>
      </w:pPr>
      <w:r>
        <w:rPr>
          <w:rFonts w:ascii="Arial" w:cs="Arial" w:eastAsia="Arial" w:hAnsi="Arial"/>
          <w:b/>
          <w:bCs/>
          <w:color w:val="1B3A4B"/>
          <w:sz w:val="32"/>
          <w:szCs w:val="32"/>
        </w:rPr>
        <w:t xml:space="preserve">15. Redis and Caching Strategy</w:t>
      </w:r>
    </w:p>
    <w:p>
      <w:pPr>
        <w:pStyle w:val="ListParagraph"/>
        <w:numPr>
          <w:ilvl w:val="0"/>
          <w:numId w:val="2"/>
        </w:numPr>
        <w:spacing w:after="80" w:line="276"/>
      </w:pPr>
      <w:r>
        <w:rPr>
          <w:rFonts w:ascii="Arial" w:cs="Arial" w:eastAsia="Arial" w:hAnsi="Arial"/>
          <w:color w:val="222222"/>
          <w:sz w:val="22"/>
          <w:szCs w:val="22"/>
        </w:rPr>
        <w:t xml:space="preserve">Article summaries keyed by article_id.</w:t>
      </w:r>
    </w:p>
    <w:p>
      <w:pPr>
        <w:pStyle w:val="ListParagraph"/>
        <w:numPr>
          <w:ilvl w:val="0"/>
          <w:numId w:val="2"/>
        </w:numPr>
        <w:spacing w:after="80" w:line="276"/>
      </w:pPr>
      <w:r>
        <w:rPr>
          <w:rFonts w:ascii="Arial" w:cs="Arial" w:eastAsia="Arial" w:hAnsi="Arial"/>
          <w:color w:val="222222"/>
          <w:sz w:val="22"/>
          <w:szCs w:val="22"/>
        </w:rPr>
        <w:t xml:space="preserve">Frequently requested article context packs.</w:t>
      </w:r>
    </w:p>
    <w:p>
      <w:pPr>
        <w:pStyle w:val="ListParagraph"/>
        <w:numPr>
          <w:ilvl w:val="0"/>
          <w:numId w:val="2"/>
        </w:numPr>
        <w:spacing w:after="80" w:line="276"/>
      </w:pPr>
      <w:r>
        <w:rPr>
          <w:rFonts w:ascii="Arial" w:cs="Arial" w:eastAsia="Arial" w:hAnsi="Arial"/>
          <w:color w:val="222222"/>
          <w:sz w:val="22"/>
          <w:szCs w:val="22"/>
        </w:rPr>
        <w:t xml:space="preserve">Hot conversation state for an open topic.</w:t>
      </w:r>
    </w:p>
    <w:p>
      <w:pPr>
        <w:pStyle w:val="ListParagraph"/>
        <w:numPr>
          <w:ilvl w:val="0"/>
          <w:numId w:val="2"/>
        </w:numPr>
        <w:spacing w:after="80" w:line="276"/>
      </w:pPr>
      <w:r>
        <w:rPr>
          <w:rFonts w:ascii="Arial" w:cs="Arial" w:eastAsia="Arial" w:hAnsi="Arial"/>
          <w:color w:val="222222"/>
          <w:sz w:val="22"/>
          <w:szCs w:val="22"/>
        </w:rPr>
        <w:t xml:space="preserve">Rate-limit counters.</w:t>
      </w:r>
    </w:p>
    <w:p>
      <w:pPr>
        <w:pStyle w:val="ListParagraph"/>
        <w:numPr>
          <w:ilvl w:val="0"/>
          <w:numId w:val="2"/>
        </w:numPr>
        <w:spacing w:after="80" w:line="276"/>
      </w:pPr>
      <w:r>
        <w:rPr>
          <w:rFonts w:ascii="Arial" w:cs="Arial" w:eastAsia="Arial" w:hAnsi="Arial"/>
          <w:color w:val="222222"/>
          <w:sz w:val="22"/>
          <w:szCs w:val="22"/>
        </w:rPr>
        <w:t xml:space="preserve">Short-lived model responses.</w:t>
      </w:r>
    </w:p>
    <w:p>
      <w:pPr>
        <w:pStyle w:val="ListParagraph"/>
        <w:numPr>
          <w:ilvl w:val="0"/>
          <w:numId w:val="2"/>
        </w:numPr>
        <w:spacing w:after="80" w:line="276"/>
      </w:pPr>
      <w:r>
        <w:rPr>
          <w:rFonts w:ascii="Arial" w:cs="Arial" w:eastAsia="Arial" w:hAnsi="Arial"/>
          <w:color w:val="222222"/>
          <w:sz w:val="22"/>
          <w:szCs w:val="22"/>
        </w:rPr>
        <w:t xml:space="preserve">Request deduplication.</w:t>
      </w:r>
    </w:p>
    <w:p>
      <w:pPr>
        <w:spacing w:after="160" w:before="0" w:line="276"/>
      </w:pPr>
      <w:r>
        <w:rPr>
          <w:rFonts w:ascii="Arial" w:cs="Arial" w:eastAsia="Arial" w:hAnsi="Arial"/>
          <w:color w:val="222222"/>
          <w:sz w:val="22"/>
          <w:szCs w:val="22"/>
        </w:rPr>
        <w:t xml:space="preserve">If 500 users request a summary of the same article, generate it once.</w:t>
      </w:r>
    </w:p>
    <w:p>
      <w:pPr>
        <w:pStyle w:val="Heading1"/>
        <w:pBdr>
          <w:bottom w:val="single" w:color="2A6F7F" w:sz="12" w:space="4"/>
        </w:pBdr>
        <w:spacing w:after="160" w:before="360"/>
      </w:pPr>
      <w:r>
        <w:rPr>
          <w:rFonts w:ascii="Arial" w:cs="Arial" w:eastAsia="Arial" w:hAnsi="Arial"/>
          <w:b/>
          <w:bCs/>
          <w:color w:val="1B3A4B"/>
          <w:sz w:val="32"/>
          <w:szCs w:val="32"/>
        </w:rPr>
        <w:t xml:space="preserve">16. Telegram Considerations</w:t>
      </w:r>
    </w:p>
    <w:p>
      <w:pPr>
        <w:spacing w:after="160" w:before="0" w:line="276"/>
      </w:pPr>
      <w:r>
        <w:rPr>
          <w:rFonts w:ascii="Arial" w:cs="Arial" w:eastAsia="Arial" w:hAnsi="Arial"/>
          <w:color w:val="222222"/>
          <w:sz w:val="22"/>
          <w:szCs w:val="22"/>
        </w:rPr>
        <w:t xml:space="preserve">The Telegram bot remains the primary interface. Two channels inside one chat:</w:t>
      </w:r>
    </w:p>
    <w:p>
      <w:pPr>
        <w:pStyle w:val="ListParagraph"/>
        <w:numPr>
          <w:ilvl w:val="0"/>
          <w:numId w:val="2"/>
        </w:numPr>
        <w:spacing w:after="80" w:line="276"/>
      </w:pPr>
      <w:r>
        <w:rPr>
          <w:rFonts w:ascii="Arial" w:cs="Arial" w:eastAsia="Arial" w:hAnsi="Arial"/>
          <w:color w:val="222222"/>
          <w:sz w:val="22"/>
          <w:szCs w:val="22"/>
        </w:rPr>
        <w:t xml:space="preserve">Main chat / General: feed cards, account commands, lightweight summaries.</w:t>
      </w:r>
    </w:p>
    <w:p>
      <w:pPr>
        <w:pStyle w:val="ListParagraph"/>
        <w:numPr>
          <w:ilvl w:val="0"/>
          <w:numId w:val="2"/>
        </w:numPr>
        <w:spacing w:after="80" w:line="276"/>
      </w:pPr>
      <w:r>
        <w:rPr>
          <w:rFonts w:ascii="Arial" w:cs="Arial" w:eastAsia="Arial" w:hAnsi="Arial"/>
          <w:color w:val="222222"/>
          <w:sz w:val="22"/>
          <w:szCs w:val="22"/>
        </w:rPr>
        <w:t xml:space="preserve">Article topics: Discuss conversations, comparisons, follow-up questions.</w:t>
      </w:r>
    </w:p>
    <w:p>
      <w:pPr>
        <w:spacing w:after="160" w:before="0" w:line="276"/>
      </w:pPr>
      <w:r>
        <w:rPr>
          <w:rFonts w:ascii="Arial" w:cs="Arial" w:eastAsia="Arial" w:hAnsi="Arial"/>
          <w:color w:val="222222"/>
          <w:sz w:val="22"/>
          <w:szCs w:val="22"/>
        </w:rPr>
        <w:t xml:space="preserve">Buttons on the card: Read, Discuss, Summarize, Related. Buttons inside a topic: Summarize, Related, Sources, Close. Users should not need a command manual.</w:t>
      </w:r>
    </w:p>
    <w:p>
      <w:pPr>
        <w:spacing w:after="160" w:before="0" w:line="276"/>
      </w:pPr>
      <w:r>
        <w:rPr>
          <w:rFonts w:ascii="Arial" w:cs="Arial" w:eastAsia="Arial" w:hAnsi="Arial"/>
          <w:color w:val="222222"/>
          <w:sz w:val="22"/>
          <w:szCs w:val="22"/>
        </w:rPr>
        <w:t xml:space="preserve">Deep link back to a topic when possible so Discuss can say “Opened a discussion thread for this article” rather than leaving the user lost in the topic list.</w:t>
      </w:r>
    </w:p>
    <w:p>
      <w:pPr>
        <w:pStyle w:val="Heading1"/>
        <w:pBdr>
          <w:bottom w:val="single" w:color="2A6F7F" w:sz="12" w:space="4"/>
        </w:pBdr>
        <w:spacing w:after="160" w:before="360"/>
      </w:pPr>
      <w:r>
        <w:rPr>
          <w:rFonts w:ascii="Arial" w:cs="Arial" w:eastAsia="Arial" w:hAnsi="Arial"/>
          <w:b/>
          <w:bCs/>
          <w:color w:val="1B3A4B"/>
          <w:sz w:val="32"/>
          <w:szCs w:val="32"/>
        </w:rPr>
        <w:t xml:space="preserve">17. Monetization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Tier</w:t>
            </w:r>
          </w:p>
        </w:tc>
        <w:tc>
          <w:tcPr>
            <w:tcW w:type="dxa" w:w="6720"/>
            <w:tcBorders>
              <w:top w:val="single" w:color="C5D4DA" w:sz="1"/>
              <w:left w:val="single" w:color="C5D4DA" w:sz="1"/>
              <w:bottom w:val="single" w:color="C5D4DA" w:sz="1"/>
              <w:right w:val="single" w:color="C5D4DA" w:sz="1"/>
            </w:tcBorders>
            <w:shd w:fill="1B3A4B" w:val="clear"/>
            <w:tcMar>
              <w:top w:type="dxa" w:w="70"/>
              <w:left w:type="dxa" w:w="100"/>
              <w:bottom w:type="dxa" w:w="70"/>
              <w:right w:type="dxa" w:w="100"/>
            </w:tcMar>
            <w:vAlign w:val="top"/>
          </w:tcPr>
          <w:p>
            <w:r>
              <w:rPr>
                <w:rFonts w:ascii="Arial" w:cs="Arial" w:eastAsia="Arial" w:hAnsi="Arial"/>
                <w:b/>
                <w:bCs/>
                <w:color w:val="FFFFFF"/>
                <w:sz w:val="20"/>
                <w:szCs w:val="20"/>
              </w:rPr>
              <w:t xml:space="preserve">Possible features</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Free</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RSS/Atom subscriptions, standard delivery, limited Discuss topics per day, limited summaries.</w:t>
            </w:r>
          </w:p>
        </w:tc>
      </w:tr>
      <w:tr>
        <w:tc>
          <w:tcPr>
            <w:tcW w:type="dxa" w:w="336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Pro</w:t>
            </w:r>
          </w:p>
        </w:tc>
        <w:tc>
          <w:tcPr>
            <w:tcW w:type="dxa" w:w="6720"/>
            <w:tcBorders>
              <w:top w:val="single" w:color="C5D4DA" w:sz="1"/>
              <w:left w:val="single" w:color="C5D4DA" w:sz="1"/>
              <w:bottom w:val="single" w:color="C5D4DA" w:sz="1"/>
              <w:right w:val="single" w:color="C5D4DA" w:sz="1"/>
            </w:tcBorders>
            <w:shd w:fill="E8F1F4" w:val="clear"/>
            <w:tcMar>
              <w:top w:type="dxa" w:w="70"/>
              <w:left w:type="dxa" w:w="100"/>
              <w:bottom w:type="dxa" w:w="70"/>
              <w:right w:type="dxa" w:w="100"/>
            </w:tcMar>
            <w:vAlign w:val="top"/>
          </w:tcPr>
          <w:p>
            <w:r>
              <w:rPr>
                <w:rFonts w:ascii="Arial" w:cs="Arial" w:eastAsia="Arial" w:hAnsi="Arial"/>
                <w:color w:val="222222"/>
                <w:sz w:val="20"/>
                <w:szCs w:val="20"/>
              </w:rPr>
              <w:t xml:space="preserve">Higher AI limits, article comparison, personal memory, semantic search across recent history, scheduled briefings.</w:t>
            </w:r>
          </w:p>
        </w:tc>
      </w:tr>
      <w:tr>
        <w:tc>
          <w:tcPr>
            <w:tcW w:type="dxa" w:w="336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Premium</w:t>
            </w:r>
          </w:p>
        </w:tc>
        <w:tc>
          <w:tcPr>
            <w:tcW w:type="dxa" w:w="6720"/>
            <w:tcBorders>
              <w:top w:val="single" w:color="C5D4DA" w:sz="1"/>
              <w:left w:val="single" w:color="C5D4DA" w:sz="1"/>
              <w:bottom w:val="single" w:color="C5D4DA" w:sz="1"/>
              <w:right w:val="single" w:color="C5D4DA" w:sz="1"/>
            </w:tcBorders>
            <w:shd w:fill="FFFFFF" w:val="clear"/>
            <w:tcMar>
              <w:top w:type="dxa" w:w="70"/>
              <w:left w:type="dxa" w:w="100"/>
              <w:bottom w:type="dxa" w:w="70"/>
              <w:right w:type="dxa" w:w="100"/>
            </w:tcMar>
            <w:vAlign w:val="top"/>
          </w:tcPr>
          <w:p>
            <w:r>
              <w:rPr>
                <w:rFonts w:ascii="Arial" w:cs="Arial" w:eastAsia="Arial" w:hAnsi="Arial"/>
                <w:color w:val="222222"/>
                <w:sz w:val="20"/>
                <w:szCs w:val="20"/>
              </w:rPr>
              <w:t xml:space="preserve">Deep multi-source analysis, larger retained history, advanced RAG, personalized intelligence, priority models.</w:t>
            </w:r>
          </w:p>
        </w:tc>
      </w:tr>
    </w:tbl>
    <w:p>
      <w:pPr>
        <w:spacing w:after="160" w:before="0" w:line="276"/>
      </w:pPr>
      <w:r>
        <w:rPr>
          <w:rFonts w:ascii="Arial" w:cs="Arial" w:eastAsia="Arial" w:hAnsi="Arial"/>
          <w:color w:val="222222"/>
          <w:sz w:val="22"/>
          <w:szCs w:val="22"/>
        </w:rPr>
        <w:t xml:space="preserve">The free tier should remain genuinely useful as a feed reader. Paid plans monetize extra AI usage, isolation of more concurrent topics, advanced intelligence, and higher limits. “Ask across your last 30 days of feeds” is a clearer paid hook than “semantic search” as a label.</w:t>
      </w:r>
    </w:p>
    <w:p>
      <w:pPr>
        <w:pStyle w:val="Heading1"/>
        <w:pBdr>
          <w:bottom w:val="single" w:color="2A6F7F" w:sz="12" w:space="4"/>
        </w:pBdr>
        <w:spacing w:after="160" w:before="360"/>
      </w:pPr>
      <w:r>
        <w:rPr>
          <w:rFonts w:ascii="Arial" w:cs="Arial" w:eastAsia="Arial" w:hAnsi="Arial"/>
          <w:b/>
          <w:bCs/>
          <w:color w:val="1B3A4B"/>
          <w:sz w:val="32"/>
          <w:szCs w:val="32"/>
        </w:rPr>
        <w:t xml:space="preserve">18. Safety, Quality, and Trust</w:t>
      </w:r>
    </w:p>
    <w:p>
      <w:pPr>
        <w:spacing w:after="160" w:before="0" w:line="276"/>
      </w:pPr>
      <w:r>
        <w:rPr>
          <w:rFonts w:ascii="Arial" w:cs="Arial" w:eastAsia="Arial" w:hAnsi="Arial"/>
          <w:color w:val="222222"/>
          <w:sz w:val="22"/>
          <w:szCs w:val="22"/>
        </w:rPr>
        <w:t xml:space="preserve">News plus an LLM is a hallucination surface. The system must distinguish source content from model interpretation.</w:t>
      </w:r>
    </w:p>
    <w:p>
      <w:pPr>
        <w:pStyle w:val="ListParagraph"/>
        <w:numPr>
          <w:ilvl w:val="0"/>
          <w:numId w:val="2"/>
        </w:numPr>
        <w:spacing w:after="80" w:line="276"/>
      </w:pPr>
      <w:r>
        <w:rPr>
          <w:rFonts w:ascii="Arial" w:cs="Arial" w:eastAsia="Arial" w:hAnsi="Arial"/>
          <w:color w:val="222222"/>
          <w:sz w:val="22"/>
          <w:szCs w:val="22"/>
        </w:rPr>
        <w:t xml:space="preserve">Identify when an answer is based on stored articles.</w:t>
      </w:r>
    </w:p>
    <w:p>
      <w:pPr>
        <w:pStyle w:val="ListParagraph"/>
        <w:numPr>
          <w:ilvl w:val="0"/>
          <w:numId w:val="2"/>
        </w:numPr>
        <w:spacing w:after="80" w:line="276"/>
      </w:pPr>
      <w:r>
        <w:rPr>
          <w:rFonts w:ascii="Arial" w:cs="Arial" w:eastAsia="Arial" w:hAnsi="Arial"/>
          <w:color w:val="222222"/>
          <w:sz w:val="22"/>
          <w:szCs w:val="22"/>
        </w:rPr>
        <w:t xml:space="preserve">Link back to original sources.</w:t>
      </w:r>
    </w:p>
    <w:p>
      <w:pPr>
        <w:pStyle w:val="ListParagraph"/>
        <w:numPr>
          <w:ilvl w:val="0"/>
          <w:numId w:val="2"/>
        </w:numPr>
        <w:spacing w:after="80" w:line="276"/>
      </w:pPr>
      <w:r>
        <w:rPr>
          <w:rFonts w:ascii="Arial" w:cs="Arial" w:eastAsia="Arial" w:hAnsi="Arial"/>
          <w:color w:val="222222"/>
          <w:sz w:val="22"/>
          <w:szCs w:val="22"/>
        </w:rPr>
        <w:t xml:space="preserve">Never present AI analysis as verified fact.</w:t>
      </w:r>
    </w:p>
    <w:p>
      <w:pPr>
        <w:pStyle w:val="ListParagraph"/>
        <w:numPr>
          <w:ilvl w:val="0"/>
          <w:numId w:val="2"/>
        </w:numPr>
        <w:spacing w:after="80" w:line="276"/>
      </w:pPr>
      <w:r>
        <w:rPr>
          <w:rFonts w:ascii="Arial" w:cs="Arial" w:eastAsia="Arial" w:hAnsi="Arial"/>
          <w:color w:val="222222"/>
          <w:sz w:val="22"/>
          <w:szCs w:val="22"/>
        </w:rPr>
        <w:t xml:space="preserve">Declare snippet-only mode when full text is missing.</w:t>
      </w:r>
    </w:p>
    <w:p>
      <w:pPr>
        <w:pStyle w:val="ListParagraph"/>
        <w:numPr>
          <w:ilvl w:val="0"/>
          <w:numId w:val="2"/>
        </w:numPr>
        <w:spacing w:after="80" w:line="276"/>
      </w:pPr>
      <w:r>
        <w:rPr>
          <w:rFonts w:ascii="Arial" w:cs="Arial" w:eastAsia="Arial" w:hAnsi="Arial"/>
          <w:color w:val="222222"/>
          <w:sz w:val="22"/>
          <w:szCs w:val="22"/>
        </w:rPr>
        <w:t xml:space="preserve">Use source comparison before stronger claims.</w:t>
      </w:r>
    </w:p>
    <w:p>
      <w:pPr>
        <w:pStyle w:val="ListParagraph"/>
        <w:numPr>
          <w:ilvl w:val="0"/>
          <w:numId w:val="2"/>
        </w:numPr>
        <w:spacing w:after="80" w:line="276"/>
      </w:pPr>
      <w:r>
        <w:rPr>
          <w:rFonts w:ascii="Arial" w:cs="Arial" w:eastAsia="Arial" w:hAnsi="Arial"/>
          <w:color w:val="222222"/>
          <w:sz w:val="22"/>
          <w:szCs w:val="22"/>
        </w:rPr>
        <w:t xml:space="preserve">Log provider and model for debugging.</w:t>
      </w:r>
    </w:p>
    <w:p>
      <w:pPr>
        <w:pStyle w:val="ListParagraph"/>
        <w:numPr>
          <w:ilvl w:val="0"/>
          <w:numId w:val="2"/>
        </w:numPr>
        <w:spacing w:after="80" w:line="276"/>
      </w:pPr>
      <w:r>
        <w:rPr>
          <w:rFonts w:ascii="Arial" w:cs="Arial" w:eastAsia="Arial" w:hAnsi="Arial"/>
          <w:color w:val="222222"/>
          <w:sz w:val="22"/>
          <w:szCs w:val="22"/>
        </w:rPr>
        <w:t xml:space="preserve">Let users report a bad answer from inside the topic.</w:t>
      </w:r>
    </w:p>
    <w:p>
      <w:pPr>
        <w:pStyle w:val="ListParagraph"/>
        <w:numPr>
          <w:ilvl w:val="0"/>
          <w:numId w:val="2"/>
        </w:numPr>
        <w:spacing w:after="80" w:line="276"/>
      </w:pPr>
      <w:r>
        <w:rPr>
          <w:rFonts w:ascii="Arial" w:cs="Arial" w:eastAsia="Arial" w:hAnsi="Arial"/>
          <w:color w:val="222222"/>
          <w:sz w:val="22"/>
          <w:szCs w:val="22"/>
        </w:rPr>
        <w:t xml:space="preserve">Protect conversation and preference data.</w:t>
      </w:r>
    </w:p>
    <w:p>
      <w:pPr>
        <w:spacing w:after="160" w:before="0" w:line="276"/>
      </w:pPr>
      <w:r>
        <w:rPr>
          <w:rFonts w:ascii="Arial" w:cs="Arial" w:eastAsia="Arial" w:hAnsi="Arial"/>
          <w:color w:val="222222"/>
          <w:sz w:val="22"/>
          <w:szCs w:val="22"/>
        </w:rPr>
        <w:t xml:space="preserve">Do not ship a /factcheck command that implies independent verification. Comparison across the user’s stored sources is the honest version of that feature.</w:t>
      </w:r>
    </w:p>
    <w:p>
      <w:pPr>
        <w:pStyle w:val="Heading1"/>
        <w:pBdr>
          <w:bottom w:val="single" w:color="2A6F7F" w:sz="12" w:space="4"/>
        </w:pBdr>
        <w:spacing w:after="160" w:before="360"/>
      </w:pPr>
      <w:r>
        <w:rPr>
          <w:rFonts w:ascii="Arial" w:cs="Arial" w:eastAsia="Arial" w:hAnsi="Arial"/>
          <w:b/>
          <w:bCs/>
          <w:color w:val="1B3A4B"/>
          <w:sz w:val="32"/>
          <w:szCs w:val="32"/>
        </w:rPr>
        <w:t xml:space="preserve">19. Observability and Metrics</w:t>
      </w:r>
    </w:p>
    <w:p>
      <w:pPr>
        <w:pStyle w:val="ListParagraph"/>
        <w:numPr>
          <w:ilvl w:val="0"/>
          <w:numId w:val="2"/>
        </w:numPr>
        <w:spacing w:after="80" w:line="276"/>
      </w:pPr>
      <w:r>
        <w:rPr>
          <w:rFonts w:ascii="Arial" w:cs="Arial" w:eastAsia="Arial" w:hAnsi="Arial"/>
          <w:color w:val="222222"/>
          <w:sz w:val="22"/>
          <w:szCs w:val="22"/>
        </w:rPr>
        <w:t xml:space="preserve">AI requests per day, tokens per request, estimated cost, latency p50/p95.</w:t>
      </w:r>
    </w:p>
    <w:p>
      <w:pPr>
        <w:pStyle w:val="ListParagraph"/>
        <w:numPr>
          <w:ilvl w:val="0"/>
          <w:numId w:val="2"/>
        </w:numPr>
        <w:spacing w:after="80" w:line="276"/>
      </w:pPr>
      <w:r>
        <w:rPr>
          <w:rFonts w:ascii="Arial" w:cs="Arial" w:eastAsia="Arial" w:hAnsi="Arial"/>
          <w:color w:val="222222"/>
          <w:sz w:val="22"/>
          <w:szCs w:val="22"/>
        </w:rPr>
        <w:t xml:space="preserve">Provider/model failure rate and cache hit rate.</w:t>
      </w:r>
    </w:p>
    <w:p>
      <w:pPr>
        <w:pStyle w:val="ListParagraph"/>
        <w:numPr>
          <w:ilvl w:val="0"/>
          <w:numId w:val="2"/>
        </w:numPr>
        <w:spacing w:after="80" w:line="276"/>
      </w:pPr>
      <w:r>
        <w:rPr>
          <w:rFonts w:ascii="Arial" w:cs="Arial" w:eastAsia="Arial" w:hAnsi="Arial"/>
          <w:color w:val="222222"/>
          <w:sz w:val="22"/>
          <w:szCs w:val="22"/>
        </w:rPr>
        <w:t xml:space="preserve">Topics created, topics reused, Discuss taps, summaries generated.</w:t>
      </w:r>
    </w:p>
    <w:p>
      <w:pPr>
        <w:pStyle w:val="ListParagraph"/>
        <w:numPr>
          <w:ilvl w:val="0"/>
          <w:numId w:val="2"/>
        </w:numPr>
        <w:spacing w:after="80" w:line="276"/>
      </w:pPr>
      <w:r>
        <w:rPr>
          <w:rFonts w:ascii="Arial" w:cs="Arial" w:eastAsia="Arial" w:hAnsi="Arial"/>
          <w:color w:val="222222"/>
          <w:sz w:val="22"/>
          <w:szCs w:val="22"/>
        </w:rPr>
        <w:t xml:space="preserve">Groundedness spot-checks: answer supported by retrieved article text.</w:t>
      </w:r>
    </w:p>
    <w:p>
      <w:pPr>
        <w:pStyle w:val="ListParagraph"/>
        <w:numPr>
          <w:ilvl w:val="0"/>
          <w:numId w:val="2"/>
        </w:numPr>
        <w:spacing w:after="80" w:line="276"/>
      </w:pPr>
      <w:r>
        <w:rPr>
          <w:rFonts w:ascii="Arial" w:cs="Arial" w:eastAsia="Arial" w:hAnsi="Arial"/>
          <w:color w:val="222222"/>
          <w:sz w:val="22"/>
          <w:szCs w:val="22"/>
        </w:rPr>
        <w:t xml:space="preserve">Citation presence and “was this useful?” feedback on topic threads.</w:t>
      </w:r>
    </w:p>
    <w:p>
      <w:pPr>
        <w:pStyle w:val="ListParagraph"/>
        <w:numPr>
          <w:ilvl w:val="0"/>
          <w:numId w:val="2"/>
        </w:numPr>
        <w:spacing w:after="80" w:line="276"/>
      </w:pPr>
      <w:r>
        <w:rPr>
          <w:rFonts w:ascii="Arial" w:cs="Arial" w:eastAsia="Arial" w:hAnsi="Arial"/>
          <w:color w:val="222222"/>
          <w:sz w:val="22"/>
          <w:szCs w:val="22"/>
        </w:rPr>
        <w:t xml:space="preserve">Repeat usage and retention.</w:t>
      </w:r>
    </w:p>
    <w:p>
      <w:pPr>
        <w:spacing w:after="160" w:before="0" w:line="276"/>
      </w:pPr>
      <w:r>
        <w:rPr>
          <w:rFonts w:ascii="Arial" w:cs="Arial" w:eastAsia="Arial" w:hAnsi="Arial"/>
          <w:color w:val="222222"/>
          <w:sz w:val="22"/>
          <w:szCs w:val="22"/>
        </w:rPr>
        <w:t xml:space="preserve">Without an evaluation loop, Phase 1 cannot be declared successful.</w:t>
      </w:r>
    </w:p>
    <w:p>
      <w:pPr>
        <w:pStyle w:val="Heading1"/>
        <w:pBdr>
          <w:bottom w:val="single" w:color="2A6F7F" w:sz="12" w:space="4"/>
        </w:pBdr>
        <w:spacing w:after="160" w:before="360"/>
      </w:pPr>
      <w:r>
        <w:rPr>
          <w:rFonts w:ascii="Arial" w:cs="Arial" w:eastAsia="Arial" w:hAnsi="Arial"/>
          <w:b/>
          <w:bCs/>
          <w:color w:val="1B3A4B"/>
          <w:sz w:val="32"/>
          <w:szCs w:val="32"/>
        </w:rPr>
        <w:t xml:space="preserve">20. Recommended Implementation Order</w:t>
      </w:r>
    </w:p>
    <w:p>
      <w:pPr>
        <w:spacing w:after="160" w:before="0" w:line="276"/>
      </w:pPr>
      <w:r>
        <w:rPr>
          <w:rFonts w:ascii="Arial" w:cs="Arial" w:eastAsia="Arial" w:hAnsi="Arial"/>
          <w:color w:val="222222"/>
          <w:sz w:val="22"/>
          <w:szCs w:val="22"/>
        </w:rPr>
        <w:t xml:space="preserve">1. Create AIProvider abstraction.</w:t>
      </w:r>
    </w:p>
    <w:p>
      <w:pPr>
        <w:spacing w:after="160" w:before="0" w:line="276"/>
      </w:pPr>
      <w:r>
        <w:rPr>
          <w:rFonts w:ascii="Arial" w:cs="Arial" w:eastAsia="Arial" w:hAnsi="Arial"/>
          <w:color w:val="222222"/>
          <w:sz w:val="22"/>
          <w:szCs w:val="22"/>
        </w:rPr>
        <w:t xml:space="preserve">2. Implement one inexpensive or free-capable provider.</w:t>
      </w:r>
    </w:p>
    <w:p>
      <w:pPr>
        <w:spacing w:after="160" w:before="0" w:line="276"/>
      </w:pPr>
      <w:r>
        <w:rPr>
          <w:rFonts w:ascii="Arial" w:cs="Arial" w:eastAsia="Arial" w:hAnsi="Arial"/>
          <w:color w:val="222222"/>
          <w:sz w:val="22"/>
          <w:szCs w:val="22"/>
        </w:rPr>
        <w:t xml:space="preserve">3. Enable BotFather Threaded Mode and prove createForumTopic in a private chat.</w:t>
      </w:r>
    </w:p>
    <w:p>
      <w:pPr>
        <w:spacing w:after="160" w:before="0" w:line="276"/>
      </w:pPr>
      <w:r>
        <w:rPr>
          <w:rFonts w:ascii="Arial" w:cs="Arial" w:eastAsia="Arial" w:hAnsi="Arial"/>
          <w:color w:val="222222"/>
          <w:sz w:val="22"/>
          <w:szCs w:val="22"/>
        </w:rPr>
        <w:t xml:space="preserve">4. Persist Conversation with telegram_chat_id, telegram_thread_id, article_id, content_mode.</w:t>
      </w:r>
    </w:p>
    <w:p>
      <w:pPr>
        <w:spacing w:after="160" w:before="0" w:line="276"/>
      </w:pPr>
      <w:r>
        <w:rPr>
          <w:rFonts w:ascii="Arial" w:cs="Arial" w:eastAsia="Arial" w:hAnsi="Arial"/>
          <w:color w:val="222222"/>
          <w:sz w:val="22"/>
          <w:szCs w:val="22"/>
        </w:rPr>
        <w:t xml:space="preserve">5. Add Discuss: create or reuse a topic, send the opening brief, route inbound thread messages to the orchestrator.</w:t>
      </w:r>
    </w:p>
    <w:p>
      <w:pPr>
        <w:spacing w:after="160" w:before="0" w:line="276"/>
      </w:pPr>
      <w:r>
        <w:rPr>
          <w:rFonts w:ascii="Arial" w:cs="Arial" w:eastAsia="Arial" w:hAnsi="Arial"/>
          <w:color w:val="222222"/>
          <w:sz w:val="22"/>
          <w:szCs w:val="22"/>
        </w:rPr>
        <w:t xml:space="preserve">6. Add Summarize with Redis cache (may stay on the original card).</w:t>
      </w:r>
    </w:p>
    <w:p>
      <w:pPr>
        <w:spacing w:after="160" w:before="0" w:line="276"/>
      </w:pPr>
      <w:r>
        <w:rPr>
          <w:rFonts w:ascii="Arial" w:cs="Arial" w:eastAsia="Arial" w:hAnsi="Arial"/>
          <w:color w:val="222222"/>
          <w:sz w:val="22"/>
          <w:szCs w:val="22"/>
        </w:rPr>
        <w:t xml:space="preserve">7. Add rate limiting and token/cost tracking.</w:t>
      </w:r>
    </w:p>
    <w:p>
      <w:pPr>
        <w:spacing w:after="160" w:before="0" w:line="276"/>
      </w:pPr>
      <w:r>
        <w:rPr>
          <w:rFonts w:ascii="Arial" w:cs="Arial" w:eastAsia="Arial" w:hAnsi="Arial"/>
          <w:color w:val="222222"/>
          <w:sz w:val="22"/>
          <w:szCs w:val="22"/>
        </w:rPr>
        <w:t xml:space="preserve">8. Add article search tools behind buttons.</w:t>
      </w:r>
    </w:p>
    <w:p>
      <w:pPr>
        <w:spacing w:after="160" w:before="0" w:line="276"/>
      </w:pPr>
      <w:r>
        <w:rPr>
          <w:rFonts w:ascii="Arial" w:cs="Arial" w:eastAsia="Arial" w:hAnsi="Arial"/>
          <w:color w:val="222222"/>
          <w:sz w:val="22"/>
          <w:szCs w:val="22"/>
        </w:rPr>
        <w:t xml:space="preserve">9. Introduce limited tool calling and the orchestrator.</w:t>
      </w:r>
    </w:p>
    <w:p>
      <w:pPr>
        <w:spacing w:after="160" w:before="0" w:line="276"/>
      </w:pPr>
      <w:r>
        <w:rPr>
          <w:rFonts w:ascii="Arial" w:cs="Arial" w:eastAsia="Arial" w:hAnsi="Arial"/>
          <w:color w:val="222222"/>
          <w:sz w:val="22"/>
          <w:szCs w:val="22"/>
        </w:rPr>
        <w:t xml:space="preserve">10. Add pgvector and embeddings on ingest.</w:t>
      </w:r>
    </w:p>
    <w:p>
      <w:pPr>
        <w:spacing w:after="160" w:before="0" w:line="276"/>
      </w:pPr>
      <w:r>
        <w:rPr>
          <w:rFonts w:ascii="Arial" w:cs="Arial" w:eastAsia="Arial" w:hAnsi="Arial"/>
          <w:color w:val="222222"/>
          <w:sz w:val="22"/>
          <w:szCs w:val="22"/>
        </w:rPr>
        <w:t xml:space="preserve">11. Build RAG over feed history.</w:t>
      </w:r>
    </w:p>
    <w:p>
      <w:pPr>
        <w:spacing w:after="160" w:before="0" w:line="276"/>
      </w:pPr>
      <w:r>
        <w:rPr>
          <w:rFonts w:ascii="Arial" w:cs="Arial" w:eastAsia="Arial" w:hAnsi="Arial"/>
          <w:color w:val="222222"/>
          <w:sz w:val="22"/>
          <w:szCs w:val="22"/>
        </w:rPr>
        <w:t xml:space="preserve">12. Introduce controlled long-term memory.</w:t>
      </w:r>
    </w:p>
    <w:p>
      <w:pPr>
        <w:spacing w:after="160" w:before="0" w:line="276"/>
      </w:pPr>
      <w:r>
        <w:rPr>
          <w:rFonts w:ascii="Arial" w:cs="Arial" w:eastAsia="Arial" w:hAnsi="Arial"/>
          <w:color w:val="222222"/>
          <w:sz w:val="22"/>
          <w:szCs w:val="22"/>
        </w:rPr>
        <w:t xml:space="preserve">13. Build personalized briefings and recommendations.</w:t>
      </w:r>
    </w:p>
    <w:p>
      <w:pPr>
        <w:spacing w:after="160" w:before="0" w:line="276"/>
      </w:pPr>
      <w:r>
        <w:rPr>
          <w:rFonts w:ascii="Arial" w:cs="Arial" w:eastAsia="Arial" w:hAnsi="Arial"/>
          <w:color w:val="222222"/>
          <w:sz w:val="22"/>
          <w:szCs w:val="22"/>
        </w:rPr>
        <w:t xml:space="preserve">14. Add subscription and usage tiers.</w:t>
      </w:r>
    </w:p>
    <w:p>
      <w:pPr>
        <w:spacing w:after="160" w:before="0" w:line="276"/>
      </w:pPr>
      <w:r>
        <w:rPr>
          <w:rFonts w:ascii="Arial" w:cs="Arial" w:eastAsia="Arial" w:hAnsi="Arial"/>
          <w:color w:val="222222"/>
          <w:sz w:val="22"/>
          <w:szCs w:val="22"/>
        </w:rPr>
        <w:t xml:space="preserve">15. Add more providers or dedicated vector infra only when usage justifies them.</w:t>
      </w:r>
    </w:p>
    <w:p>
      <w:pPr>
        <w:pStyle w:val="Heading1"/>
        <w:pBdr>
          <w:bottom w:val="single" w:color="2A6F7F" w:sz="12" w:space="4"/>
        </w:pBdr>
        <w:spacing w:after="160" w:before="360"/>
      </w:pPr>
      <w:r>
        <w:rPr>
          <w:rFonts w:ascii="Arial" w:cs="Arial" w:eastAsia="Arial" w:hAnsi="Arial"/>
          <w:b/>
          <w:bCs/>
          <w:color w:val="1B3A4B"/>
          <w:sz w:val="32"/>
          <w:szCs w:val="32"/>
        </w:rPr>
        <w:t xml:space="preserve">21. Resource Strategy</w:t>
      </w:r>
    </w:p>
    <w:p>
      <w:pPr>
        <w:pStyle w:val="Heading3"/>
        <w:spacing w:after="80" w:before="200"/>
      </w:pPr>
      <w:r>
        <w:rPr>
          <w:rFonts w:ascii="Arial" w:cs="Arial" w:eastAsia="Arial" w:hAnsi="Arial"/>
          <w:b/>
          <w:bCs/>
          <w:color w:val="1B3A4B"/>
          <w:sz w:val="24"/>
          <w:szCs w:val="24"/>
        </w:rPr>
        <w:t xml:space="preserve">Tier 1 — Almost free / proof of concept</w:t>
      </w:r>
    </w:p>
    <w:p>
      <w:pPr>
        <w:spacing w:after="160" w:before="0" w:line="276"/>
      </w:pPr>
      <w:r>
        <w:rPr>
          <w:rFonts w:ascii="Arial" w:cs="Arial" w:eastAsia="Arial" w:hAnsi="Arial"/>
          <w:color w:val="222222"/>
          <w:sz w:val="22"/>
          <w:szCs w:val="22"/>
        </w:rPr>
        <w:t xml:space="preserve">Existing Google Cloud deployment, PostgreSQL, Redis, pgvector when needed, free AI allowances, Ollama locally, Telegram topics in DMs.</w:t>
      </w:r>
    </w:p>
    <w:p>
      <w:pPr>
        <w:pStyle w:val="Heading3"/>
        <w:spacing w:after="80" w:before="200"/>
      </w:pPr>
      <w:r>
        <w:rPr>
          <w:rFonts w:ascii="Arial" w:cs="Arial" w:eastAsia="Arial" w:hAnsi="Arial"/>
          <w:b/>
          <w:bCs/>
          <w:color w:val="1B3A4B"/>
          <w:sz w:val="24"/>
          <w:szCs w:val="24"/>
        </w:rPr>
        <w:t xml:space="preserve">Tier 2 — Small production</w:t>
      </w:r>
    </w:p>
    <w:p>
      <w:pPr>
        <w:spacing w:after="160" w:before="0" w:line="276"/>
      </w:pPr>
      <w:r>
        <w:rPr>
          <w:rFonts w:ascii="Arial" w:cs="Arial" w:eastAsia="Arial" w:hAnsi="Arial"/>
          <w:color w:val="222222"/>
          <w:sz w:val="22"/>
          <w:szCs w:val="22"/>
        </w:rPr>
        <w:t xml:space="preserve">Reliable paid model, monitoring, tighter limits, AI workers, stronger caching. Monthly cost driven by measured usage.</w:t>
      </w:r>
    </w:p>
    <w:p>
      <w:pPr>
        <w:pStyle w:val="Heading3"/>
        <w:spacing w:after="80" w:before="200"/>
      </w:pPr>
      <w:r>
        <w:rPr>
          <w:rFonts w:ascii="Arial" w:cs="Arial" w:eastAsia="Arial" w:hAnsi="Arial"/>
          <w:b/>
          <w:bCs/>
          <w:color w:val="1B3A4B"/>
          <w:sz w:val="24"/>
          <w:szCs w:val="24"/>
        </w:rPr>
        <w:t xml:space="preserve">Tier 3 — Serious SaaS</w:t>
      </w:r>
    </w:p>
    <w:p>
      <w:pPr>
        <w:spacing w:after="160" w:before="0" w:line="276"/>
      </w:pPr>
      <w:r>
        <w:rPr>
          <w:rFonts w:ascii="Arial" w:cs="Arial" w:eastAsia="Arial" w:hAnsi="Arial"/>
          <w:color w:val="222222"/>
          <w:sz w:val="22"/>
          <w:szCs w:val="22"/>
        </w:rPr>
        <w:t xml:space="preserve">Dedicated vector infrastructure, multiple providers, autoscaling, billing, metering, and isolated AI workers after product usage justifies them.</w:t>
      </w:r>
    </w:p>
    <w:p>
      <w:pPr>
        <w:pStyle w:val="Heading1"/>
        <w:pBdr>
          <w:bottom w:val="single" w:color="2A6F7F" w:sz="12" w:space="4"/>
        </w:pBdr>
        <w:spacing w:after="160" w:before="360"/>
      </w:pPr>
      <w:r>
        <w:rPr>
          <w:rFonts w:ascii="Arial" w:cs="Arial" w:eastAsia="Arial" w:hAnsi="Arial"/>
          <w:b/>
          <w:bCs/>
          <w:color w:val="1B3A4B"/>
          <w:sz w:val="32"/>
          <w:szCs w:val="32"/>
        </w:rPr>
        <w:t xml:space="preserve">22. Risks Specific to Topics</w:t>
      </w:r>
    </w:p>
    <w:p>
      <w:pPr>
        <w:pStyle w:val="ListParagraph"/>
        <w:numPr>
          <w:ilvl w:val="0"/>
          <w:numId w:val="2"/>
        </w:numPr>
        <w:spacing w:after="80" w:line="276"/>
      </w:pPr>
      <w:r>
        <w:rPr>
          <w:rFonts w:ascii="Arial" w:cs="Arial" w:eastAsia="Arial" w:hAnsi="Arial"/>
          <w:color w:val="222222"/>
          <w:sz w:val="22"/>
          <w:szCs w:val="22"/>
        </w:rPr>
        <w:t xml:space="preserve">Threaded Mode not enabled → createForumTopic fails. Detect and fall back to reply-threads.</w:t>
      </w:r>
    </w:p>
    <w:p>
      <w:pPr>
        <w:pStyle w:val="ListParagraph"/>
        <w:numPr>
          <w:ilvl w:val="0"/>
          <w:numId w:val="2"/>
        </w:numPr>
        <w:spacing w:after="80" w:line="276"/>
      </w:pPr>
      <w:r>
        <w:rPr>
          <w:rFonts w:ascii="Arial" w:cs="Arial" w:eastAsia="Arial" w:hAnsi="Arial"/>
          <w:color w:val="222222"/>
          <w:sz w:val="22"/>
          <w:szCs w:val="22"/>
        </w:rPr>
        <w:t xml:space="preserve">Old Telegram clients may not present topics clearly. Keep the opening message self-explanatory.</w:t>
      </w:r>
    </w:p>
    <w:p>
      <w:pPr>
        <w:pStyle w:val="ListParagraph"/>
        <w:numPr>
          <w:ilvl w:val="0"/>
          <w:numId w:val="2"/>
        </w:numPr>
        <w:spacing w:after="80" w:line="276"/>
      </w:pPr>
      <w:r>
        <w:rPr>
          <w:rFonts w:ascii="Arial" w:cs="Arial" w:eastAsia="Arial" w:hAnsi="Arial"/>
          <w:color w:val="222222"/>
          <w:sz w:val="22"/>
          <w:szCs w:val="22"/>
        </w:rPr>
        <w:t xml:space="preserve">Topic clutter if every accidental tap creates a thread. Make Discuss idempotent and consider auto-close after inactivity.</w:t>
      </w:r>
    </w:p>
    <w:p>
      <w:pPr>
        <w:pStyle w:val="ListParagraph"/>
        <w:numPr>
          <w:ilvl w:val="0"/>
          <w:numId w:val="2"/>
        </w:numPr>
        <w:spacing w:after="80" w:line="276"/>
      </w:pPr>
      <w:r>
        <w:rPr>
          <w:rFonts w:ascii="Arial" w:cs="Arial" w:eastAsia="Arial" w:hAnsi="Arial"/>
          <w:color w:val="222222"/>
          <w:sz w:val="22"/>
          <w:szCs w:val="22"/>
        </w:rPr>
        <w:t xml:space="preserve">Rate limits on topic creation. Queue and reuse.</w:t>
      </w:r>
    </w:p>
    <w:p>
      <w:pPr>
        <w:pStyle w:val="ListParagraph"/>
        <w:numPr>
          <w:ilvl w:val="0"/>
          <w:numId w:val="2"/>
        </w:numPr>
        <w:spacing w:after="80" w:line="276"/>
      </w:pPr>
      <w:r>
        <w:rPr>
          <w:rFonts w:ascii="Arial" w:cs="Arial" w:eastAsia="Arial" w:hAnsi="Arial"/>
          <w:color w:val="222222"/>
          <w:sz w:val="22"/>
          <w:szCs w:val="22"/>
        </w:rPr>
        <w:t xml:space="preserve">Users messaging in the main chat expecting the topic context. v1 should reply: “Open the article thread to continue that discussion,” with a link if available.</w:t>
      </w:r>
    </w:p>
    <w:p>
      <w:pPr>
        <w:pStyle w:val="ListParagraph"/>
        <w:numPr>
          <w:ilvl w:val="0"/>
          <w:numId w:val="2"/>
        </w:numPr>
        <w:spacing w:after="80" w:line="276"/>
      </w:pPr>
      <w:r>
        <w:rPr>
          <w:rFonts w:ascii="Arial" w:cs="Arial" w:eastAsia="Arial" w:hAnsi="Arial"/>
          <w:color w:val="222222"/>
          <w:sz w:val="22"/>
          <w:szCs w:val="22"/>
        </w:rPr>
        <w:t xml:space="preserve">Group forums are a different permission model. Do not block the DM MVP on group support.</w:t>
      </w:r>
    </w:p>
    <w:p>
      <w:pPr>
        <w:pStyle w:val="Heading1"/>
        <w:pBdr>
          <w:bottom w:val="single" w:color="2A6F7F" w:sz="12" w:space="4"/>
        </w:pBdr>
        <w:spacing w:after="160" w:before="360"/>
      </w:pPr>
      <w:r>
        <w:rPr>
          <w:rFonts w:ascii="Arial" w:cs="Arial" w:eastAsia="Arial" w:hAnsi="Arial"/>
          <w:b/>
          <w:bCs/>
          <w:color w:val="1B3A4B"/>
          <w:sz w:val="32"/>
          <w:szCs w:val="32"/>
        </w:rPr>
        <w:t xml:space="preserve">23. Final Product Direction</w:t>
      </w:r>
    </w:p>
    <w:p>
      <w:pPr>
        <w:spacing w:after="160" w:before="0" w:line="276"/>
      </w:pPr>
      <w:r>
        <w:rPr>
          <w:rFonts w:ascii="Arial" w:cs="Arial" w:eastAsia="Arial" w:hAnsi="Arial"/>
          <w:color w:val="222222"/>
          <w:sz w:val="22"/>
          <w:szCs w:val="22"/>
        </w:rPr>
        <w:t xml:space="preserve">The strongest long-term positioning is not “RSS + ChatGPT.” It is a conversational layer over a user’s personal information feeds, with each article discussion living in its own Telegram topic.</w:t>
      </w:r>
    </w:p>
    <w:p>
      <w:pPr>
        <w:spacing w:after="160" w:before="0" w:line="276"/>
      </w:pPr>
      <w:r>
        <w:rPr>
          <w:rFonts w:ascii="Arial" w:cs="Arial" w:eastAsia="Arial" w:hAnsi="Arial"/>
          <w:color w:val="222222"/>
          <w:sz w:val="22"/>
          <w:szCs w:val="22"/>
        </w:rPr>
        <w:t xml:space="preserve">RSS Aggregator → RSS to Telegram → AI-assisted RSS → Conversational RSS in Forum Topics → Searchable personal feed history → RAG-powered FeedBridge → Tool-using agent → Personal news intelligence → potential SaaS.</w:t>
      </w:r>
    </w:p>
    <w:p>
      <w:pPr>
        <w:spacing w:after="160" w:before="0" w:line="276"/>
      </w:pPr>
      <w:r>
        <w:rPr>
          <w:rFonts w:ascii="Arial" w:cs="Arial" w:eastAsia="Arial" w:hAnsi="Arial"/>
          <w:color w:val="222222"/>
          <w:sz w:val="22"/>
          <w:szCs w:val="22"/>
        </w:rPr>
        <w:t xml:space="preserve">This preserves the engineering already invested in FeedBridge and gives a clear path through AI engineering, retrieval, agentic workflows, personalization, cost control, and product development.</w:t>
      </w:r>
    </w:p>
    <w:p>
      <w:pPr>
        <w:pStyle w:val="Heading1"/>
        <w:pBdr>
          <w:bottom w:val="single" w:color="2A6F7F" w:sz="12" w:space="4"/>
        </w:pBdr>
        <w:spacing w:after="160" w:before="360"/>
      </w:pPr>
      <w:r>
        <w:rPr>
          <w:rFonts w:ascii="Arial" w:cs="Arial" w:eastAsia="Arial" w:hAnsi="Arial"/>
          <w:b/>
          <w:bCs/>
          <w:color w:val="1B3A4B"/>
          <w:sz w:val="32"/>
          <w:szCs w:val="32"/>
        </w:rPr>
        <w:t xml:space="preserve">24. Recommended MVP Decision</w:t>
      </w:r>
    </w:p>
    <w:p>
      <w:pPr>
        <w:spacing w:after="160" w:before="0" w:line="276"/>
      </w:pPr>
      <w:r>
        <w:rPr>
          <w:rFonts w:ascii="Arial" w:cs="Arial" w:eastAsia="Arial" w:hAnsi="Arial"/>
          <w:color w:val="222222"/>
          <w:sz w:val="22"/>
          <w:szCs w:val="22"/>
        </w:rPr>
        <w:t xml:space="preserve">Build FeedBridge AI v1 around one interaction: a user receives an article, taps Discuss, and lands in a dedicated Forum Topic where the assistant knows the article, knows whether it has full text or only a snippet, remembers the recent thread, and answers briefly with links back to the source.</w:t>
      </w:r>
    </w:p>
    <w:p>
      <w:pPr>
        <w:spacing w:after="160" w:before="0" w:line="276"/>
      </w:pPr>
      <w:r>
        <w:rPr>
          <w:rFonts w:ascii="Arial" w:cs="Arial" w:eastAsia="Arial" w:hAnsi="Arial"/>
          <w:color w:val="222222"/>
          <w:sz w:val="22"/>
          <w:szCs w:val="22"/>
        </w:rPr>
        <w:t xml:space="preserve">Summarize can exist on the card without opening a topic. Discuss always opens or resumes a topic. Once that loop is reliable and people use it, expand into multi-article search, tools, RAG, memory, and briefings.</w:t>
      </w:r>
    </w:p>
    <w:p>
      <w:pPr>
        <w:spacing w:after="160" w:before="0" w:line="276"/>
      </w:pPr>
      <w:r>
        <w:rPr>
          <w:rFonts w:ascii="Arial" w:cs="Arial" w:eastAsia="Arial" w:hAnsi="Arial"/>
          <w:color w:val="222222"/>
          <w:sz w:val="22"/>
          <w:szCs w:val="22"/>
        </w:rPr>
        <w:t xml:space="preserve">That keeps the project ambitious without making the first version a chatbot dumped into the same scroll as the news.</w:t>
      </w:r>
    </w:p>
    <w:p>
      <w:pPr>
        <w:spacing w:after="80" w:before="400"/>
      </w:pPr>
      <w:r>
        <w:rPr>
          <w:rFonts w:ascii="Arial" w:cs="Arial" w:eastAsia="Arial" w:hAnsi="Arial"/>
          <w:b/>
          <w:bCs/>
          <w:color w:val="1B3A4B"/>
          <w:sz w:val="20"/>
          <w:szCs w:val="20"/>
        </w:rPr>
        <w:t xml:space="preserve">FeedBridge AI — Revised Proposal v1.1</w:t>
      </w:r>
    </w:p>
    <w:p>
      <w:pPr>
        <w:spacing w:after="160" w:before="0" w:line="276"/>
      </w:pPr>
      <w:r>
        <w:rPr>
          <w:rFonts w:ascii="Arial" w:cs="Arial" w:eastAsia="Arial" w:hAnsi="Arial"/>
          <w:i/>
          <w:iCs/>
          <w:color w:val="5A6A72"/>
          <w:sz w:val="22"/>
          <w:szCs w:val="22"/>
        </w:rPr>
        <w:t xml:space="preserve">Includes original product and technical plan plus Telegram Forum Topics as the article-conversation container.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DA" w:sz="6" w:space="8"/>
      </w:pBdr>
      <w:spacing w:before="80"/>
    </w:pPr>
    <w:r>
      <w:rPr>
        <w:rFonts w:ascii="Arial" w:cs="Arial" w:eastAsia="Arial" w:hAnsi="Arial"/>
        <w:color w:val="5A6A72"/>
        <w:sz w:val="16"/>
        <w:szCs w:val="16"/>
      </w:rPr>
      <w:t xml:space="preserve">Confidential  ·  FeedBridge  ·  Page </w:t>
    </w:r>
    <w:r>
      <w:rPr>
        <w:rFonts w:ascii="Arial" w:cs="Arial" w:eastAsia="Arial" w:hAnsi="Arial"/>
        <w:color w:val="5A6A72"/>
        <w:sz w:val="16"/>
        <w:szCs w:val="16"/>
      </w:rPr>
      <w:fldChar w:fldCharType="begin"/>
      <w:instrText xml:space="preserve">PAGE</w:instrText>
      <w:fldChar w:fldCharType="separate"/>
      <w:fldChar w:fldCharType="end"/>
    </w:r>
    <w:r>
      <w:rPr>
        <w:rFonts w:ascii="Arial" w:cs="Arial" w:eastAsia="Arial" w:hAnsi="Arial"/>
        <w:color w:val="5A6A72"/>
        <w:sz w:val="16"/>
        <w:szCs w:val="16"/>
      </w:rPr>
      <w:t xml:space="preserve"> of </w:t>
    </w:r>
    <w:r>
      <w:rPr>
        <w:rFonts w:ascii="Arial" w:cs="Arial" w:eastAsia="Arial" w:hAnsi="Arial"/>
        <w:color w:val="5A6A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F7F" w:sz="12" w:space="6"/>
      </w:pBdr>
      <w:spacing w:after="80"/>
    </w:pPr>
    <w:r>
      <w:rPr>
        <w:rFonts w:ascii="Arial" w:cs="Arial" w:eastAsia="Arial" w:hAnsi="Arial"/>
        <w:b/>
        <w:bCs/>
        <w:color w:val="1B3A4B"/>
        <w:sz w:val="18"/>
        <w:szCs w:val="18"/>
      </w:rPr>
      <w:t xml:space="preserve">FeedBridge AI</w:t>
    </w:r>
    <w:r>
      <w:rPr>
        <w:rFonts w:ascii="Arial" w:cs="Arial" w:eastAsia="Arial" w:hAnsi="Arial"/>
        <w:color w:val="5A6A72"/>
        <w:sz w:val="18"/>
        <w:szCs w:val="18"/>
      </w:rPr>
      <w:t xml:space="preserve">  ·  Product &amp; Technical Proposal  ·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6F7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2026-09-17T12:40:43.513Z</dcterms:created>
  <dcterms:modified xsi:type="dcterms:W3CDTF">2026-09-17T12:40:43.513Z</dcterms:modified>
</cp:coreProperties>
</file>

<file path=docProps/custom.xml><?xml version="1.0" encoding="utf-8"?>
<Properties xmlns="http://schemas.openxmlformats.org/officeDocument/2006/custom-properties" xmlns:vt="http://schemas.openxmlformats.org/officeDocument/2006/docPropsVTypes"/>
</file>