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Q1. Explain using code examples what is meant by props and state in React JS?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State in react refers to a components local state, this is the information associated with a component that can only be accessed within the component, eg Local Variable values.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Props are values passed to a component by their parent component, they allow us to make react components reusable and configurable. Below shows a printing component, which uses props to print the value passed by the parent component.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class PrintComponent extends React.Component {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render() {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return &lt;span&gt;Value: {this.props.value}&lt;/span&gt;;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Q2. In functional programming, what does the term functor mean? Can you give an example in Javascript?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functor is a data object which is mappable, this means that unary operations such as toUpperCase can be applied via data mapping. In the example below we are using an array as a functor with the .map() function.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var array = ['dom', 'lun', 'mar', 'mer', 'gio', 'ven', 'sab'];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var upperCasedArray = $.map(array, String.toUpperCase);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Q3.  We have looked at three kinds of asynchronous programming </w:t>
        <w:tab/>
        <w:t xml:space="preserve">mechanisms, namely callbacks, promises and streams. Mention one advantage and one disadvantage of each type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advantages of using streams comes when implementing series such as a series of requests to an API eg. a search bar or other requests that don’t involve individual finite requests. It also implements all of the functionality of promises and is cancelable.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main disadvantage of this over promises is that for single requests such as above it can be an overcomplication to implement a data stream.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main advantage of using a promise, is that it’s simple and completely vanilla JS requiring no external libraries. For single requests it often makes more sense to use a promise for readability purposes over a stream.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disadvantage of this, is promises don’t scale well and a stream is better suited to a series of requests.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Q4. With the aid of a diagram and example code, describe the Cascading Style Sheets (CSS) Box Model and show how it can be used to space DOM elements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924425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CSS box model refers to the metaphorical box that surrounds each HTML element, this box has a border which refers to the lines outlining the box, a margin which refers to the space between the border and any elements the box is within and padding which refers to the space between the actual object and the border.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Q5. Detail how the browser loads and bootstraps a rich web application </w:t>
        <w:tab/>
        <w:tab/>
        <w:tab/>
        <w:t xml:space="preserve">from an initial URL.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URL is translated to an IP address via a DNS query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Browser contacts webserver at the IP address and performs a HTTP GET request to retrieve the web page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Browser begins to render Web Page, in the case of a Rich Web application a bootstrapper will load any libraries or frameworks such as react or angular from their sources and init them.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Controller is loaded and rich web application “starts”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CSS Styles are applied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