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4E57" w:rsidRPr="00331F3C" w:rsidRDefault="004F4E57" w:rsidP="004F4E57">
      <w:pPr>
        <w:pStyle w:val="Titel"/>
        <w:rPr>
          <w:rFonts w:eastAsia="Times New Roman"/>
          <w:lang w:val="en-GB" w:eastAsia="de-DE"/>
        </w:rPr>
      </w:pPr>
      <w:proofErr w:type="gramStart"/>
      <w:r w:rsidRPr="00331F3C">
        <w:rPr>
          <w:rFonts w:eastAsia="Times New Roman"/>
          <w:lang w:val="en-GB" w:eastAsia="de-DE"/>
        </w:rPr>
        <w:t>“</w:t>
      </w:r>
      <w:r w:rsidR="00382707">
        <w:rPr>
          <w:rFonts w:eastAsia="Times New Roman"/>
          <w:lang w:val="en-GB" w:eastAsia="de-DE"/>
        </w:rPr>
        <w:t>Trading Cards</w:t>
      </w:r>
      <w:r w:rsidRPr="00331F3C">
        <w:rPr>
          <w:rFonts w:eastAsia="Times New Roman"/>
          <w:lang w:val="en-GB" w:eastAsia="de-DE"/>
        </w:rPr>
        <w:t>”-Kata</w:t>
      </w:r>
      <w:proofErr w:type="gramEnd"/>
    </w:p>
    <w:p w:rsidR="004F4E57" w:rsidRPr="00331F3C" w:rsidRDefault="00382707" w:rsidP="004F4E57">
      <w:pPr>
        <w:rPr>
          <w:rStyle w:val="IntensiveHervorhebung"/>
          <w:lang w:val="en-GB" w:eastAsia="de-DE"/>
        </w:rPr>
      </w:pPr>
      <w:r>
        <w:rPr>
          <w:rStyle w:val="IntensiveHervorhebung"/>
          <w:lang w:val="en-GB" w:eastAsia="de-DE"/>
        </w:rPr>
        <w:t>Introduction</w:t>
      </w:r>
    </w:p>
    <w:p w:rsidR="0035717C" w:rsidRDefault="00382707" w:rsidP="0035717C">
      <w:pPr>
        <w:rPr>
          <w:iCs/>
          <w:lang w:val="en-GB"/>
        </w:rPr>
      </w:pPr>
      <w:r w:rsidRPr="00382707">
        <w:rPr>
          <w:iCs/>
          <w:lang w:val="en-GB"/>
        </w:rPr>
        <w:t xml:space="preserve">In this </w:t>
      </w:r>
      <w:proofErr w:type="gramStart"/>
      <w:r w:rsidRPr="00382707">
        <w:rPr>
          <w:iCs/>
          <w:lang w:val="en-GB"/>
        </w:rPr>
        <w:t>Kata</w:t>
      </w:r>
      <w:proofErr w:type="gramEnd"/>
      <w:r w:rsidRPr="00382707">
        <w:rPr>
          <w:iCs/>
          <w:lang w:val="en-GB"/>
        </w:rPr>
        <w:t xml:space="preserve"> you will be implementing a rudimentary two-player trading card game. The rules </w:t>
      </w:r>
      <w:proofErr w:type="gramStart"/>
      <w:r w:rsidRPr="00382707">
        <w:rPr>
          <w:iCs/>
          <w:lang w:val="en-GB"/>
        </w:rPr>
        <w:t>are loosely based</w:t>
      </w:r>
      <w:proofErr w:type="gramEnd"/>
      <w:r w:rsidRPr="00382707">
        <w:rPr>
          <w:iCs/>
          <w:lang w:val="en-GB"/>
        </w:rPr>
        <w:t xml:space="preserve"> on Blizzard Hearthstone which itself is an already much simpler and straightforward game compared to other T</w:t>
      </w:r>
      <w:r w:rsidR="00834EC7">
        <w:rPr>
          <w:iCs/>
          <w:lang w:val="en-GB"/>
        </w:rPr>
        <w:t>CGs like Magic: The Gathering.</w:t>
      </w:r>
    </w:p>
    <w:p w:rsidR="00382707" w:rsidRPr="00382707" w:rsidRDefault="00382707" w:rsidP="0035717C">
      <w:pPr>
        <w:rPr>
          <w:rStyle w:val="IntensiveHervorhebung"/>
        </w:rPr>
      </w:pPr>
      <w:proofErr w:type="spellStart"/>
      <w:r w:rsidRPr="00382707">
        <w:rPr>
          <w:rStyle w:val="IntensiveHervorhebung"/>
        </w:rPr>
        <w:t>Constraints</w:t>
      </w:r>
      <w:proofErr w:type="spellEnd"/>
    </w:p>
    <w:p w:rsidR="00382707" w:rsidRDefault="00382707" w:rsidP="0035717C">
      <w:pPr>
        <w:rPr>
          <w:iCs/>
          <w:lang w:val="en-GB"/>
        </w:rPr>
      </w:pPr>
      <w:r>
        <w:rPr>
          <w:iCs/>
          <w:lang w:val="en-GB"/>
        </w:rPr>
        <w:t xml:space="preserve">Following coding techniques have to </w:t>
      </w:r>
      <w:proofErr w:type="gramStart"/>
      <w:r>
        <w:rPr>
          <w:iCs/>
          <w:lang w:val="en-GB"/>
        </w:rPr>
        <w:t>be used</w:t>
      </w:r>
      <w:proofErr w:type="gramEnd"/>
      <w:r>
        <w:rPr>
          <w:iCs/>
          <w:lang w:val="en-GB"/>
        </w:rPr>
        <w:t xml:space="preserve">: </w:t>
      </w:r>
      <w:r w:rsidRPr="00382707">
        <w:rPr>
          <w:iCs/>
          <w:lang w:val="en-GB"/>
        </w:rPr>
        <w:t>Test Doubles</w:t>
      </w:r>
      <w:r>
        <w:rPr>
          <w:iCs/>
          <w:lang w:val="en-GB"/>
        </w:rPr>
        <w:t xml:space="preserve"> or Mocking and</w:t>
      </w:r>
      <w:r w:rsidRPr="00382707">
        <w:rPr>
          <w:iCs/>
          <w:lang w:val="en-GB"/>
        </w:rPr>
        <w:t xml:space="preserve"> TDD, Refactoring, Clean Code</w:t>
      </w:r>
      <w:r>
        <w:rPr>
          <w:iCs/>
          <w:lang w:val="en-GB"/>
        </w:rPr>
        <w:t>.</w:t>
      </w:r>
    </w:p>
    <w:p w:rsidR="00382707" w:rsidRPr="00382707" w:rsidRDefault="00382707" w:rsidP="00382707">
      <w:pPr>
        <w:rPr>
          <w:rStyle w:val="IntensiveHervorhebung"/>
          <w:lang w:val="en-GB"/>
        </w:rPr>
      </w:pPr>
      <w:r w:rsidRPr="00382707">
        <w:rPr>
          <w:rStyle w:val="IntensiveHervorhebung"/>
          <w:lang w:val="en-GB"/>
        </w:rPr>
        <w:t>Problem Description</w:t>
      </w:r>
    </w:p>
    <w:p w:rsidR="00382707" w:rsidRPr="00382707" w:rsidRDefault="00382707" w:rsidP="00382707">
      <w:pPr>
        <w:rPr>
          <w:rStyle w:val="Fett"/>
          <w:lang w:val="en-GB"/>
        </w:rPr>
      </w:pPr>
      <w:r w:rsidRPr="00382707">
        <w:rPr>
          <w:rStyle w:val="Fett"/>
          <w:lang w:val="en-GB"/>
        </w:rPr>
        <w:t>Preparation</w:t>
      </w:r>
    </w:p>
    <w:p w:rsidR="00382707" w:rsidRPr="00382707" w:rsidRDefault="00382707" w:rsidP="00382707">
      <w:pPr>
        <w:pStyle w:val="Listenabsatz"/>
        <w:numPr>
          <w:ilvl w:val="0"/>
          <w:numId w:val="7"/>
        </w:numPr>
        <w:rPr>
          <w:iCs/>
          <w:lang w:val="en-GB"/>
        </w:rPr>
      </w:pPr>
      <w:r w:rsidRPr="00382707">
        <w:rPr>
          <w:iCs/>
          <w:lang w:val="en-GB"/>
        </w:rPr>
        <w:t>Each player starts the game with 30 Health and 0 Mana slots</w:t>
      </w:r>
    </w:p>
    <w:p w:rsidR="00382707" w:rsidRPr="00382707" w:rsidRDefault="00382707" w:rsidP="00382707">
      <w:pPr>
        <w:pStyle w:val="Listenabsatz"/>
        <w:numPr>
          <w:ilvl w:val="0"/>
          <w:numId w:val="7"/>
        </w:numPr>
        <w:rPr>
          <w:iCs/>
          <w:lang w:val="en-GB"/>
        </w:rPr>
      </w:pPr>
      <w:r w:rsidRPr="00382707">
        <w:rPr>
          <w:iCs/>
          <w:lang w:val="en-GB"/>
        </w:rPr>
        <w:t>Each player starts with a deck of 20 Damage cards with the following Mana costs: 0,0,1,1,2,2,2,3,3,3,3,4,4,4,5,5,6,6,7,8</w:t>
      </w:r>
    </w:p>
    <w:p w:rsidR="00382707" w:rsidRPr="00382707" w:rsidRDefault="00382707" w:rsidP="00382707">
      <w:pPr>
        <w:pStyle w:val="Listenabsatz"/>
        <w:numPr>
          <w:ilvl w:val="0"/>
          <w:numId w:val="7"/>
        </w:numPr>
        <w:rPr>
          <w:iCs/>
          <w:lang w:val="en-GB"/>
        </w:rPr>
      </w:pPr>
      <w:r w:rsidRPr="00382707">
        <w:rPr>
          <w:iCs/>
          <w:lang w:val="en-GB"/>
        </w:rPr>
        <w:t>From the deck each player receives 3 random cards has his initial hand</w:t>
      </w:r>
    </w:p>
    <w:p w:rsidR="00382707" w:rsidRPr="00382707" w:rsidRDefault="00382707" w:rsidP="00382707">
      <w:pPr>
        <w:rPr>
          <w:rStyle w:val="Fett"/>
          <w:lang w:val="en-GB"/>
        </w:rPr>
      </w:pPr>
      <w:r w:rsidRPr="00382707">
        <w:rPr>
          <w:rStyle w:val="Fett"/>
          <w:lang w:val="en-GB"/>
        </w:rPr>
        <w:t>Gameplay</w:t>
      </w:r>
    </w:p>
    <w:p w:rsidR="00382707" w:rsidRPr="00382707" w:rsidRDefault="00382707" w:rsidP="00382707">
      <w:pPr>
        <w:pStyle w:val="Listenabsatz"/>
        <w:numPr>
          <w:ilvl w:val="0"/>
          <w:numId w:val="8"/>
        </w:numPr>
        <w:rPr>
          <w:iCs/>
          <w:lang w:val="en-GB"/>
        </w:rPr>
      </w:pPr>
      <w:r w:rsidRPr="00382707">
        <w:rPr>
          <w:iCs/>
          <w:lang w:val="en-GB"/>
        </w:rPr>
        <w:t>The active player receives 1 Mana slot up to a maximum of 10 total slots</w:t>
      </w:r>
    </w:p>
    <w:p w:rsidR="00382707" w:rsidRPr="00382707" w:rsidRDefault="00382707" w:rsidP="00382707">
      <w:pPr>
        <w:pStyle w:val="Listenabsatz"/>
        <w:numPr>
          <w:ilvl w:val="0"/>
          <w:numId w:val="8"/>
        </w:numPr>
        <w:rPr>
          <w:iCs/>
          <w:lang w:val="en-GB"/>
        </w:rPr>
      </w:pPr>
      <w:r w:rsidRPr="00382707">
        <w:rPr>
          <w:iCs/>
          <w:lang w:val="en-GB"/>
        </w:rPr>
        <w:t>The active player’s empty Mana slots are refilled</w:t>
      </w:r>
    </w:p>
    <w:p w:rsidR="00382707" w:rsidRPr="00382707" w:rsidRDefault="00382707" w:rsidP="00382707">
      <w:pPr>
        <w:pStyle w:val="Listenabsatz"/>
        <w:numPr>
          <w:ilvl w:val="0"/>
          <w:numId w:val="8"/>
        </w:numPr>
        <w:rPr>
          <w:iCs/>
          <w:lang w:val="en-GB"/>
        </w:rPr>
      </w:pPr>
      <w:r w:rsidRPr="00382707">
        <w:rPr>
          <w:iCs/>
          <w:lang w:val="en-GB"/>
        </w:rPr>
        <w:t>The active player draws a random card from his deck</w:t>
      </w:r>
    </w:p>
    <w:p w:rsidR="00382707" w:rsidRPr="00382707" w:rsidRDefault="00382707" w:rsidP="00382707">
      <w:pPr>
        <w:pStyle w:val="Listenabsatz"/>
        <w:numPr>
          <w:ilvl w:val="0"/>
          <w:numId w:val="8"/>
        </w:numPr>
        <w:rPr>
          <w:iCs/>
          <w:lang w:val="en-GB"/>
        </w:rPr>
      </w:pPr>
      <w:r w:rsidRPr="00382707">
        <w:rPr>
          <w:iCs/>
          <w:lang w:val="en-GB"/>
        </w:rPr>
        <w:t>The active player can play as many cards as he can afford. Any played card empties Mana slots and deals immediate damage to the opponent player equal to its Mana cost.</w:t>
      </w:r>
    </w:p>
    <w:p w:rsidR="00382707" w:rsidRPr="00382707" w:rsidRDefault="00382707" w:rsidP="00382707">
      <w:pPr>
        <w:pStyle w:val="Listenabsatz"/>
        <w:numPr>
          <w:ilvl w:val="0"/>
          <w:numId w:val="8"/>
        </w:numPr>
        <w:rPr>
          <w:iCs/>
          <w:lang w:val="en-GB"/>
        </w:rPr>
      </w:pPr>
      <w:r w:rsidRPr="00382707">
        <w:rPr>
          <w:iCs/>
          <w:lang w:val="en-GB"/>
        </w:rPr>
        <w:t>If the opponent player’s Health drops to or below zero the active player wins the game</w:t>
      </w:r>
    </w:p>
    <w:p w:rsidR="00382707" w:rsidRPr="00382707" w:rsidRDefault="00382707" w:rsidP="00382707">
      <w:pPr>
        <w:pStyle w:val="Listenabsatz"/>
        <w:numPr>
          <w:ilvl w:val="0"/>
          <w:numId w:val="8"/>
        </w:numPr>
        <w:rPr>
          <w:iCs/>
          <w:lang w:val="en-GB"/>
        </w:rPr>
      </w:pPr>
      <w:r w:rsidRPr="00382707">
        <w:rPr>
          <w:iCs/>
          <w:lang w:val="en-GB"/>
        </w:rPr>
        <w:t>If the active player can’t (by either having no cards left in his hand or lacking sufficient Mana to pay for any hand card) or simply doesn’t want to play another card, the opponent player becomes active</w:t>
      </w:r>
    </w:p>
    <w:p w:rsidR="00382707" w:rsidRPr="00382707" w:rsidRDefault="00382707" w:rsidP="00382707">
      <w:pPr>
        <w:rPr>
          <w:rStyle w:val="Fett"/>
          <w:lang w:val="en-GB"/>
        </w:rPr>
      </w:pPr>
      <w:r w:rsidRPr="00382707">
        <w:rPr>
          <w:rStyle w:val="Fett"/>
          <w:lang w:val="en-GB"/>
        </w:rPr>
        <w:t>Special Rules</w:t>
      </w:r>
    </w:p>
    <w:p w:rsidR="00382707" w:rsidRPr="00382707" w:rsidRDefault="00382707" w:rsidP="00382707">
      <w:pPr>
        <w:pStyle w:val="Listenabsatz"/>
        <w:numPr>
          <w:ilvl w:val="0"/>
          <w:numId w:val="9"/>
        </w:numPr>
        <w:rPr>
          <w:iCs/>
          <w:lang w:val="en-GB"/>
        </w:rPr>
      </w:pPr>
      <w:r w:rsidRPr="00382707">
        <w:rPr>
          <w:iCs/>
          <w:lang w:val="en-GB"/>
        </w:rPr>
        <w:t xml:space="preserve">Bleeding Out: If a player’s card deck is empty before the game is over he receives </w:t>
      </w:r>
      <w:proofErr w:type="gramStart"/>
      <w:r w:rsidRPr="00382707">
        <w:rPr>
          <w:iCs/>
          <w:lang w:val="en-GB"/>
        </w:rPr>
        <w:t>1</w:t>
      </w:r>
      <w:proofErr w:type="gramEnd"/>
      <w:r w:rsidRPr="00382707">
        <w:rPr>
          <w:iCs/>
          <w:lang w:val="en-GB"/>
        </w:rPr>
        <w:t xml:space="preserve"> damage instead of drawing a card when it’s his turn.</w:t>
      </w:r>
    </w:p>
    <w:p w:rsidR="00382707" w:rsidRPr="00382707" w:rsidRDefault="00382707" w:rsidP="00382707">
      <w:pPr>
        <w:pStyle w:val="Listenabsatz"/>
        <w:numPr>
          <w:ilvl w:val="0"/>
          <w:numId w:val="9"/>
        </w:numPr>
        <w:rPr>
          <w:iCs/>
          <w:lang w:val="en-GB"/>
        </w:rPr>
      </w:pPr>
      <w:r w:rsidRPr="00382707">
        <w:rPr>
          <w:iCs/>
          <w:lang w:val="en-GB"/>
        </w:rPr>
        <w:t>Overload: If a player draws a card that lets his hand size become &gt;</w:t>
      </w:r>
      <w:proofErr w:type="gramStart"/>
      <w:r w:rsidRPr="00382707">
        <w:rPr>
          <w:iCs/>
          <w:lang w:val="en-GB"/>
        </w:rPr>
        <w:t>5</w:t>
      </w:r>
      <w:proofErr w:type="gramEnd"/>
      <w:r w:rsidRPr="00382707">
        <w:rPr>
          <w:iCs/>
          <w:lang w:val="en-GB"/>
        </w:rPr>
        <w:t xml:space="preserve"> that card is discarded instead of being put into his hand.</w:t>
      </w:r>
    </w:p>
    <w:p w:rsidR="00382707" w:rsidRPr="00382707" w:rsidRDefault="00382707" w:rsidP="00382707">
      <w:pPr>
        <w:pStyle w:val="Listenabsatz"/>
        <w:numPr>
          <w:ilvl w:val="0"/>
          <w:numId w:val="9"/>
        </w:numPr>
        <w:rPr>
          <w:iCs/>
          <w:lang w:val="en-GB"/>
        </w:rPr>
      </w:pPr>
      <w:r w:rsidRPr="00382707">
        <w:rPr>
          <w:iCs/>
          <w:lang w:val="en-GB"/>
        </w:rPr>
        <w:t xml:space="preserve">Dud Card: The </w:t>
      </w:r>
      <w:proofErr w:type="gramStart"/>
      <w:r w:rsidRPr="00382707">
        <w:rPr>
          <w:iCs/>
          <w:lang w:val="en-GB"/>
        </w:rPr>
        <w:t>0</w:t>
      </w:r>
      <w:proofErr w:type="gramEnd"/>
      <w:r w:rsidRPr="00382707">
        <w:rPr>
          <w:iCs/>
          <w:lang w:val="en-GB"/>
        </w:rPr>
        <w:t xml:space="preserve"> Mana cards can be played for free but don’t do any damage either. They are just annoyingly taking up space in your hand.</w:t>
      </w:r>
    </w:p>
    <w:p w:rsidR="00382707" w:rsidRPr="00382707" w:rsidRDefault="00382707" w:rsidP="00382707">
      <w:pPr>
        <w:rPr>
          <w:rStyle w:val="Fett"/>
          <w:lang w:val="en-GB"/>
        </w:rPr>
      </w:pPr>
      <w:r w:rsidRPr="00382707">
        <w:rPr>
          <w:rStyle w:val="Fett"/>
          <w:lang w:val="en-GB"/>
        </w:rPr>
        <w:t>Clues</w:t>
      </w:r>
    </w:p>
    <w:p w:rsidR="00382707" w:rsidRDefault="00382707" w:rsidP="00382707">
      <w:pPr>
        <w:rPr>
          <w:iCs/>
          <w:lang w:val="en-GB"/>
        </w:rPr>
      </w:pPr>
      <w:r w:rsidRPr="00382707">
        <w:rPr>
          <w:iCs/>
          <w:lang w:val="en-GB"/>
        </w:rPr>
        <w:t xml:space="preserve">When approached iteratively with TDD you can take different starting points, like the player state or the game loop. It is your own choice whether you implement the game for human or computer </w:t>
      </w:r>
      <w:bookmarkStart w:id="0" w:name="_GoBack"/>
      <w:bookmarkEnd w:id="0"/>
      <w:r w:rsidRPr="00382707">
        <w:rPr>
          <w:iCs/>
          <w:lang w:val="en-GB"/>
        </w:rPr>
        <w:t>players - or both. Game visualization can be anythin</w:t>
      </w:r>
      <w:r>
        <w:rPr>
          <w:iCs/>
          <w:lang w:val="en-GB"/>
        </w:rPr>
        <w:t xml:space="preserve">g between </w:t>
      </w:r>
      <w:r w:rsidR="00C87FCF">
        <w:rPr>
          <w:iCs/>
          <w:lang w:val="en-GB"/>
        </w:rPr>
        <w:t>console output</w:t>
      </w:r>
      <w:r>
        <w:rPr>
          <w:iCs/>
          <w:lang w:val="en-GB"/>
        </w:rPr>
        <w:t xml:space="preserve"> and a GUI.</w:t>
      </w:r>
    </w:p>
    <w:p w:rsidR="00382707" w:rsidRPr="00382707" w:rsidRDefault="00382707" w:rsidP="00382707">
      <w:pPr>
        <w:rPr>
          <w:rStyle w:val="IntensiveHervorhebung"/>
          <w:lang w:val="en-GB"/>
        </w:rPr>
      </w:pPr>
      <w:r w:rsidRPr="00382707">
        <w:rPr>
          <w:rStyle w:val="IntensiveHervorhebung"/>
          <w:lang w:val="en-GB"/>
        </w:rPr>
        <w:t>Optional</w:t>
      </w:r>
    </w:p>
    <w:p w:rsidR="00382707" w:rsidRPr="00382707" w:rsidRDefault="00382707" w:rsidP="00382707">
      <w:pPr>
        <w:rPr>
          <w:iCs/>
          <w:lang w:val="en-GB"/>
        </w:rPr>
      </w:pPr>
      <w:r w:rsidRPr="00382707">
        <w:rPr>
          <w:iCs/>
          <w:lang w:val="en-GB"/>
        </w:rPr>
        <w:t>You can also increase the difficulty by adding more rules, like Healing cards, Damage independent from Mana cost or introd</w:t>
      </w:r>
      <w:r>
        <w:rPr>
          <w:iCs/>
          <w:lang w:val="en-GB"/>
        </w:rPr>
        <w:t>ucing individual Deck building.</w:t>
      </w:r>
    </w:p>
    <w:sectPr w:rsidR="00382707" w:rsidRPr="0038270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4D5070"/>
    <w:multiLevelType w:val="hybridMultilevel"/>
    <w:tmpl w:val="454282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348437A"/>
    <w:multiLevelType w:val="hybridMultilevel"/>
    <w:tmpl w:val="C7F216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6D5660B"/>
    <w:multiLevelType w:val="hybridMultilevel"/>
    <w:tmpl w:val="F7A88E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1E646C2"/>
    <w:multiLevelType w:val="hybridMultilevel"/>
    <w:tmpl w:val="79F41C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3863275"/>
    <w:multiLevelType w:val="hybridMultilevel"/>
    <w:tmpl w:val="D68E7D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B2462B1"/>
    <w:multiLevelType w:val="hybridMultilevel"/>
    <w:tmpl w:val="E68886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49615AF"/>
    <w:multiLevelType w:val="hybridMultilevel"/>
    <w:tmpl w:val="361C44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4B5256A"/>
    <w:multiLevelType w:val="hybridMultilevel"/>
    <w:tmpl w:val="332A2B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F52412C"/>
    <w:multiLevelType w:val="hybridMultilevel"/>
    <w:tmpl w:val="116499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3"/>
  </w:num>
  <w:num w:numId="6">
    <w:abstractNumId w:val="8"/>
  </w:num>
  <w:num w:numId="7">
    <w:abstractNumId w:val="0"/>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3D1"/>
    <w:rsid w:val="0012607F"/>
    <w:rsid w:val="001C6C4A"/>
    <w:rsid w:val="00331F3C"/>
    <w:rsid w:val="0035717C"/>
    <w:rsid w:val="00382707"/>
    <w:rsid w:val="00382CEB"/>
    <w:rsid w:val="00473F0C"/>
    <w:rsid w:val="004A2388"/>
    <w:rsid w:val="004F4E57"/>
    <w:rsid w:val="005763D1"/>
    <w:rsid w:val="007A2B88"/>
    <w:rsid w:val="0080195E"/>
    <w:rsid w:val="00834EC7"/>
    <w:rsid w:val="008808FA"/>
    <w:rsid w:val="009B23EE"/>
    <w:rsid w:val="00A10424"/>
    <w:rsid w:val="00B05338"/>
    <w:rsid w:val="00C87FCF"/>
    <w:rsid w:val="00DC6DF7"/>
    <w:rsid w:val="00EB4E6C"/>
    <w:rsid w:val="00F026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FFC0A"/>
  <w15:chartTrackingRefBased/>
  <w15:docId w15:val="{7B091214-F235-44D3-A696-BF58E29C5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uiPriority w:val="9"/>
    <w:qFormat/>
    <w:rsid w:val="005763D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5763D1"/>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5763D1"/>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63D1"/>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5763D1"/>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5763D1"/>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5763D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5763D1"/>
    <w:rPr>
      <w:i/>
      <w:iCs/>
    </w:rPr>
  </w:style>
  <w:style w:type="character" w:customStyle="1" w:styleId="crayon-m">
    <w:name w:val="crayon-m"/>
    <w:basedOn w:val="Absatz-Standardschriftart"/>
    <w:rsid w:val="005763D1"/>
  </w:style>
  <w:style w:type="character" w:customStyle="1" w:styleId="crayon-h">
    <w:name w:val="crayon-h"/>
    <w:basedOn w:val="Absatz-Standardschriftart"/>
    <w:rsid w:val="005763D1"/>
  </w:style>
  <w:style w:type="character" w:customStyle="1" w:styleId="crayon-t">
    <w:name w:val="crayon-t"/>
    <w:basedOn w:val="Absatz-Standardschriftart"/>
    <w:rsid w:val="005763D1"/>
  </w:style>
  <w:style w:type="character" w:customStyle="1" w:styleId="crayon-e">
    <w:name w:val="crayon-e"/>
    <w:basedOn w:val="Absatz-Standardschriftart"/>
    <w:rsid w:val="005763D1"/>
  </w:style>
  <w:style w:type="character" w:customStyle="1" w:styleId="crayon-o">
    <w:name w:val="crayon-o"/>
    <w:basedOn w:val="Absatz-Standardschriftart"/>
    <w:rsid w:val="005763D1"/>
  </w:style>
  <w:style w:type="character" w:customStyle="1" w:styleId="crayon-sy">
    <w:name w:val="crayon-sy"/>
    <w:basedOn w:val="Absatz-Standardschriftart"/>
    <w:rsid w:val="005763D1"/>
  </w:style>
  <w:style w:type="character" w:customStyle="1" w:styleId="crayon-v">
    <w:name w:val="crayon-v"/>
    <w:basedOn w:val="Absatz-Standardschriftart"/>
    <w:rsid w:val="005763D1"/>
  </w:style>
  <w:style w:type="paragraph" w:styleId="Sprechblasentext">
    <w:name w:val="Balloon Text"/>
    <w:basedOn w:val="Standard"/>
    <w:link w:val="SprechblasentextZchn"/>
    <w:uiPriority w:val="99"/>
    <w:semiHidden/>
    <w:unhideWhenUsed/>
    <w:rsid w:val="005763D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763D1"/>
    <w:rPr>
      <w:rFonts w:ascii="Segoe UI" w:hAnsi="Segoe UI" w:cs="Segoe UI"/>
      <w:sz w:val="18"/>
      <w:szCs w:val="18"/>
    </w:rPr>
  </w:style>
  <w:style w:type="paragraph" w:styleId="HTMLVorformatiert">
    <w:name w:val="HTML Preformatted"/>
    <w:basedOn w:val="Standard"/>
    <w:link w:val="HTMLVorformatiertZchn"/>
    <w:uiPriority w:val="99"/>
    <w:unhideWhenUsed/>
    <w:rsid w:val="008808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8808FA"/>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8808FA"/>
    <w:rPr>
      <w:rFonts w:ascii="Courier New" w:eastAsia="Times New Roman" w:hAnsi="Courier New" w:cs="Courier New"/>
      <w:sz w:val="20"/>
      <w:szCs w:val="20"/>
    </w:rPr>
  </w:style>
  <w:style w:type="paragraph" w:styleId="Listenabsatz">
    <w:name w:val="List Paragraph"/>
    <w:basedOn w:val="Standard"/>
    <w:uiPriority w:val="34"/>
    <w:qFormat/>
    <w:rsid w:val="008808FA"/>
    <w:pPr>
      <w:ind w:left="720"/>
      <w:contextualSpacing/>
    </w:pPr>
  </w:style>
  <w:style w:type="table" w:styleId="Tabellenraster">
    <w:name w:val="Table Grid"/>
    <w:basedOn w:val="NormaleTabelle"/>
    <w:uiPriority w:val="39"/>
    <w:rsid w:val="00B053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qFormat/>
    <w:rsid w:val="009B23EE"/>
    <w:rPr>
      <w:b/>
      <w:bCs/>
    </w:rPr>
  </w:style>
  <w:style w:type="paragraph" w:styleId="Titel">
    <w:name w:val="Title"/>
    <w:basedOn w:val="Standard"/>
    <w:next w:val="Standard"/>
    <w:link w:val="TitelZchn"/>
    <w:uiPriority w:val="10"/>
    <w:qFormat/>
    <w:rsid w:val="001260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2607F"/>
    <w:rPr>
      <w:rFonts w:asciiTheme="majorHAnsi" w:eastAsiaTheme="majorEastAsia" w:hAnsiTheme="majorHAnsi" w:cstheme="majorBidi"/>
      <w:spacing w:val="-10"/>
      <w:kern w:val="28"/>
      <w:sz w:val="56"/>
      <w:szCs w:val="56"/>
    </w:rPr>
  </w:style>
  <w:style w:type="character" w:styleId="IntensiveHervorhebung">
    <w:name w:val="Intense Emphasis"/>
    <w:basedOn w:val="Absatz-Standardschriftart"/>
    <w:uiPriority w:val="21"/>
    <w:qFormat/>
    <w:rsid w:val="0012607F"/>
    <w:rPr>
      <w:i/>
      <w:iCs/>
      <w:color w:val="5B9BD5" w:themeColor="accent1"/>
    </w:rPr>
  </w:style>
  <w:style w:type="paragraph" w:styleId="Zitat">
    <w:name w:val="Quote"/>
    <w:basedOn w:val="Standard"/>
    <w:next w:val="Standard"/>
    <w:link w:val="ZitatZchn"/>
    <w:uiPriority w:val="29"/>
    <w:qFormat/>
    <w:rsid w:val="0012607F"/>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12607F"/>
    <w:rPr>
      <w:i/>
      <w:iCs/>
      <w:color w:val="404040" w:themeColor="text1" w:themeTint="BF"/>
    </w:rPr>
  </w:style>
  <w:style w:type="paragraph" w:styleId="KeinLeerraum">
    <w:name w:val="No Spacing"/>
    <w:uiPriority w:val="1"/>
    <w:qFormat/>
    <w:rsid w:val="0035717C"/>
    <w:pPr>
      <w:spacing w:after="0" w:line="240" w:lineRule="auto"/>
    </w:pPr>
  </w:style>
  <w:style w:type="character" w:styleId="Hyperlink">
    <w:name w:val="Hyperlink"/>
    <w:basedOn w:val="Absatz-Standardschriftart"/>
    <w:uiPriority w:val="99"/>
    <w:unhideWhenUsed/>
    <w:rsid w:val="003827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74118">
      <w:bodyDiv w:val="1"/>
      <w:marLeft w:val="0"/>
      <w:marRight w:val="0"/>
      <w:marTop w:val="0"/>
      <w:marBottom w:val="0"/>
      <w:divBdr>
        <w:top w:val="none" w:sz="0" w:space="0" w:color="auto"/>
        <w:left w:val="none" w:sz="0" w:space="0" w:color="auto"/>
        <w:bottom w:val="none" w:sz="0" w:space="0" w:color="auto"/>
        <w:right w:val="none" w:sz="0" w:space="0" w:color="auto"/>
      </w:divBdr>
    </w:div>
    <w:div w:id="46954664">
      <w:bodyDiv w:val="1"/>
      <w:marLeft w:val="0"/>
      <w:marRight w:val="0"/>
      <w:marTop w:val="0"/>
      <w:marBottom w:val="0"/>
      <w:divBdr>
        <w:top w:val="none" w:sz="0" w:space="0" w:color="auto"/>
        <w:left w:val="none" w:sz="0" w:space="0" w:color="auto"/>
        <w:bottom w:val="none" w:sz="0" w:space="0" w:color="auto"/>
        <w:right w:val="none" w:sz="0" w:space="0" w:color="auto"/>
      </w:divBdr>
    </w:div>
    <w:div w:id="368337608">
      <w:bodyDiv w:val="1"/>
      <w:marLeft w:val="0"/>
      <w:marRight w:val="0"/>
      <w:marTop w:val="0"/>
      <w:marBottom w:val="0"/>
      <w:divBdr>
        <w:top w:val="none" w:sz="0" w:space="0" w:color="auto"/>
        <w:left w:val="none" w:sz="0" w:space="0" w:color="auto"/>
        <w:bottom w:val="none" w:sz="0" w:space="0" w:color="auto"/>
        <w:right w:val="none" w:sz="0" w:space="0" w:color="auto"/>
      </w:divBdr>
    </w:div>
    <w:div w:id="432241881">
      <w:bodyDiv w:val="1"/>
      <w:marLeft w:val="0"/>
      <w:marRight w:val="0"/>
      <w:marTop w:val="0"/>
      <w:marBottom w:val="0"/>
      <w:divBdr>
        <w:top w:val="none" w:sz="0" w:space="0" w:color="auto"/>
        <w:left w:val="none" w:sz="0" w:space="0" w:color="auto"/>
        <w:bottom w:val="none" w:sz="0" w:space="0" w:color="auto"/>
        <w:right w:val="none" w:sz="0" w:space="0" w:color="auto"/>
      </w:divBdr>
    </w:div>
    <w:div w:id="632247313">
      <w:bodyDiv w:val="1"/>
      <w:marLeft w:val="0"/>
      <w:marRight w:val="0"/>
      <w:marTop w:val="0"/>
      <w:marBottom w:val="0"/>
      <w:divBdr>
        <w:top w:val="none" w:sz="0" w:space="0" w:color="auto"/>
        <w:left w:val="none" w:sz="0" w:space="0" w:color="auto"/>
        <w:bottom w:val="none" w:sz="0" w:space="0" w:color="auto"/>
        <w:right w:val="none" w:sz="0" w:space="0" w:color="auto"/>
      </w:divBdr>
    </w:div>
    <w:div w:id="779373011">
      <w:bodyDiv w:val="1"/>
      <w:marLeft w:val="0"/>
      <w:marRight w:val="0"/>
      <w:marTop w:val="0"/>
      <w:marBottom w:val="0"/>
      <w:divBdr>
        <w:top w:val="none" w:sz="0" w:space="0" w:color="auto"/>
        <w:left w:val="none" w:sz="0" w:space="0" w:color="auto"/>
        <w:bottom w:val="none" w:sz="0" w:space="0" w:color="auto"/>
        <w:right w:val="none" w:sz="0" w:space="0" w:color="auto"/>
      </w:divBdr>
    </w:div>
    <w:div w:id="992181144">
      <w:bodyDiv w:val="1"/>
      <w:marLeft w:val="0"/>
      <w:marRight w:val="0"/>
      <w:marTop w:val="0"/>
      <w:marBottom w:val="0"/>
      <w:divBdr>
        <w:top w:val="none" w:sz="0" w:space="0" w:color="auto"/>
        <w:left w:val="none" w:sz="0" w:space="0" w:color="auto"/>
        <w:bottom w:val="none" w:sz="0" w:space="0" w:color="auto"/>
        <w:right w:val="none" w:sz="0" w:space="0" w:color="auto"/>
      </w:divBdr>
    </w:div>
    <w:div w:id="1014964338">
      <w:bodyDiv w:val="1"/>
      <w:marLeft w:val="0"/>
      <w:marRight w:val="0"/>
      <w:marTop w:val="0"/>
      <w:marBottom w:val="0"/>
      <w:divBdr>
        <w:top w:val="none" w:sz="0" w:space="0" w:color="auto"/>
        <w:left w:val="none" w:sz="0" w:space="0" w:color="auto"/>
        <w:bottom w:val="none" w:sz="0" w:space="0" w:color="auto"/>
        <w:right w:val="none" w:sz="0" w:space="0" w:color="auto"/>
      </w:divBdr>
    </w:div>
    <w:div w:id="1025012386">
      <w:bodyDiv w:val="1"/>
      <w:marLeft w:val="0"/>
      <w:marRight w:val="0"/>
      <w:marTop w:val="0"/>
      <w:marBottom w:val="0"/>
      <w:divBdr>
        <w:top w:val="none" w:sz="0" w:space="0" w:color="auto"/>
        <w:left w:val="none" w:sz="0" w:space="0" w:color="auto"/>
        <w:bottom w:val="none" w:sz="0" w:space="0" w:color="auto"/>
        <w:right w:val="none" w:sz="0" w:space="0" w:color="auto"/>
      </w:divBdr>
    </w:div>
    <w:div w:id="1052265151">
      <w:bodyDiv w:val="1"/>
      <w:marLeft w:val="0"/>
      <w:marRight w:val="0"/>
      <w:marTop w:val="0"/>
      <w:marBottom w:val="0"/>
      <w:divBdr>
        <w:top w:val="none" w:sz="0" w:space="0" w:color="auto"/>
        <w:left w:val="none" w:sz="0" w:space="0" w:color="auto"/>
        <w:bottom w:val="none" w:sz="0" w:space="0" w:color="auto"/>
        <w:right w:val="none" w:sz="0" w:space="0" w:color="auto"/>
      </w:divBdr>
    </w:div>
    <w:div w:id="1380933317">
      <w:bodyDiv w:val="1"/>
      <w:marLeft w:val="0"/>
      <w:marRight w:val="0"/>
      <w:marTop w:val="0"/>
      <w:marBottom w:val="0"/>
      <w:divBdr>
        <w:top w:val="none" w:sz="0" w:space="0" w:color="auto"/>
        <w:left w:val="none" w:sz="0" w:space="0" w:color="auto"/>
        <w:bottom w:val="none" w:sz="0" w:space="0" w:color="auto"/>
        <w:right w:val="none" w:sz="0" w:space="0" w:color="auto"/>
      </w:divBdr>
    </w:div>
    <w:div w:id="1413888268">
      <w:bodyDiv w:val="1"/>
      <w:marLeft w:val="0"/>
      <w:marRight w:val="0"/>
      <w:marTop w:val="0"/>
      <w:marBottom w:val="0"/>
      <w:divBdr>
        <w:top w:val="none" w:sz="0" w:space="0" w:color="auto"/>
        <w:left w:val="none" w:sz="0" w:space="0" w:color="auto"/>
        <w:bottom w:val="none" w:sz="0" w:space="0" w:color="auto"/>
        <w:right w:val="none" w:sz="0" w:space="0" w:color="auto"/>
      </w:divBdr>
    </w:div>
    <w:div w:id="1427313681">
      <w:bodyDiv w:val="1"/>
      <w:marLeft w:val="0"/>
      <w:marRight w:val="0"/>
      <w:marTop w:val="0"/>
      <w:marBottom w:val="0"/>
      <w:divBdr>
        <w:top w:val="none" w:sz="0" w:space="0" w:color="auto"/>
        <w:left w:val="none" w:sz="0" w:space="0" w:color="auto"/>
        <w:bottom w:val="none" w:sz="0" w:space="0" w:color="auto"/>
        <w:right w:val="none" w:sz="0" w:space="0" w:color="auto"/>
      </w:divBdr>
    </w:div>
    <w:div w:id="1562907288">
      <w:bodyDiv w:val="1"/>
      <w:marLeft w:val="0"/>
      <w:marRight w:val="0"/>
      <w:marTop w:val="0"/>
      <w:marBottom w:val="0"/>
      <w:divBdr>
        <w:top w:val="none" w:sz="0" w:space="0" w:color="auto"/>
        <w:left w:val="none" w:sz="0" w:space="0" w:color="auto"/>
        <w:bottom w:val="none" w:sz="0" w:space="0" w:color="auto"/>
        <w:right w:val="none" w:sz="0" w:space="0" w:color="auto"/>
      </w:divBdr>
    </w:div>
    <w:div w:id="1566792520">
      <w:bodyDiv w:val="1"/>
      <w:marLeft w:val="0"/>
      <w:marRight w:val="0"/>
      <w:marTop w:val="0"/>
      <w:marBottom w:val="0"/>
      <w:divBdr>
        <w:top w:val="none" w:sz="0" w:space="0" w:color="auto"/>
        <w:left w:val="none" w:sz="0" w:space="0" w:color="auto"/>
        <w:bottom w:val="none" w:sz="0" w:space="0" w:color="auto"/>
        <w:right w:val="none" w:sz="0" w:space="0" w:color="auto"/>
      </w:divBdr>
      <w:divsChild>
        <w:div w:id="1725176743">
          <w:marLeft w:val="0"/>
          <w:marRight w:val="0"/>
          <w:marTop w:val="0"/>
          <w:marBottom w:val="0"/>
          <w:divBdr>
            <w:top w:val="none" w:sz="0" w:space="0" w:color="auto"/>
            <w:left w:val="none" w:sz="0" w:space="0" w:color="auto"/>
            <w:bottom w:val="none" w:sz="0" w:space="0" w:color="auto"/>
            <w:right w:val="none" w:sz="0" w:space="0" w:color="auto"/>
          </w:divBdr>
          <w:divsChild>
            <w:div w:id="1431268449">
              <w:marLeft w:val="0"/>
              <w:marRight w:val="0"/>
              <w:marTop w:val="0"/>
              <w:marBottom w:val="0"/>
              <w:divBdr>
                <w:top w:val="none" w:sz="0" w:space="0" w:color="auto"/>
                <w:left w:val="none" w:sz="0" w:space="0" w:color="auto"/>
                <w:bottom w:val="none" w:sz="0" w:space="0" w:color="auto"/>
                <w:right w:val="none" w:sz="0" w:space="0" w:color="auto"/>
              </w:divBdr>
              <w:divsChild>
                <w:div w:id="1908802893">
                  <w:marLeft w:val="0"/>
                  <w:marRight w:val="0"/>
                  <w:marTop w:val="0"/>
                  <w:marBottom w:val="0"/>
                  <w:divBdr>
                    <w:top w:val="none" w:sz="0" w:space="0" w:color="auto"/>
                    <w:left w:val="none" w:sz="0" w:space="0" w:color="auto"/>
                    <w:bottom w:val="none" w:sz="0" w:space="0" w:color="auto"/>
                    <w:right w:val="none" w:sz="0" w:space="0" w:color="auto"/>
                  </w:divBdr>
                  <w:divsChild>
                    <w:div w:id="1769235296">
                      <w:marLeft w:val="0"/>
                      <w:marRight w:val="0"/>
                      <w:marTop w:val="0"/>
                      <w:marBottom w:val="0"/>
                      <w:divBdr>
                        <w:top w:val="none" w:sz="0" w:space="0" w:color="auto"/>
                        <w:left w:val="none" w:sz="0" w:space="0" w:color="auto"/>
                        <w:bottom w:val="none" w:sz="0" w:space="0" w:color="auto"/>
                        <w:right w:val="none" w:sz="0" w:space="0" w:color="auto"/>
                      </w:divBdr>
                      <w:divsChild>
                        <w:div w:id="740297513">
                          <w:marLeft w:val="0"/>
                          <w:marRight w:val="0"/>
                          <w:marTop w:val="180"/>
                          <w:marBottom w:val="180"/>
                          <w:divBdr>
                            <w:top w:val="none" w:sz="0" w:space="0" w:color="auto"/>
                            <w:left w:val="none" w:sz="0" w:space="0" w:color="auto"/>
                            <w:bottom w:val="none" w:sz="0" w:space="0" w:color="auto"/>
                            <w:right w:val="none" w:sz="0" w:space="0" w:color="auto"/>
                          </w:divBdr>
                          <w:divsChild>
                            <w:div w:id="1210193727">
                              <w:marLeft w:val="0"/>
                              <w:marRight w:val="0"/>
                              <w:marTop w:val="0"/>
                              <w:marBottom w:val="0"/>
                              <w:divBdr>
                                <w:top w:val="none" w:sz="0" w:space="0" w:color="auto"/>
                                <w:left w:val="none" w:sz="0" w:space="0" w:color="auto"/>
                                <w:bottom w:val="none" w:sz="0" w:space="0" w:color="auto"/>
                                <w:right w:val="none" w:sz="0" w:space="0" w:color="auto"/>
                              </w:divBdr>
                            </w:div>
                            <w:div w:id="1026760867">
                              <w:marLeft w:val="0"/>
                              <w:marRight w:val="0"/>
                              <w:marTop w:val="0"/>
                              <w:marBottom w:val="0"/>
                              <w:divBdr>
                                <w:top w:val="none" w:sz="0" w:space="0" w:color="auto"/>
                                <w:left w:val="none" w:sz="0" w:space="0" w:color="auto"/>
                                <w:bottom w:val="none" w:sz="0" w:space="0" w:color="auto"/>
                                <w:right w:val="none" w:sz="0" w:space="0" w:color="auto"/>
                              </w:divBdr>
                              <w:divsChild>
                                <w:div w:id="1040517937">
                                  <w:marLeft w:val="0"/>
                                  <w:marRight w:val="0"/>
                                  <w:marTop w:val="0"/>
                                  <w:marBottom w:val="0"/>
                                  <w:divBdr>
                                    <w:top w:val="none" w:sz="0" w:space="0" w:color="auto"/>
                                    <w:left w:val="none" w:sz="0" w:space="0" w:color="auto"/>
                                    <w:bottom w:val="none" w:sz="0" w:space="0" w:color="auto"/>
                                    <w:right w:val="none" w:sz="0" w:space="0" w:color="auto"/>
                                  </w:divBdr>
                                  <w:divsChild>
                                    <w:div w:id="1330447670">
                                      <w:marLeft w:val="0"/>
                                      <w:marRight w:val="0"/>
                                      <w:marTop w:val="0"/>
                                      <w:marBottom w:val="0"/>
                                      <w:divBdr>
                                        <w:top w:val="none" w:sz="0" w:space="0" w:color="auto"/>
                                        <w:left w:val="none" w:sz="0" w:space="0" w:color="auto"/>
                                        <w:bottom w:val="none" w:sz="0" w:space="0" w:color="auto"/>
                                        <w:right w:val="none" w:sz="0" w:space="0" w:color="auto"/>
                                      </w:divBdr>
                                    </w:div>
                                    <w:div w:id="30963793">
                                      <w:marLeft w:val="0"/>
                                      <w:marRight w:val="0"/>
                                      <w:marTop w:val="0"/>
                                      <w:marBottom w:val="0"/>
                                      <w:divBdr>
                                        <w:top w:val="none" w:sz="0" w:space="0" w:color="auto"/>
                                        <w:left w:val="none" w:sz="0" w:space="0" w:color="auto"/>
                                        <w:bottom w:val="none" w:sz="0" w:space="0" w:color="auto"/>
                                        <w:right w:val="none" w:sz="0" w:space="0" w:color="auto"/>
                                      </w:divBdr>
                                    </w:div>
                                    <w:div w:id="1616251082">
                                      <w:marLeft w:val="0"/>
                                      <w:marRight w:val="0"/>
                                      <w:marTop w:val="0"/>
                                      <w:marBottom w:val="0"/>
                                      <w:divBdr>
                                        <w:top w:val="none" w:sz="0" w:space="0" w:color="auto"/>
                                        <w:left w:val="none" w:sz="0" w:space="0" w:color="auto"/>
                                        <w:bottom w:val="none" w:sz="0" w:space="0" w:color="auto"/>
                                        <w:right w:val="none" w:sz="0" w:space="0" w:color="auto"/>
                                      </w:divBdr>
                                    </w:div>
                                    <w:div w:id="735057762">
                                      <w:marLeft w:val="0"/>
                                      <w:marRight w:val="0"/>
                                      <w:marTop w:val="0"/>
                                      <w:marBottom w:val="0"/>
                                      <w:divBdr>
                                        <w:top w:val="none" w:sz="0" w:space="0" w:color="auto"/>
                                        <w:left w:val="none" w:sz="0" w:space="0" w:color="auto"/>
                                        <w:bottom w:val="none" w:sz="0" w:space="0" w:color="auto"/>
                                        <w:right w:val="none" w:sz="0" w:space="0" w:color="auto"/>
                                      </w:divBdr>
                                    </w:div>
                                    <w:div w:id="545684805">
                                      <w:marLeft w:val="0"/>
                                      <w:marRight w:val="0"/>
                                      <w:marTop w:val="0"/>
                                      <w:marBottom w:val="0"/>
                                      <w:divBdr>
                                        <w:top w:val="none" w:sz="0" w:space="0" w:color="auto"/>
                                        <w:left w:val="none" w:sz="0" w:space="0" w:color="auto"/>
                                        <w:bottom w:val="none" w:sz="0" w:space="0" w:color="auto"/>
                                        <w:right w:val="none" w:sz="0" w:space="0" w:color="auto"/>
                                      </w:divBdr>
                                    </w:div>
                                    <w:div w:id="1960338083">
                                      <w:marLeft w:val="0"/>
                                      <w:marRight w:val="0"/>
                                      <w:marTop w:val="0"/>
                                      <w:marBottom w:val="0"/>
                                      <w:divBdr>
                                        <w:top w:val="none" w:sz="0" w:space="0" w:color="auto"/>
                                        <w:left w:val="none" w:sz="0" w:space="0" w:color="auto"/>
                                        <w:bottom w:val="none" w:sz="0" w:space="0" w:color="auto"/>
                                        <w:right w:val="none" w:sz="0" w:space="0" w:color="auto"/>
                                      </w:divBdr>
                                    </w:div>
                                  </w:divsChild>
                                </w:div>
                                <w:div w:id="259530503">
                                  <w:marLeft w:val="0"/>
                                  <w:marRight w:val="0"/>
                                  <w:marTop w:val="0"/>
                                  <w:marBottom w:val="0"/>
                                  <w:divBdr>
                                    <w:top w:val="none" w:sz="0" w:space="0" w:color="auto"/>
                                    <w:left w:val="none" w:sz="0" w:space="0" w:color="auto"/>
                                    <w:bottom w:val="none" w:sz="0" w:space="0" w:color="auto"/>
                                    <w:right w:val="none" w:sz="0" w:space="0" w:color="auto"/>
                                  </w:divBdr>
                                  <w:divsChild>
                                    <w:div w:id="1596011358">
                                      <w:marLeft w:val="0"/>
                                      <w:marRight w:val="0"/>
                                      <w:marTop w:val="0"/>
                                      <w:marBottom w:val="0"/>
                                      <w:divBdr>
                                        <w:top w:val="none" w:sz="0" w:space="0" w:color="auto"/>
                                        <w:left w:val="none" w:sz="0" w:space="0" w:color="auto"/>
                                        <w:bottom w:val="none" w:sz="0" w:space="0" w:color="auto"/>
                                        <w:right w:val="none" w:sz="0" w:space="0" w:color="auto"/>
                                      </w:divBdr>
                                    </w:div>
                                    <w:div w:id="601111943">
                                      <w:marLeft w:val="0"/>
                                      <w:marRight w:val="0"/>
                                      <w:marTop w:val="0"/>
                                      <w:marBottom w:val="0"/>
                                      <w:divBdr>
                                        <w:top w:val="none" w:sz="0" w:space="0" w:color="auto"/>
                                        <w:left w:val="none" w:sz="0" w:space="0" w:color="auto"/>
                                        <w:bottom w:val="none" w:sz="0" w:space="0" w:color="auto"/>
                                        <w:right w:val="none" w:sz="0" w:space="0" w:color="auto"/>
                                      </w:divBdr>
                                    </w:div>
                                    <w:div w:id="273100314">
                                      <w:marLeft w:val="0"/>
                                      <w:marRight w:val="0"/>
                                      <w:marTop w:val="0"/>
                                      <w:marBottom w:val="0"/>
                                      <w:divBdr>
                                        <w:top w:val="none" w:sz="0" w:space="0" w:color="auto"/>
                                        <w:left w:val="none" w:sz="0" w:space="0" w:color="auto"/>
                                        <w:bottom w:val="none" w:sz="0" w:space="0" w:color="auto"/>
                                        <w:right w:val="none" w:sz="0" w:space="0" w:color="auto"/>
                                      </w:divBdr>
                                    </w:div>
                                    <w:div w:id="787621071">
                                      <w:marLeft w:val="0"/>
                                      <w:marRight w:val="0"/>
                                      <w:marTop w:val="0"/>
                                      <w:marBottom w:val="0"/>
                                      <w:divBdr>
                                        <w:top w:val="none" w:sz="0" w:space="0" w:color="auto"/>
                                        <w:left w:val="none" w:sz="0" w:space="0" w:color="auto"/>
                                        <w:bottom w:val="none" w:sz="0" w:space="0" w:color="auto"/>
                                        <w:right w:val="none" w:sz="0" w:space="0" w:color="auto"/>
                                      </w:divBdr>
                                    </w:div>
                                    <w:div w:id="1036780311">
                                      <w:marLeft w:val="0"/>
                                      <w:marRight w:val="0"/>
                                      <w:marTop w:val="0"/>
                                      <w:marBottom w:val="0"/>
                                      <w:divBdr>
                                        <w:top w:val="none" w:sz="0" w:space="0" w:color="auto"/>
                                        <w:left w:val="none" w:sz="0" w:space="0" w:color="auto"/>
                                        <w:bottom w:val="none" w:sz="0" w:space="0" w:color="auto"/>
                                        <w:right w:val="none" w:sz="0" w:space="0" w:color="auto"/>
                                      </w:divBdr>
                                    </w:div>
                                    <w:div w:id="61652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226028">
                          <w:marLeft w:val="0"/>
                          <w:marRight w:val="0"/>
                          <w:marTop w:val="0"/>
                          <w:marBottom w:val="0"/>
                          <w:divBdr>
                            <w:top w:val="none" w:sz="0" w:space="0" w:color="auto"/>
                            <w:left w:val="none" w:sz="0" w:space="0" w:color="auto"/>
                            <w:bottom w:val="none" w:sz="0" w:space="0" w:color="auto"/>
                            <w:right w:val="none" w:sz="0" w:space="0" w:color="auto"/>
                          </w:divBdr>
                          <w:divsChild>
                            <w:div w:id="1474717508">
                              <w:marLeft w:val="0"/>
                              <w:marRight w:val="0"/>
                              <w:marTop w:val="0"/>
                              <w:marBottom w:val="0"/>
                              <w:divBdr>
                                <w:top w:val="none" w:sz="0" w:space="0" w:color="auto"/>
                                <w:left w:val="none" w:sz="0" w:space="0" w:color="auto"/>
                                <w:bottom w:val="none" w:sz="0" w:space="0" w:color="auto"/>
                                <w:right w:val="none" w:sz="0" w:space="0" w:color="auto"/>
                              </w:divBdr>
                              <w:divsChild>
                                <w:div w:id="106124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6128365">
      <w:bodyDiv w:val="1"/>
      <w:marLeft w:val="0"/>
      <w:marRight w:val="0"/>
      <w:marTop w:val="0"/>
      <w:marBottom w:val="0"/>
      <w:divBdr>
        <w:top w:val="none" w:sz="0" w:space="0" w:color="auto"/>
        <w:left w:val="none" w:sz="0" w:space="0" w:color="auto"/>
        <w:bottom w:val="none" w:sz="0" w:space="0" w:color="auto"/>
        <w:right w:val="none" w:sz="0" w:space="0" w:color="auto"/>
      </w:divBdr>
      <w:divsChild>
        <w:div w:id="1751193220">
          <w:marLeft w:val="0"/>
          <w:marRight w:val="0"/>
          <w:marTop w:val="0"/>
          <w:marBottom w:val="0"/>
          <w:divBdr>
            <w:top w:val="none" w:sz="0" w:space="0" w:color="auto"/>
            <w:left w:val="none" w:sz="0" w:space="0" w:color="auto"/>
            <w:bottom w:val="none" w:sz="0" w:space="0" w:color="auto"/>
            <w:right w:val="none" w:sz="0" w:space="0" w:color="auto"/>
          </w:divBdr>
          <w:divsChild>
            <w:div w:id="1319921908">
              <w:marLeft w:val="0"/>
              <w:marRight w:val="0"/>
              <w:marTop w:val="0"/>
              <w:marBottom w:val="0"/>
              <w:divBdr>
                <w:top w:val="none" w:sz="0" w:space="0" w:color="auto"/>
                <w:left w:val="none" w:sz="0" w:space="0" w:color="auto"/>
                <w:bottom w:val="none" w:sz="0" w:space="0" w:color="auto"/>
                <w:right w:val="none" w:sz="0" w:space="0" w:color="auto"/>
              </w:divBdr>
            </w:div>
            <w:div w:id="2146384345">
              <w:marLeft w:val="0"/>
              <w:marRight w:val="0"/>
              <w:marTop w:val="0"/>
              <w:marBottom w:val="0"/>
              <w:divBdr>
                <w:top w:val="none" w:sz="0" w:space="0" w:color="auto"/>
                <w:left w:val="none" w:sz="0" w:space="0" w:color="auto"/>
                <w:bottom w:val="none" w:sz="0" w:space="0" w:color="auto"/>
                <w:right w:val="none" w:sz="0" w:space="0" w:color="auto"/>
              </w:divBdr>
            </w:div>
            <w:div w:id="1527134211">
              <w:marLeft w:val="0"/>
              <w:marRight w:val="0"/>
              <w:marTop w:val="0"/>
              <w:marBottom w:val="0"/>
              <w:divBdr>
                <w:top w:val="none" w:sz="0" w:space="0" w:color="auto"/>
                <w:left w:val="none" w:sz="0" w:space="0" w:color="auto"/>
                <w:bottom w:val="none" w:sz="0" w:space="0" w:color="auto"/>
                <w:right w:val="none" w:sz="0" w:space="0" w:color="auto"/>
              </w:divBdr>
            </w:div>
          </w:divsChild>
        </w:div>
        <w:div w:id="341786639">
          <w:marLeft w:val="0"/>
          <w:marRight w:val="0"/>
          <w:marTop w:val="0"/>
          <w:marBottom w:val="0"/>
          <w:divBdr>
            <w:top w:val="none" w:sz="0" w:space="0" w:color="auto"/>
            <w:left w:val="none" w:sz="0" w:space="0" w:color="auto"/>
            <w:bottom w:val="none" w:sz="0" w:space="0" w:color="auto"/>
            <w:right w:val="none" w:sz="0" w:space="0" w:color="auto"/>
          </w:divBdr>
          <w:divsChild>
            <w:div w:id="1606619583">
              <w:marLeft w:val="0"/>
              <w:marRight w:val="0"/>
              <w:marTop w:val="0"/>
              <w:marBottom w:val="0"/>
              <w:divBdr>
                <w:top w:val="none" w:sz="0" w:space="0" w:color="auto"/>
                <w:left w:val="none" w:sz="0" w:space="0" w:color="auto"/>
                <w:bottom w:val="none" w:sz="0" w:space="0" w:color="auto"/>
                <w:right w:val="none" w:sz="0" w:space="0" w:color="auto"/>
              </w:divBdr>
            </w:div>
            <w:div w:id="1626884575">
              <w:marLeft w:val="0"/>
              <w:marRight w:val="0"/>
              <w:marTop w:val="0"/>
              <w:marBottom w:val="0"/>
              <w:divBdr>
                <w:top w:val="none" w:sz="0" w:space="0" w:color="auto"/>
                <w:left w:val="none" w:sz="0" w:space="0" w:color="auto"/>
                <w:bottom w:val="none" w:sz="0" w:space="0" w:color="auto"/>
                <w:right w:val="none" w:sz="0" w:space="0" w:color="auto"/>
              </w:divBdr>
            </w:div>
            <w:div w:id="159078494">
              <w:marLeft w:val="0"/>
              <w:marRight w:val="0"/>
              <w:marTop w:val="0"/>
              <w:marBottom w:val="0"/>
              <w:divBdr>
                <w:top w:val="none" w:sz="0" w:space="0" w:color="auto"/>
                <w:left w:val="none" w:sz="0" w:space="0" w:color="auto"/>
                <w:bottom w:val="none" w:sz="0" w:space="0" w:color="auto"/>
                <w:right w:val="none" w:sz="0" w:space="0" w:color="auto"/>
              </w:divBdr>
            </w:div>
            <w:div w:id="503014712">
              <w:marLeft w:val="0"/>
              <w:marRight w:val="0"/>
              <w:marTop w:val="0"/>
              <w:marBottom w:val="0"/>
              <w:divBdr>
                <w:top w:val="none" w:sz="0" w:space="0" w:color="auto"/>
                <w:left w:val="none" w:sz="0" w:space="0" w:color="auto"/>
                <w:bottom w:val="none" w:sz="0" w:space="0" w:color="auto"/>
                <w:right w:val="none" w:sz="0" w:space="0" w:color="auto"/>
              </w:divBdr>
            </w:div>
            <w:div w:id="100651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92379">
      <w:bodyDiv w:val="1"/>
      <w:marLeft w:val="0"/>
      <w:marRight w:val="0"/>
      <w:marTop w:val="0"/>
      <w:marBottom w:val="0"/>
      <w:divBdr>
        <w:top w:val="none" w:sz="0" w:space="0" w:color="auto"/>
        <w:left w:val="none" w:sz="0" w:space="0" w:color="auto"/>
        <w:bottom w:val="none" w:sz="0" w:space="0" w:color="auto"/>
        <w:right w:val="none" w:sz="0" w:space="0" w:color="auto"/>
      </w:divBdr>
    </w:div>
    <w:div w:id="1700204625">
      <w:bodyDiv w:val="1"/>
      <w:marLeft w:val="0"/>
      <w:marRight w:val="0"/>
      <w:marTop w:val="0"/>
      <w:marBottom w:val="0"/>
      <w:divBdr>
        <w:top w:val="none" w:sz="0" w:space="0" w:color="auto"/>
        <w:left w:val="none" w:sz="0" w:space="0" w:color="auto"/>
        <w:bottom w:val="none" w:sz="0" w:space="0" w:color="auto"/>
        <w:right w:val="none" w:sz="0" w:space="0" w:color="auto"/>
      </w:divBdr>
    </w:div>
    <w:div w:id="1771462435">
      <w:bodyDiv w:val="1"/>
      <w:marLeft w:val="0"/>
      <w:marRight w:val="0"/>
      <w:marTop w:val="0"/>
      <w:marBottom w:val="0"/>
      <w:divBdr>
        <w:top w:val="none" w:sz="0" w:space="0" w:color="auto"/>
        <w:left w:val="none" w:sz="0" w:space="0" w:color="auto"/>
        <w:bottom w:val="none" w:sz="0" w:space="0" w:color="auto"/>
        <w:right w:val="none" w:sz="0" w:space="0" w:color="auto"/>
      </w:divBdr>
    </w:div>
    <w:div w:id="1940067548">
      <w:bodyDiv w:val="1"/>
      <w:marLeft w:val="0"/>
      <w:marRight w:val="0"/>
      <w:marTop w:val="0"/>
      <w:marBottom w:val="0"/>
      <w:divBdr>
        <w:top w:val="none" w:sz="0" w:space="0" w:color="auto"/>
        <w:left w:val="none" w:sz="0" w:space="0" w:color="auto"/>
        <w:bottom w:val="none" w:sz="0" w:space="0" w:color="auto"/>
        <w:right w:val="none" w:sz="0" w:space="0" w:color="auto"/>
      </w:divBdr>
    </w:div>
    <w:div w:id="1956399228">
      <w:bodyDiv w:val="1"/>
      <w:marLeft w:val="0"/>
      <w:marRight w:val="0"/>
      <w:marTop w:val="0"/>
      <w:marBottom w:val="0"/>
      <w:divBdr>
        <w:top w:val="none" w:sz="0" w:space="0" w:color="auto"/>
        <w:left w:val="none" w:sz="0" w:space="0" w:color="auto"/>
        <w:bottom w:val="none" w:sz="0" w:space="0" w:color="auto"/>
        <w:right w:val="none" w:sz="0" w:space="0" w:color="auto"/>
      </w:divBdr>
    </w:div>
    <w:div w:id="1958485007">
      <w:bodyDiv w:val="1"/>
      <w:marLeft w:val="0"/>
      <w:marRight w:val="0"/>
      <w:marTop w:val="0"/>
      <w:marBottom w:val="0"/>
      <w:divBdr>
        <w:top w:val="none" w:sz="0" w:space="0" w:color="auto"/>
        <w:left w:val="none" w:sz="0" w:space="0" w:color="auto"/>
        <w:bottom w:val="none" w:sz="0" w:space="0" w:color="auto"/>
        <w:right w:val="none" w:sz="0" w:space="0" w:color="auto"/>
      </w:divBdr>
      <w:divsChild>
        <w:div w:id="1177816892">
          <w:marLeft w:val="0"/>
          <w:marRight w:val="0"/>
          <w:marTop w:val="0"/>
          <w:marBottom w:val="0"/>
          <w:divBdr>
            <w:top w:val="none" w:sz="0" w:space="0" w:color="auto"/>
            <w:left w:val="none" w:sz="0" w:space="0" w:color="auto"/>
            <w:bottom w:val="none" w:sz="0" w:space="0" w:color="auto"/>
            <w:right w:val="none" w:sz="0" w:space="0" w:color="auto"/>
          </w:divBdr>
          <w:divsChild>
            <w:div w:id="926577466">
              <w:marLeft w:val="0"/>
              <w:marRight w:val="0"/>
              <w:marTop w:val="0"/>
              <w:marBottom w:val="0"/>
              <w:divBdr>
                <w:top w:val="none" w:sz="0" w:space="0" w:color="auto"/>
                <w:left w:val="none" w:sz="0" w:space="0" w:color="auto"/>
                <w:bottom w:val="none" w:sz="0" w:space="0" w:color="auto"/>
                <w:right w:val="none" w:sz="0" w:space="0" w:color="auto"/>
              </w:divBdr>
            </w:div>
            <w:div w:id="390661809">
              <w:marLeft w:val="0"/>
              <w:marRight w:val="0"/>
              <w:marTop w:val="0"/>
              <w:marBottom w:val="0"/>
              <w:divBdr>
                <w:top w:val="none" w:sz="0" w:space="0" w:color="auto"/>
                <w:left w:val="none" w:sz="0" w:space="0" w:color="auto"/>
                <w:bottom w:val="none" w:sz="0" w:space="0" w:color="auto"/>
                <w:right w:val="none" w:sz="0" w:space="0" w:color="auto"/>
              </w:divBdr>
            </w:div>
            <w:div w:id="1335763323">
              <w:marLeft w:val="0"/>
              <w:marRight w:val="0"/>
              <w:marTop w:val="0"/>
              <w:marBottom w:val="0"/>
              <w:divBdr>
                <w:top w:val="none" w:sz="0" w:space="0" w:color="auto"/>
                <w:left w:val="none" w:sz="0" w:space="0" w:color="auto"/>
                <w:bottom w:val="none" w:sz="0" w:space="0" w:color="auto"/>
                <w:right w:val="none" w:sz="0" w:space="0" w:color="auto"/>
              </w:divBdr>
            </w:div>
            <w:div w:id="1880165047">
              <w:marLeft w:val="0"/>
              <w:marRight w:val="0"/>
              <w:marTop w:val="0"/>
              <w:marBottom w:val="0"/>
              <w:divBdr>
                <w:top w:val="none" w:sz="0" w:space="0" w:color="auto"/>
                <w:left w:val="none" w:sz="0" w:space="0" w:color="auto"/>
                <w:bottom w:val="none" w:sz="0" w:space="0" w:color="auto"/>
                <w:right w:val="none" w:sz="0" w:space="0" w:color="auto"/>
              </w:divBdr>
            </w:div>
            <w:div w:id="614488249">
              <w:marLeft w:val="0"/>
              <w:marRight w:val="0"/>
              <w:marTop w:val="0"/>
              <w:marBottom w:val="0"/>
              <w:divBdr>
                <w:top w:val="none" w:sz="0" w:space="0" w:color="auto"/>
                <w:left w:val="none" w:sz="0" w:space="0" w:color="auto"/>
                <w:bottom w:val="none" w:sz="0" w:space="0" w:color="auto"/>
                <w:right w:val="none" w:sz="0" w:space="0" w:color="auto"/>
              </w:divBdr>
            </w:div>
            <w:div w:id="1648590833">
              <w:marLeft w:val="0"/>
              <w:marRight w:val="0"/>
              <w:marTop w:val="0"/>
              <w:marBottom w:val="0"/>
              <w:divBdr>
                <w:top w:val="none" w:sz="0" w:space="0" w:color="auto"/>
                <w:left w:val="none" w:sz="0" w:space="0" w:color="auto"/>
                <w:bottom w:val="none" w:sz="0" w:space="0" w:color="auto"/>
                <w:right w:val="none" w:sz="0" w:space="0" w:color="auto"/>
              </w:divBdr>
            </w:div>
            <w:div w:id="1650741852">
              <w:marLeft w:val="0"/>
              <w:marRight w:val="0"/>
              <w:marTop w:val="0"/>
              <w:marBottom w:val="0"/>
              <w:divBdr>
                <w:top w:val="none" w:sz="0" w:space="0" w:color="auto"/>
                <w:left w:val="none" w:sz="0" w:space="0" w:color="auto"/>
                <w:bottom w:val="none" w:sz="0" w:space="0" w:color="auto"/>
                <w:right w:val="none" w:sz="0" w:space="0" w:color="auto"/>
              </w:divBdr>
            </w:div>
            <w:div w:id="843669570">
              <w:marLeft w:val="0"/>
              <w:marRight w:val="0"/>
              <w:marTop w:val="0"/>
              <w:marBottom w:val="0"/>
              <w:divBdr>
                <w:top w:val="none" w:sz="0" w:space="0" w:color="auto"/>
                <w:left w:val="none" w:sz="0" w:space="0" w:color="auto"/>
                <w:bottom w:val="none" w:sz="0" w:space="0" w:color="auto"/>
                <w:right w:val="none" w:sz="0" w:space="0" w:color="auto"/>
              </w:divBdr>
            </w:div>
            <w:div w:id="159161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9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300</Words>
  <Characters>1891</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Weiß Benjamin</dc:creator>
  <cp:keywords/>
  <dc:description/>
  <cp:lastModifiedBy>Weiß Benjamin</cp:lastModifiedBy>
  <cp:revision>9</cp:revision>
  <cp:lastPrinted>2018-09-27T09:15:00Z</cp:lastPrinted>
  <dcterms:created xsi:type="dcterms:W3CDTF">2018-11-20T15:27:00Z</dcterms:created>
  <dcterms:modified xsi:type="dcterms:W3CDTF">2019-04-03T11:31:00Z</dcterms:modified>
</cp:coreProperties>
</file>