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E87" w:rsidRPr="0034253F" w:rsidRDefault="00051E87" w:rsidP="0034253F">
      <w:pPr>
        <w:pStyle w:val="ListParagraph"/>
        <w:numPr>
          <w:ilvl w:val="0"/>
          <w:numId w:val="5"/>
        </w:numPr>
        <w:spacing w:line="360" w:lineRule="auto"/>
        <w:jc w:val="center"/>
        <w:rPr>
          <w:rFonts w:ascii="Times New Roman" w:hAnsi="Times New Roman" w:cs="Times New Roman"/>
          <w:b/>
          <w:sz w:val="28"/>
          <w:szCs w:val="28"/>
        </w:rPr>
      </w:pPr>
      <w:r w:rsidRPr="0034253F">
        <w:rPr>
          <w:rFonts w:ascii="Times New Roman" w:hAnsi="Times New Roman" w:cs="Times New Roman"/>
          <w:b/>
          <w:sz w:val="28"/>
          <w:szCs w:val="28"/>
        </w:rPr>
        <w:t>Sistēmas neformālais apraksts.</w:t>
      </w:r>
    </w:p>
    <w:p w:rsidR="00681B1E" w:rsidRPr="0034253F" w:rsidRDefault="00681B1E" w:rsidP="0034253F">
      <w:pPr>
        <w:pStyle w:val="ListParagraph"/>
        <w:numPr>
          <w:ilvl w:val="1"/>
          <w:numId w:val="4"/>
        </w:numPr>
        <w:spacing w:line="360" w:lineRule="auto"/>
        <w:jc w:val="center"/>
        <w:rPr>
          <w:rFonts w:ascii="Times New Roman" w:hAnsi="Times New Roman" w:cs="Times New Roman"/>
          <w:b/>
          <w:sz w:val="26"/>
          <w:szCs w:val="26"/>
        </w:rPr>
      </w:pPr>
      <w:r w:rsidRPr="0034253F">
        <w:rPr>
          <w:rFonts w:ascii="Times New Roman" w:hAnsi="Times New Roman" w:cs="Times New Roman"/>
          <w:b/>
          <w:sz w:val="26"/>
          <w:szCs w:val="26"/>
        </w:rPr>
        <w:t xml:space="preserve">Projekta </w:t>
      </w:r>
      <w:r w:rsidR="00051E87" w:rsidRPr="0034253F">
        <w:rPr>
          <w:rFonts w:ascii="Times New Roman" w:hAnsi="Times New Roman" w:cs="Times New Roman"/>
          <w:b/>
          <w:sz w:val="26"/>
          <w:szCs w:val="26"/>
        </w:rPr>
        <w:t>mērķis</w:t>
      </w:r>
      <w:r w:rsidRPr="0034253F">
        <w:rPr>
          <w:rFonts w:ascii="Times New Roman" w:hAnsi="Times New Roman" w:cs="Times New Roman"/>
          <w:b/>
          <w:sz w:val="26"/>
          <w:szCs w:val="26"/>
        </w:rPr>
        <w:t>.</w:t>
      </w:r>
    </w:p>
    <w:p w:rsidR="00681B1E" w:rsidRDefault="00681B1E" w:rsidP="00051E87">
      <w:pPr>
        <w:spacing w:line="360" w:lineRule="auto"/>
        <w:ind w:firstLine="284"/>
        <w:jc w:val="both"/>
        <w:rPr>
          <w:rFonts w:ascii="Times New Roman" w:hAnsi="Times New Roman" w:cs="Times New Roman"/>
          <w:sz w:val="24"/>
          <w:szCs w:val="24"/>
        </w:rPr>
      </w:pPr>
      <w:r w:rsidRPr="00681B1E">
        <w:rPr>
          <w:rFonts w:ascii="Times New Roman" w:hAnsi="Times New Roman" w:cs="Times New Roman"/>
          <w:sz w:val="24"/>
          <w:szCs w:val="24"/>
        </w:rPr>
        <w:t xml:space="preserve">Telpu enerģijas patēriņa pārvaldes sistēma </w:t>
      </w:r>
      <w:r>
        <w:rPr>
          <w:rFonts w:ascii="Times New Roman" w:hAnsi="Times New Roman" w:cs="Times New Roman"/>
          <w:sz w:val="24"/>
          <w:szCs w:val="24"/>
        </w:rPr>
        <w:t>„Shutter” dod iespēju</w:t>
      </w:r>
      <w:r w:rsidRPr="00681B1E">
        <w:rPr>
          <w:rFonts w:ascii="Times New Roman" w:hAnsi="Times New Roman" w:cs="Times New Roman"/>
          <w:sz w:val="24"/>
          <w:szCs w:val="24"/>
        </w:rPr>
        <w:t xml:space="preserve"> pārvaldīt dzīvokļa</w:t>
      </w:r>
      <w:r>
        <w:rPr>
          <w:rFonts w:ascii="Times New Roman" w:hAnsi="Times New Roman" w:cs="Times New Roman"/>
          <w:sz w:val="24"/>
          <w:szCs w:val="24"/>
        </w:rPr>
        <w:t>, iestādes vai arī t</w:t>
      </w:r>
      <w:r w:rsidRPr="00681B1E">
        <w:rPr>
          <w:rFonts w:ascii="Times New Roman" w:hAnsi="Times New Roman" w:cs="Times New Roman"/>
          <w:sz w:val="24"/>
          <w:szCs w:val="24"/>
        </w:rPr>
        <w:t>elpas elektroenerģijas un siltumenerģijas patēriņu, vienlaicīgi padarot uzturēšanos šajās telpās ērtāku. Tas tiek panākts, integrējot telpā nelielas ierīces, kas ir saistītas ar tīmekli un lietojumprogrammām. Šo sistēmu var izmantot gan privātpersonas, kuras vēlas efektivizēt sava dzīvokļa</w:t>
      </w:r>
      <w:r>
        <w:rPr>
          <w:rFonts w:ascii="Times New Roman" w:hAnsi="Times New Roman" w:cs="Times New Roman"/>
          <w:sz w:val="24"/>
          <w:szCs w:val="24"/>
        </w:rPr>
        <w:t xml:space="preserve"> vai </w:t>
      </w:r>
      <w:r w:rsidRPr="00681B1E">
        <w:rPr>
          <w:rFonts w:ascii="Times New Roman" w:hAnsi="Times New Roman" w:cs="Times New Roman"/>
          <w:sz w:val="24"/>
          <w:szCs w:val="24"/>
        </w:rPr>
        <w:t>mājas enerģijas patēriņu, gan arī uzņēmumi vai rūpnīcas, kur ir nepieciešama enerģijas taupīšana un strikti apgaismošanas un apsildīšanas režīmi. Sistēma atvieglo enerģijas patēriņa pielāgošanu gada laikiem un iemītnieku dienas režīmiem</w:t>
      </w:r>
      <w:r>
        <w:rPr>
          <w:rFonts w:ascii="Times New Roman" w:hAnsi="Times New Roman" w:cs="Times New Roman"/>
          <w:sz w:val="24"/>
          <w:szCs w:val="24"/>
        </w:rPr>
        <w:t>, ka arī</w:t>
      </w:r>
      <w:r w:rsidRPr="00681B1E">
        <w:rPr>
          <w:rFonts w:ascii="Times New Roman" w:hAnsi="Times New Roman" w:cs="Times New Roman"/>
          <w:sz w:val="24"/>
          <w:szCs w:val="24"/>
        </w:rPr>
        <w:t xml:space="preserve"> rēķinu apmaksāšanu.</w:t>
      </w:r>
    </w:p>
    <w:p w:rsidR="00681B1E" w:rsidRPr="0034253F" w:rsidRDefault="00E82D42" w:rsidP="0034253F">
      <w:pPr>
        <w:pStyle w:val="ListParagraph"/>
        <w:numPr>
          <w:ilvl w:val="1"/>
          <w:numId w:val="4"/>
        </w:numPr>
        <w:spacing w:line="360" w:lineRule="auto"/>
        <w:jc w:val="center"/>
        <w:rPr>
          <w:rFonts w:ascii="Times New Roman" w:hAnsi="Times New Roman" w:cs="Times New Roman"/>
          <w:b/>
          <w:sz w:val="26"/>
          <w:szCs w:val="26"/>
        </w:rPr>
      </w:pPr>
      <w:r w:rsidRPr="0034253F">
        <w:rPr>
          <w:rFonts w:ascii="Times New Roman" w:hAnsi="Times New Roman" w:cs="Times New Roman"/>
          <w:b/>
          <w:sz w:val="26"/>
          <w:szCs w:val="26"/>
        </w:rPr>
        <w:t>Esoša stāvokļa apraksts.</w:t>
      </w:r>
    </w:p>
    <w:p w:rsidR="00681B1E" w:rsidRDefault="00E82D42" w:rsidP="00051E87">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Sistēmas pasūtītājs ir vietēja IT risinājumu kompānija</w:t>
      </w:r>
      <w:r w:rsidR="003554EF">
        <w:rPr>
          <w:rFonts w:ascii="Times New Roman" w:hAnsi="Times New Roman" w:cs="Times New Roman"/>
          <w:sz w:val="24"/>
          <w:szCs w:val="24"/>
        </w:rPr>
        <w:t xml:space="preserve"> „Lačplesis”</w:t>
      </w:r>
      <w:r>
        <w:rPr>
          <w:rFonts w:ascii="Times New Roman" w:hAnsi="Times New Roman" w:cs="Times New Roman"/>
          <w:sz w:val="24"/>
          <w:szCs w:val="24"/>
        </w:rPr>
        <w:t xml:space="preserve">, kurai pieder 2-stāvu ofisa ēka, kurā ir 18 telpas. </w:t>
      </w:r>
    </w:p>
    <w:p w:rsidR="00E82D42" w:rsidRDefault="00E82D42" w:rsidP="00051E87">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Šobrīd kompānija izmato </w:t>
      </w:r>
      <w:r w:rsidR="002E3EBA">
        <w:rPr>
          <w:rFonts w:ascii="Times New Roman" w:hAnsi="Times New Roman" w:cs="Times New Roman"/>
          <w:sz w:val="24"/>
          <w:szCs w:val="24"/>
        </w:rPr>
        <w:t>centrālo apkuri un neiesaistās enerģijas patēriņa regulēšanā</w:t>
      </w:r>
      <w:r w:rsidR="00051E87">
        <w:rPr>
          <w:rFonts w:ascii="Times New Roman" w:hAnsi="Times New Roman" w:cs="Times New Roman"/>
          <w:sz w:val="24"/>
          <w:szCs w:val="24"/>
        </w:rPr>
        <w:t xml:space="preserve"> un l</w:t>
      </w:r>
      <w:r w:rsidR="003554EF">
        <w:rPr>
          <w:rFonts w:ascii="Times New Roman" w:hAnsi="Times New Roman" w:cs="Times New Roman"/>
          <w:sz w:val="24"/>
          <w:szCs w:val="24"/>
        </w:rPr>
        <w:t xml:space="preserve">ielo darbinieku skaitu dēļ, elektrība un elektroniskās ierīces tiek ne vienmēr izmantotas taupīgi. </w:t>
      </w:r>
    </w:p>
    <w:p w:rsidR="00051E87" w:rsidRPr="0034253F" w:rsidRDefault="00051E87" w:rsidP="0034253F">
      <w:pPr>
        <w:pStyle w:val="ListParagraph"/>
        <w:numPr>
          <w:ilvl w:val="1"/>
          <w:numId w:val="4"/>
        </w:numPr>
        <w:spacing w:line="360" w:lineRule="auto"/>
        <w:jc w:val="center"/>
        <w:rPr>
          <w:rFonts w:ascii="Times New Roman" w:hAnsi="Times New Roman" w:cs="Times New Roman"/>
          <w:b/>
          <w:sz w:val="26"/>
          <w:szCs w:val="26"/>
        </w:rPr>
      </w:pPr>
      <w:r w:rsidRPr="0034253F">
        <w:rPr>
          <w:rFonts w:ascii="Times New Roman" w:hAnsi="Times New Roman" w:cs="Times New Roman"/>
          <w:b/>
          <w:sz w:val="26"/>
          <w:szCs w:val="26"/>
        </w:rPr>
        <w:t>Sistēmas biznesa prasības.</w:t>
      </w:r>
    </w:p>
    <w:p w:rsidR="0034253F" w:rsidRPr="0034253F" w:rsidRDefault="0034253F" w:rsidP="0034253F">
      <w:pPr>
        <w:spacing w:line="360" w:lineRule="auto"/>
        <w:ind w:left="284"/>
        <w:rPr>
          <w:rFonts w:ascii="Times New Roman" w:hAnsi="Times New Roman" w:cs="Times New Roman"/>
          <w:sz w:val="24"/>
          <w:szCs w:val="24"/>
        </w:rPr>
      </w:pPr>
      <w:r>
        <w:rPr>
          <w:rFonts w:ascii="Times New Roman" w:hAnsi="Times New Roman" w:cs="Times New Roman"/>
          <w:sz w:val="24"/>
          <w:szCs w:val="24"/>
        </w:rPr>
        <w:t>Sistēma dod iespēju:</w:t>
      </w:r>
    </w:p>
    <w:p w:rsidR="00051E87" w:rsidRDefault="0034253F" w:rsidP="00051E8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w:t>
      </w:r>
      <w:r w:rsidR="00051E87">
        <w:rPr>
          <w:rFonts w:ascii="Times New Roman" w:hAnsi="Times New Roman" w:cs="Times New Roman"/>
          <w:sz w:val="24"/>
          <w:szCs w:val="24"/>
        </w:rPr>
        <w:t>ttālināti pārvaldīt apkures un elektroenerģijas sistēmas, izmantojot tīmekļa un mobilās lietotnes.</w:t>
      </w:r>
    </w:p>
    <w:p w:rsidR="00051E87" w:rsidRDefault="0034253F" w:rsidP="00051E8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I</w:t>
      </w:r>
      <w:r w:rsidR="00051E87">
        <w:rPr>
          <w:rFonts w:ascii="Times New Roman" w:hAnsi="Times New Roman" w:cs="Times New Roman"/>
          <w:sz w:val="24"/>
          <w:szCs w:val="24"/>
        </w:rPr>
        <w:t xml:space="preserve">zstrādāt dažādus enerģijas patēriņa plānus, kuri pēc tām tiek automātiski izpildīti. </w:t>
      </w:r>
    </w:p>
    <w:p w:rsidR="00051E87" w:rsidRDefault="0034253F" w:rsidP="00051E8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Reģistrēt lietotājus un veidot lietotāju grupas ar dažādām tiesībām.</w:t>
      </w:r>
    </w:p>
    <w:p w:rsidR="0034253F" w:rsidRDefault="003252DA" w:rsidP="00051E8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w:t>
      </w:r>
      <w:r w:rsidR="0034253F">
        <w:rPr>
          <w:rFonts w:ascii="Times New Roman" w:hAnsi="Times New Roman" w:cs="Times New Roman"/>
          <w:sz w:val="24"/>
          <w:szCs w:val="24"/>
        </w:rPr>
        <w:t xml:space="preserve">aplašināt </w:t>
      </w:r>
      <w:r>
        <w:rPr>
          <w:rFonts w:ascii="Times New Roman" w:hAnsi="Times New Roman" w:cs="Times New Roman"/>
          <w:sz w:val="24"/>
          <w:szCs w:val="24"/>
        </w:rPr>
        <w:t xml:space="preserve">sistēmu </w:t>
      </w:r>
      <w:r w:rsidR="0034253F">
        <w:rPr>
          <w:rFonts w:ascii="Times New Roman" w:hAnsi="Times New Roman" w:cs="Times New Roman"/>
          <w:sz w:val="24"/>
          <w:szCs w:val="24"/>
        </w:rPr>
        <w:t>jaunām telpām.</w:t>
      </w:r>
    </w:p>
    <w:p w:rsidR="003252DA" w:rsidRDefault="0034253F" w:rsidP="003252DA">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Ģenerēt atskaites un rēķinus par siltumenerģijas un elektroenerģijas</w:t>
      </w:r>
      <w:r w:rsidR="003252DA">
        <w:rPr>
          <w:rFonts w:ascii="Times New Roman" w:hAnsi="Times New Roman" w:cs="Times New Roman"/>
          <w:sz w:val="24"/>
          <w:szCs w:val="24"/>
        </w:rPr>
        <w:t xml:space="preserve"> </w:t>
      </w:r>
      <w:r>
        <w:rPr>
          <w:rFonts w:ascii="Times New Roman" w:hAnsi="Times New Roman" w:cs="Times New Roman"/>
          <w:sz w:val="24"/>
          <w:szCs w:val="24"/>
        </w:rPr>
        <w:t>patēriņu.</w:t>
      </w:r>
      <w:r w:rsidR="003252DA">
        <w:rPr>
          <w:rFonts w:ascii="Times New Roman" w:hAnsi="Times New Roman" w:cs="Times New Roman"/>
          <w:sz w:val="24"/>
          <w:szCs w:val="24"/>
        </w:rPr>
        <w:t xml:space="preserve"> </w:t>
      </w:r>
    </w:p>
    <w:p w:rsidR="009B6C96" w:rsidRPr="009B6C96" w:rsidRDefault="009B6C96" w:rsidP="009B6C96">
      <w:pPr>
        <w:spacing w:line="360" w:lineRule="auto"/>
        <w:rPr>
          <w:rFonts w:ascii="Times New Roman" w:hAnsi="Times New Roman" w:cs="Times New Roman"/>
          <w:sz w:val="24"/>
          <w:szCs w:val="24"/>
        </w:rPr>
      </w:pPr>
      <w:r>
        <w:rPr>
          <w:rFonts w:ascii="Times New Roman" w:hAnsi="Times New Roman" w:cs="Times New Roman"/>
          <w:sz w:val="24"/>
          <w:szCs w:val="24"/>
        </w:rPr>
        <w:t>PENIS</w:t>
      </w:r>
      <w:bookmarkStart w:id="0" w:name="_GoBack"/>
      <w:bookmarkEnd w:id="0"/>
    </w:p>
    <w:sectPr w:rsidR="009B6C96" w:rsidRPr="009B6C96" w:rsidSect="00681B1E">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01A" w:rsidRDefault="0088701A" w:rsidP="0034253F">
      <w:pPr>
        <w:spacing w:after="0" w:line="240" w:lineRule="auto"/>
      </w:pPr>
      <w:r>
        <w:separator/>
      </w:r>
    </w:p>
  </w:endnote>
  <w:endnote w:type="continuationSeparator" w:id="0">
    <w:p w:rsidR="0088701A" w:rsidRDefault="0088701A" w:rsidP="00342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BA"/>
    <w:family w:val="swiss"/>
    <w:pitch w:val="variable"/>
    <w:sig w:usb0="E0002AFF" w:usb1="C0007843" w:usb2="00000009" w:usb3="00000000" w:csb0="000001FF" w:csb1="00000000"/>
  </w:font>
  <w:font w:name="Times New Roman">
    <w:panose1 w:val="02020603050405020304"/>
    <w:charset w:val="BA"/>
    <w:family w:val="roman"/>
    <w:pitch w:val="variable"/>
    <w:sig w:usb0="E0002A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01A" w:rsidRDefault="0088701A" w:rsidP="0034253F">
      <w:pPr>
        <w:spacing w:after="0" w:line="240" w:lineRule="auto"/>
      </w:pPr>
      <w:r>
        <w:separator/>
      </w:r>
    </w:p>
  </w:footnote>
  <w:footnote w:type="continuationSeparator" w:id="0">
    <w:p w:rsidR="0088701A" w:rsidRDefault="0088701A" w:rsidP="003425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3D18"/>
    <w:multiLevelType w:val="hybridMultilevel"/>
    <w:tmpl w:val="EBACBC82"/>
    <w:lvl w:ilvl="0" w:tplc="4EAECC34">
      <w:start w:val="1"/>
      <w:numFmt w:val="bullet"/>
      <w:lvlText w:val="•"/>
      <w:lvlJc w:val="left"/>
      <w:pPr>
        <w:tabs>
          <w:tab w:val="num" w:pos="720"/>
        </w:tabs>
        <w:ind w:left="720" w:hanging="360"/>
      </w:pPr>
      <w:rPr>
        <w:rFonts w:ascii="Arial" w:hAnsi="Arial" w:hint="default"/>
      </w:rPr>
    </w:lvl>
    <w:lvl w:ilvl="1" w:tplc="5B6A889C" w:tentative="1">
      <w:start w:val="1"/>
      <w:numFmt w:val="bullet"/>
      <w:lvlText w:val="•"/>
      <w:lvlJc w:val="left"/>
      <w:pPr>
        <w:tabs>
          <w:tab w:val="num" w:pos="1440"/>
        </w:tabs>
        <w:ind w:left="1440" w:hanging="360"/>
      </w:pPr>
      <w:rPr>
        <w:rFonts w:ascii="Arial" w:hAnsi="Arial" w:hint="default"/>
      </w:rPr>
    </w:lvl>
    <w:lvl w:ilvl="2" w:tplc="702CA2D4" w:tentative="1">
      <w:start w:val="1"/>
      <w:numFmt w:val="bullet"/>
      <w:lvlText w:val="•"/>
      <w:lvlJc w:val="left"/>
      <w:pPr>
        <w:tabs>
          <w:tab w:val="num" w:pos="2160"/>
        </w:tabs>
        <w:ind w:left="2160" w:hanging="360"/>
      </w:pPr>
      <w:rPr>
        <w:rFonts w:ascii="Arial" w:hAnsi="Arial" w:hint="default"/>
      </w:rPr>
    </w:lvl>
    <w:lvl w:ilvl="3" w:tplc="45729E1A" w:tentative="1">
      <w:start w:val="1"/>
      <w:numFmt w:val="bullet"/>
      <w:lvlText w:val="•"/>
      <w:lvlJc w:val="left"/>
      <w:pPr>
        <w:tabs>
          <w:tab w:val="num" w:pos="2880"/>
        </w:tabs>
        <w:ind w:left="2880" w:hanging="360"/>
      </w:pPr>
      <w:rPr>
        <w:rFonts w:ascii="Arial" w:hAnsi="Arial" w:hint="default"/>
      </w:rPr>
    </w:lvl>
    <w:lvl w:ilvl="4" w:tplc="D0500EC0" w:tentative="1">
      <w:start w:val="1"/>
      <w:numFmt w:val="bullet"/>
      <w:lvlText w:val="•"/>
      <w:lvlJc w:val="left"/>
      <w:pPr>
        <w:tabs>
          <w:tab w:val="num" w:pos="3600"/>
        </w:tabs>
        <w:ind w:left="3600" w:hanging="360"/>
      </w:pPr>
      <w:rPr>
        <w:rFonts w:ascii="Arial" w:hAnsi="Arial" w:hint="default"/>
      </w:rPr>
    </w:lvl>
    <w:lvl w:ilvl="5" w:tplc="32AAFFD4" w:tentative="1">
      <w:start w:val="1"/>
      <w:numFmt w:val="bullet"/>
      <w:lvlText w:val="•"/>
      <w:lvlJc w:val="left"/>
      <w:pPr>
        <w:tabs>
          <w:tab w:val="num" w:pos="4320"/>
        </w:tabs>
        <w:ind w:left="4320" w:hanging="360"/>
      </w:pPr>
      <w:rPr>
        <w:rFonts w:ascii="Arial" w:hAnsi="Arial" w:hint="default"/>
      </w:rPr>
    </w:lvl>
    <w:lvl w:ilvl="6" w:tplc="0406ABC0" w:tentative="1">
      <w:start w:val="1"/>
      <w:numFmt w:val="bullet"/>
      <w:lvlText w:val="•"/>
      <w:lvlJc w:val="left"/>
      <w:pPr>
        <w:tabs>
          <w:tab w:val="num" w:pos="5040"/>
        </w:tabs>
        <w:ind w:left="5040" w:hanging="360"/>
      </w:pPr>
      <w:rPr>
        <w:rFonts w:ascii="Arial" w:hAnsi="Arial" w:hint="default"/>
      </w:rPr>
    </w:lvl>
    <w:lvl w:ilvl="7" w:tplc="968873F2" w:tentative="1">
      <w:start w:val="1"/>
      <w:numFmt w:val="bullet"/>
      <w:lvlText w:val="•"/>
      <w:lvlJc w:val="left"/>
      <w:pPr>
        <w:tabs>
          <w:tab w:val="num" w:pos="5760"/>
        </w:tabs>
        <w:ind w:left="5760" w:hanging="360"/>
      </w:pPr>
      <w:rPr>
        <w:rFonts w:ascii="Arial" w:hAnsi="Arial" w:hint="default"/>
      </w:rPr>
    </w:lvl>
    <w:lvl w:ilvl="8" w:tplc="8B88880E" w:tentative="1">
      <w:start w:val="1"/>
      <w:numFmt w:val="bullet"/>
      <w:lvlText w:val="•"/>
      <w:lvlJc w:val="left"/>
      <w:pPr>
        <w:tabs>
          <w:tab w:val="num" w:pos="6480"/>
        </w:tabs>
        <w:ind w:left="6480" w:hanging="360"/>
      </w:pPr>
      <w:rPr>
        <w:rFonts w:ascii="Arial" w:hAnsi="Arial" w:hint="default"/>
      </w:rPr>
    </w:lvl>
  </w:abstractNum>
  <w:abstractNum w:abstractNumId="1">
    <w:nsid w:val="0C0A0C79"/>
    <w:multiLevelType w:val="hybridMultilevel"/>
    <w:tmpl w:val="42004EE4"/>
    <w:lvl w:ilvl="0" w:tplc="0426000F">
      <w:start w:val="1"/>
      <w:numFmt w:val="decimal"/>
      <w:lvlText w:val="%1."/>
      <w:lvlJc w:val="left"/>
      <w:pPr>
        <w:ind w:left="1004" w:hanging="360"/>
      </w:pPr>
    </w:lvl>
    <w:lvl w:ilvl="1" w:tplc="04260019" w:tentative="1">
      <w:start w:val="1"/>
      <w:numFmt w:val="lowerLetter"/>
      <w:lvlText w:val="%2."/>
      <w:lvlJc w:val="left"/>
      <w:pPr>
        <w:ind w:left="1724" w:hanging="360"/>
      </w:pPr>
    </w:lvl>
    <w:lvl w:ilvl="2" w:tplc="0426001B" w:tentative="1">
      <w:start w:val="1"/>
      <w:numFmt w:val="lowerRoman"/>
      <w:lvlText w:val="%3."/>
      <w:lvlJc w:val="right"/>
      <w:pPr>
        <w:ind w:left="2444" w:hanging="180"/>
      </w:pPr>
    </w:lvl>
    <w:lvl w:ilvl="3" w:tplc="0426000F" w:tentative="1">
      <w:start w:val="1"/>
      <w:numFmt w:val="decimal"/>
      <w:lvlText w:val="%4."/>
      <w:lvlJc w:val="left"/>
      <w:pPr>
        <w:ind w:left="3164" w:hanging="360"/>
      </w:pPr>
    </w:lvl>
    <w:lvl w:ilvl="4" w:tplc="04260019" w:tentative="1">
      <w:start w:val="1"/>
      <w:numFmt w:val="lowerLetter"/>
      <w:lvlText w:val="%5."/>
      <w:lvlJc w:val="left"/>
      <w:pPr>
        <w:ind w:left="3884" w:hanging="360"/>
      </w:pPr>
    </w:lvl>
    <w:lvl w:ilvl="5" w:tplc="0426001B" w:tentative="1">
      <w:start w:val="1"/>
      <w:numFmt w:val="lowerRoman"/>
      <w:lvlText w:val="%6."/>
      <w:lvlJc w:val="right"/>
      <w:pPr>
        <w:ind w:left="4604" w:hanging="180"/>
      </w:pPr>
    </w:lvl>
    <w:lvl w:ilvl="6" w:tplc="0426000F" w:tentative="1">
      <w:start w:val="1"/>
      <w:numFmt w:val="decimal"/>
      <w:lvlText w:val="%7."/>
      <w:lvlJc w:val="left"/>
      <w:pPr>
        <w:ind w:left="5324" w:hanging="360"/>
      </w:pPr>
    </w:lvl>
    <w:lvl w:ilvl="7" w:tplc="04260019" w:tentative="1">
      <w:start w:val="1"/>
      <w:numFmt w:val="lowerLetter"/>
      <w:lvlText w:val="%8."/>
      <w:lvlJc w:val="left"/>
      <w:pPr>
        <w:ind w:left="6044" w:hanging="360"/>
      </w:pPr>
    </w:lvl>
    <w:lvl w:ilvl="8" w:tplc="0426001B" w:tentative="1">
      <w:start w:val="1"/>
      <w:numFmt w:val="lowerRoman"/>
      <w:lvlText w:val="%9."/>
      <w:lvlJc w:val="right"/>
      <w:pPr>
        <w:ind w:left="6764" w:hanging="180"/>
      </w:pPr>
    </w:lvl>
  </w:abstractNum>
  <w:abstractNum w:abstractNumId="2">
    <w:nsid w:val="458C4647"/>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0667FDF"/>
    <w:multiLevelType w:val="hybridMultilevel"/>
    <w:tmpl w:val="C47AFA4E"/>
    <w:lvl w:ilvl="0" w:tplc="0426000F">
      <w:start w:val="1"/>
      <w:numFmt w:val="decimal"/>
      <w:lvlText w:val="%1."/>
      <w:lvlJc w:val="left"/>
      <w:pPr>
        <w:ind w:left="1004" w:hanging="360"/>
      </w:pPr>
      <w:rPr>
        <w:rFonts w:hint="default"/>
      </w:rPr>
    </w:lvl>
    <w:lvl w:ilvl="1" w:tplc="04260003" w:tentative="1">
      <w:start w:val="1"/>
      <w:numFmt w:val="bullet"/>
      <w:lvlText w:val="o"/>
      <w:lvlJc w:val="left"/>
      <w:pPr>
        <w:ind w:left="1724" w:hanging="360"/>
      </w:pPr>
      <w:rPr>
        <w:rFonts w:ascii="Courier New" w:hAnsi="Courier New" w:cs="Courier New" w:hint="default"/>
      </w:rPr>
    </w:lvl>
    <w:lvl w:ilvl="2" w:tplc="04260005" w:tentative="1">
      <w:start w:val="1"/>
      <w:numFmt w:val="bullet"/>
      <w:lvlText w:val=""/>
      <w:lvlJc w:val="left"/>
      <w:pPr>
        <w:ind w:left="2444" w:hanging="360"/>
      </w:pPr>
      <w:rPr>
        <w:rFonts w:ascii="Wingdings" w:hAnsi="Wingdings" w:hint="default"/>
      </w:rPr>
    </w:lvl>
    <w:lvl w:ilvl="3" w:tplc="04260001" w:tentative="1">
      <w:start w:val="1"/>
      <w:numFmt w:val="bullet"/>
      <w:lvlText w:val=""/>
      <w:lvlJc w:val="left"/>
      <w:pPr>
        <w:ind w:left="3164" w:hanging="360"/>
      </w:pPr>
      <w:rPr>
        <w:rFonts w:ascii="Symbol" w:hAnsi="Symbol" w:hint="default"/>
      </w:rPr>
    </w:lvl>
    <w:lvl w:ilvl="4" w:tplc="04260003" w:tentative="1">
      <w:start w:val="1"/>
      <w:numFmt w:val="bullet"/>
      <w:lvlText w:val="o"/>
      <w:lvlJc w:val="left"/>
      <w:pPr>
        <w:ind w:left="3884" w:hanging="360"/>
      </w:pPr>
      <w:rPr>
        <w:rFonts w:ascii="Courier New" w:hAnsi="Courier New" w:cs="Courier New" w:hint="default"/>
      </w:rPr>
    </w:lvl>
    <w:lvl w:ilvl="5" w:tplc="04260005" w:tentative="1">
      <w:start w:val="1"/>
      <w:numFmt w:val="bullet"/>
      <w:lvlText w:val=""/>
      <w:lvlJc w:val="left"/>
      <w:pPr>
        <w:ind w:left="4604" w:hanging="360"/>
      </w:pPr>
      <w:rPr>
        <w:rFonts w:ascii="Wingdings" w:hAnsi="Wingdings" w:hint="default"/>
      </w:rPr>
    </w:lvl>
    <w:lvl w:ilvl="6" w:tplc="04260001" w:tentative="1">
      <w:start w:val="1"/>
      <w:numFmt w:val="bullet"/>
      <w:lvlText w:val=""/>
      <w:lvlJc w:val="left"/>
      <w:pPr>
        <w:ind w:left="5324" w:hanging="360"/>
      </w:pPr>
      <w:rPr>
        <w:rFonts w:ascii="Symbol" w:hAnsi="Symbol" w:hint="default"/>
      </w:rPr>
    </w:lvl>
    <w:lvl w:ilvl="7" w:tplc="04260003" w:tentative="1">
      <w:start w:val="1"/>
      <w:numFmt w:val="bullet"/>
      <w:lvlText w:val="o"/>
      <w:lvlJc w:val="left"/>
      <w:pPr>
        <w:ind w:left="6044" w:hanging="360"/>
      </w:pPr>
      <w:rPr>
        <w:rFonts w:ascii="Courier New" w:hAnsi="Courier New" w:cs="Courier New" w:hint="default"/>
      </w:rPr>
    </w:lvl>
    <w:lvl w:ilvl="8" w:tplc="04260005" w:tentative="1">
      <w:start w:val="1"/>
      <w:numFmt w:val="bullet"/>
      <w:lvlText w:val=""/>
      <w:lvlJc w:val="left"/>
      <w:pPr>
        <w:ind w:left="6764" w:hanging="360"/>
      </w:pPr>
      <w:rPr>
        <w:rFonts w:ascii="Wingdings" w:hAnsi="Wingdings" w:hint="default"/>
      </w:rPr>
    </w:lvl>
  </w:abstractNum>
  <w:abstractNum w:abstractNumId="4">
    <w:nsid w:val="7F791BD2"/>
    <w:multiLevelType w:val="hybridMultilevel"/>
    <w:tmpl w:val="1C6A96FE"/>
    <w:lvl w:ilvl="0" w:tplc="04260001">
      <w:start w:val="1"/>
      <w:numFmt w:val="bullet"/>
      <w:lvlText w:val=""/>
      <w:lvlJc w:val="left"/>
      <w:pPr>
        <w:ind w:left="1004" w:hanging="360"/>
      </w:pPr>
      <w:rPr>
        <w:rFonts w:ascii="Symbol" w:hAnsi="Symbol" w:hint="default"/>
      </w:rPr>
    </w:lvl>
    <w:lvl w:ilvl="1" w:tplc="04260003" w:tentative="1">
      <w:start w:val="1"/>
      <w:numFmt w:val="bullet"/>
      <w:lvlText w:val="o"/>
      <w:lvlJc w:val="left"/>
      <w:pPr>
        <w:ind w:left="1724" w:hanging="360"/>
      </w:pPr>
      <w:rPr>
        <w:rFonts w:ascii="Courier New" w:hAnsi="Courier New" w:cs="Courier New" w:hint="default"/>
      </w:rPr>
    </w:lvl>
    <w:lvl w:ilvl="2" w:tplc="04260005" w:tentative="1">
      <w:start w:val="1"/>
      <w:numFmt w:val="bullet"/>
      <w:lvlText w:val=""/>
      <w:lvlJc w:val="left"/>
      <w:pPr>
        <w:ind w:left="2444" w:hanging="360"/>
      </w:pPr>
      <w:rPr>
        <w:rFonts w:ascii="Wingdings" w:hAnsi="Wingdings" w:hint="default"/>
      </w:rPr>
    </w:lvl>
    <w:lvl w:ilvl="3" w:tplc="04260001" w:tentative="1">
      <w:start w:val="1"/>
      <w:numFmt w:val="bullet"/>
      <w:lvlText w:val=""/>
      <w:lvlJc w:val="left"/>
      <w:pPr>
        <w:ind w:left="3164" w:hanging="360"/>
      </w:pPr>
      <w:rPr>
        <w:rFonts w:ascii="Symbol" w:hAnsi="Symbol" w:hint="default"/>
      </w:rPr>
    </w:lvl>
    <w:lvl w:ilvl="4" w:tplc="04260003" w:tentative="1">
      <w:start w:val="1"/>
      <w:numFmt w:val="bullet"/>
      <w:lvlText w:val="o"/>
      <w:lvlJc w:val="left"/>
      <w:pPr>
        <w:ind w:left="3884" w:hanging="360"/>
      </w:pPr>
      <w:rPr>
        <w:rFonts w:ascii="Courier New" w:hAnsi="Courier New" w:cs="Courier New" w:hint="default"/>
      </w:rPr>
    </w:lvl>
    <w:lvl w:ilvl="5" w:tplc="04260005" w:tentative="1">
      <w:start w:val="1"/>
      <w:numFmt w:val="bullet"/>
      <w:lvlText w:val=""/>
      <w:lvlJc w:val="left"/>
      <w:pPr>
        <w:ind w:left="4604" w:hanging="360"/>
      </w:pPr>
      <w:rPr>
        <w:rFonts w:ascii="Wingdings" w:hAnsi="Wingdings" w:hint="default"/>
      </w:rPr>
    </w:lvl>
    <w:lvl w:ilvl="6" w:tplc="04260001" w:tentative="1">
      <w:start w:val="1"/>
      <w:numFmt w:val="bullet"/>
      <w:lvlText w:val=""/>
      <w:lvlJc w:val="left"/>
      <w:pPr>
        <w:ind w:left="5324" w:hanging="360"/>
      </w:pPr>
      <w:rPr>
        <w:rFonts w:ascii="Symbol" w:hAnsi="Symbol" w:hint="default"/>
      </w:rPr>
    </w:lvl>
    <w:lvl w:ilvl="7" w:tplc="04260003" w:tentative="1">
      <w:start w:val="1"/>
      <w:numFmt w:val="bullet"/>
      <w:lvlText w:val="o"/>
      <w:lvlJc w:val="left"/>
      <w:pPr>
        <w:ind w:left="6044" w:hanging="360"/>
      </w:pPr>
      <w:rPr>
        <w:rFonts w:ascii="Courier New" w:hAnsi="Courier New" w:cs="Courier New" w:hint="default"/>
      </w:rPr>
    </w:lvl>
    <w:lvl w:ilvl="8" w:tplc="04260005" w:tentative="1">
      <w:start w:val="1"/>
      <w:numFmt w:val="bullet"/>
      <w:lvlText w:val=""/>
      <w:lvlJc w:val="left"/>
      <w:pPr>
        <w:ind w:left="6764"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B1E"/>
    <w:rsid w:val="00051E87"/>
    <w:rsid w:val="001548D7"/>
    <w:rsid w:val="002E3EBA"/>
    <w:rsid w:val="003252DA"/>
    <w:rsid w:val="0034253F"/>
    <w:rsid w:val="003554EF"/>
    <w:rsid w:val="003E285C"/>
    <w:rsid w:val="00681B1E"/>
    <w:rsid w:val="007034D3"/>
    <w:rsid w:val="0081094F"/>
    <w:rsid w:val="0088701A"/>
    <w:rsid w:val="009B6C96"/>
    <w:rsid w:val="00B2198D"/>
    <w:rsid w:val="00BF25C1"/>
    <w:rsid w:val="00E56BC1"/>
    <w:rsid w:val="00E82D42"/>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E87"/>
    <w:pPr>
      <w:ind w:left="720"/>
      <w:contextualSpacing/>
    </w:pPr>
  </w:style>
  <w:style w:type="paragraph" w:styleId="EndnoteText">
    <w:name w:val="endnote text"/>
    <w:basedOn w:val="Normal"/>
    <w:link w:val="EndnoteTextChar"/>
    <w:uiPriority w:val="99"/>
    <w:semiHidden/>
    <w:unhideWhenUsed/>
    <w:rsid w:val="003425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4253F"/>
    <w:rPr>
      <w:sz w:val="20"/>
      <w:szCs w:val="20"/>
    </w:rPr>
  </w:style>
  <w:style w:type="character" w:styleId="EndnoteReference">
    <w:name w:val="endnote reference"/>
    <w:basedOn w:val="DefaultParagraphFont"/>
    <w:uiPriority w:val="99"/>
    <w:semiHidden/>
    <w:unhideWhenUsed/>
    <w:rsid w:val="0034253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E87"/>
    <w:pPr>
      <w:ind w:left="720"/>
      <w:contextualSpacing/>
    </w:pPr>
  </w:style>
  <w:style w:type="paragraph" w:styleId="EndnoteText">
    <w:name w:val="endnote text"/>
    <w:basedOn w:val="Normal"/>
    <w:link w:val="EndnoteTextChar"/>
    <w:uiPriority w:val="99"/>
    <w:semiHidden/>
    <w:unhideWhenUsed/>
    <w:rsid w:val="003425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4253F"/>
    <w:rPr>
      <w:sz w:val="20"/>
      <w:szCs w:val="20"/>
    </w:rPr>
  </w:style>
  <w:style w:type="character" w:styleId="EndnoteReference">
    <w:name w:val="endnote reference"/>
    <w:basedOn w:val="DefaultParagraphFont"/>
    <w:uiPriority w:val="99"/>
    <w:semiHidden/>
    <w:unhideWhenUsed/>
    <w:rsid w:val="003425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93326">
      <w:bodyDiv w:val="1"/>
      <w:marLeft w:val="0"/>
      <w:marRight w:val="0"/>
      <w:marTop w:val="0"/>
      <w:marBottom w:val="0"/>
      <w:divBdr>
        <w:top w:val="none" w:sz="0" w:space="0" w:color="auto"/>
        <w:left w:val="none" w:sz="0" w:space="0" w:color="auto"/>
        <w:bottom w:val="none" w:sz="0" w:space="0" w:color="auto"/>
        <w:right w:val="none" w:sz="0" w:space="0" w:color="auto"/>
      </w:divBdr>
      <w:divsChild>
        <w:div w:id="480267775">
          <w:marLeft w:val="446"/>
          <w:marRight w:val="0"/>
          <w:marTop w:val="0"/>
          <w:marBottom w:val="0"/>
          <w:divBdr>
            <w:top w:val="none" w:sz="0" w:space="0" w:color="auto"/>
            <w:left w:val="none" w:sz="0" w:space="0" w:color="auto"/>
            <w:bottom w:val="none" w:sz="0" w:space="0" w:color="auto"/>
            <w:right w:val="none" w:sz="0" w:space="0" w:color="auto"/>
          </w:divBdr>
        </w:div>
        <w:div w:id="824395290">
          <w:marLeft w:val="446"/>
          <w:marRight w:val="0"/>
          <w:marTop w:val="0"/>
          <w:marBottom w:val="0"/>
          <w:divBdr>
            <w:top w:val="none" w:sz="0" w:space="0" w:color="auto"/>
            <w:left w:val="none" w:sz="0" w:space="0" w:color="auto"/>
            <w:bottom w:val="none" w:sz="0" w:space="0" w:color="auto"/>
            <w:right w:val="none" w:sz="0" w:space="0" w:color="auto"/>
          </w:divBdr>
        </w:div>
        <w:div w:id="1878275376">
          <w:marLeft w:val="446"/>
          <w:marRight w:val="0"/>
          <w:marTop w:val="0"/>
          <w:marBottom w:val="0"/>
          <w:divBdr>
            <w:top w:val="none" w:sz="0" w:space="0" w:color="auto"/>
            <w:left w:val="none" w:sz="0" w:space="0" w:color="auto"/>
            <w:bottom w:val="none" w:sz="0" w:space="0" w:color="auto"/>
            <w:right w:val="none" w:sz="0" w:space="0" w:color="auto"/>
          </w:divBdr>
        </w:div>
      </w:divsChild>
    </w:div>
    <w:div w:id="204258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E0D93-C811-4CC2-ADB9-144DC4092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935</Words>
  <Characters>534</Characters>
  <Application>Microsoft Office Word</Application>
  <DocSecurity>0</DocSecurity>
  <Lines>4</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denis35@inbox.lv</dc:creator>
  <cp:lastModifiedBy>denis35@inbox.lv</cp:lastModifiedBy>
  <cp:revision>8</cp:revision>
  <dcterms:created xsi:type="dcterms:W3CDTF">2013-09-29T08:03:00Z</dcterms:created>
  <dcterms:modified xsi:type="dcterms:W3CDTF">2013-09-29T09:28:00Z</dcterms:modified>
</cp:coreProperties>
</file>