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Odin Service API / Notification Worker</w:t>
      </w:r>
    </w:p>
    <w:p>
      <w:pPr>
        <w:pStyle w:val="BodyText"/>
        <w:bidi w:val="0"/>
        <w:jc w:val="start"/>
        <w:rPr/>
      </w:pPr>
      <w:r>
        <w:rPr/>
        <w:t>A Service API e o servico interno em Go responsavel por processar notificacoes e tarefas assincronas do Odin. Ela nao contem regras complexas de kanban; essas regras pertencem a General API.</w:t>
      </w:r>
    </w:p>
    <w:p>
      <w:pPr>
        <w:pStyle w:val="Heading2"/>
        <w:bidi w:val="0"/>
        <w:jc w:val="start"/>
        <w:rPr/>
      </w:pPr>
      <w:r>
        <w:rPr/>
        <w:t>Stack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Go 1.26.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net/http e chi para HTTP interno.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PostgreSQL via pgx.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Redis via go-redis para locks, idempotencia e throttle.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RabbitMQ via amqp091-go como gatilho opcional.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slog para logs estruturados.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Provedor noop por padrao e FCM opcional. </w:t>
      </w:r>
    </w:p>
    <w:p>
      <w:pPr>
        <w:pStyle w:val="Heading2"/>
        <w:bidi w:val="0"/>
        <w:jc w:val="start"/>
        <w:rPr/>
      </w:pPr>
      <w:r>
        <w:rPr/>
        <w:t>Responsabilidades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Buscar notification_jobs pendentes e vencidos.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Fazer claim atomico dos jobs com PostgreSQL.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Evitar processamento duplicado com Redis.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Aplicar throttle por usuario.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Verificar se a task ainda esta ativa e se o usuario ainda e responsavel/criador.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Verificar janela de notificacao do usuario.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Buscar devices ativos.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Enviar notificacoes pelo provedor configurado.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Registrar notification_deliveries.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Marcar jobs como SENT, FAILED, SKIPPED ou reprogramar retry. </w:t>
      </w:r>
    </w:p>
    <w:p>
      <w:pPr>
        <w:pStyle w:val="Heading2"/>
        <w:bidi w:val="0"/>
        <w:jc w:val="start"/>
        <w:rPr/>
      </w:pPr>
      <w:r>
        <w:rPr/>
        <w:t>Estrutura</w:t>
      </w:r>
    </w:p>
    <w:p>
      <w:pPr>
        <w:pStyle w:val="PreformattedText"/>
        <w:bidi w:val="0"/>
        <w:jc w:val="start"/>
        <w:rPr/>
      </w:pPr>
      <w:r>
        <w:rPr/>
        <w:t>backend/Service API/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go.mod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Dockerfile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cmd/service-api/main.go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internal/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application/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config/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domain/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http/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handlers/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middleware/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observability/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provider/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queue/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redislock/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storage/postgres/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worker/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migrations/</w:t>
      </w:r>
    </w:p>
    <w:p>
      <w:pPr>
        <w:pStyle w:val="Heading2"/>
        <w:bidi w:val="0"/>
        <w:jc w:val="start"/>
        <w:rPr/>
      </w:pPr>
      <w:r>
        <w:rPr/>
        <w:t>Componentes</w:t>
      </w:r>
    </w:p>
    <w:tbl>
      <w:tblPr>
        <w:tblW w:w="712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07"/>
        <w:gridCol w:w="5214"/>
      </w:tblGrid>
      <w:tr>
        <w:trPr/>
        <w:tc>
          <w:tcPr>
            <w:tcW w:w="190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Modulo</w:t>
            </w:r>
          </w:p>
        </w:tc>
        <w:tc>
          <w:tcPr>
            <w:tcW w:w="521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Funcao</w:t>
            </w:r>
          </w:p>
        </w:tc>
      </w:tr>
      <w:tr>
        <w:trPr/>
        <w:tc>
          <w:tcPr>
            <w:tcW w:w="19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application</w:t>
            </w:r>
          </w:p>
        </w:tc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Orquestra processamento de jobs.</w:t>
            </w:r>
          </w:p>
        </w:tc>
      </w:tr>
      <w:tr>
        <w:trPr/>
        <w:tc>
          <w:tcPr>
            <w:tcW w:w="19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storage/postgres</w:t>
            </w:r>
          </w:p>
        </w:tc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Claim, leitura e atualizacao de notification_jobs.</w:t>
            </w:r>
          </w:p>
        </w:tc>
      </w:tr>
      <w:tr>
        <w:trPr/>
        <w:tc>
          <w:tcPr>
            <w:tcW w:w="19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redislock</w:t>
            </w:r>
          </w:p>
        </w:tc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Locks, idempotencia e throttle.</w:t>
            </w:r>
          </w:p>
        </w:tc>
      </w:tr>
      <w:tr>
        <w:trPr/>
        <w:tc>
          <w:tcPr>
            <w:tcW w:w="19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provider</w:t>
            </w:r>
          </w:p>
        </w:tc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Envio noop ou FCM.</w:t>
            </w:r>
          </w:p>
        </w:tc>
      </w:tr>
      <w:tr>
        <w:trPr/>
        <w:tc>
          <w:tcPr>
            <w:tcW w:w="19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queue</w:t>
            </w:r>
          </w:p>
        </w:tc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Consumo RabbitMQ opcional como gatilho.</w:t>
            </w:r>
          </w:p>
        </w:tc>
      </w:tr>
      <w:tr>
        <w:trPr/>
        <w:tc>
          <w:tcPr>
            <w:tcW w:w="19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worker</w:t>
            </w:r>
          </w:p>
        </w:tc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Scheduler por polling controlado.</w:t>
            </w:r>
          </w:p>
        </w:tc>
      </w:tr>
      <w:tr>
        <w:trPr/>
        <w:tc>
          <w:tcPr>
            <w:tcW w:w="19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http</w:t>
            </w:r>
          </w:p>
        </w:tc>
        <w:tc>
          <w:tcPr>
            <w:tcW w:w="52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Health, readiness e operacoes internas.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Endpoints internos</w:t>
      </w:r>
    </w:p>
    <w:p>
      <w:pPr>
        <w:pStyle w:val="PreformattedText"/>
        <w:bidi w:val="0"/>
        <w:jc w:val="start"/>
        <w:rPr/>
      </w:pPr>
      <w:r>
        <w:rPr/>
        <w:t>GET  /internal/v1/health</w:t>
      </w:r>
    </w:p>
    <w:p>
      <w:pPr>
        <w:pStyle w:val="PreformattedText"/>
        <w:bidi w:val="0"/>
        <w:jc w:val="start"/>
        <w:rPr/>
      </w:pPr>
      <w:r>
        <w:rPr/>
        <w:t>GET  /internal/v1/ready</w:t>
      </w:r>
    </w:p>
    <w:p>
      <w:pPr>
        <w:pStyle w:val="PreformattedText"/>
        <w:bidi w:val="0"/>
        <w:jc w:val="start"/>
        <w:rPr/>
      </w:pPr>
      <w:r>
        <w:rPr/>
        <w:t>POST /internal/v1/notification-jobs/process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POST /internal/v1/notification-jobs/{jobId}/retry</w:t>
      </w:r>
    </w:p>
    <w:p>
      <w:pPr>
        <w:pStyle w:val="BodyText"/>
        <w:bidi w:val="0"/>
        <w:jc w:val="start"/>
        <w:rPr/>
      </w:pPr>
      <w:r>
        <w:rPr/>
        <w:t xml:space="preserve">Endpoints de acao exigem </w:t>
      </w:r>
      <w:r>
        <w:rPr>
          <w:rStyle w:val="SourceText"/>
        </w:rPr>
        <w:t>X-Service-Token</w:t>
      </w:r>
      <w:r>
        <w:rPr/>
        <w:t xml:space="preserve"> ou </w:t>
      </w:r>
      <w:r>
        <w:rPr>
          <w:rStyle w:val="SourceText"/>
        </w:rPr>
        <w:t>Authorization: Bearer &lt;token&gt;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Fluxo de processamento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scheduler chama ProcessDue periodicamente.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repositorio faz claim atomico de jobs PENDING vencidos.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Redis cria lock por job e marca idempotency_key.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worker valida task, janela de horario e throttle.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worker envia para cada device ativo.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worker grava uma entrega por device.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 houver sucesso, o job vira SENT; se todos falharem, entra em retry ou FAILED. </w:t>
      </w:r>
    </w:p>
    <w:p>
      <w:pPr>
        <w:pStyle w:val="Heading2"/>
        <w:bidi w:val="0"/>
        <w:jc w:val="start"/>
        <w:rPr/>
      </w:pPr>
      <w:r>
        <w:rPr/>
        <w:t>Variaveis principais</w:t>
      </w:r>
    </w:p>
    <w:p>
      <w:pPr>
        <w:pStyle w:val="PreformattedText"/>
        <w:bidi w:val="0"/>
        <w:jc w:val="start"/>
        <w:rPr/>
      </w:pPr>
      <w:r>
        <w:rPr/>
        <w:t>HTTP_ADDR=:8081</w:t>
      </w:r>
    </w:p>
    <w:p>
      <w:pPr>
        <w:pStyle w:val="PreformattedText"/>
        <w:bidi w:val="0"/>
        <w:jc w:val="start"/>
        <w:rPr/>
      </w:pPr>
      <w:r>
        <w:rPr/>
        <w:t>SERVICE_TOKEN=local-service-token</w:t>
      </w:r>
    </w:p>
    <w:p>
      <w:pPr>
        <w:pStyle w:val="PreformattedText"/>
        <w:bidi w:val="0"/>
        <w:jc w:val="start"/>
        <w:rPr/>
      </w:pPr>
      <w:r>
        <w:rPr/>
        <w:t>DATABASE_URL=postgres://odin:odin@localhost:5432/odin_general?sslmode=disable</w:t>
      </w:r>
    </w:p>
    <w:p>
      <w:pPr>
        <w:pStyle w:val="PreformattedText"/>
        <w:bidi w:val="0"/>
        <w:jc w:val="start"/>
        <w:rPr/>
      </w:pPr>
      <w:r>
        <w:rPr/>
        <w:t>REDIS_ADDR=localhost:6379</w:t>
      </w:r>
    </w:p>
    <w:p>
      <w:pPr>
        <w:pStyle w:val="PreformattedText"/>
        <w:bidi w:val="0"/>
        <w:jc w:val="start"/>
        <w:rPr/>
      </w:pPr>
      <w:r>
        <w:rPr/>
        <w:t>RABBITMQ_URL=amqp://guest:guest@localhost:5672/</w:t>
      </w:r>
    </w:p>
    <w:p>
      <w:pPr>
        <w:pStyle w:val="PreformattedText"/>
        <w:bidi w:val="0"/>
        <w:jc w:val="start"/>
        <w:rPr/>
      </w:pPr>
      <w:r>
        <w:rPr/>
        <w:t>RABBITMQ_QUEUE=notification.jobs</w:t>
      </w:r>
    </w:p>
    <w:p>
      <w:pPr>
        <w:pStyle w:val="PreformattedText"/>
        <w:bidi w:val="0"/>
        <w:jc w:val="start"/>
        <w:rPr/>
      </w:pPr>
      <w:r>
        <w:rPr/>
        <w:t>WORKER_ENABLED=true</w:t>
      </w:r>
    </w:p>
    <w:p>
      <w:pPr>
        <w:pStyle w:val="PreformattedText"/>
        <w:bidi w:val="0"/>
        <w:jc w:val="start"/>
        <w:rPr/>
      </w:pPr>
      <w:r>
        <w:rPr/>
        <w:t>WORKER_INTERVAL=10s</w:t>
      </w:r>
    </w:p>
    <w:p>
      <w:pPr>
        <w:pStyle w:val="PreformattedText"/>
        <w:bidi w:val="0"/>
        <w:jc w:val="start"/>
        <w:rPr/>
      </w:pPr>
      <w:r>
        <w:rPr/>
        <w:t>WORKER_BATCH_SIZE=25</w:t>
      </w:r>
    </w:p>
    <w:p>
      <w:pPr>
        <w:pStyle w:val="PreformattedText"/>
        <w:bidi w:val="0"/>
        <w:jc w:val="start"/>
        <w:rPr/>
      </w:pPr>
      <w:r>
        <w:rPr/>
        <w:t>NOTIFICATION_PROVIDER=noop</w:t>
      </w:r>
    </w:p>
    <w:p>
      <w:pPr>
        <w:pStyle w:val="PreformattedText"/>
        <w:bidi w:val="0"/>
        <w:jc w:val="start"/>
        <w:rPr/>
      </w:pPr>
      <w:r>
        <w:rPr/>
        <w:t>FCM_SERVER_KEY=</w:t>
      </w:r>
    </w:p>
    <w:p>
      <w:pPr>
        <w:pStyle w:val="PreformattedText"/>
        <w:bidi w:val="0"/>
        <w:jc w:val="start"/>
        <w:rPr/>
      </w:pPr>
      <w:r>
        <w:rPr/>
        <w:t>THROTTLE_WINDOW=15m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IDEMPOTENCY_TTL=24h</w:t>
      </w:r>
    </w:p>
    <w:p>
      <w:pPr>
        <w:pStyle w:val="Heading2"/>
        <w:bidi w:val="0"/>
        <w:jc w:val="start"/>
        <w:rPr/>
      </w:pPr>
      <w:r>
        <w:rPr/>
        <w:t>Execucao local</w:t>
      </w:r>
    </w:p>
    <w:p>
      <w:pPr>
        <w:pStyle w:val="PreformattedText"/>
        <w:bidi w:val="0"/>
        <w:jc w:val="start"/>
        <w:rPr/>
      </w:pPr>
      <w:r>
        <w:rPr/>
        <w:t>cd "backend/Service API"</w:t>
      </w:r>
    </w:p>
    <w:p>
      <w:pPr>
        <w:pStyle w:val="PreformattedText"/>
        <w:bidi w:val="0"/>
        <w:jc w:val="start"/>
        <w:rPr/>
      </w:pPr>
      <w:r>
        <w:rPr/>
        <w:t>go test ./...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go run ./cmd/service-api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Em ambientes sem Go local, use Docker: </w:t>
      </w:r>
      <w:r>
        <w:rPr>
          <w:rStyle w:val="SourceText"/>
        </w:rPr>
        <w:t>docker build -t odin-service-api .</w:t>
      </w:r>
      <w:r>
        <w:rPr/>
        <w:t>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Consolas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Arial;sans-serif" w:hAnsi="Arial;sans-serif" w:eastAsia="Arial;sans-serif" w:cs="Arial;sans-serif"/>
      <w:color w:val="111827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color w:val="111827"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iberation Sans"/>
      <w:b/>
      <w:bCs/>
      <w:color w:val="111827"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iberation Sans"/>
      <w:b/>
      <w:bCs/>
      <w:color w:val="111827"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hd w:fill="F3F4F6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start"/>
    </w:pPr>
    <w:rPr/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List">
    <w:name w:val="List"/>
    <w:basedOn w:val="BodyText"/>
    <w:pPr/>
    <w:rPr>
      <w:rFonts w:cs="Liberation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/>
      <w:shd w:fill="F3F4F6" w:val="clear"/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Odin Service API - Documentacao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