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Análise de concorrentes (Trabalho em Andamento)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CIDRISCO: (GPT)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O CIDRISCO é um sistema da Secretaria de Saúde do Recife voltado para vigilância e acompanhamento de crianças em situação de risco, sendo o nosso principal concorrente devido as suas tecnologias e público-alvo.</w:t>
      </w:r>
    </w:p>
    <w:p w:rsidR="00000000" w:rsidDel="00000000" w:rsidP="00000000" w:rsidRDefault="00000000" w:rsidRPr="00000000" w14:paraId="0000000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Pontos fortes:</w:t>
      </w:r>
    </w:p>
    <w:p w:rsidR="00000000" w:rsidDel="00000000" w:rsidP="00000000" w:rsidRDefault="00000000" w:rsidRPr="00000000" w14:paraId="00000006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Especialização em criança de risco</w:t>
      </w:r>
    </w:p>
    <w:p w:rsidR="00000000" w:rsidDel="00000000" w:rsidP="00000000" w:rsidRDefault="00000000" w:rsidRPr="00000000" w14:paraId="00000007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Inserção no ecossistema SUS municipal</w:t>
      </w:r>
    </w:p>
    <w:p w:rsidR="00000000" w:rsidDel="00000000" w:rsidP="00000000" w:rsidRDefault="00000000" w:rsidRPr="00000000" w14:paraId="00000008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Existência prática real</w:t>
      </w:r>
    </w:p>
    <w:p w:rsidR="00000000" w:rsidDel="00000000" w:rsidP="00000000" w:rsidRDefault="00000000" w:rsidRPr="00000000" w14:paraId="00000009">
      <w:pPr>
        <w:spacing w:after="16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Possível base histórica de dados</w:t>
      </w:r>
    </w:p>
    <w:p w:rsidR="00000000" w:rsidDel="00000000" w:rsidP="00000000" w:rsidRDefault="00000000" w:rsidRPr="00000000" w14:paraId="0000000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Pontos fracos:</w:t>
      </w:r>
    </w:p>
    <w:p w:rsidR="00000000" w:rsidDel="00000000" w:rsidP="00000000" w:rsidRDefault="00000000" w:rsidRPr="00000000" w14:paraId="0000000B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Inserção manual de dados</w:t>
      </w:r>
    </w:p>
    <w:p w:rsidR="00000000" w:rsidDel="00000000" w:rsidP="00000000" w:rsidRDefault="00000000" w:rsidRPr="00000000" w14:paraId="0000000C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Falta de integração com o PEC</w:t>
      </w:r>
    </w:p>
    <w:p w:rsidR="00000000" w:rsidDel="00000000" w:rsidP="00000000" w:rsidRDefault="00000000" w:rsidRPr="00000000" w14:paraId="0000000D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Territorialização manual</w:t>
      </w:r>
    </w:p>
    <w:p w:rsidR="00000000" w:rsidDel="00000000" w:rsidP="00000000" w:rsidRDefault="00000000" w:rsidRPr="00000000" w14:paraId="0000000E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Ausência de automação inteligente</w:t>
      </w:r>
    </w:p>
    <w:p w:rsidR="00000000" w:rsidDel="00000000" w:rsidP="00000000" w:rsidRDefault="00000000" w:rsidRPr="00000000" w14:paraId="0000000F">
      <w:pPr>
        <w:spacing w:after="16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Possível interface antiga</w:t>
      </w:r>
    </w:p>
    <w:p w:rsidR="00000000" w:rsidDel="00000000" w:rsidP="00000000" w:rsidRDefault="00000000" w:rsidRPr="00000000" w14:paraId="0000001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fazer melhor?</w:t>
      </w:r>
    </w:p>
    <w:p w:rsidR="00000000" w:rsidDel="00000000" w:rsidP="00000000" w:rsidRDefault="00000000" w:rsidRPr="00000000" w14:paraId="00000011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Cadastro automático</w:t>
      </w:r>
    </w:p>
    <w:p w:rsidR="00000000" w:rsidDel="00000000" w:rsidP="00000000" w:rsidRDefault="00000000" w:rsidRPr="00000000" w14:paraId="00000012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Integração com PEC</w:t>
      </w:r>
    </w:p>
    <w:p w:rsidR="00000000" w:rsidDel="00000000" w:rsidP="00000000" w:rsidRDefault="00000000" w:rsidRPr="00000000" w14:paraId="00000013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Encaminhamento territorial automático</w:t>
      </w:r>
    </w:p>
    <w:p w:rsidR="00000000" w:rsidDel="00000000" w:rsidP="00000000" w:rsidRDefault="00000000" w:rsidRPr="00000000" w14:paraId="00000014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Dashboard em tempo real</w:t>
      </w:r>
    </w:p>
    <w:p w:rsidR="00000000" w:rsidDel="00000000" w:rsidP="00000000" w:rsidRDefault="00000000" w:rsidRPr="00000000" w14:paraId="00000015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Inteligência territorial alta</w:t>
      </w:r>
    </w:p>
    <w:p w:rsidR="00000000" w:rsidDel="00000000" w:rsidP="00000000" w:rsidRDefault="00000000" w:rsidRPr="00000000" w14:paraId="00000016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Georreferenciamento</w:t>
      </w:r>
    </w:p>
    <w:p w:rsidR="00000000" w:rsidDel="00000000" w:rsidP="00000000" w:rsidRDefault="00000000" w:rsidRPr="00000000" w14:paraId="00000017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Alertas automáticos</w:t>
      </w:r>
    </w:p>
    <w:p w:rsidR="00000000" w:rsidDel="00000000" w:rsidP="00000000" w:rsidRDefault="00000000" w:rsidRPr="00000000" w14:paraId="00000018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Monitoramento gerencial avançado</w:t>
      </w:r>
    </w:p>
    <w:p w:rsidR="00000000" w:rsidDel="00000000" w:rsidP="00000000" w:rsidRDefault="00000000" w:rsidRPr="00000000" w14:paraId="00000019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Fluxo proativo</w:t>
      </w:r>
    </w:p>
    <w:p w:rsidR="00000000" w:rsidDel="00000000" w:rsidP="00000000" w:rsidRDefault="00000000" w:rsidRPr="00000000" w14:paraId="0000001A">
      <w:pPr>
        <w:spacing w:after="16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Escalabilidade para outras regiões</w:t>
      </w:r>
    </w:p>
    <w:p w:rsidR="00000000" w:rsidDel="00000000" w:rsidP="00000000" w:rsidRDefault="00000000" w:rsidRPr="00000000" w14:paraId="0000001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e-SUS APS / PEC: (gemini, copilot, GPT, perplexity, claude)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 xml:space="preserve">É a solução oficial do Ministério da Saúde para a Atenção Primária no Brasil.</w:t>
      </w:r>
    </w:p>
    <w:p w:rsidR="00000000" w:rsidDel="00000000" w:rsidP="00000000" w:rsidRDefault="00000000" w:rsidRPr="00000000" w14:paraId="0000001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Pontos Fortes:</w:t>
      </w:r>
    </w:p>
    <w:p w:rsidR="00000000" w:rsidDel="00000000" w:rsidP="00000000" w:rsidRDefault="00000000" w:rsidRPr="00000000" w14:paraId="0000001F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Já está implantado na maioria das USFs (Unidades de Saúde da Família); centraliza o histórico clínico;</w:t>
      </w:r>
    </w:p>
    <w:p w:rsidR="00000000" w:rsidDel="00000000" w:rsidP="00000000" w:rsidRDefault="00000000" w:rsidRPr="00000000" w14:paraId="00000020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possui base nacional de dados;</w:t>
      </w:r>
    </w:p>
    <w:p w:rsidR="00000000" w:rsidDel="00000000" w:rsidP="00000000" w:rsidRDefault="00000000" w:rsidRPr="00000000" w14:paraId="00000021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prontuário eletrônico padronizado para Atenção Básica;</w:t>
      </w:r>
    </w:p>
    <w:p w:rsidR="00000000" w:rsidDel="00000000" w:rsidP="00000000" w:rsidRDefault="00000000" w:rsidRPr="00000000" w14:paraId="00000022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facilita acesso às informações clínicas e administrativas;</w:t>
      </w:r>
    </w:p>
    <w:p w:rsidR="00000000" w:rsidDel="00000000" w:rsidP="00000000" w:rsidRDefault="00000000" w:rsidRPr="00000000" w14:paraId="00000023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melhora o fluxo de atendimento e reduz tempo de registro;</w:t>
      </w:r>
    </w:p>
    <w:p w:rsidR="00000000" w:rsidDel="00000000" w:rsidP="00000000" w:rsidRDefault="00000000" w:rsidRPr="00000000" w14:paraId="00000024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Padronização pelo Ministério da Saúde;</w:t>
      </w:r>
    </w:p>
    <w:p w:rsidR="00000000" w:rsidDel="00000000" w:rsidP="00000000" w:rsidRDefault="00000000" w:rsidRPr="00000000" w14:paraId="00000025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Já possui cadastro territorial das famílias.</w:t>
      </w:r>
    </w:p>
    <w:p w:rsidR="00000000" w:rsidDel="00000000" w:rsidP="00000000" w:rsidRDefault="00000000" w:rsidRPr="00000000" w14:paraId="00000026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Integração nativa com SUS (LEDI APS via Thrift/XML)</w:t>
      </w:r>
    </w:p>
    <w:p w:rsidR="00000000" w:rsidDel="00000000" w:rsidP="00000000" w:rsidRDefault="00000000" w:rsidRPr="00000000" w14:paraId="00000027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acesso a dados cadastrais e suporte a dashboards via e-Gestor;</w:t>
      </w:r>
    </w:p>
    <w:p w:rsidR="00000000" w:rsidDel="00000000" w:rsidP="00000000" w:rsidRDefault="00000000" w:rsidRPr="00000000" w14:paraId="00000028">
      <w:pPr>
        <w:spacing w:after="16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amplo uso em APS</w:t>
      </w:r>
    </w:p>
    <w:p w:rsidR="00000000" w:rsidDel="00000000" w:rsidP="00000000" w:rsidRDefault="00000000" w:rsidRPr="00000000" w14:paraId="0000002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Falhas:</w:t>
      </w:r>
    </w:p>
    <w:p w:rsidR="00000000" w:rsidDel="00000000" w:rsidP="00000000" w:rsidRDefault="00000000" w:rsidRPr="00000000" w14:paraId="0000002A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Interoperabilidade limitada com sistemas municipais específicos;</w:t>
      </w:r>
    </w:p>
    <w:p w:rsidR="00000000" w:rsidDel="00000000" w:rsidP="00000000" w:rsidRDefault="00000000" w:rsidRPr="00000000" w14:paraId="0000002B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 geolocalização para vincular cidadãos a equipes ainda depende muito do preenchimento manual do "Território" no cadastro;</w:t>
      </w:r>
    </w:p>
    <w:p w:rsidR="00000000" w:rsidDel="00000000" w:rsidP="00000000" w:rsidRDefault="00000000" w:rsidRPr="00000000" w14:paraId="0000002C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não possui um fluxo nativo de "alerta automático" para crianças de risco vindo do hospital de forma instantânea;</w:t>
      </w:r>
    </w:p>
    <w:p w:rsidR="00000000" w:rsidDel="00000000" w:rsidP="00000000" w:rsidRDefault="00000000" w:rsidRPr="00000000" w14:paraId="0000002D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Integração parcial com sistemas de vigilância;</w:t>
      </w:r>
    </w:p>
    <w:p w:rsidR="00000000" w:rsidDel="00000000" w:rsidP="00000000" w:rsidRDefault="00000000" w:rsidRPr="00000000" w14:paraId="0000002E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Persistência da fragmentação entre assistência e vigilância;</w:t>
      </w:r>
    </w:p>
    <w:p w:rsidR="00000000" w:rsidDel="00000000" w:rsidP="00000000" w:rsidRDefault="00000000" w:rsidRPr="00000000" w14:paraId="0000002F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Pouca automação inteligente; Fluxos burocráticos;</w:t>
      </w:r>
    </w:p>
    <w:p w:rsidR="00000000" w:rsidDel="00000000" w:rsidP="00000000" w:rsidRDefault="00000000" w:rsidRPr="00000000" w14:paraId="00000030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UX considerada difícil por muitos profissionais;</w:t>
      </w:r>
    </w:p>
    <w:p w:rsidR="00000000" w:rsidDel="00000000" w:rsidP="00000000" w:rsidRDefault="00000000" w:rsidRPr="00000000" w14:paraId="00000031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Integrações nem sempre são simples; Baixo foco em vigilância proativa infantil específica.</w:t>
      </w:r>
    </w:p>
    <w:p w:rsidR="00000000" w:rsidDel="00000000" w:rsidP="00000000" w:rsidRDefault="00000000" w:rsidRPr="00000000" w14:paraId="00000032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Inserção manual de nascimentos, sem automação de riscos ou geolocalização para USF;</w:t>
      </w:r>
    </w:p>
    <w:p w:rsidR="00000000" w:rsidDel="00000000" w:rsidP="00000000" w:rsidRDefault="00000000" w:rsidRPr="00000000" w14:paraId="00000033">
      <w:pPr>
        <w:spacing w:after="16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sobrecarga em fluxos manuais de encaminhamento</w:t>
      </w:r>
    </w:p>
    <w:p w:rsidR="00000000" w:rsidDel="00000000" w:rsidP="00000000" w:rsidRDefault="00000000" w:rsidRPr="00000000" w14:paraId="0000003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seu projeto pode fazer melhor:</w:t>
      </w:r>
    </w:p>
    <w:p w:rsidR="00000000" w:rsidDel="00000000" w:rsidP="00000000" w:rsidRDefault="00000000" w:rsidRPr="00000000" w14:paraId="00000035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 sua </w:t>
      </w:r>
      <w:r w:rsidDel="00000000" w:rsidR="00000000" w:rsidRPr="00000000">
        <w:rPr>
          <w:b w:val="1"/>
          <w:bCs w:val="1"/>
          <w:rtl w:val="0"/>
        </w:rPr>
        <w:t xml:space="preserve">automação proativa</w:t>
      </w:r>
      <w:r w:rsidDel="00000000" w:rsidR="00000000" w:rsidRPr="00000000">
        <w:rPr>
          <w:rtl w:val="0"/>
        </w:rPr>
        <w:t xml:space="preserve">. Enquanto o e-SUS espera o dado chegar, seu projeto "empurra" o dado do nascimento diretamente para a equipe responsável via API;</w:t>
      </w:r>
    </w:p>
    <w:p w:rsidR="00000000" w:rsidDel="00000000" w:rsidP="00000000" w:rsidRDefault="00000000" w:rsidRPr="00000000" w14:paraId="00000036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Criar integração direta com vigilância infantil (SVCR);</w:t>
      </w:r>
    </w:p>
    <w:p w:rsidR="00000000" w:rsidDel="00000000" w:rsidP="00000000" w:rsidRDefault="00000000" w:rsidRPr="00000000" w14:paraId="00000037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Automatizar inclusão de dados sem depender de digitação manual.</w:t>
      </w:r>
    </w:p>
    <w:p w:rsidR="00000000" w:rsidDel="00000000" w:rsidP="00000000" w:rsidRDefault="00000000" w:rsidRPr="00000000" w14:paraId="00000038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Encaminhamento automático para USF</w:t>
      </w:r>
    </w:p>
    <w:p w:rsidR="00000000" w:rsidDel="00000000" w:rsidP="00000000" w:rsidRDefault="00000000" w:rsidRPr="00000000" w14:paraId="00000039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Alertas inteligentes</w:t>
      </w:r>
    </w:p>
    <w:p w:rsidR="00000000" w:rsidDel="00000000" w:rsidP="00000000" w:rsidRDefault="00000000" w:rsidRPr="00000000" w14:paraId="0000003A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Dashboard em tempo real</w:t>
      </w:r>
    </w:p>
    <w:p w:rsidR="00000000" w:rsidDel="00000000" w:rsidP="00000000" w:rsidRDefault="00000000" w:rsidRPr="00000000" w14:paraId="0000003B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Georreferenciamento automático</w:t>
      </w:r>
    </w:p>
    <w:p w:rsidR="00000000" w:rsidDel="00000000" w:rsidP="00000000" w:rsidRDefault="00000000" w:rsidRPr="00000000" w14:paraId="0000003C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Monitoramento específico de crianças de risco</w:t>
      </w:r>
    </w:p>
    <w:p w:rsidR="00000000" w:rsidDel="00000000" w:rsidP="00000000" w:rsidRDefault="00000000" w:rsidRPr="00000000" w14:paraId="0000003D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Melhor usabilidade para gestores</w:t>
      </w:r>
    </w:p>
    <w:p w:rsidR="00000000" w:rsidDel="00000000" w:rsidP="00000000" w:rsidRDefault="00000000" w:rsidRPr="00000000" w14:paraId="0000003E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Seu SVCR pode superar integrando APIs nativas com registros de nascidos vivos (SINASC) e PEC, adicionando algoritmo de georreferenciamento via endereços (usando IBGE/USF maps),</w:t>
      </w:r>
    </w:p>
    <w:p w:rsidR="00000000" w:rsidDel="00000000" w:rsidP="00000000" w:rsidRDefault="00000000" w:rsidRPr="00000000" w14:paraId="0000003F">
      <w:pPr>
        <w:spacing w:after="16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dashboard proativo com alertas instantâneos – algo ausente no e-SUS</w:t>
      </w:r>
    </w:p>
    <w:p w:rsidR="00000000" w:rsidDel="00000000" w:rsidP="00000000" w:rsidRDefault="00000000" w:rsidRPr="00000000" w14:paraId="0000004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DHIS2 - District Health Information Software 2: (gemini, claude)</w:t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rtl w:val="0"/>
        </w:rPr>
        <w:t xml:space="preserve">Plataforma de código aberto usada em mais de 70 países (e por organizações como a OMS) para monitoramento de saúde pública, mas com foco mais geral e abrangente.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Pontos Fortes:</w:t>
      </w:r>
      <w:r w:rsidDel="00000000" w:rsidR="00000000" w:rsidRPr="00000000">
        <w:rPr>
          <w:rtl w:val="0"/>
        </w:rPr>
        <w:t xml:space="preserve"> Fortíssimo em dashboards e análise de dados em tempo real; excelente capacidade de rastreamento de casos individuais (Tracker).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Falhas:</w:t>
      </w:r>
      <w:r w:rsidDel="00000000" w:rsidR="00000000" w:rsidRPr="00000000">
        <w:rPr>
          <w:rtl w:val="0"/>
        </w:rPr>
        <w:t xml:space="preserve"> A implementação de integrações (APIs) com sistemas legados locais (como o SINASC brasileiro) pode ser complexa e exigir alta especialização técnica.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seu projeto faz melhor:</w:t>
      </w:r>
      <w:r w:rsidDel="00000000" w:rsidR="00000000" w:rsidRPr="00000000">
        <w:rPr>
          <w:rtl w:val="0"/>
        </w:rPr>
        <w:t xml:space="preserve"> A localização específica. O DHIS2 é genérico; seu projeto é desenhado para a realidade da USF brasileira, com um algoritmo de georreferenciamento específico para os territórios de saúde.</w:t>
      </w:r>
    </w:p>
    <w:p w:rsidR="00000000" w:rsidDel="00000000" w:rsidP="00000000" w:rsidRDefault="00000000" w:rsidRPr="00000000" w14:paraId="0000004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SISPRENATAL: (GPT)</w:t>
      </w:r>
    </w:p>
    <w:p w:rsidR="00000000" w:rsidDel="00000000" w:rsidP="00000000" w:rsidRDefault="00000000" w:rsidRPr="00000000" w14:paraId="00000049">
      <w:pPr>
        <w:spacing w:after="160" w:lineRule="auto"/>
        <w:rPr/>
      </w:pPr>
      <w:r w:rsidDel="00000000" w:rsidR="00000000" w:rsidRPr="00000000">
        <w:rPr>
          <w:rtl w:val="0"/>
        </w:rPr>
        <w:t xml:space="preserve">Sistema voltado ao acompanhamento materno-infantil, mas busca algo mais para o cadastro, sem um acompanhamento após o nascimento da criança e sem encaminhamentos das crianças.</w:t>
      </w:r>
    </w:p>
    <w:p w:rsidR="00000000" w:rsidDel="00000000" w:rsidP="00000000" w:rsidRDefault="00000000" w:rsidRPr="00000000" w14:paraId="0000004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Pontos fortes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Forte foco em acompanhamento gestacional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Rastreia pré-natal e nascimento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Integração com políticas públicas</w:t>
      </w:r>
    </w:p>
    <w:p w:rsidR="00000000" w:rsidDel="00000000" w:rsidP="00000000" w:rsidRDefault="00000000" w:rsidRPr="00000000" w14:paraId="0000004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Pontos fracos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Muito focado no período gestacional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Pouca automação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Interface antiga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Não resolve territorialização automática</w:t>
      </w:r>
    </w:p>
    <w:p w:rsidR="00000000" w:rsidDel="00000000" w:rsidP="00000000" w:rsidRDefault="00000000" w:rsidRPr="00000000" w14:paraId="0000005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Oportunidade para vocês</w:t>
      </w:r>
    </w:p>
    <w:p w:rsidR="00000000" w:rsidDel="00000000" w:rsidP="00000000" w:rsidRDefault="00000000" w:rsidRPr="00000000" w14:paraId="00000054">
      <w:pPr>
        <w:spacing w:after="160" w:lineRule="auto"/>
        <w:rPr/>
      </w:pPr>
      <w:r w:rsidDel="00000000" w:rsidR="00000000" w:rsidRPr="00000000">
        <w:rPr>
          <w:rtl w:val="0"/>
        </w:rPr>
        <w:t xml:space="preserve">Vocês podem assumir o “pós-nascimento automatizado”, que normalmente é o gargalo.</w:t>
      </w:r>
    </w:p>
    <w:p w:rsidR="00000000" w:rsidDel="00000000" w:rsidP="00000000" w:rsidRDefault="00000000" w:rsidRPr="00000000" w14:paraId="0000005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SINASC: (GPT, claude)</w:t>
      </w:r>
    </w:p>
    <w:p w:rsidR="00000000" w:rsidDel="00000000" w:rsidP="00000000" w:rsidRDefault="00000000" w:rsidRPr="00000000" w14:paraId="00000056">
      <w:pPr>
        <w:spacing w:after="160" w:lineRule="auto"/>
        <w:rPr/>
      </w:pPr>
      <w:r w:rsidDel="00000000" w:rsidR="00000000" w:rsidRPr="00000000">
        <w:rPr>
          <w:rtl w:val="0"/>
        </w:rPr>
        <w:t xml:space="preserve">Esse é importantíssimo como referência porque provavelmente seria uma das origens dos dados.</w:t>
      </w:r>
    </w:p>
    <w:p w:rsidR="00000000" w:rsidDel="00000000" w:rsidP="00000000" w:rsidRDefault="00000000" w:rsidRPr="00000000" w14:paraId="0000005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Pontos fortes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Grande volume de dados nacionais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Dados padronizados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Fonte oficial de nascimentos</w:t>
      </w:r>
    </w:p>
    <w:p w:rsidR="00000000" w:rsidDel="00000000" w:rsidP="00000000" w:rsidRDefault="00000000" w:rsidRPr="00000000" w14:paraId="0000005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Pontos fracos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Não é operacional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Não acompanha cuidado contínuo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Não faz encaminhamento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Não possui vigilância ativa</w:t>
      </w:r>
    </w:p>
    <w:p w:rsidR="00000000" w:rsidDel="00000000" w:rsidP="00000000" w:rsidRDefault="00000000" w:rsidRPr="00000000" w14:paraId="0000006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diferencial do projeto</w:t>
      </w:r>
    </w:p>
    <w:p w:rsidR="00000000" w:rsidDel="00000000" w:rsidP="00000000" w:rsidRDefault="00000000" w:rsidRPr="00000000" w14:paraId="00000061">
      <w:pPr>
        <w:spacing w:after="16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Transformar dados estáticos em ações automáticas.</w:t>
      </w:r>
    </w:p>
    <w:p w:rsidR="00000000" w:rsidDel="00000000" w:rsidP="00000000" w:rsidRDefault="00000000" w:rsidRPr="00000000" w14:paraId="0000006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CommCare: (gemini)</w:t>
      </w:r>
    </w:p>
    <w:p w:rsidR="00000000" w:rsidDel="00000000" w:rsidP="00000000" w:rsidRDefault="00000000" w:rsidRPr="00000000" w14:paraId="00000064">
      <w:pPr>
        <w:spacing w:after="160" w:lineRule="auto"/>
        <w:rPr/>
      </w:pPr>
      <w:r w:rsidDel="00000000" w:rsidR="00000000" w:rsidRPr="00000000">
        <w:rPr>
          <w:rtl w:val="0"/>
        </w:rPr>
        <w:t xml:space="preserve">Uma plataforma líder para agentes comunitários de saúde ao redor do mundo.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Pontos Fortes:</w:t>
      </w:r>
      <w:r w:rsidDel="00000000" w:rsidR="00000000" w:rsidRPr="00000000">
        <w:rPr>
          <w:rtl w:val="0"/>
        </w:rPr>
        <w:t xml:space="preserve"> Focada em fluxos de trabalho e protocolos de decisão (ajuda o agente a saber o que fazer com a criança de risco).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Falhas:</w:t>
      </w:r>
      <w:r w:rsidDel="00000000" w:rsidR="00000000" w:rsidRPr="00000000">
        <w:rPr>
          <w:rtl w:val="0"/>
        </w:rPr>
        <w:t xml:space="preserve"> É uma ferramenta paga (SaaS) e o custo de integração com bases governamentais brasileiras (que são fechadas) é um grande entrave.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seu projeto faz melhor: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soberania de dados e integração nativa</w:t>
      </w:r>
      <w:r w:rsidDel="00000000" w:rsidR="00000000" w:rsidRPr="00000000">
        <w:rPr>
          <w:rtl w:val="0"/>
        </w:rPr>
        <w:t xml:space="preserve">. Ao criar uma solução que já nasce integrada ao PEC, você elimina a necessidade de o gestor usar duas ferramentas diferentes.</w:t>
      </w:r>
    </w:p>
    <w:p w:rsidR="00000000" w:rsidDel="00000000" w:rsidP="00000000" w:rsidRDefault="00000000" w:rsidRPr="00000000" w14:paraId="0000006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RNDS - Rede Nacional de Dados em Saúde (copilot):</w:t>
      </w:r>
    </w:p>
    <w:p w:rsidR="00000000" w:rsidDel="00000000" w:rsidP="00000000" w:rsidRDefault="00000000" w:rsidRPr="00000000" w14:paraId="0000006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Pontos fortes: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Plataforma oficial de interoperabilidade do SUS.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Já conecta mais de 80% dos estados e 68% dos municípios.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Reúne bilhões de registros (vacinas, exames, atendimentos).</w:t>
      </w:r>
    </w:p>
    <w:p w:rsidR="00000000" w:rsidDel="00000000" w:rsidP="00000000" w:rsidRDefault="00000000" w:rsidRPr="00000000" w14:paraId="0000006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Falhas: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Foco amplo, não específico em vigilância infantil.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Desafios de padronização e uso efetivo pelos municípios.</w:t>
      </w:r>
    </w:p>
    <w:p w:rsidR="00000000" w:rsidDel="00000000" w:rsidP="00000000" w:rsidRDefault="00000000" w:rsidRPr="00000000" w14:paraId="0000007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seu projeto pode superar: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Criar algoritmos específicos para encaminhamento automático de crianças.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Painel de controle dedicado para gestores de vigilância.</w:t>
      </w:r>
    </w:p>
    <w:p w:rsidR="00000000" w:rsidDel="00000000" w:rsidP="00000000" w:rsidRDefault="00000000" w:rsidRPr="00000000" w14:paraId="0000007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Maps: (GPT)</w:t>
      </w:r>
    </w:p>
    <w:p w:rsidR="00000000" w:rsidDel="00000000" w:rsidP="00000000" w:rsidRDefault="00000000" w:rsidRPr="00000000" w14:paraId="00000076">
      <w:pPr>
        <w:spacing w:after="160" w:lineRule="auto"/>
        <w:rPr/>
      </w:pPr>
      <w:r w:rsidDel="00000000" w:rsidR="00000000" w:rsidRPr="00000000">
        <w:rPr>
          <w:rtl w:val="0"/>
        </w:rPr>
        <w:t xml:space="preserve">Concorrente indireto tecnológico.</w:t>
      </w:r>
    </w:p>
    <w:p w:rsidR="00000000" w:rsidDel="00000000" w:rsidP="00000000" w:rsidRDefault="00000000" w:rsidRPr="00000000" w14:paraId="0000007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Pontos fortes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Geolocalização extremamente precisa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APIs maduras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Cálculo de rotas e regiões</w:t>
      </w:r>
    </w:p>
    <w:p w:rsidR="00000000" w:rsidDel="00000000" w:rsidP="00000000" w:rsidRDefault="00000000" w:rsidRPr="00000000" w14:paraId="0000007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Pontos fracos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Custo elevado em escala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Dependência externa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Não é solução de saúde</w:t>
      </w:r>
    </w:p>
    <w:p w:rsidR="00000000" w:rsidDel="00000000" w:rsidP="00000000" w:rsidRDefault="00000000" w:rsidRPr="00000000" w14:paraId="0000007F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Oportunidade</w:t>
      </w:r>
    </w:p>
    <w:p w:rsidR="00000000" w:rsidDel="00000000" w:rsidP="00000000" w:rsidRDefault="00000000" w:rsidRPr="00000000" w14:paraId="00000080">
      <w:pPr>
        <w:spacing w:after="160" w:lineRule="auto"/>
        <w:rPr/>
      </w:pPr>
      <w:r w:rsidDel="00000000" w:rsidR="00000000" w:rsidRPr="00000000">
        <w:rPr>
          <w:rtl w:val="0"/>
        </w:rPr>
        <w:t xml:space="preserve">Vocês podem: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usar APIs similares;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ou criar lógica territorial própria voltada às USFs.</w:t>
      </w:r>
    </w:p>
    <w:p w:rsidR="00000000" w:rsidDel="00000000" w:rsidP="00000000" w:rsidRDefault="00000000" w:rsidRPr="00000000" w14:paraId="00000083">
      <w:pPr>
        <w:spacing w:after="160" w:lineRule="auto"/>
        <w:rPr/>
      </w:pPr>
      <w:r w:rsidDel="00000000" w:rsidR="00000000" w:rsidRPr="00000000">
        <w:rPr>
          <w:rtl w:val="0"/>
        </w:rPr>
        <w:t xml:space="preserve">Isso gera MUITO valor no projeto.</w:t>
      </w:r>
    </w:p>
    <w:p w:rsidR="00000000" w:rsidDel="00000000" w:rsidP="00000000" w:rsidRDefault="00000000" w:rsidRPr="00000000" w14:paraId="00000084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ArcGIS Health / ESRI Health Solutions: (GPT)</w:t>
      </w:r>
    </w:p>
    <w:p w:rsidR="00000000" w:rsidDel="00000000" w:rsidP="00000000" w:rsidRDefault="00000000" w:rsidRPr="00000000" w14:paraId="00000086">
      <w:pPr>
        <w:spacing w:after="160" w:lineRule="auto"/>
        <w:rPr/>
      </w:pPr>
      <w:r w:rsidDel="00000000" w:rsidR="00000000" w:rsidRPr="00000000">
        <w:rPr>
          <w:rtl w:val="0"/>
        </w:rPr>
        <w:t xml:space="preserve">Muito usado em saúde pública e epidemiologia.</w:t>
      </w:r>
    </w:p>
    <w:p w:rsidR="00000000" w:rsidDel="00000000" w:rsidP="00000000" w:rsidRDefault="00000000" w:rsidRPr="00000000" w14:paraId="0000008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Pontos fortes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Dashboards geográficos muito fortes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Inteligência territorial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Monitoramento populacional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Excelente visualização</w:t>
      </w:r>
    </w:p>
    <w:p w:rsidR="00000000" w:rsidDel="00000000" w:rsidP="00000000" w:rsidRDefault="00000000" w:rsidRPr="00000000" w14:paraId="0000008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Pontos fracos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Complexidade alta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 elevado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Pouco acessível para municípios pequenos</w:t>
      </w:r>
    </w:p>
    <w:p w:rsidR="00000000" w:rsidDel="00000000" w:rsidP="00000000" w:rsidRDefault="00000000" w:rsidRPr="00000000" w14:paraId="0000009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vocês podem fazer melhor</w:t>
      </w:r>
    </w:p>
    <w:p w:rsidR="00000000" w:rsidDel="00000000" w:rsidP="00000000" w:rsidRDefault="00000000" w:rsidRPr="00000000" w14:paraId="00000091">
      <w:pPr>
        <w:spacing w:after="160" w:lineRule="auto"/>
        <w:rPr/>
      </w:pPr>
      <w:r w:rsidDel="00000000" w:rsidR="00000000" w:rsidRPr="00000000">
        <w:rPr>
          <w:rtl w:val="0"/>
        </w:rPr>
        <w:t xml:space="preserve">Criar uma solução: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mais simples;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barata;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focada no SUS;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voltada ao cotidiano da atenção básica.</w:t>
      </w:r>
    </w:p>
    <w:p w:rsidR="00000000" w:rsidDel="00000000" w:rsidP="00000000" w:rsidRDefault="00000000" w:rsidRPr="00000000" w14:paraId="0000009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Waze: (GPT)</w:t>
      </w:r>
    </w:p>
    <w:p w:rsidR="00000000" w:rsidDel="00000000" w:rsidP="00000000" w:rsidRDefault="00000000" w:rsidRPr="00000000" w14:paraId="00000098">
      <w:pPr>
        <w:spacing w:after="160" w:lineRule="auto"/>
        <w:rPr/>
      </w:pPr>
      <w:r w:rsidDel="00000000" w:rsidR="00000000" w:rsidRPr="00000000">
        <w:rPr>
          <w:rtl w:val="0"/>
        </w:rPr>
        <w:t xml:space="preserve">Vocês citaram interesse em soluções estilo Waze/Maps antes — e isso faz MUITO sentido aqui.</w:t>
      </w:r>
    </w:p>
    <w:p w:rsidR="00000000" w:rsidDel="00000000" w:rsidP="00000000" w:rsidRDefault="00000000" w:rsidRPr="00000000" w14:paraId="00000099">
      <w:pPr>
        <w:spacing w:after="160" w:lineRule="auto"/>
        <w:rPr/>
      </w:pPr>
      <w:r w:rsidDel="00000000" w:rsidR="00000000" w:rsidRPr="00000000">
        <w:rPr>
          <w:rtl w:val="0"/>
        </w:rPr>
        <w:t xml:space="preserve">O benchmark não seria “concorrência direta”, mas: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visualização territorial;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distribuição inteligente;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roteamento;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monitoramento em tempo real.</w:t>
      </w:r>
    </w:p>
    <w:p w:rsidR="00000000" w:rsidDel="00000000" w:rsidP="00000000" w:rsidRDefault="00000000" w:rsidRPr="00000000" w14:paraId="0000009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Ideia interessante</w:t>
      </w:r>
    </w:p>
    <w:p w:rsidR="00000000" w:rsidDel="00000000" w:rsidP="00000000" w:rsidRDefault="00000000" w:rsidRPr="00000000" w14:paraId="0000009F">
      <w:pPr>
        <w:spacing w:after="160" w:lineRule="auto"/>
        <w:rPr/>
      </w:pPr>
      <w:r w:rsidDel="00000000" w:rsidR="00000000" w:rsidRPr="00000000">
        <w:rPr>
          <w:rtl w:val="0"/>
        </w:rPr>
        <w:t xml:space="preserve">Vocês podem vender o conceito como:</w:t>
      </w:r>
    </w:p>
    <w:p w:rsidR="00000000" w:rsidDel="00000000" w:rsidP="00000000" w:rsidRDefault="00000000" w:rsidRPr="00000000" w14:paraId="000000A0">
      <w:pPr>
        <w:spacing w:after="160" w:lineRule="auto"/>
        <w:rPr/>
      </w:pPr>
      <w:r w:rsidDel="00000000" w:rsidR="00000000" w:rsidRPr="00000000">
        <w:rPr>
          <w:rtl w:val="0"/>
        </w:rPr>
        <w:t xml:space="preserve">“Um sistema de vigilância infantil com inteligência territorial semelhante ao funcionamento de plataformas de navegação.”</w:t>
      </w:r>
    </w:p>
    <w:p w:rsidR="00000000" w:rsidDel="00000000" w:rsidP="00000000" w:rsidRDefault="00000000" w:rsidRPr="00000000" w14:paraId="000000A1">
      <w:pPr>
        <w:spacing w:after="160" w:lineRule="auto"/>
        <w:rPr/>
      </w:pPr>
      <w:r w:rsidDel="00000000" w:rsidR="00000000" w:rsidRPr="00000000">
        <w:rPr>
          <w:rtl w:val="0"/>
        </w:rPr>
        <w:t xml:space="preserve">Isso fica MUITO forte em apresentação.</w:t>
      </w:r>
    </w:p>
    <w:p w:rsidR="00000000" w:rsidDel="00000000" w:rsidP="00000000" w:rsidRDefault="00000000" w:rsidRPr="00000000" w14:paraId="000000A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Primero: (perplexity)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Fortes: Workflows intuitivos para case management, monitoramento de incidentes em tempo real, relatórios analíticos e adaptação local; evita revitimização ao centralizar dados.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Falhas: Focado em proteção contra violência/migração, não em recém-nascidos/vigilância neonatal; depende de customizações para integração SUS e georreferenciamento.</w:t>
      </w:r>
    </w:p>
    <w:p w:rsidR="00000000" w:rsidDel="00000000" w:rsidP="00000000" w:rsidRDefault="00000000" w:rsidRPr="00000000" w14:paraId="000000A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PRNR: (claude)</w:t>
      </w:r>
    </w:p>
    <w:p w:rsidR="00000000" w:rsidDel="00000000" w:rsidP="00000000" w:rsidRDefault="00000000" w:rsidRPr="00000000" w14:paraId="000000AB">
      <w:pPr>
        <w:spacing w:after="160" w:lineRule="auto"/>
        <w:rPr/>
      </w:pPr>
      <w:r w:rsidDel="00000000" w:rsidR="00000000" w:rsidRPr="00000000">
        <w:rPr>
          <w:rtl w:val="0"/>
        </w:rPr>
        <w:t xml:space="preserve">O PRNR foi criado em Santos para vigilância de recém-nascidos de risco. Uma equipe de enfermagem treinada visita todas as maternidades e unidades pediátricas do município, diariamente, identificando fatores de risco a partir de um questionário que contém critérios como prematuridade, malformações, baixo peso ao nascer, filho de mãe com IST, ausência de pré-natal e outros fatores.</w:t>
      </w:r>
    </w:p>
    <w:p w:rsidR="00000000" w:rsidDel="00000000" w:rsidP="00000000" w:rsidRDefault="00000000" w:rsidRPr="00000000" w14:paraId="000000AC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Pontos fortes:</w:t>
      </w:r>
      <w:r w:rsidDel="00000000" w:rsidR="00000000" w:rsidRPr="00000000">
        <w:rPr>
          <w:rtl w:val="0"/>
        </w:rPr>
        <w:t xml:space="preserve"> Processo bem estruturado clinicamente; abrange riscos biológicos e sociais; comprovadamente reduziu mortalidade infantil no município.</w:t>
      </w:r>
    </w:p>
    <w:p w:rsidR="00000000" w:rsidDel="00000000" w:rsidP="00000000" w:rsidRDefault="00000000" w:rsidRPr="00000000" w14:paraId="000000AD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Falhas críticas:</w:t>
      </w:r>
      <w:r w:rsidDel="00000000" w:rsidR="00000000" w:rsidRPr="00000000">
        <w:rPr>
          <w:rtl w:val="0"/>
        </w:rPr>
        <w:t xml:space="preserve"> Totalmente manual e dependente de visitas físicas diárias (inclusive finais de semana e feriados); não escalável; sem integração com sistemas de informação; nenhum componente de automação ou georreferenciamento.</w:t>
      </w:r>
    </w:p>
    <w:p w:rsidR="00000000" w:rsidDel="00000000" w:rsidP="00000000" w:rsidRDefault="00000000" w:rsidRPr="00000000" w14:paraId="000000AE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seu projeto faz melhor:</w:t>
      </w:r>
      <w:r w:rsidDel="00000000" w:rsidR="00000000" w:rsidRPr="00000000">
        <w:rPr>
          <w:rtl w:val="0"/>
        </w:rPr>
        <w:t xml:space="preserve"> Digitaliza e automatiza exatamente o fluxo que o PRNR faz manualmente, eliminando a dependência de visitas diárias e tornando o processo instantâneo e menos suscetível a falhas humanas.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