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Approfondimento Moduli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Un modulo in angular è costituito da due parti principali: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il modulo radice (root module)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 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moduli feature.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Modulo radice: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Il modulo radice è il modulo principale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duovo progetto angular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e solitament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ell’applicazione e viene creato automaticamente durante la generazione di un n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e viene chiamato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AppModule.</w:t>
        <w:br w:type="textWrapping"/>
        <w:t xml:space="preserve"> </w:t>
        <w:tab/>
        <w:tab/>
        <w:tab/>
        <w:tab/>
        <w:tab/>
        <w:t xml:space="preserve">      </w:t>
        <w:tab/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</w:rPr>
        <w:drawing>
          <wp:inline distB="114300" distT="114300" distL="114300" distR="114300">
            <wp:extent cx="1609967" cy="27900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967" cy="2790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app.module.ts è il nostro modulo root, il modulo di base senza questo, la nostra app non si avvierebbe neanche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br w:type="textWrapping"/>
        <w:br w:type="textWrapping"/>
        <w:t xml:space="preserve">-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Esso definisce le dipendenze globali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 fornisce un punto di ingresso per l’applicazione.</w:t>
        <w:br w:type="textWrapping"/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Nel modulo radice, vengono dichiarati i componenti principali, i servizi globali e le configurazioni.</w:t>
        <w:br w:type="textWrapping"/>
        <w:br w:type="textWrapping"/>
        <w:t xml:space="preserve">Ed infatti come possiamo vedere questo importa tutta una serie di altri moduli</w:t>
        <w:br w:type="textWrapping"/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686425" cy="133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e tramite questi moduli importati ci permette di attivare determinate funzionalità</w:t>
        <w:br w:type="textWrapping"/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Cosa caratterizza un modulo? → la presenza di 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@NgModule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seguito poi dalle dichiarazione dei componenti che compongono il nostro modulo</w:t>
        <w:br w:type="textWrapping"/>
        <w:t xml:space="preserve"> </w:t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3136707" cy="34363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707" cy="343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**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Infatti dobbiamo sempre ricordarci che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 moduli sono come dei contenitori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 contengono al loro interno determinati elementi,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fra i quali appunto i componenti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dichiarati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**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Poi c’è il blocco delle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importazioni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dove troviamo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i moduli importati per far funzionare la nostra applicazione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in base alle funzionalità richieste.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Dopo la declaration e gli import, segue i providers ed infine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bootstrap:[AppComponent]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</w:t>
        <w:br w:type="textWrapping"/>
        <w:t xml:space="preserve"> </w:t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2676525" cy="30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 questo elemento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è molto importante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perché indica quale componente deve essere avviato come il componente radice dell'applicazione quando l'app viene avviata.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chiarezza sull’avvio di un applicazione angular →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avvio-app-angular</w:t>
        </w:r>
      </w:hyperlink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Modulo feature: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 moduli feature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sono moduli specifici che organizzano le funzionalità dell’applicazione in unità separate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Consentono di suddividere l’applicazione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in moduli più piccoli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rendendo il codice più modulare e mantenibile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 moduli feature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contengono componenti,servizi e altre risorse correlate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a una specifica funzionalità o area dell’applicazione.</w:t>
        <w:br w:type="textWrapping"/>
        <w:br w:type="textWrapping"/>
        <w:t xml:space="preserve">Quindi i moduli possiamo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dire che sono unità logiche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nelle quali possiamo andare ad inserire parti di componenti della nostra applicazione, consentendoci anche di andare a suddividere il complesso della nostra applicazione in più moduli, ragion per cui questi sono di estrema importanza in angular perchè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rendono la nostra applicazione modulare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u/0/d/1YUimBaxhtS_HjOPvGmjptsnyOWu1t7UJu5ujfBj_SgA/edit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