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JSON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JSON è la notazione a oggetti di javascript è un formato dati leggero per la memorizzazione e lo scambio di dati, un file JSON contiene solo dati di testo che qualsiasi tipo di linguaggio può utilizzare e leggere.</w:t>
        <w:br w:type="textWrapping"/>
        <w:br w:type="textWrapping"/>
        <w:t xml:space="preserve">Questi file sono composti da coppie chiave-valore </w:t>
        <w:br w:type="textWrapping"/>
        <w:br w:type="textWrapping"/>
        <w:t xml:space="preserve"> </w:t>
        <w:tab/>
        <w:tab/>
        <w:tab/>
        <w:t xml:space="preserve"> </w:t>
        <w:tab/>
        <w:tab/>
        <w:tab/>
        <w:tab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Come fare il binding data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il data binding è il processo di conversione dei dati JSON in un POJO java.</w:t>
        <w:br w:type="textWrapping"/>
        <w:br w:type="textWrapping"/>
        <w:t xml:space="preserve">Quindi quello che dobbiamo fare è leggere i dati del file JSON e da esso creare l’oggetto java con quei dati, ed è possbile anche fare il senso opposto</w:t>
        <w:br w:type="textWrapping"/>
        <w:br w:type="textWrapping"/>
        <w:t xml:space="preserve">Il data-binding viene fatto dietro le quinte da un progetto chiamato 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Jackson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il quale gestisce questo processo di conversione.</w:t>
        <w:br w:type="textWrapping"/>
        <w:br w:type="textWrapping"/>
        <w:t xml:space="preserve">JSON a POJO Java, verranno richiamati i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metodi setter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dell’oggetto.</w:t>
      </w:r>
    </w:p>
    <w:p w:rsidR="00000000" w:rsidDel="00000000" w:rsidP="00000000" w:rsidRDefault="00000000" w:rsidRPr="00000000" w14:paraId="00000002">
      <w:pPr>
        <w:ind w:left="-1275.5905511811022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POJO a JSON verrano richiamati i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metodi getter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dell’oggetto.</w:t>
        <w:br w:type="textWrapping"/>
        <w:br w:type="textWrapping"/>
        <w:t xml:space="preserve">Tutto ciò accade dietro le quinte, e appunto Jackson gestire i metodi per noi per ottenere JSON o POJO.</w:t>
        <w:br w:type="textWrapping"/>
        <w:br w:type="textWrapping"/>
        <w:t xml:space="preserve">Quindi qualsiasi dato JSON passato ad un controllore REST, viene automaticamente convertito in POJO inoltre qualsiasi oggetto java restituito da un controller verrà convertito in JSON utilizzato il progetto JACKSON e tutto questo avviene automaticamente in background grazie all’intergrazione tra spring e jackson.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 </w:t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581650" cy="2562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</w:p>
    <w:sectPr>
      <w:pgSz w:h="16834" w:w="11909" w:orient="portrait"/>
      <w:pgMar w:bottom="1440" w:top="141.73228346456693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