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962C" w14:textId="77777777" w:rsidR="00AF4436" w:rsidRPr="00C27EDA" w:rsidRDefault="00AF4436" w:rsidP="00AF4436">
      <w:pPr>
        <w:spacing w:line="360" w:lineRule="auto"/>
        <w:jc w:val="center"/>
        <w:rPr>
          <w:rFonts w:eastAsia="Times New Roman" w:cs="Times New Roman"/>
          <w:szCs w:val="24"/>
        </w:rPr>
      </w:pPr>
      <w:bookmarkStart w:id="0" w:name="_Hlk57823824"/>
      <w:bookmarkEnd w:id="0"/>
      <w:r w:rsidRPr="00C27EDA">
        <w:rPr>
          <w:rFonts w:eastAsia="Times New Roman" w:cs="Times New Roman"/>
          <w:noProof/>
          <w:szCs w:val="24"/>
          <w:lang w:eastAsia="es-PE"/>
        </w:rPr>
        <w:drawing>
          <wp:inline distT="0" distB="0" distL="0" distR="0" wp14:anchorId="575BCEC4" wp14:editId="7818218C">
            <wp:extent cx="1889185" cy="1595460"/>
            <wp:effectExtent l="0" t="0" r="0" b="508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0000"/>
                      <a:extLst>
                        <a:ext uri="{28A0092B-C50C-407E-A947-70E740481C1C}">
                          <a14:useLocalDpi xmlns:a14="http://schemas.microsoft.com/office/drawing/2010/main" val="0"/>
                        </a:ext>
                      </a:extLst>
                    </a:blip>
                    <a:srcRect/>
                    <a:stretch>
                      <a:fillRect/>
                    </a:stretch>
                  </pic:blipFill>
                  <pic:spPr bwMode="auto">
                    <a:xfrm>
                      <a:off x="0" y="0"/>
                      <a:ext cx="1902613" cy="1606800"/>
                    </a:xfrm>
                    <a:prstGeom prst="rect">
                      <a:avLst/>
                    </a:prstGeom>
                    <a:noFill/>
                    <a:ln>
                      <a:noFill/>
                    </a:ln>
                  </pic:spPr>
                </pic:pic>
              </a:graphicData>
            </a:graphic>
          </wp:inline>
        </w:drawing>
      </w:r>
    </w:p>
    <w:p w14:paraId="55D0D97E" w14:textId="77777777" w:rsidR="00AF4436" w:rsidRPr="00C27EDA" w:rsidRDefault="00AF4436" w:rsidP="00AF4436">
      <w:pPr>
        <w:spacing w:line="360" w:lineRule="auto"/>
        <w:jc w:val="center"/>
        <w:rPr>
          <w:rFonts w:eastAsia="Times New Roman" w:cs="Times New Roman"/>
          <w:b/>
          <w:sz w:val="40"/>
          <w:szCs w:val="32"/>
        </w:rPr>
      </w:pPr>
      <w:r w:rsidRPr="00C27EDA">
        <w:rPr>
          <w:rFonts w:eastAsia="Times New Roman" w:cs="Times New Roman"/>
          <w:b/>
          <w:sz w:val="40"/>
          <w:szCs w:val="32"/>
        </w:rPr>
        <w:t>UNIVERSIDAD NACIONAL DE TRUJILLO</w:t>
      </w:r>
    </w:p>
    <w:p w14:paraId="4834A9DD" w14:textId="77777777" w:rsidR="00AF4436" w:rsidRPr="00C27EDA" w:rsidRDefault="00AF4436" w:rsidP="00AF4436">
      <w:pPr>
        <w:spacing w:line="360" w:lineRule="auto"/>
        <w:jc w:val="center"/>
        <w:rPr>
          <w:rFonts w:eastAsia="Times New Roman" w:cs="Times New Roman"/>
          <w:sz w:val="36"/>
          <w:szCs w:val="28"/>
        </w:rPr>
      </w:pPr>
      <w:r w:rsidRPr="00C27EDA">
        <w:rPr>
          <w:rFonts w:eastAsia="Times New Roman" w:cs="Times New Roman"/>
          <w:sz w:val="36"/>
          <w:szCs w:val="28"/>
        </w:rPr>
        <w:t xml:space="preserve">Facultad de Ingeniería </w:t>
      </w:r>
    </w:p>
    <w:p w14:paraId="27655D20" w14:textId="490752CD" w:rsidR="00AF4436" w:rsidRPr="00C27EDA" w:rsidRDefault="00AF4436" w:rsidP="00AF4436">
      <w:pPr>
        <w:spacing w:line="360" w:lineRule="auto"/>
        <w:jc w:val="center"/>
        <w:rPr>
          <w:rFonts w:eastAsia="Times New Roman" w:cs="Times New Roman"/>
          <w:sz w:val="36"/>
          <w:szCs w:val="28"/>
        </w:rPr>
      </w:pPr>
      <w:r>
        <w:rPr>
          <w:rFonts w:eastAsia="Times New Roman" w:cs="Times New Roman"/>
          <w:sz w:val="36"/>
          <w:szCs w:val="28"/>
        </w:rPr>
        <w:t>Escuela</w:t>
      </w:r>
      <w:r w:rsidRPr="00C27EDA">
        <w:rPr>
          <w:rFonts w:eastAsia="Times New Roman" w:cs="Times New Roman"/>
          <w:sz w:val="36"/>
          <w:szCs w:val="28"/>
        </w:rPr>
        <w:t xml:space="preserve"> de Ingeniería Mecatrónica</w:t>
      </w:r>
    </w:p>
    <w:p w14:paraId="76B2664B" w14:textId="77777777" w:rsidR="00AF4436" w:rsidRPr="00C27EDA" w:rsidRDefault="00AF4436" w:rsidP="00AF4436">
      <w:pPr>
        <w:spacing w:line="360" w:lineRule="auto"/>
        <w:jc w:val="center"/>
        <w:rPr>
          <w:rFonts w:eastAsia="Times New Roman" w:cs="Times New Roman"/>
          <w:sz w:val="32"/>
          <w:szCs w:val="24"/>
        </w:rPr>
      </w:pPr>
      <w:r w:rsidRPr="00C27EDA">
        <w:rPr>
          <w:rFonts w:eastAsia="Times New Roman" w:cs="Times New Roman"/>
          <w:noProof/>
          <w:sz w:val="32"/>
          <w:szCs w:val="24"/>
          <w:lang w:eastAsia="es-PE"/>
        </w:rPr>
        <mc:AlternateContent>
          <mc:Choice Requires="wps">
            <w:drawing>
              <wp:anchor distT="0" distB="0" distL="114300" distR="114300" simplePos="0" relativeHeight="251659264" behindDoc="0" locked="0" layoutInCell="1" allowOverlap="1" wp14:anchorId="50CBEAB9" wp14:editId="39F8A694">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anchor>
            </w:drawing>
          </mc:Choice>
          <mc:Fallback>
            <w:pict>
              <v:line w14:anchorId="7F587233"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" strokecolor="windowText" strokeweight="3pt">
                <v:shadow on="t" color="black" opacity="22937f" origin=",.5" offset="0,.63889mm"/>
              </v:line>
            </w:pict>
          </mc:Fallback>
        </mc:AlternateContent>
      </w:r>
    </w:p>
    <w:p w14:paraId="0D490D4E" w14:textId="28F427D6" w:rsidR="00AF4436" w:rsidRPr="00F80B9B" w:rsidRDefault="00F80B9B" w:rsidP="00AF4436">
      <w:pPr>
        <w:spacing w:line="240" w:lineRule="auto"/>
        <w:jc w:val="center"/>
        <w:rPr>
          <w:rFonts w:eastAsia="Times New Roman" w:cs="Times New Roman"/>
          <w:noProof/>
          <w:sz w:val="28"/>
          <w:szCs w:val="28"/>
        </w:rPr>
      </w:pPr>
      <w:r w:rsidRPr="00F80B9B">
        <w:rPr>
          <w:rFonts w:cs="Times New Roman"/>
          <w:sz w:val="28"/>
          <w:szCs w:val="28"/>
        </w:rPr>
        <w:t>Sistema de reconocimiento de voz para la búsqueda de herr</w:t>
      </w:r>
      <w:r>
        <w:rPr>
          <w:rFonts w:cs="Times New Roman"/>
          <w:sz w:val="28"/>
          <w:szCs w:val="28"/>
        </w:rPr>
        <w:t>a</w:t>
      </w:r>
      <w:r w:rsidRPr="00F80B9B">
        <w:rPr>
          <w:rFonts w:cs="Times New Roman"/>
          <w:sz w:val="28"/>
          <w:szCs w:val="28"/>
        </w:rPr>
        <w:t>mientas en salas de quirófano</w:t>
      </w:r>
    </w:p>
    <w:p w14:paraId="469015B2" w14:textId="77777777" w:rsidR="00AF4436" w:rsidRPr="00C27EDA" w:rsidRDefault="00AF4436" w:rsidP="00AF4436">
      <w:pPr>
        <w:spacing w:line="360" w:lineRule="auto"/>
        <w:rPr>
          <w:rFonts w:eastAsia="Times New Roman" w:cs="Times New Roman"/>
          <w:szCs w:val="24"/>
        </w:rPr>
      </w:pPr>
      <w:r w:rsidRPr="00C27EDA">
        <w:rPr>
          <w:rFonts w:eastAsia="Times New Roman" w:cs="Times New Roman"/>
          <w:noProof/>
          <w:sz w:val="32"/>
          <w:szCs w:val="24"/>
          <w:lang w:eastAsia="es-PE"/>
        </w:rPr>
        <mc:AlternateContent>
          <mc:Choice Requires="wps">
            <w:drawing>
              <wp:anchor distT="0" distB="0" distL="114300" distR="114300" simplePos="0" relativeHeight="251660288" behindDoc="0" locked="0" layoutInCell="1" allowOverlap="1" wp14:anchorId="131B60C6" wp14:editId="1C5C39B7">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anchor>
            </w:drawing>
          </mc:Choice>
          <mc:Fallback>
            <w:pict>
              <v:line w14:anchorId="46CBEFFC"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" strokecolor="windowText" strokeweight="3pt">
                <v:shadow on="t" color="black" opacity="22937f" origin=",.5" offset="0,.63889mm"/>
              </v:line>
            </w:pict>
          </mc:Fallback>
        </mc:AlternateContent>
      </w:r>
    </w:p>
    <w:p w14:paraId="209D1586" w14:textId="77777777" w:rsidR="00AF4436" w:rsidRPr="00C27EDA" w:rsidRDefault="00AF4436" w:rsidP="00AF4436">
      <w:pPr>
        <w:spacing w:line="360" w:lineRule="auto"/>
        <w:rPr>
          <w:rFonts w:eastAsia="Times New Roman" w:cs="Times New Roman"/>
          <w:sz w:val="10"/>
          <w:szCs w:val="24"/>
        </w:rPr>
      </w:pPr>
    </w:p>
    <w:p w14:paraId="139E8867" w14:textId="496524B5" w:rsidR="00AF4436" w:rsidRPr="00AF4436" w:rsidRDefault="00F80B9B" w:rsidP="00AF4436">
      <w:pPr>
        <w:jc w:val="center"/>
        <w:rPr>
          <w:rFonts w:cs="Times New Roman"/>
          <w:b/>
          <w:szCs w:val="24"/>
        </w:rPr>
      </w:pPr>
      <w:r>
        <w:rPr>
          <w:rFonts w:cs="Times New Roman"/>
          <w:b/>
          <w:bCs/>
          <w:szCs w:val="24"/>
        </w:rPr>
        <w:t>PROCESAMIENTO DIGITAL DE SEÑALES E IMÁGENES</w:t>
      </w:r>
    </w:p>
    <w:p w14:paraId="43E39875" w14:textId="77777777" w:rsidR="00AF4436" w:rsidRPr="00C27EDA" w:rsidRDefault="00AF4436" w:rsidP="00AF4436">
      <w:pPr>
        <w:spacing w:line="360" w:lineRule="auto"/>
        <w:rPr>
          <w:rFonts w:eastAsia="Times New Roman" w:cs="Times New Roman"/>
          <w:szCs w:val="24"/>
        </w:rPr>
      </w:pPr>
      <w:r w:rsidRPr="00C27EDA">
        <w:rPr>
          <w:rFonts w:eastAsia="Times New Roman" w:cs="Times New Roman"/>
          <w:szCs w:val="24"/>
        </w:rPr>
        <w:tab/>
      </w:r>
      <w:bookmarkStart w:id="1" w:name="_Hlk106655499"/>
      <w:r w:rsidRPr="00C27EDA">
        <w:rPr>
          <w:rFonts w:eastAsia="Times New Roman" w:cs="Times New Roman"/>
          <w:b/>
          <w:szCs w:val="24"/>
        </w:rPr>
        <w:t>ESTUDIANTE</w:t>
      </w:r>
      <w:r>
        <w:rPr>
          <w:rFonts w:eastAsia="Times New Roman" w:cs="Times New Roman"/>
          <w:b/>
          <w:szCs w:val="24"/>
        </w:rPr>
        <w:t>S</w:t>
      </w:r>
      <w:r w:rsidRPr="00C27EDA">
        <w:rPr>
          <w:rFonts w:eastAsia="Times New Roman" w:cs="Times New Roman"/>
          <w:b/>
          <w:szCs w:val="24"/>
        </w:rPr>
        <w:tab/>
        <w:t xml:space="preserve">: </w:t>
      </w:r>
    </w:p>
    <w:p w14:paraId="00F0778B" w14:textId="0E9C8D21" w:rsidR="00AF4436" w:rsidRDefault="008E4342" w:rsidP="00AF4436">
      <w:pPr>
        <w:spacing w:after="200" w:line="360" w:lineRule="auto"/>
        <w:ind w:left="3402"/>
        <w:contextualSpacing/>
        <w:rPr>
          <w:rFonts w:eastAsia="Calibri" w:cs="Times New Roman"/>
        </w:rPr>
      </w:pPr>
      <w:proofErr w:type="spellStart"/>
      <w:r>
        <w:rPr>
          <w:rFonts w:eastAsia="Calibri" w:cs="Times New Roman"/>
        </w:rPr>
        <w:t>Arevalo</w:t>
      </w:r>
      <w:proofErr w:type="spellEnd"/>
      <w:r>
        <w:rPr>
          <w:rFonts w:eastAsia="Calibri" w:cs="Times New Roman"/>
        </w:rPr>
        <w:t xml:space="preserve"> Gamboa Mauricio </w:t>
      </w:r>
      <w:proofErr w:type="spellStart"/>
      <w:r>
        <w:rPr>
          <w:rFonts w:eastAsia="Calibri" w:cs="Times New Roman"/>
        </w:rPr>
        <w:t>Jhamir</w:t>
      </w:r>
      <w:proofErr w:type="spellEnd"/>
    </w:p>
    <w:p w14:paraId="79D58EC5" w14:textId="31FFD519" w:rsidR="00AF4436" w:rsidRDefault="008E4342" w:rsidP="00AF4436">
      <w:pPr>
        <w:spacing w:after="200" w:line="360" w:lineRule="auto"/>
        <w:ind w:left="3402"/>
        <w:contextualSpacing/>
        <w:rPr>
          <w:rFonts w:eastAsia="Calibri" w:cs="Times New Roman"/>
        </w:rPr>
      </w:pPr>
      <w:r>
        <w:rPr>
          <w:rFonts w:eastAsia="Calibri" w:cs="Times New Roman"/>
        </w:rPr>
        <w:t xml:space="preserve">Gutierrez Minchola Piero </w:t>
      </w:r>
      <w:proofErr w:type="spellStart"/>
      <w:r>
        <w:rPr>
          <w:rFonts w:eastAsia="Calibri" w:cs="Times New Roman"/>
        </w:rPr>
        <w:t>Angielo</w:t>
      </w:r>
      <w:proofErr w:type="spellEnd"/>
    </w:p>
    <w:p w14:paraId="10D31C72" w14:textId="2BB6C4F4" w:rsidR="00AF4436" w:rsidRPr="00C27EDA" w:rsidRDefault="008E4342" w:rsidP="00AF4436">
      <w:pPr>
        <w:spacing w:after="200" w:line="360" w:lineRule="auto"/>
        <w:ind w:left="3402"/>
        <w:contextualSpacing/>
        <w:rPr>
          <w:rFonts w:eastAsia="Calibri" w:cs="Times New Roman"/>
        </w:rPr>
      </w:pPr>
      <w:proofErr w:type="spellStart"/>
      <w:r>
        <w:rPr>
          <w:rFonts w:eastAsia="Calibri" w:cs="Times New Roman"/>
        </w:rPr>
        <w:t>Meregildo</w:t>
      </w:r>
      <w:proofErr w:type="spellEnd"/>
      <w:r>
        <w:rPr>
          <w:rFonts w:eastAsia="Calibri" w:cs="Times New Roman"/>
        </w:rPr>
        <w:t xml:space="preserve"> Mantilla </w:t>
      </w:r>
      <w:r>
        <w:t xml:space="preserve">Cristhian </w:t>
      </w:r>
      <w:proofErr w:type="spellStart"/>
      <w:r>
        <w:t>Jeanfranck</w:t>
      </w:r>
      <w:proofErr w:type="spellEnd"/>
    </w:p>
    <w:p w14:paraId="0DF70514" w14:textId="77777777" w:rsidR="00AF4436" w:rsidRPr="00C27EDA" w:rsidRDefault="00AF4436" w:rsidP="00AF4436">
      <w:pPr>
        <w:spacing w:after="200" w:line="360" w:lineRule="auto"/>
        <w:ind w:left="3402"/>
        <w:contextualSpacing/>
        <w:rPr>
          <w:rFonts w:eastAsia="Calibri" w:cs="Times New Roman"/>
          <w:sz w:val="6"/>
          <w:szCs w:val="4"/>
        </w:rPr>
      </w:pPr>
    </w:p>
    <w:p w14:paraId="588A8490" w14:textId="77777777" w:rsidR="00AF4436" w:rsidRDefault="00AF4436" w:rsidP="00AF4436">
      <w:pPr>
        <w:spacing w:line="360" w:lineRule="auto"/>
        <w:rPr>
          <w:rFonts w:eastAsia="Times New Roman" w:cs="Times New Roman"/>
          <w:b/>
          <w:szCs w:val="24"/>
        </w:rPr>
      </w:pPr>
      <w:r w:rsidRPr="00C27EDA">
        <w:rPr>
          <w:rFonts w:eastAsia="Times New Roman" w:cs="Times New Roman"/>
          <w:b/>
          <w:szCs w:val="24"/>
        </w:rPr>
        <w:tab/>
        <w:t>DOCENTE</w:t>
      </w:r>
      <w:r w:rsidRPr="00C27EDA">
        <w:rPr>
          <w:rFonts w:eastAsia="Times New Roman" w:cs="Times New Roman"/>
          <w:b/>
          <w:szCs w:val="24"/>
        </w:rPr>
        <w:tab/>
      </w:r>
      <w:r w:rsidRPr="00C27EDA">
        <w:rPr>
          <w:rFonts w:eastAsia="Times New Roman" w:cs="Times New Roman"/>
          <w:b/>
          <w:szCs w:val="24"/>
        </w:rPr>
        <w:tab/>
        <w:t xml:space="preserve">:   </w:t>
      </w:r>
    </w:p>
    <w:p w14:paraId="550C8046" w14:textId="77777777" w:rsidR="00AF4436" w:rsidRPr="00C27EDA" w:rsidRDefault="00AF4436" w:rsidP="00AF4436">
      <w:pPr>
        <w:spacing w:line="360" w:lineRule="auto"/>
        <w:ind w:left="3402"/>
        <w:rPr>
          <w:rFonts w:eastAsia="Times New Roman" w:cs="Times New Roman"/>
          <w:bCs/>
          <w:szCs w:val="24"/>
        </w:rPr>
      </w:pPr>
      <w:r w:rsidRPr="0008711F">
        <w:rPr>
          <w:rFonts w:eastAsia="Times New Roman" w:cs="Times New Roman"/>
          <w:bCs/>
          <w:szCs w:val="24"/>
        </w:rPr>
        <w:t xml:space="preserve">Ing. Antonio </w:t>
      </w:r>
      <w:proofErr w:type="spellStart"/>
      <w:r w:rsidRPr="0008711F">
        <w:rPr>
          <w:rFonts w:eastAsia="Times New Roman" w:cs="Times New Roman"/>
          <w:bCs/>
          <w:szCs w:val="24"/>
        </w:rPr>
        <w:t>Cosavalente</w:t>
      </w:r>
      <w:proofErr w:type="spellEnd"/>
      <w:r w:rsidRPr="0008711F">
        <w:rPr>
          <w:rFonts w:eastAsia="Times New Roman" w:cs="Times New Roman"/>
          <w:bCs/>
          <w:szCs w:val="24"/>
        </w:rPr>
        <w:t xml:space="preserve"> Castañeda</w:t>
      </w:r>
    </w:p>
    <w:p w14:paraId="5BA1CFD9" w14:textId="77777777" w:rsidR="00AF4436" w:rsidRPr="00C27EDA" w:rsidRDefault="00AF4436" w:rsidP="00AF4436">
      <w:pPr>
        <w:spacing w:line="360" w:lineRule="auto"/>
        <w:ind w:left="3402"/>
        <w:rPr>
          <w:rFonts w:eastAsia="Times New Roman" w:cs="Times New Roman"/>
          <w:sz w:val="16"/>
          <w:szCs w:val="16"/>
        </w:rPr>
      </w:pPr>
    </w:p>
    <w:p w14:paraId="69AFB08A" w14:textId="77777777" w:rsidR="00AF4436" w:rsidRPr="00C27EDA" w:rsidRDefault="00AF4436" w:rsidP="00AF4436">
      <w:pPr>
        <w:spacing w:line="360" w:lineRule="auto"/>
        <w:rPr>
          <w:rFonts w:eastAsia="Times New Roman" w:cs="Times New Roman"/>
          <w:b/>
          <w:szCs w:val="24"/>
        </w:rPr>
      </w:pPr>
      <w:r w:rsidRPr="00C27EDA">
        <w:rPr>
          <w:rFonts w:eastAsia="Times New Roman" w:cs="Times New Roman"/>
          <w:b/>
          <w:szCs w:val="24"/>
        </w:rPr>
        <w:tab/>
        <w:t>CICLO</w:t>
      </w:r>
      <w:r w:rsidRPr="00C27EDA">
        <w:rPr>
          <w:rFonts w:eastAsia="Times New Roman" w:cs="Times New Roman"/>
          <w:b/>
          <w:szCs w:val="24"/>
        </w:rPr>
        <w:tab/>
      </w:r>
      <w:r w:rsidRPr="00C27EDA">
        <w:rPr>
          <w:rFonts w:eastAsia="Times New Roman" w:cs="Times New Roman"/>
          <w:b/>
          <w:szCs w:val="24"/>
        </w:rPr>
        <w:tab/>
        <w:t>:</w:t>
      </w:r>
      <w:r w:rsidRPr="00C27EDA">
        <w:rPr>
          <w:rFonts w:eastAsia="Times New Roman" w:cs="Times New Roman"/>
          <w:b/>
          <w:szCs w:val="24"/>
        </w:rPr>
        <w:tab/>
      </w:r>
    </w:p>
    <w:p w14:paraId="14148FE1" w14:textId="39A9123C" w:rsidR="00AF4436" w:rsidRPr="00C27EDA" w:rsidRDefault="00AF4436" w:rsidP="00AF4436">
      <w:pPr>
        <w:spacing w:line="360" w:lineRule="auto"/>
        <w:ind w:left="4395"/>
        <w:rPr>
          <w:rFonts w:eastAsia="Times New Roman" w:cs="Times New Roman"/>
          <w:szCs w:val="24"/>
        </w:rPr>
      </w:pPr>
      <w:r w:rsidRPr="00C27EDA">
        <w:rPr>
          <w:rFonts w:eastAsia="Times New Roman" w:cs="Times New Roman"/>
          <w:szCs w:val="24"/>
        </w:rPr>
        <w:t>VII</w:t>
      </w:r>
      <w:r w:rsidR="00F80B9B">
        <w:rPr>
          <w:rFonts w:eastAsia="Times New Roman" w:cs="Times New Roman"/>
          <w:szCs w:val="24"/>
        </w:rPr>
        <w:t>I</w:t>
      </w:r>
    </w:p>
    <w:p w14:paraId="73E053DF" w14:textId="77777777" w:rsidR="00AF4436" w:rsidRPr="00C27EDA" w:rsidRDefault="00AF4436" w:rsidP="00AF4436">
      <w:pPr>
        <w:spacing w:line="360" w:lineRule="auto"/>
        <w:rPr>
          <w:rFonts w:eastAsia="Times New Roman" w:cs="Times New Roman"/>
          <w:szCs w:val="24"/>
        </w:rPr>
      </w:pPr>
    </w:p>
    <w:p w14:paraId="7FFE877F" w14:textId="77777777" w:rsidR="00AF4436" w:rsidRPr="00C27EDA" w:rsidRDefault="00AF4436" w:rsidP="00AF4436">
      <w:pPr>
        <w:spacing w:line="360" w:lineRule="auto"/>
        <w:jc w:val="center"/>
        <w:rPr>
          <w:rFonts w:eastAsia="Times New Roman" w:cs="Times New Roman"/>
          <w:sz w:val="36"/>
          <w:szCs w:val="36"/>
        </w:rPr>
      </w:pPr>
      <w:r w:rsidRPr="00C27EDA">
        <w:rPr>
          <w:rFonts w:eastAsia="Times New Roman" w:cs="Times New Roman"/>
          <w:sz w:val="36"/>
          <w:szCs w:val="20"/>
        </w:rPr>
        <w:t>T</w:t>
      </w:r>
      <w:r w:rsidRPr="00C27EDA">
        <w:rPr>
          <w:rFonts w:eastAsia="Times New Roman" w:cs="Times New Roman"/>
          <w:sz w:val="36"/>
          <w:szCs w:val="36"/>
        </w:rPr>
        <w:t>rujillo - Perú</w:t>
      </w:r>
    </w:p>
    <w:p w14:paraId="645D4BDA" w14:textId="014FDF66" w:rsidR="00AF4436" w:rsidRDefault="00AF4436" w:rsidP="00AF4436">
      <w:pPr>
        <w:spacing w:line="360" w:lineRule="auto"/>
        <w:ind w:left="720" w:hanging="360"/>
        <w:jc w:val="center"/>
        <w:rPr>
          <w:rFonts w:eastAsia="Times New Roman" w:cs="Times New Roman"/>
          <w:sz w:val="32"/>
          <w:szCs w:val="32"/>
        </w:rPr>
      </w:pPr>
      <w:r w:rsidRPr="00C27EDA">
        <w:rPr>
          <w:rFonts w:eastAsia="Times New Roman" w:cs="Times New Roman"/>
          <w:sz w:val="32"/>
          <w:szCs w:val="32"/>
        </w:rPr>
        <w:t>202</w:t>
      </w:r>
      <w:bookmarkEnd w:id="1"/>
      <w:r>
        <w:rPr>
          <w:rFonts w:eastAsia="Times New Roman" w:cs="Times New Roman"/>
          <w:sz w:val="32"/>
          <w:szCs w:val="32"/>
        </w:rPr>
        <w:t>3</w:t>
      </w:r>
    </w:p>
    <w:p w14:paraId="5BE0E553" w14:textId="77777777" w:rsidR="000139FA" w:rsidRDefault="000139FA" w:rsidP="005C716F">
      <w:pPr>
        <w:ind w:firstLine="0"/>
        <w:rPr>
          <w:lang w:val="es-MX"/>
        </w:rPr>
      </w:pPr>
    </w:p>
    <w:p w14:paraId="2A73ED5C" w14:textId="3E693FC0" w:rsidR="00547ECB" w:rsidRPr="00A55A06" w:rsidRDefault="00772376" w:rsidP="00772376">
      <w:pPr>
        <w:pStyle w:val="Ttulo1"/>
        <w:rPr>
          <w:lang w:val="es-MX"/>
        </w:rPr>
      </w:pPr>
      <w:bookmarkStart w:id="2" w:name="_Toc141047924"/>
      <w:r w:rsidRPr="00A55A06">
        <w:rPr>
          <w:lang w:val="es-MX"/>
        </w:rPr>
        <w:lastRenderedPageBreak/>
        <w:t>Introducción</w:t>
      </w:r>
      <w:bookmarkEnd w:id="2"/>
    </w:p>
    <w:p w14:paraId="25AD5BB7" w14:textId="16DEF127" w:rsidR="00F82814" w:rsidRDefault="00F80B9B" w:rsidP="00F82814">
      <w:r>
        <w:t>En los entornos médicos de alta precisión</w:t>
      </w:r>
      <w:r w:rsidR="00F82814">
        <w:t xml:space="preserve"> como </w:t>
      </w:r>
      <w:r w:rsidR="00F82814">
        <w:t>las salas de quirófano, donde la precisión y la eficiencia son esenciales, la tecnología desempeña un papel crucial. El procesamiento de imágenes emerge como una herramienta fundamental para mejorar la atención médica en este entorno altamente especializado.</w:t>
      </w:r>
    </w:p>
    <w:p w14:paraId="06A44DFB" w14:textId="77777777" w:rsidR="00F82814" w:rsidRDefault="00F82814" w:rsidP="00F82814"/>
    <w:p w14:paraId="68504922" w14:textId="77777777" w:rsidR="00F82814" w:rsidRDefault="00F82814" w:rsidP="00F82814">
      <w:r>
        <w:t>Este trabajo se enfoca en el procesamiento de imágenes y su aplicación en el ámbito quirúrgico. El objetivo central de esta investigación es desarrollar un sistema innovador que permita a los profesionales médicos solicitar y localizar herramientas quirúrgicas mediante comandos de voz, respaldados por un riguroso análisis de imágenes en tiempo real. Esta tecnología no solo agiliza el flujo de trabajo quirúrgico, sino que también contribuye a un entorno quirúrgico más seguro y eficiente.</w:t>
      </w:r>
    </w:p>
    <w:p w14:paraId="6B128AF8" w14:textId="77777777" w:rsidR="00F82814" w:rsidRDefault="00F82814" w:rsidP="00F82814"/>
    <w:p w14:paraId="416A4255" w14:textId="215B818E" w:rsidR="00F82814" w:rsidRDefault="00F82814" w:rsidP="004C3CD9">
      <w:r>
        <w:t xml:space="preserve">A lo largo de esta investigación, exploraremos la convergencia del procesamiento de imágenes y el reconocimiento de voz para abordar desafíos específicos en la gestión de herramientas quirúrgicas. </w:t>
      </w:r>
      <w:r w:rsidR="004C3CD9">
        <w:t xml:space="preserve">Haremos uso de librerías de Python para apoyarnos en el reconocimiento de voz y </w:t>
      </w:r>
      <w:r>
        <w:t xml:space="preserve">arquitecturas de redes neuronales convolucionales como base para entrenar nuestro </w:t>
      </w:r>
      <w:r w:rsidR="004C3CD9">
        <w:t>sistema y mejorar lo más que se pueda la salida de este</w:t>
      </w:r>
      <w:r>
        <w:t>.</w:t>
      </w:r>
    </w:p>
    <w:p w14:paraId="247F82A2" w14:textId="77777777" w:rsidR="00F82814" w:rsidRDefault="00F82814" w:rsidP="00F82814"/>
    <w:p w14:paraId="030CAD73" w14:textId="4AC34CD4" w:rsidR="00772376" w:rsidRPr="00772376" w:rsidRDefault="00F82814" w:rsidP="00F82814">
      <w:r>
        <w:t xml:space="preserve">Este enfoque en el procesamiento de imágenes representa un avance significativo en la cirugía asistida por tecnología, contribuyendo a la mejora continua de la atención médica en quirófanos de todo el mundo. A medida que avanzamos en esta investigación, no solo estamos </w:t>
      </w:r>
      <w:r>
        <w:lastRenderedPageBreak/>
        <w:t>aprovechando el potencial del procesamiento de imágenes, sino que también estamos trabajando para optimizar y perfeccionar la gestión de herramientas quirúrgicas en un entorno crítico.</w:t>
      </w:r>
    </w:p>
    <w:sectPr w:rsidR="00772376" w:rsidRPr="00772376" w:rsidSect="00381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3A25" w14:textId="77777777" w:rsidR="00852839" w:rsidRDefault="00852839" w:rsidP="000139FA">
      <w:pPr>
        <w:spacing w:line="240" w:lineRule="auto"/>
      </w:pPr>
      <w:r>
        <w:separator/>
      </w:r>
    </w:p>
  </w:endnote>
  <w:endnote w:type="continuationSeparator" w:id="0">
    <w:p w14:paraId="5A59B7AD" w14:textId="77777777" w:rsidR="00852839" w:rsidRDefault="00852839" w:rsidP="0001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AEB8" w14:textId="77777777" w:rsidR="00852839" w:rsidRDefault="00852839" w:rsidP="000139FA">
      <w:pPr>
        <w:spacing w:line="240" w:lineRule="auto"/>
      </w:pPr>
      <w:r>
        <w:separator/>
      </w:r>
    </w:p>
  </w:footnote>
  <w:footnote w:type="continuationSeparator" w:id="0">
    <w:p w14:paraId="2CEF3F6E" w14:textId="77777777" w:rsidR="00852839" w:rsidRDefault="00852839" w:rsidP="0001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6A3"/>
    <w:multiLevelType w:val="multilevel"/>
    <w:tmpl w:val="AA32B99C"/>
    <w:lvl w:ilvl="0">
      <w:start w:val="1"/>
      <w:numFmt w:val="upperRoman"/>
      <w:lvlText w:val="%1."/>
      <w:lvlJc w:val="right"/>
      <w:pPr>
        <w:ind w:left="360" w:hanging="360"/>
      </w:pPr>
    </w:lvl>
    <w:lvl w:ilvl="1">
      <w:start w:val="1"/>
      <w:numFmt w:val="decimal"/>
      <w:isLgl/>
      <w:lvlText w:val="%1.%2."/>
      <w:lvlJc w:val="left"/>
      <w:pPr>
        <w:ind w:left="360" w:hanging="360"/>
      </w:pPr>
      <w:rPr>
        <w:rFonts w:hint="default"/>
      </w:rPr>
    </w:lvl>
    <w:lvl w:ilvl="2">
      <w:start w:val="1"/>
      <w:numFmt w:val="decimal"/>
      <w:lvlText w:val="%1.%2.%3."/>
      <w:lvlJc w:val="left"/>
      <w:pPr>
        <w:ind w:left="2160" w:hanging="720"/>
      </w:p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29CD5A71"/>
    <w:multiLevelType w:val="multilevel"/>
    <w:tmpl w:val="929C194E"/>
    <w:lvl w:ilvl="0">
      <w:start w:val="7"/>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9C1332"/>
    <w:multiLevelType w:val="hybridMultilevel"/>
    <w:tmpl w:val="11147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EB2A45"/>
    <w:multiLevelType w:val="hybridMultilevel"/>
    <w:tmpl w:val="9300EEEC"/>
    <w:lvl w:ilvl="0" w:tplc="9BEEA482">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77C76B78"/>
    <w:multiLevelType w:val="hybridMultilevel"/>
    <w:tmpl w:val="405C61BA"/>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682977634">
    <w:abstractNumId w:val="0"/>
  </w:num>
  <w:num w:numId="2" w16cid:durableId="450518579">
    <w:abstractNumId w:val="2"/>
  </w:num>
  <w:num w:numId="3" w16cid:durableId="829835203">
    <w:abstractNumId w:val="3"/>
  </w:num>
  <w:num w:numId="4" w16cid:durableId="1385447984">
    <w:abstractNumId w:val="4"/>
  </w:num>
  <w:num w:numId="5" w16cid:durableId="93994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76"/>
    <w:rsid w:val="000139FA"/>
    <w:rsid w:val="00050933"/>
    <w:rsid w:val="00261E7E"/>
    <w:rsid w:val="002625B2"/>
    <w:rsid w:val="00266577"/>
    <w:rsid w:val="00381904"/>
    <w:rsid w:val="00454362"/>
    <w:rsid w:val="004C3CD9"/>
    <w:rsid w:val="00547ECB"/>
    <w:rsid w:val="00577F16"/>
    <w:rsid w:val="005C716F"/>
    <w:rsid w:val="00744782"/>
    <w:rsid w:val="00772376"/>
    <w:rsid w:val="0082146E"/>
    <w:rsid w:val="00852839"/>
    <w:rsid w:val="00887952"/>
    <w:rsid w:val="008E4342"/>
    <w:rsid w:val="00953C94"/>
    <w:rsid w:val="00A55A06"/>
    <w:rsid w:val="00AF4436"/>
    <w:rsid w:val="00F138C0"/>
    <w:rsid w:val="00F80B9B"/>
    <w:rsid w:val="00F82814"/>
    <w:rsid w:val="00FC4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4A36"/>
  <w15:chartTrackingRefBased/>
  <w15:docId w15:val="{3260A199-6B0C-4D62-88F7-8F2C590E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FA"/>
    <w:pPr>
      <w:spacing w:after="0" w:line="480" w:lineRule="auto"/>
      <w:ind w:firstLine="720"/>
    </w:pPr>
    <w:rPr>
      <w:rFonts w:ascii="Times New Roman" w:hAnsi="Times New Roman"/>
      <w:sz w:val="24"/>
      <w:lang w:val="es-PE"/>
    </w:rPr>
  </w:style>
  <w:style w:type="paragraph" w:styleId="Ttulo1">
    <w:name w:val="heading 1"/>
    <w:basedOn w:val="Normal"/>
    <w:next w:val="Normal"/>
    <w:link w:val="Ttulo1Car"/>
    <w:uiPriority w:val="9"/>
    <w:qFormat/>
    <w:rsid w:val="00772376"/>
    <w:pPr>
      <w:keepNext/>
      <w:keepLines/>
      <w:spacing w:before="240" w:after="480"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72376"/>
    <w:pPr>
      <w:keepNext/>
      <w:keepLines/>
      <w:spacing w:before="360" w:after="240" w:line="240" w:lineRule="auto"/>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2376"/>
    <w:pPr>
      <w:keepNext/>
      <w:keepLines/>
      <w:spacing w:before="240" w:after="240" w:line="240" w:lineRule="auto"/>
      <w:ind w:firstLine="0"/>
      <w:outlineLvl w:val="2"/>
    </w:pPr>
    <w:rPr>
      <w:rFonts w:eastAsiaTheme="majorEastAsia" w:cstheme="majorBidi"/>
      <w:b/>
      <w: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376"/>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72376"/>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772376"/>
    <w:rPr>
      <w:rFonts w:ascii="Times New Roman" w:eastAsiaTheme="majorEastAsia" w:hAnsi="Times New Roman" w:cstheme="majorBidi"/>
      <w:b/>
      <w:i/>
      <w:sz w:val="24"/>
      <w:szCs w:val="24"/>
    </w:rPr>
  </w:style>
  <w:style w:type="paragraph" w:customStyle="1" w:styleId="APALevel3">
    <w:name w:val="APA Level 3."/>
    <w:autoRedefine/>
    <w:rsid w:val="00772376"/>
    <w:pPr>
      <w:spacing w:before="240" w:after="240" w:line="240" w:lineRule="auto"/>
    </w:pPr>
    <w:rPr>
      <w:rFonts w:ascii="Times New Roman" w:eastAsia="Times" w:hAnsi="Times New Roman" w:cs="Times New Roman"/>
      <w:b/>
      <w:i/>
      <w:sz w:val="24"/>
      <w:szCs w:val="24"/>
      <w:lang w:val="es-EC" w:eastAsia="es-ES_tradnl"/>
      <w14:ligatures w14:val="none"/>
    </w:rPr>
  </w:style>
  <w:style w:type="paragraph" w:customStyle="1" w:styleId="APALevel2">
    <w:name w:val="APA Level 2"/>
    <w:autoRedefine/>
    <w:rsid w:val="00772376"/>
    <w:pPr>
      <w:spacing w:before="360" w:after="240" w:line="240" w:lineRule="auto"/>
    </w:pPr>
    <w:rPr>
      <w:rFonts w:ascii="Times New Roman" w:eastAsia="Times New Roman" w:hAnsi="Times New Roman" w:cs="Times New Roman"/>
      <w:b/>
      <w:sz w:val="24"/>
      <w:szCs w:val="32"/>
      <w:lang w:val="es-EC"/>
      <w14:ligatures w14:val="none"/>
    </w:rPr>
  </w:style>
  <w:style w:type="paragraph" w:customStyle="1" w:styleId="APABodyText">
    <w:name w:val="APA Body Text"/>
    <w:basedOn w:val="Normal"/>
    <w:autoRedefine/>
    <w:rsid w:val="00772376"/>
    <w:rPr>
      <w:rFonts w:eastAsia="Times New Roman" w:cs="Times New Roman"/>
      <w:szCs w:val="32"/>
      <w:lang w:val="en-US"/>
      <w14:ligatures w14:val="none"/>
    </w:rPr>
  </w:style>
  <w:style w:type="paragraph" w:styleId="TtuloTDC">
    <w:name w:val="TOC Heading"/>
    <w:basedOn w:val="Ttulo1"/>
    <w:next w:val="Normal"/>
    <w:uiPriority w:val="39"/>
    <w:unhideWhenUsed/>
    <w:qFormat/>
    <w:rsid w:val="00454362"/>
    <w:pPr>
      <w:spacing w:after="0" w:line="259" w:lineRule="auto"/>
      <w:jc w:val="left"/>
      <w:outlineLvl w:val="9"/>
    </w:pPr>
    <w:rPr>
      <w:rFonts w:asciiTheme="majorHAnsi" w:hAnsiTheme="majorHAnsi"/>
      <w:b w:val="0"/>
      <w:color w:val="2F5496" w:themeColor="accent1" w:themeShade="BF"/>
      <w:sz w:val="32"/>
      <w:lang w:val="es-MX" w:eastAsia="es-MX"/>
      <w14:ligatures w14:val="none"/>
    </w:rPr>
  </w:style>
  <w:style w:type="paragraph" w:styleId="TDC1">
    <w:name w:val="toc 1"/>
    <w:basedOn w:val="Normal"/>
    <w:next w:val="Normal"/>
    <w:autoRedefine/>
    <w:uiPriority w:val="39"/>
    <w:unhideWhenUsed/>
    <w:rsid w:val="00454362"/>
    <w:pPr>
      <w:spacing w:after="100"/>
    </w:pPr>
  </w:style>
  <w:style w:type="paragraph" w:styleId="TDC2">
    <w:name w:val="toc 2"/>
    <w:basedOn w:val="Normal"/>
    <w:next w:val="Normal"/>
    <w:autoRedefine/>
    <w:uiPriority w:val="39"/>
    <w:unhideWhenUsed/>
    <w:rsid w:val="00454362"/>
    <w:pPr>
      <w:spacing w:after="100"/>
      <w:ind w:left="240"/>
    </w:pPr>
  </w:style>
  <w:style w:type="paragraph" w:styleId="TDC3">
    <w:name w:val="toc 3"/>
    <w:basedOn w:val="Normal"/>
    <w:next w:val="Normal"/>
    <w:autoRedefine/>
    <w:uiPriority w:val="39"/>
    <w:unhideWhenUsed/>
    <w:rsid w:val="00454362"/>
    <w:pPr>
      <w:spacing w:after="100"/>
      <w:ind w:left="480"/>
    </w:pPr>
  </w:style>
  <w:style w:type="character" w:styleId="Hipervnculo">
    <w:name w:val="Hyperlink"/>
    <w:basedOn w:val="Fuentedeprrafopredeter"/>
    <w:uiPriority w:val="99"/>
    <w:unhideWhenUsed/>
    <w:rsid w:val="00454362"/>
    <w:rPr>
      <w:color w:val="0563C1" w:themeColor="hyperlink"/>
      <w:u w:val="single"/>
    </w:rPr>
  </w:style>
  <w:style w:type="paragraph" w:styleId="Descripcin">
    <w:name w:val="caption"/>
    <w:basedOn w:val="Normal"/>
    <w:next w:val="Normal"/>
    <w:uiPriority w:val="35"/>
    <w:unhideWhenUsed/>
    <w:qFormat/>
    <w:rsid w:val="00744782"/>
    <w:pPr>
      <w:spacing w:after="200" w:line="240" w:lineRule="auto"/>
    </w:pPr>
    <w:rPr>
      <w:i/>
      <w:iCs/>
      <w:color w:val="44546A" w:themeColor="text2"/>
      <w:sz w:val="18"/>
      <w:szCs w:val="18"/>
    </w:rPr>
  </w:style>
  <w:style w:type="paragraph" w:styleId="Prrafodelista">
    <w:name w:val="List Paragraph"/>
    <w:basedOn w:val="Normal"/>
    <w:uiPriority w:val="34"/>
    <w:qFormat/>
    <w:rsid w:val="00AF4436"/>
    <w:pPr>
      <w:spacing w:after="160" w:line="259" w:lineRule="auto"/>
      <w:ind w:left="720" w:firstLine="0"/>
      <w:contextualSpacing/>
    </w:pPr>
    <w:rPr>
      <w:rFonts w:asciiTheme="minorHAnsi" w:hAnsiTheme="minorHAnsi"/>
      <w:sz w:val="22"/>
      <w14:ligatures w14:val="none"/>
    </w:rPr>
  </w:style>
  <w:style w:type="paragraph" w:styleId="Tabladeilustraciones">
    <w:name w:val="table of figures"/>
    <w:basedOn w:val="Normal"/>
    <w:next w:val="Normal"/>
    <w:uiPriority w:val="99"/>
    <w:unhideWhenUsed/>
    <w:rsid w:val="000139FA"/>
  </w:style>
  <w:style w:type="paragraph" w:styleId="Encabezado">
    <w:name w:val="header"/>
    <w:basedOn w:val="Normal"/>
    <w:link w:val="EncabezadoCar"/>
    <w:uiPriority w:val="99"/>
    <w:unhideWhenUsed/>
    <w:rsid w:val="000139F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139FA"/>
    <w:rPr>
      <w:rFonts w:ascii="Times New Roman" w:hAnsi="Times New Roman"/>
      <w:sz w:val="24"/>
      <w:lang w:val="es-PE"/>
    </w:rPr>
  </w:style>
  <w:style w:type="paragraph" w:styleId="Piedepgina">
    <w:name w:val="footer"/>
    <w:basedOn w:val="Normal"/>
    <w:link w:val="PiedepginaCar"/>
    <w:uiPriority w:val="99"/>
    <w:unhideWhenUsed/>
    <w:rsid w:val="000139F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139FA"/>
    <w:rPr>
      <w:rFonts w:ascii="Times New Roman" w:hAnsi="Times New Roman"/>
      <w:sz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57917">
      <w:bodyDiv w:val="1"/>
      <w:marLeft w:val="0"/>
      <w:marRight w:val="0"/>
      <w:marTop w:val="0"/>
      <w:marBottom w:val="0"/>
      <w:divBdr>
        <w:top w:val="none" w:sz="0" w:space="0" w:color="auto"/>
        <w:left w:val="none" w:sz="0" w:space="0" w:color="auto"/>
        <w:bottom w:val="none" w:sz="0" w:space="0" w:color="auto"/>
        <w:right w:val="none" w:sz="0" w:space="0" w:color="auto"/>
      </w:divBdr>
    </w:div>
    <w:div w:id="10575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AC08-DC48-48A2-8CA4-6AF340FC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Gutierrez</dc:creator>
  <cp:keywords/>
  <dc:description/>
  <cp:lastModifiedBy>Piero Gutierrez</cp:lastModifiedBy>
  <cp:revision>8</cp:revision>
  <cp:lastPrinted>2023-07-24T04:56:00Z</cp:lastPrinted>
  <dcterms:created xsi:type="dcterms:W3CDTF">2023-07-23T05:53:00Z</dcterms:created>
  <dcterms:modified xsi:type="dcterms:W3CDTF">2023-09-13T05:12:00Z</dcterms:modified>
</cp:coreProperties>
</file>