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D7ED" w14:textId="57D580B9" w:rsidR="001D142D" w:rsidRPr="00195CAE" w:rsidRDefault="00D36F30" w:rsidP="001D142D">
      <w:pPr>
        <w:pStyle w:val="MDPI11articletype"/>
        <w:rPr>
          <w:lang w:val="es-PE"/>
        </w:rPr>
      </w:pPr>
      <w:r w:rsidRPr="00D36F30">
        <w:rPr>
          <w:lang w:val="es-PE"/>
        </w:rPr>
        <w:t>Artículo</w:t>
      </w:r>
    </w:p>
    <w:p w14:paraId="6FB5648E" w14:textId="2B67870E" w:rsidR="001D142D" w:rsidRPr="00195CAE" w:rsidRDefault="00394262" w:rsidP="001D142D">
      <w:pPr>
        <w:pStyle w:val="MDPI12title"/>
        <w:rPr>
          <w:lang w:val="es-PE"/>
        </w:rPr>
      </w:pPr>
      <w:bookmarkStart w:id="0" w:name="_Hlk213363662"/>
      <w:r w:rsidRPr="00195CAE">
        <w:rPr>
          <w:lang w:val="es-PE"/>
        </w:rPr>
        <w:t>Aprendizaje Automático y Aplicaciones Móviles para el Reconocimiento de Emociones en Niños con Trastorno del Espectro Autista: Una Revisión Sistemática de la Literatura</w:t>
      </w:r>
      <w:bookmarkEnd w:id="0"/>
    </w:p>
    <w:p w14:paraId="1CDF840A" w14:textId="1A1B7943" w:rsidR="00FD46CF" w:rsidRPr="00195CAE" w:rsidRDefault="00B226DD" w:rsidP="001D142D">
      <w:pPr>
        <w:pStyle w:val="MDPI13authornames"/>
        <w:rPr>
          <w:lang w:val="es-PE"/>
        </w:rPr>
      </w:pPr>
      <w:bookmarkStart w:id="1" w:name="_Hlk213363624"/>
      <w:r w:rsidRPr="00195CAE">
        <w:rPr>
          <w:lang w:val="es-PE"/>
        </w:rPr>
        <w:t>Jorge Eduardo Castañeda Alban ¹*, Jhafet Martín Cánepa Maceda ¹ and Christopher Antonio Pillihuamán Santiago ¹</w:t>
      </w:r>
      <w:bookmarkEnd w:id="1"/>
    </w:p>
    <w:tbl>
      <w:tblPr>
        <w:tblpPr w:leftFromText="198" w:rightFromText="198" w:vertAnchor="page" w:horzAnchor="margin" w:tblpY="12007"/>
        <w:tblW w:w="2410" w:type="dxa"/>
        <w:tblLayout w:type="fixed"/>
        <w:tblCellMar>
          <w:left w:w="0" w:type="dxa"/>
          <w:right w:w="0" w:type="dxa"/>
        </w:tblCellMar>
        <w:tblLook w:val="04A0" w:firstRow="1" w:lastRow="0" w:firstColumn="1" w:lastColumn="0" w:noHBand="0" w:noVBand="1"/>
      </w:tblPr>
      <w:tblGrid>
        <w:gridCol w:w="2410"/>
      </w:tblGrid>
      <w:tr w:rsidR="00FD46CF" w:rsidRPr="00625659" w14:paraId="7C1BAAA8" w14:textId="77777777" w:rsidTr="000D20E3">
        <w:tc>
          <w:tcPr>
            <w:tcW w:w="2410" w:type="dxa"/>
          </w:tcPr>
          <w:p w14:paraId="45D92F33" w14:textId="77777777" w:rsidR="00FD46CF" w:rsidRPr="003038BA" w:rsidRDefault="00FD46CF" w:rsidP="000D20E3">
            <w:pPr>
              <w:pStyle w:val="MDPI14history"/>
              <w:rPr>
                <w:szCs w:val="14"/>
                <w:lang w:val="en-US"/>
              </w:rPr>
            </w:pPr>
            <w:r w:rsidRPr="003038BA">
              <w:rPr>
                <w:szCs w:val="14"/>
                <w:lang w:val="en-US"/>
              </w:rPr>
              <w:t>Received: date</w:t>
            </w:r>
          </w:p>
          <w:p w14:paraId="37F4A0E1" w14:textId="77777777" w:rsidR="00FD46CF" w:rsidRPr="003038BA" w:rsidRDefault="00FD46CF" w:rsidP="000D20E3">
            <w:pPr>
              <w:pStyle w:val="MDPI14history"/>
              <w:rPr>
                <w:szCs w:val="14"/>
                <w:lang w:val="en-US"/>
              </w:rPr>
            </w:pPr>
            <w:r w:rsidRPr="003038BA">
              <w:rPr>
                <w:szCs w:val="14"/>
                <w:lang w:val="en-US"/>
              </w:rPr>
              <w:t>Revised: date</w:t>
            </w:r>
          </w:p>
          <w:p w14:paraId="3ECC9A0D" w14:textId="77777777" w:rsidR="00FD46CF" w:rsidRPr="003038BA" w:rsidRDefault="00FD46CF" w:rsidP="000D20E3">
            <w:pPr>
              <w:pStyle w:val="MDPI14history"/>
              <w:rPr>
                <w:szCs w:val="14"/>
                <w:lang w:val="en-US"/>
              </w:rPr>
            </w:pPr>
            <w:r w:rsidRPr="003038BA">
              <w:rPr>
                <w:szCs w:val="14"/>
                <w:lang w:val="en-US"/>
              </w:rPr>
              <w:t>Accepted: date</w:t>
            </w:r>
          </w:p>
          <w:p w14:paraId="4A3EB50C" w14:textId="77777777" w:rsidR="00FD46CF" w:rsidRPr="003038BA" w:rsidRDefault="00FD46CF" w:rsidP="000D20E3">
            <w:pPr>
              <w:pStyle w:val="MDPI14history"/>
              <w:spacing w:after="120"/>
              <w:rPr>
                <w:szCs w:val="14"/>
                <w:lang w:val="en-US"/>
              </w:rPr>
            </w:pPr>
            <w:r w:rsidRPr="003038BA">
              <w:rPr>
                <w:szCs w:val="14"/>
                <w:lang w:val="en-US"/>
              </w:rPr>
              <w:t>Published: date</w:t>
            </w:r>
          </w:p>
          <w:p w14:paraId="62B45C68" w14:textId="77777777" w:rsidR="00FD46CF" w:rsidRPr="003038BA" w:rsidRDefault="00FD46CF" w:rsidP="000D20E3">
            <w:pPr>
              <w:pStyle w:val="MDPI61citation"/>
              <w:rPr>
                <w:lang w:bidi="en-US"/>
              </w:rPr>
            </w:pPr>
            <w:r w:rsidRPr="003038BA">
              <w:rPr>
                <w:b/>
                <w:lang w:bidi="en-US"/>
              </w:rPr>
              <w:t xml:space="preserve">Citation: </w:t>
            </w:r>
            <w:r w:rsidRPr="003038BA">
              <w:rPr>
                <w:lang w:bidi="en-US"/>
              </w:rPr>
              <w:t>To be added by editorial staff during production.</w:t>
            </w:r>
          </w:p>
          <w:p w14:paraId="3C49F3D3" w14:textId="77777777" w:rsidR="00FD46CF" w:rsidRPr="003038BA" w:rsidRDefault="00FD46CF" w:rsidP="000D20E3">
            <w:pPr>
              <w:pStyle w:val="MDPI72copyright"/>
              <w:rPr>
                <w:rFonts w:eastAsia="DengXian"/>
                <w:noProof w:val="0"/>
                <w:lang w:val="en-US" w:bidi="en-US"/>
              </w:rPr>
            </w:pPr>
            <w:r w:rsidRPr="003038BA">
              <w:rPr>
                <w:rFonts w:eastAsia="DengXian"/>
                <w:b/>
                <w:noProof w:val="0"/>
                <w:lang w:val="en-US" w:bidi="en-US"/>
              </w:rPr>
              <w:t>Copyright:</w:t>
            </w:r>
            <w:r w:rsidRPr="003038BA">
              <w:rPr>
                <w:rFonts w:eastAsia="DengXian"/>
                <w:noProof w:val="0"/>
                <w:lang w:val="en-US" w:bidi="en-US"/>
              </w:rPr>
              <w:t xml:space="preserve"> © 2025 by the authors. Submitted for possible open access publication under the terms and conditions of the Creative Commons Attribution (CC BY) license (http://creativecommons.org/licenses/by/4.0/).</w:t>
            </w:r>
          </w:p>
        </w:tc>
      </w:tr>
    </w:tbl>
    <w:p w14:paraId="5888EF33" w14:textId="76651021" w:rsidR="001D142D" w:rsidRPr="00195CAE" w:rsidRDefault="001D142D" w:rsidP="00B226DD">
      <w:pPr>
        <w:pStyle w:val="MDPI16affiliation"/>
        <w:rPr>
          <w:lang w:val="es-PE"/>
        </w:rPr>
      </w:pPr>
      <w:r w:rsidRPr="00195CAE">
        <w:rPr>
          <w:vertAlign w:val="superscript"/>
          <w:lang w:val="es-PE"/>
        </w:rPr>
        <w:t>1</w:t>
      </w:r>
      <w:r w:rsidRPr="00195CAE">
        <w:rPr>
          <w:lang w:val="es-PE"/>
        </w:rPr>
        <w:tab/>
      </w:r>
      <w:r w:rsidR="00D36F30" w:rsidRPr="00D36F30">
        <w:rPr>
          <w:lang w:val="es-PE"/>
        </w:rPr>
        <w:t>Universidad San Ignacio de Loyola, Facultad de Ingeniería, Programa de Ingeniería de Sistemas de Información, Lima, Perú</w:t>
      </w:r>
      <w:r w:rsidR="00B226DD" w:rsidRPr="00195CAE">
        <w:rPr>
          <w:lang w:val="es-PE"/>
        </w:rPr>
        <w:t>; jcastaneda@usil.edu.pe (J.E.C.A.); jhafet.canepa@usil.pe (J.M.C.M.); c.pillihuaman@usil.pe (C.A.P.S.)</w:t>
      </w:r>
    </w:p>
    <w:p w14:paraId="184D50B2" w14:textId="2A4C536C" w:rsidR="001D142D" w:rsidRPr="00195CAE" w:rsidRDefault="001D142D" w:rsidP="001D142D">
      <w:pPr>
        <w:pStyle w:val="MDPI16affiliation"/>
        <w:rPr>
          <w:lang w:val="es-PE"/>
        </w:rPr>
      </w:pPr>
      <w:r w:rsidRPr="00195CAE">
        <w:rPr>
          <w:lang w:val="es-PE"/>
        </w:rPr>
        <w:t>*</w:t>
      </w:r>
      <w:r w:rsidRPr="00195CAE">
        <w:rPr>
          <w:lang w:val="es-PE"/>
        </w:rPr>
        <w:tab/>
      </w:r>
      <w:r w:rsidR="00394262" w:rsidRPr="00195CAE">
        <w:rPr>
          <w:lang w:val="es-PE"/>
        </w:rPr>
        <w:t>Correspondencia</w:t>
      </w:r>
      <w:r w:rsidRPr="00195CAE">
        <w:rPr>
          <w:lang w:val="es-PE"/>
        </w:rPr>
        <w:t xml:space="preserve">: </w:t>
      </w:r>
      <w:r w:rsidR="00B226DD" w:rsidRPr="00195CAE">
        <w:rPr>
          <w:lang w:val="es-PE"/>
        </w:rPr>
        <w:t>jcastaneda@usil.edu.pe</w:t>
      </w:r>
      <w:r w:rsidRPr="00195CAE">
        <w:rPr>
          <w:lang w:val="es-PE"/>
        </w:rPr>
        <w:t xml:space="preserve">; Tel.: </w:t>
      </w:r>
      <w:r w:rsidR="00B226DD" w:rsidRPr="00195CAE">
        <w:rPr>
          <w:lang w:val="es-PE"/>
        </w:rPr>
        <w:t>+51-939-844-835</w:t>
      </w:r>
    </w:p>
    <w:p w14:paraId="691D75FB" w14:textId="4A1EC31C" w:rsidR="00EC0543" w:rsidRPr="00195CAE" w:rsidRDefault="00394262" w:rsidP="00EC0543">
      <w:pPr>
        <w:pStyle w:val="MDPI17abstract"/>
        <w:jc w:val="left"/>
        <w:rPr>
          <w:b/>
          <w:lang w:val="es-PE"/>
        </w:rPr>
      </w:pPr>
      <w:r w:rsidRPr="00195CAE">
        <w:rPr>
          <w:b/>
          <w:lang w:val="es-PE"/>
        </w:rPr>
        <w:t>Resumen</w:t>
      </w:r>
    </w:p>
    <w:p w14:paraId="2A441CAA" w14:textId="23A32267" w:rsidR="001D142D" w:rsidRPr="00195CAE" w:rsidRDefault="00394262" w:rsidP="00EC0543">
      <w:pPr>
        <w:pStyle w:val="MDPI17abstract"/>
        <w:spacing w:before="0" w:after="0"/>
        <w:rPr>
          <w:lang w:val="es-PE"/>
        </w:rPr>
      </w:pPr>
      <w:r w:rsidRPr="00195CAE">
        <w:rPr>
          <w:lang w:val="es-PE"/>
        </w:rPr>
        <w:t xml:space="preserve">Los déficits en el reconocimiento de emociones constituyen una barrera crítica para el desarrollo social en niños con Trastorno del Espectro Autista (TEA), sin embargo, las intervenciones tecnológicas basadas en evidencia siguen siendo escasas, particularmente en entornos con recursos limitados. Esta revisión sistemática sintetiza la evidencia actual sobre tecnologías de aprendizaje automático aplicadas al reconocimiento de emociones y detección de TEA, enfatizando aplicaciones móviles y arquitecturas de redes neuronales. Siguiendo la metodología PRISMA 2020, realizamos búsquedas exhaustivas en tres bases de datos indexadas (IEEE </w:t>
      </w:r>
      <w:proofErr w:type="spellStart"/>
      <w:r w:rsidRPr="00195CAE">
        <w:rPr>
          <w:lang w:val="es-PE"/>
        </w:rPr>
        <w:t>Xplore</w:t>
      </w:r>
      <w:proofErr w:type="spellEnd"/>
      <w:r w:rsidRPr="00195CAE">
        <w:rPr>
          <w:lang w:val="es-PE"/>
        </w:rPr>
        <w:t xml:space="preserve">, </w:t>
      </w:r>
      <w:proofErr w:type="spellStart"/>
      <w:r w:rsidRPr="00195CAE">
        <w:rPr>
          <w:lang w:val="es-PE"/>
        </w:rPr>
        <w:t>Scopus</w:t>
      </w:r>
      <w:proofErr w:type="spellEnd"/>
      <w:r w:rsidRPr="00195CAE">
        <w:rPr>
          <w:lang w:val="es-PE"/>
        </w:rPr>
        <w:t xml:space="preserve">, Web </w:t>
      </w:r>
      <w:proofErr w:type="spellStart"/>
      <w:r w:rsidRPr="00195CAE">
        <w:rPr>
          <w:lang w:val="es-PE"/>
        </w:rPr>
        <w:t>of</w:t>
      </w:r>
      <w:proofErr w:type="spellEnd"/>
      <w:r w:rsidRPr="00195CAE">
        <w:rPr>
          <w:lang w:val="es-PE"/>
        </w:rPr>
        <w:t xml:space="preserve"> </w:t>
      </w:r>
      <w:proofErr w:type="spellStart"/>
      <w:r w:rsidRPr="00195CAE">
        <w:rPr>
          <w:lang w:val="es-PE"/>
        </w:rPr>
        <w:t>Science</w:t>
      </w:r>
      <w:proofErr w:type="spellEnd"/>
      <w:r w:rsidRPr="00195CAE">
        <w:rPr>
          <w:lang w:val="es-PE"/>
        </w:rPr>
        <w:t>), identificando 188 registros iniciales. Después de aplicar criterios de inclusión rigurosos a través de fases de cribado sistemático, se seleccionaron 42 estudios relevantes publicados entre 2019-2024 para síntesis cualitativa. Los hallazgos revelan que las arquitecturas CNN personalizadas alcanzan una precisión superior al 90% en tareas de reconocimiento facial, mientras que las aplicaciones móviles en tiempo real logran una precisión de detección del 75-88%. Sin embargo, persisten limitaciones críticas: el 89% de los estudios se enfoca en poblaciones pediátricas menores de 12 años, el 76% requiere conectividad constante, y ningún estudio valida modelos en poblaciones latinoamericanas. La base de evidencia demuestra una heterogeneidad metodológica sustancial en conjuntos de datos, protocolos de evaluación y características poblacionales, lo que requiere una interpretación cautelosa al comparar las métricas reportadas. Esta revisión identifica brechas fundamentales en intervenciones de TEA enfocadas en niños, estableciendo fundamentos metodológicos para desarrollar herramientas terapéuticas accesibles y culturalmente adaptadas, validadas en contextos con recursos limitados, e informando futuras direcciones de investigación en esta área desatendida</w:t>
      </w:r>
      <w:r w:rsidR="00170423" w:rsidRPr="00195CAE">
        <w:rPr>
          <w:lang w:val="es-PE"/>
        </w:rPr>
        <w:t>.</w:t>
      </w:r>
    </w:p>
    <w:p w14:paraId="120C709D" w14:textId="77396F10" w:rsidR="006D319F" w:rsidRPr="00195CAE" w:rsidRDefault="006D319F" w:rsidP="00B20FB6">
      <w:pPr>
        <w:pStyle w:val="MDPI18keywords"/>
        <w:rPr>
          <w:lang w:val="es-PE"/>
        </w:rPr>
      </w:pPr>
      <w:proofErr w:type="spellStart"/>
      <w:r w:rsidRPr="00195CAE">
        <w:rPr>
          <w:b/>
          <w:lang w:val="es-PE"/>
        </w:rPr>
        <w:t>Dataset</w:t>
      </w:r>
      <w:proofErr w:type="spellEnd"/>
      <w:r w:rsidRPr="00195CAE">
        <w:rPr>
          <w:b/>
          <w:lang w:val="es-PE"/>
        </w:rPr>
        <w:t>:</w:t>
      </w:r>
      <w:r w:rsidRPr="00195CAE">
        <w:rPr>
          <w:lang w:val="es-PE"/>
        </w:rPr>
        <w:t xml:space="preserve"> </w:t>
      </w:r>
      <w:r w:rsidR="00394262" w:rsidRPr="00195CAE">
        <w:rPr>
          <w:lang w:val="es-PE"/>
        </w:rPr>
        <w:t>No aplica (revisión sistemática). Todos los datos extraídos estarán disponibles en materiales suplementarios tras la publicación</w:t>
      </w:r>
      <w:r w:rsidRPr="00195CAE">
        <w:rPr>
          <w:lang w:val="es-PE"/>
        </w:rPr>
        <w:t>.</w:t>
      </w:r>
    </w:p>
    <w:p w14:paraId="0248FC20" w14:textId="7246CC97" w:rsidR="006D319F" w:rsidRPr="00195CAE" w:rsidRDefault="00394262" w:rsidP="00B20FB6">
      <w:pPr>
        <w:pStyle w:val="MDPI18keywords"/>
        <w:rPr>
          <w:lang w:val="es-PE"/>
        </w:rPr>
      </w:pPr>
      <w:r w:rsidRPr="00195CAE">
        <w:rPr>
          <w:b/>
          <w:lang w:val="es-PE"/>
        </w:rPr>
        <w:t xml:space="preserve">Licencia del </w:t>
      </w:r>
      <w:proofErr w:type="spellStart"/>
      <w:r w:rsidRPr="00195CAE">
        <w:rPr>
          <w:b/>
          <w:lang w:val="es-PE"/>
        </w:rPr>
        <w:t>Dataset</w:t>
      </w:r>
      <w:proofErr w:type="spellEnd"/>
      <w:r w:rsidR="006D319F" w:rsidRPr="00195CAE">
        <w:rPr>
          <w:b/>
          <w:lang w:val="es-PE"/>
        </w:rPr>
        <w:t>:</w:t>
      </w:r>
      <w:r w:rsidR="006D319F" w:rsidRPr="00195CAE">
        <w:rPr>
          <w:lang w:val="es-PE"/>
        </w:rPr>
        <w:t xml:space="preserve"> </w:t>
      </w:r>
      <w:r w:rsidRPr="00195CAE">
        <w:rPr>
          <w:lang w:val="es-PE"/>
        </w:rPr>
        <w:t>No aplica</w:t>
      </w:r>
      <w:r w:rsidR="00B226DD" w:rsidRPr="00195CAE">
        <w:rPr>
          <w:lang w:val="es-PE"/>
        </w:rPr>
        <w:t>.</w:t>
      </w:r>
    </w:p>
    <w:p w14:paraId="44FCF6DF" w14:textId="5AFE2A0B" w:rsidR="001D142D" w:rsidRPr="00195CAE" w:rsidRDefault="00394262" w:rsidP="00B20FB6">
      <w:pPr>
        <w:pStyle w:val="MDPI18keywords"/>
        <w:rPr>
          <w:szCs w:val="18"/>
          <w:lang w:val="es-PE"/>
        </w:rPr>
      </w:pPr>
      <w:r w:rsidRPr="00195CAE">
        <w:rPr>
          <w:b/>
          <w:szCs w:val="18"/>
          <w:lang w:val="es-PE"/>
        </w:rPr>
        <w:t>Palabras clave</w:t>
      </w:r>
      <w:r w:rsidR="001D142D" w:rsidRPr="00195CAE">
        <w:rPr>
          <w:b/>
          <w:szCs w:val="18"/>
          <w:lang w:val="es-PE"/>
        </w:rPr>
        <w:t xml:space="preserve">: </w:t>
      </w:r>
      <w:r w:rsidRPr="00195CAE">
        <w:rPr>
          <w:szCs w:val="18"/>
          <w:lang w:val="es-PE"/>
        </w:rPr>
        <w:t>trastorno del espectro autista; reconocimiento de emociones; aprendizaje automático; redes neuronales convolucionales; aplicaciones móviles; revisión sistemática; tecnología asistiva; entornos con recursos limitados; población pediátrica</w:t>
      </w:r>
      <w:r w:rsidR="006E7AE0" w:rsidRPr="00195CAE">
        <w:rPr>
          <w:szCs w:val="18"/>
          <w:lang w:val="es-PE"/>
        </w:rPr>
        <w:t>.</w:t>
      </w:r>
    </w:p>
    <w:p w14:paraId="3797990A" w14:textId="77777777" w:rsidR="001D142D" w:rsidRPr="00195CAE" w:rsidRDefault="001D142D" w:rsidP="00B20FB6">
      <w:pPr>
        <w:pStyle w:val="MDPI19line"/>
        <w:rPr>
          <w:lang w:val="es-PE"/>
        </w:rPr>
      </w:pPr>
    </w:p>
    <w:p w14:paraId="4E1BF196" w14:textId="694769D6" w:rsidR="006D319F" w:rsidRPr="00195CAE" w:rsidRDefault="006D319F" w:rsidP="00B20FB6">
      <w:pPr>
        <w:pStyle w:val="MDPI21heading1"/>
        <w:rPr>
          <w:lang w:val="es-PE"/>
        </w:rPr>
      </w:pPr>
      <w:r w:rsidRPr="00195CAE">
        <w:rPr>
          <w:lang w:val="es-PE" w:eastAsia="zh-CN"/>
        </w:rPr>
        <w:lastRenderedPageBreak/>
        <w:t xml:space="preserve">1. </w:t>
      </w:r>
      <w:r w:rsidR="00A849D5" w:rsidRPr="00195CAE">
        <w:rPr>
          <w:lang w:val="es-PE" w:eastAsia="zh-CN"/>
        </w:rPr>
        <w:t>Introduc</w:t>
      </w:r>
      <w:r w:rsidR="00394262" w:rsidRPr="00195CAE">
        <w:rPr>
          <w:lang w:val="es-PE" w:eastAsia="zh-CN"/>
        </w:rPr>
        <w:t>c</w:t>
      </w:r>
      <w:r w:rsidR="00394262" w:rsidRPr="00195CAE">
        <w:rPr>
          <w:lang w:val="es-PE"/>
        </w:rPr>
        <w:t>i</w:t>
      </w:r>
      <w:r w:rsidR="00394262" w:rsidRPr="00195CAE">
        <w:rPr>
          <w:lang w:val="es-PE" w:eastAsia="zh-CN"/>
        </w:rPr>
        <w:t>ón</w:t>
      </w:r>
    </w:p>
    <w:p w14:paraId="1E56A6B3" w14:textId="77777777" w:rsidR="00394262" w:rsidRPr="00195CAE" w:rsidRDefault="00394262" w:rsidP="001F2AA6">
      <w:pPr>
        <w:pStyle w:val="MDPI31text"/>
        <w:rPr>
          <w:lang w:val="es-PE"/>
        </w:rPr>
      </w:pPr>
      <w:r w:rsidRPr="00195CAE">
        <w:rPr>
          <w:lang w:val="es-PE"/>
        </w:rPr>
        <w:t>El Trastorno del Espectro Autista (TEA) representa una condición del neurodesarrollo que afecta aproximadamente al 1% de la población mundial, caracterizada por déficits persistentes en la comunicación social recíproca y patrones de comportamiento restrictivos [12]. Entre las manifestaciones centrales del TEA, las dificultades en el reconocimiento y procesamiento de expresiones emocionales faciales emergen como uno de los predictores más robustos de desafíos en el desarrollo social, afectando directamente los resultados educativos, las relaciones con pares y la dinámica familiar durante la infancia y adolescencia [1,6,10]. A pesar de su prevalencia e impacto en el desarrollo, las intervenciones terapéuticas para niños con TEA muestran una variabilidad considerable en accesibilidad y adaptación cultural, particularmente en entornos con recursos limitados, configurando una brecha crítica en la atención [14,18].</w:t>
      </w:r>
    </w:p>
    <w:p w14:paraId="55FF4DC3" w14:textId="77777777" w:rsidR="00394262" w:rsidRPr="00195CAE" w:rsidRDefault="00394262" w:rsidP="001F2AA6">
      <w:pPr>
        <w:pStyle w:val="MDPI31text"/>
        <w:rPr>
          <w:lang w:val="es-PE"/>
        </w:rPr>
      </w:pPr>
      <w:r w:rsidRPr="00195CAE">
        <w:rPr>
          <w:lang w:val="es-PE"/>
        </w:rPr>
        <w:t>La investigación utilizando tecnologías de seguimiento ocular y dispositivos portátiles documenta que los individuos con TEA exhiben patrones atípicos de exploración visual durante el procesamiento de rostros emocionales, caracterizados por fijaciones reducidas en la región ocular y procesamiento fragmentado de configuraciones faciales [5,6,35]. Estas alteraciones neurobiológicas se correlacionan significativamente con déficits en el reconocimiento de emociones (r = -0.67, p &lt; 0.001) y teoría de la mente, mecanismos cognitivos fundamentales para la interacción social efectiva [35]. Consecuentemente, los niños con TEA enfrentan desafíos sustanciales en el desarrollo de habilidades sociales, integración con pares y funcionamiento adaptativo que persisten hasta la edad adulta, donde las tasas de desempleo superan el 85% en países de ingresos medios [18].</w:t>
      </w:r>
    </w:p>
    <w:p w14:paraId="7CB0D2C6" w14:textId="77777777" w:rsidR="00394262" w:rsidRPr="00195CAE" w:rsidRDefault="00394262" w:rsidP="001F2AA6">
      <w:pPr>
        <w:pStyle w:val="MDPI31text"/>
        <w:rPr>
          <w:lang w:val="es-PE"/>
        </w:rPr>
      </w:pPr>
      <w:r w:rsidRPr="00195CAE">
        <w:rPr>
          <w:lang w:val="es-PE"/>
        </w:rPr>
        <w:t xml:space="preserve">La convergencia de avances en aprendizaje automático, particularmente en redes neuronales convolucionales (CNN), y la ubicuidad de los dispositivos móviles ha generado oportunidades sin precedentes para desarrollar intervenciones terapéuticas objetivas, escalables y accesibles para poblaciones pediátricas. Las arquitecturas CNN personalizadas han demostrado capacidades sobresalientes en la clasificación de expresiones faciales, alcanzando una precisión superior al 94% en conjuntos de datos estandarizados [1,10,25]. Específicamente, los modelos basados en aprendizaje por transferencia con arquitecturas ResNet-50 y </w:t>
      </w:r>
      <w:proofErr w:type="spellStart"/>
      <w:r w:rsidRPr="00195CAE">
        <w:rPr>
          <w:lang w:val="es-PE"/>
        </w:rPr>
        <w:t>VGGFace</w:t>
      </w:r>
      <w:proofErr w:type="spellEnd"/>
      <w:r w:rsidRPr="00195CAE">
        <w:rPr>
          <w:lang w:val="es-PE"/>
        </w:rPr>
        <w:t xml:space="preserve"> permiten la adaptación a características individuales del espectro autista mediante ajuste fino con muestras reducidas, superando las limitaciones de generalización observadas en enfoques tradicionales [5,25,31].</w:t>
      </w:r>
    </w:p>
    <w:p w14:paraId="6F043EA4" w14:textId="77777777" w:rsidR="00394262" w:rsidRPr="00195CAE" w:rsidRDefault="00394262" w:rsidP="001F2AA6">
      <w:pPr>
        <w:pStyle w:val="MDPI31text"/>
        <w:rPr>
          <w:lang w:val="es-PE"/>
        </w:rPr>
      </w:pPr>
      <w:r w:rsidRPr="00195CAE">
        <w:rPr>
          <w:lang w:val="es-PE"/>
        </w:rPr>
        <w:t>Concurrentemente, los dispositivos móviles emergen como plataformas ideales para intervenciones ecológicas continuas en aplicaciones enfocadas en niños, dada su bajo costo, portabilidad y capacidad de procesamiento en tiempo real. Los sistemas móviles que integran algoritmos de reconocimiento de emociones mediante OpenCV y TensorFlow Lite han demostrado viabilidad clínica en entornos naturalistas [6,10], mientras que las aplicaciones con análisis automático de video logran un 88% de sensibilidad y 82% de especificidad en la detección de marcadores conductuales de TEA en poblaciones pediátricas [5,41]. Sin embargo, los estudios publicados presentan una heterogeneidad metodológica significativa respecto a las arquitecturas utilizadas, métricas de evaluación reportadas, características de los conjuntos de datos empleados y poblaciones objetivo, limitando la comparabilidad directa de los hallazgos y dificultando la identificación de mejores prácticas [2,12].</w:t>
      </w:r>
    </w:p>
    <w:p w14:paraId="7A961DF5" w14:textId="77777777" w:rsidR="00394262" w:rsidRPr="00195CAE" w:rsidRDefault="00394262" w:rsidP="001F2AA6">
      <w:pPr>
        <w:pStyle w:val="MDPI31text"/>
        <w:rPr>
          <w:lang w:val="es-PE"/>
        </w:rPr>
      </w:pPr>
      <w:r w:rsidRPr="00195CAE">
        <w:rPr>
          <w:lang w:val="es-PE"/>
        </w:rPr>
        <w:t xml:space="preserve">A pesar de estos avances tecnológicos, la traducción de la investigación a la práctica clínica enfrenta barreras críticas en contextos con recursos limitados. El setenta y seis por ciento de las aplicaciones de TEA desarrolladas requieren conectividad constante a internet, impidiendo su uso en regiones con infraestructura deficiente [9,22]. Adicionalmente, el 89% de los estudios se enfoca en poblaciones pediátricas menores de 12 años, reflejando la concentración de esfuerzos de investigación en intervención temprana de la infancia [14,18]. Críticamente, ninguna revisión sistemática ha sintetizado evidencia </w:t>
      </w:r>
      <w:r w:rsidRPr="00195CAE">
        <w:rPr>
          <w:lang w:val="es-PE"/>
        </w:rPr>
        <w:lastRenderedPageBreak/>
        <w:t>específicamente orientada a identificar características técnicas, limitaciones metodológicas y brechas de implementación en aplicaciones móviles de aprendizaje automático para el reconocimiento de emociones en niños con TEA, considerando particularmente las necesidades de entornos con recursos limitados como América Latina.</w:t>
      </w:r>
    </w:p>
    <w:p w14:paraId="210FDA5D" w14:textId="2F00638D" w:rsidR="006D319F" w:rsidRPr="00195CAE" w:rsidRDefault="00394262" w:rsidP="001F2AA6">
      <w:pPr>
        <w:pStyle w:val="MDPI31text"/>
        <w:rPr>
          <w:lang w:val="es-PE"/>
        </w:rPr>
      </w:pPr>
      <w:r w:rsidRPr="00195CAE">
        <w:rPr>
          <w:lang w:val="es-PE"/>
        </w:rPr>
        <w:t>Esta revisión sistemática aborda esta brecha mediante el análisis exhaustivo de tecnologías de aprendizaje automático aplicadas al reconocimiento de emociones y detección de TEA en poblaciones predominantemente pediátricas, formulando seis preguntas de investigación específicas (Tabla 1). Nuestro objetivo es sintetizar arquitecturas de redes neuronales, métricas de rendimiento, conjuntos de datos utilizados, características de aplicaciones móviles y limitaciones metodológicas identificadas en la literatura, estableciendo el estado actual del arte e identificando oportunidades para desarrollar herramientas terapéuticas culturalmente adaptadas, validadas en contextos latinoamericanos y diseñadas para operar en entornos tecnológicos con recursos limitados. Aunque la evidencia revisada se enfoca principalmente en poblaciones infantiles, los hallazgos proporcionan fundamentos esenciales para comprender cómo estas tecnologías podrían extenderse o adaptarse para rangos etarios más amplios, incluyendo adolescentes y adultos donde las necesidades de intervención siguen siendo apremiantes, pero clínicamente distintas</w:t>
      </w:r>
      <w:r w:rsidR="006D319F" w:rsidRPr="00195CAE">
        <w:rPr>
          <w:lang w:val="es-PE"/>
        </w:rPr>
        <w:t>.</w:t>
      </w:r>
    </w:p>
    <w:p w14:paraId="4287C554" w14:textId="603D97E6" w:rsidR="00B226DD" w:rsidRPr="00195CAE" w:rsidRDefault="003038BA" w:rsidP="00B226DD">
      <w:pPr>
        <w:pStyle w:val="MDPI41tablecaption"/>
        <w:rPr>
          <w:lang w:val="es-PE"/>
        </w:rPr>
      </w:pPr>
      <w:r>
        <w:rPr>
          <w:b/>
          <w:lang w:val="es-PE"/>
        </w:rPr>
        <w:t>Tabla</w:t>
      </w:r>
      <w:r w:rsidR="00B226DD" w:rsidRPr="00195CAE">
        <w:rPr>
          <w:b/>
          <w:lang w:val="es-PE"/>
        </w:rPr>
        <w:t xml:space="preserve"> 1.</w:t>
      </w:r>
      <w:r w:rsidR="00B226DD" w:rsidRPr="00195CAE">
        <w:rPr>
          <w:lang w:val="es-PE"/>
        </w:rPr>
        <w:t xml:space="preserve"> </w:t>
      </w:r>
      <w:r w:rsidR="008F4AA6" w:rsidRPr="008F4AA6">
        <w:rPr>
          <w:lang w:val="es-PE"/>
        </w:rPr>
        <w:t>Fundamentos Metodológicos</w:t>
      </w:r>
      <w:r w:rsidR="00B226DD"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4055"/>
        <w:gridCol w:w="3827"/>
      </w:tblGrid>
      <w:tr w:rsidR="00B226DD" w:rsidRPr="00195CAE" w14:paraId="5161CD5D" w14:textId="77777777" w:rsidTr="00150B22">
        <w:tc>
          <w:tcPr>
            <w:tcW w:w="4055" w:type="dxa"/>
            <w:tcBorders>
              <w:bottom w:val="single" w:sz="4" w:space="0" w:color="auto"/>
            </w:tcBorders>
          </w:tcPr>
          <w:p w14:paraId="6DA9F0B8" w14:textId="466F086E" w:rsidR="00B226DD" w:rsidRPr="00195CAE" w:rsidRDefault="00394262" w:rsidP="00F1556E">
            <w:pPr>
              <w:pStyle w:val="MDPI42tablebody"/>
              <w:spacing w:line="240" w:lineRule="auto"/>
              <w:jc w:val="left"/>
              <w:rPr>
                <w:b/>
                <w:snapToGrid/>
                <w:lang w:val="es-PE"/>
              </w:rPr>
            </w:pPr>
            <w:r w:rsidRPr="00195CAE">
              <w:rPr>
                <w:b/>
                <w:snapToGrid/>
                <w:lang w:val="es-PE"/>
              </w:rPr>
              <w:t>Motivación</w:t>
            </w:r>
          </w:p>
        </w:tc>
        <w:tc>
          <w:tcPr>
            <w:tcW w:w="3827" w:type="dxa"/>
            <w:tcBorders>
              <w:bottom w:val="single" w:sz="4" w:space="0" w:color="auto"/>
            </w:tcBorders>
          </w:tcPr>
          <w:p w14:paraId="2B84AE71" w14:textId="0C82C9E1" w:rsidR="00B226DD" w:rsidRPr="00195CAE" w:rsidRDefault="00394262" w:rsidP="00F1556E">
            <w:pPr>
              <w:pStyle w:val="MDPI42tablebody"/>
              <w:spacing w:line="240" w:lineRule="auto"/>
              <w:jc w:val="left"/>
              <w:rPr>
                <w:b/>
                <w:snapToGrid/>
                <w:lang w:val="es-PE"/>
              </w:rPr>
            </w:pPr>
            <w:r w:rsidRPr="00195CAE">
              <w:rPr>
                <w:b/>
                <w:snapToGrid/>
                <w:lang w:val="es-PE"/>
              </w:rPr>
              <w:t>Pregunta de Investigación</w:t>
            </w:r>
          </w:p>
        </w:tc>
      </w:tr>
      <w:tr w:rsidR="00B226DD" w:rsidRPr="00195CAE" w14:paraId="78356A03" w14:textId="77777777" w:rsidTr="00150B22">
        <w:tc>
          <w:tcPr>
            <w:tcW w:w="4055" w:type="dxa"/>
          </w:tcPr>
          <w:p w14:paraId="30104313" w14:textId="49255DE9" w:rsidR="00B226DD" w:rsidRPr="00195CAE" w:rsidRDefault="00394262" w:rsidP="00F1556E">
            <w:pPr>
              <w:pStyle w:val="MDPI42tablebody"/>
              <w:spacing w:line="240" w:lineRule="auto"/>
              <w:jc w:val="left"/>
              <w:rPr>
                <w:lang w:val="es-PE"/>
              </w:rPr>
            </w:pPr>
            <w:r w:rsidRPr="00195CAE">
              <w:rPr>
                <w:lang w:val="es-PE"/>
              </w:rPr>
              <w:t>Las arquitecturas CNN muestran variabilidad en precisión (72-96%) dependiendo del diseño, requiriendo identificación de configuraciones óptimas para aplicaciones en TEA</w:t>
            </w:r>
          </w:p>
        </w:tc>
        <w:tc>
          <w:tcPr>
            <w:tcW w:w="3827" w:type="dxa"/>
          </w:tcPr>
          <w:p w14:paraId="7AEA0505" w14:textId="61D95AE1" w:rsidR="00B226DD" w:rsidRPr="00195CAE" w:rsidRDefault="00394262" w:rsidP="00F1556E">
            <w:pPr>
              <w:pStyle w:val="MDPI42tablebody"/>
              <w:spacing w:line="240" w:lineRule="auto"/>
              <w:jc w:val="left"/>
              <w:rPr>
                <w:lang w:val="es-PE"/>
              </w:rPr>
            </w:pPr>
            <w:r w:rsidRPr="00195CAE">
              <w:rPr>
                <w:lang w:val="es-PE"/>
              </w:rPr>
              <w:t>¿Qué arquitecturas y modelos de aprendizaje automático demuestran mayor efectividad en el reconocimiento de emociones y detección de TEA?</w:t>
            </w:r>
          </w:p>
        </w:tc>
      </w:tr>
      <w:tr w:rsidR="00B226DD" w:rsidRPr="00195CAE" w14:paraId="7A66A387" w14:textId="77777777" w:rsidTr="00150B22">
        <w:tc>
          <w:tcPr>
            <w:tcW w:w="4055" w:type="dxa"/>
          </w:tcPr>
          <w:p w14:paraId="3430FF7C" w14:textId="0460FF7C" w:rsidR="00B226DD" w:rsidRPr="00195CAE" w:rsidRDefault="00394262" w:rsidP="00F1556E">
            <w:pPr>
              <w:pStyle w:val="MDPI42tablebody"/>
              <w:spacing w:line="240" w:lineRule="auto"/>
              <w:jc w:val="left"/>
              <w:rPr>
                <w:lang w:val="es-PE"/>
              </w:rPr>
            </w:pPr>
            <w:r w:rsidRPr="00195CAE">
              <w:rPr>
                <w:lang w:val="es-PE"/>
              </w:rPr>
              <w:t>La heterogeneidad en métricas reportadas (solo precisión vs. puntuación F1) limita la comparabilidad entre estudios</w:t>
            </w:r>
          </w:p>
        </w:tc>
        <w:tc>
          <w:tcPr>
            <w:tcW w:w="3827" w:type="dxa"/>
          </w:tcPr>
          <w:p w14:paraId="56C5FE67" w14:textId="4C00ADA0" w:rsidR="00B226DD" w:rsidRPr="00195CAE" w:rsidRDefault="00394262" w:rsidP="00F1556E">
            <w:pPr>
              <w:pStyle w:val="MDPI42tablebody"/>
              <w:spacing w:line="240" w:lineRule="auto"/>
              <w:jc w:val="left"/>
              <w:rPr>
                <w:lang w:val="es-PE"/>
              </w:rPr>
            </w:pPr>
            <w:r w:rsidRPr="00195CAE">
              <w:rPr>
                <w:lang w:val="es-PE"/>
              </w:rPr>
              <w:t>¿Qué métricas de rendimiento se emplean consistentemente para evaluar algoritmos de ML en contextos clínicos de TEA?</w:t>
            </w:r>
          </w:p>
        </w:tc>
      </w:tr>
      <w:tr w:rsidR="00F1556E" w:rsidRPr="00195CAE" w14:paraId="58510BE2" w14:textId="77777777" w:rsidTr="00150B22">
        <w:tc>
          <w:tcPr>
            <w:tcW w:w="4055" w:type="dxa"/>
          </w:tcPr>
          <w:p w14:paraId="6ACD4C27" w14:textId="4C6F011A" w:rsidR="00F1556E" w:rsidRPr="00195CAE" w:rsidRDefault="00394262" w:rsidP="00F1556E">
            <w:pPr>
              <w:pStyle w:val="MDPI42tablebody"/>
              <w:spacing w:line="240" w:lineRule="auto"/>
              <w:jc w:val="left"/>
              <w:rPr>
                <w:lang w:val="es-PE"/>
              </w:rPr>
            </w:pPr>
            <w:r w:rsidRPr="00195CAE">
              <w:rPr>
                <w:lang w:val="es-PE"/>
              </w:rPr>
              <w:t>Los valores métricos absolutos varían según la población objetivo (pediátrica vs. adulta) y condiciones de evaluación (laboratorio vs. ecológica)</w:t>
            </w:r>
          </w:p>
        </w:tc>
        <w:tc>
          <w:tcPr>
            <w:tcW w:w="3827" w:type="dxa"/>
          </w:tcPr>
          <w:p w14:paraId="60EF5307" w14:textId="1912AC50" w:rsidR="00F1556E" w:rsidRPr="00195CAE" w:rsidRDefault="00394262" w:rsidP="00F1556E">
            <w:pPr>
              <w:pStyle w:val="MDPI42tablebody"/>
              <w:spacing w:line="240" w:lineRule="auto"/>
              <w:jc w:val="left"/>
              <w:rPr>
                <w:lang w:val="es-PE"/>
              </w:rPr>
            </w:pPr>
            <w:r w:rsidRPr="00195CAE">
              <w:rPr>
                <w:lang w:val="es-PE"/>
              </w:rPr>
              <w:t>¿Qué valores de exactitud, precisión, recuperación, puntuación F1 y AUC alcanzan los modelos en diferentes configuraciones metodológicas?</w:t>
            </w:r>
          </w:p>
        </w:tc>
      </w:tr>
      <w:tr w:rsidR="00F1556E" w:rsidRPr="00195CAE" w14:paraId="19919F08" w14:textId="77777777" w:rsidTr="00150B22">
        <w:tc>
          <w:tcPr>
            <w:tcW w:w="4055" w:type="dxa"/>
          </w:tcPr>
          <w:p w14:paraId="45E3DC01" w14:textId="0558C791" w:rsidR="00F1556E" w:rsidRPr="00195CAE" w:rsidRDefault="00394262" w:rsidP="00F1556E">
            <w:pPr>
              <w:pStyle w:val="MDPI42tablebody"/>
              <w:spacing w:line="240" w:lineRule="auto"/>
              <w:jc w:val="left"/>
              <w:rPr>
                <w:lang w:val="es-PE"/>
              </w:rPr>
            </w:pPr>
            <w:r w:rsidRPr="00195CAE">
              <w:rPr>
                <w:lang w:val="es-PE"/>
              </w:rPr>
              <w:t>Los conjuntos de datos occidentales (FER2013, CK+) presentan limitaciones de generalización a poblaciones latinoamericanas, requiriendo identificación de alternativas</w:t>
            </w:r>
          </w:p>
        </w:tc>
        <w:tc>
          <w:tcPr>
            <w:tcW w:w="3827" w:type="dxa"/>
          </w:tcPr>
          <w:p w14:paraId="517BE875" w14:textId="5E5228ED" w:rsidR="00F1556E" w:rsidRPr="00195CAE" w:rsidRDefault="00394262" w:rsidP="00F1556E">
            <w:pPr>
              <w:pStyle w:val="MDPI42tablebody"/>
              <w:spacing w:line="240" w:lineRule="auto"/>
              <w:jc w:val="left"/>
              <w:rPr>
                <w:lang w:val="es-PE"/>
              </w:rPr>
            </w:pPr>
            <w:r w:rsidRPr="00195CAE">
              <w:rPr>
                <w:lang w:val="es-PE"/>
              </w:rPr>
              <w:t>¿Qué conjuntos de datos se utilizan para el entrenamiento y validación de modelos, y cuáles son sus limitaciones de representatividad?</w:t>
            </w:r>
          </w:p>
        </w:tc>
      </w:tr>
      <w:tr w:rsidR="00F1556E" w:rsidRPr="00195CAE" w14:paraId="1A2D30D1" w14:textId="77777777" w:rsidTr="00150B22">
        <w:tc>
          <w:tcPr>
            <w:tcW w:w="4055" w:type="dxa"/>
          </w:tcPr>
          <w:p w14:paraId="6A9DEB8B" w14:textId="112F1E35" w:rsidR="00F1556E" w:rsidRPr="00195CAE" w:rsidRDefault="00394262" w:rsidP="00F1556E">
            <w:pPr>
              <w:pStyle w:val="MDPI42tablebody"/>
              <w:spacing w:line="240" w:lineRule="auto"/>
              <w:jc w:val="left"/>
              <w:rPr>
                <w:lang w:val="es-PE"/>
              </w:rPr>
            </w:pPr>
            <w:r w:rsidRPr="00195CAE">
              <w:rPr>
                <w:lang w:val="es-PE"/>
              </w:rPr>
              <w:t>Las variables de entrada (solo imagen facial vs. multimodal) afectan la robustez de predicción, requiriendo identificación de configuraciones óptimas</w:t>
            </w:r>
          </w:p>
        </w:tc>
        <w:tc>
          <w:tcPr>
            <w:tcW w:w="3827" w:type="dxa"/>
          </w:tcPr>
          <w:p w14:paraId="47621E32" w14:textId="2100156C" w:rsidR="00F1556E" w:rsidRPr="00195CAE" w:rsidRDefault="00394262" w:rsidP="00F1556E">
            <w:pPr>
              <w:pStyle w:val="MDPI42tablebody"/>
              <w:spacing w:line="240" w:lineRule="auto"/>
              <w:jc w:val="left"/>
              <w:rPr>
                <w:lang w:val="es-PE"/>
              </w:rPr>
            </w:pPr>
            <w:r w:rsidRPr="00195CAE">
              <w:rPr>
                <w:lang w:val="es-PE"/>
              </w:rPr>
              <w:t>¿Qué variables de entrada o características emplean los sistemas de ML para la detección y evaluación de TEA?</w:t>
            </w:r>
          </w:p>
        </w:tc>
      </w:tr>
      <w:tr w:rsidR="00F1556E" w:rsidRPr="00195CAE" w14:paraId="1F2EBF46" w14:textId="77777777" w:rsidTr="00150B22">
        <w:tc>
          <w:tcPr>
            <w:tcW w:w="4055" w:type="dxa"/>
          </w:tcPr>
          <w:p w14:paraId="31BBF256" w14:textId="0E85D954" w:rsidR="00F1556E" w:rsidRPr="00195CAE" w:rsidRDefault="00394262" w:rsidP="00F1556E">
            <w:pPr>
              <w:pStyle w:val="MDPI42tablebody"/>
              <w:spacing w:line="240" w:lineRule="auto"/>
              <w:jc w:val="left"/>
              <w:rPr>
                <w:lang w:val="es-PE"/>
              </w:rPr>
            </w:pPr>
            <w:r w:rsidRPr="00195CAE">
              <w:rPr>
                <w:lang w:val="es-PE"/>
              </w:rPr>
              <w:t>Las aplicaciones móviles existentes presentan requisitos técnicos (conectividad, hardware) que limitan la accesibilidad en entornos con recursos limitados</w:t>
            </w:r>
          </w:p>
        </w:tc>
        <w:tc>
          <w:tcPr>
            <w:tcW w:w="3827" w:type="dxa"/>
          </w:tcPr>
          <w:p w14:paraId="124C964D" w14:textId="5006589C" w:rsidR="00F1556E" w:rsidRPr="00195CAE" w:rsidRDefault="00394262" w:rsidP="00F1556E">
            <w:pPr>
              <w:pStyle w:val="MDPI42tablebody"/>
              <w:spacing w:line="240" w:lineRule="auto"/>
              <w:jc w:val="left"/>
              <w:rPr>
                <w:lang w:val="es-PE"/>
              </w:rPr>
            </w:pPr>
            <w:r w:rsidRPr="00195CAE">
              <w:rPr>
                <w:lang w:val="es-PE"/>
              </w:rPr>
              <w:t>¿Qué limitaciones técnicas y metodológicas impiden la implementación de sistemas de ML en contextos con recursos limitados</w:t>
            </w:r>
            <w:r w:rsidR="00F1556E" w:rsidRPr="00195CAE">
              <w:rPr>
                <w:lang w:val="es-PE"/>
              </w:rPr>
              <w:t>?</w:t>
            </w:r>
          </w:p>
        </w:tc>
      </w:tr>
    </w:tbl>
    <w:p w14:paraId="4C2F1F96" w14:textId="080B2EAC" w:rsidR="006D319F" w:rsidRPr="00195CAE" w:rsidRDefault="007B1CE7" w:rsidP="00B20FB6">
      <w:pPr>
        <w:pStyle w:val="MDPI21heading1"/>
        <w:rPr>
          <w:lang w:val="es-PE"/>
        </w:rPr>
      </w:pPr>
      <w:r w:rsidRPr="00195CAE">
        <w:rPr>
          <w:lang w:val="es-PE"/>
        </w:rPr>
        <w:t>2</w:t>
      </w:r>
      <w:r w:rsidR="006D319F" w:rsidRPr="00195CAE">
        <w:rPr>
          <w:lang w:val="es-PE"/>
        </w:rPr>
        <w:t xml:space="preserve">. </w:t>
      </w:r>
      <w:r w:rsidR="00394262" w:rsidRPr="00195CAE">
        <w:rPr>
          <w:lang w:val="es-PE"/>
        </w:rPr>
        <w:t>Materiales y Métodos</w:t>
      </w:r>
    </w:p>
    <w:p w14:paraId="37F7F6ED" w14:textId="647060A0" w:rsidR="00094D13" w:rsidRPr="00195CAE" w:rsidRDefault="00094D13" w:rsidP="00094D13">
      <w:pPr>
        <w:pStyle w:val="MDPI22heading2"/>
        <w:spacing w:before="0"/>
        <w:rPr>
          <w:noProof w:val="0"/>
          <w:lang w:val="es-PE"/>
        </w:rPr>
      </w:pPr>
      <w:r w:rsidRPr="00195CAE">
        <w:rPr>
          <w:noProof w:val="0"/>
          <w:lang w:val="es-PE"/>
        </w:rPr>
        <w:t xml:space="preserve">2.1. </w:t>
      </w:r>
      <w:r w:rsidR="00394262" w:rsidRPr="00195CAE">
        <w:rPr>
          <w:noProof w:val="0"/>
          <w:lang w:val="es-PE"/>
        </w:rPr>
        <w:t>Preguntas de Investigación y Marco Teórico</w:t>
      </w:r>
    </w:p>
    <w:p w14:paraId="72409E6D" w14:textId="72927E9C" w:rsidR="006D319F" w:rsidRPr="00195CAE" w:rsidRDefault="00394262" w:rsidP="00B20FB6">
      <w:pPr>
        <w:pStyle w:val="MDPI31text"/>
        <w:rPr>
          <w:lang w:val="es-PE"/>
        </w:rPr>
      </w:pPr>
      <w:r w:rsidRPr="00195CAE">
        <w:rPr>
          <w:lang w:val="es-PE"/>
        </w:rPr>
        <w:t xml:space="preserve">Basándose en las brechas identificadas en la literatura respecto a aplicaciones de ML para el reconocimiento de emociones en TEA, formulamos seis preguntas de investigación específicas (Tabla 2) diseñadas para abordar tanto aspectos técnicos (arquitecturas, </w:t>
      </w:r>
      <w:r w:rsidRPr="00195CAE">
        <w:rPr>
          <w:lang w:val="es-PE"/>
        </w:rPr>
        <w:lastRenderedPageBreak/>
        <w:t>métricas, conjuntos de datos) como limitaciones de implementación en contextos clínicos reales. Estas preguntas fueron estructuradas siguiendo un marco PICO adaptado para revisiones de tecnología: Población (niños con TEA), Intervención (sistemas móviles de ML), Comparadores (arquitecturas alternativas), Resultados (métricas de rendimiento y limitaciones de implementación</w:t>
      </w:r>
      <w:r w:rsidR="0048448A" w:rsidRPr="00195CAE">
        <w:rPr>
          <w:lang w:val="es-PE"/>
        </w:rPr>
        <w:t>)</w:t>
      </w:r>
      <w:r w:rsidR="006D319F" w:rsidRPr="00195CAE">
        <w:rPr>
          <w:lang w:val="es-PE"/>
        </w:rPr>
        <w:t>.</w:t>
      </w:r>
    </w:p>
    <w:p w14:paraId="6ADD680A" w14:textId="34FB0B7D" w:rsidR="0048448A" w:rsidRPr="00195CAE" w:rsidRDefault="005808B6" w:rsidP="0048448A">
      <w:pPr>
        <w:pStyle w:val="MDPI41tablecaption"/>
        <w:rPr>
          <w:lang w:val="es-PE"/>
        </w:rPr>
      </w:pPr>
      <w:r>
        <w:rPr>
          <w:b/>
          <w:lang w:val="es-PE"/>
        </w:rPr>
        <w:t>Tabla</w:t>
      </w:r>
      <w:r w:rsidR="0048448A" w:rsidRPr="00195CAE">
        <w:rPr>
          <w:b/>
          <w:lang w:val="es-PE"/>
        </w:rPr>
        <w:t xml:space="preserve"> 2.</w:t>
      </w:r>
      <w:r w:rsidR="0048448A" w:rsidRPr="00195CAE">
        <w:rPr>
          <w:lang w:val="es-PE"/>
        </w:rPr>
        <w:t xml:space="preserve"> </w:t>
      </w:r>
      <w:r w:rsidR="00394262" w:rsidRPr="00195CAE">
        <w:rPr>
          <w:lang w:val="es-PE"/>
        </w:rPr>
        <w:t>Preguntas de Investigación</w:t>
      </w:r>
      <w:r w:rsidR="0048448A" w:rsidRPr="00195CAE">
        <w:rPr>
          <w:lang w:val="es-PE"/>
        </w:rPr>
        <w:t>.</w:t>
      </w:r>
    </w:p>
    <w:tbl>
      <w:tblPr>
        <w:tblW w:w="7857"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653"/>
        <w:gridCol w:w="3685"/>
        <w:gridCol w:w="3519"/>
      </w:tblGrid>
      <w:tr w:rsidR="0048448A" w:rsidRPr="00195CAE" w14:paraId="7DAE8A30" w14:textId="77777777" w:rsidTr="00150B22">
        <w:tc>
          <w:tcPr>
            <w:tcW w:w="653" w:type="dxa"/>
            <w:tcBorders>
              <w:bottom w:val="single" w:sz="4" w:space="0" w:color="auto"/>
            </w:tcBorders>
          </w:tcPr>
          <w:p w14:paraId="4AED4344" w14:textId="15213FF0" w:rsidR="0048448A" w:rsidRPr="00195CAE" w:rsidRDefault="0048448A" w:rsidP="0048448A">
            <w:pPr>
              <w:pStyle w:val="MDPI42tablebody"/>
              <w:spacing w:line="240" w:lineRule="auto"/>
              <w:jc w:val="left"/>
              <w:rPr>
                <w:b/>
                <w:snapToGrid/>
                <w:lang w:val="es-PE"/>
              </w:rPr>
            </w:pPr>
            <w:r w:rsidRPr="00195CAE">
              <w:rPr>
                <w:b/>
                <w:snapToGrid/>
                <w:lang w:val="es-PE"/>
              </w:rPr>
              <w:t>Id.</w:t>
            </w:r>
          </w:p>
        </w:tc>
        <w:tc>
          <w:tcPr>
            <w:tcW w:w="3685" w:type="dxa"/>
            <w:tcBorders>
              <w:bottom w:val="single" w:sz="4" w:space="0" w:color="auto"/>
            </w:tcBorders>
          </w:tcPr>
          <w:p w14:paraId="0B3A5675" w14:textId="4F5409F0" w:rsidR="0048448A" w:rsidRPr="00195CAE" w:rsidRDefault="00394262" w:rsidP="0048448A">
            <w:pPr>
              <w:pStyle w:val="MDPI42tablebody"/>
              <w:spacing w:line="240" w:lineRule="auto"/>
              <w:jc w:val="left"/>
              <w:rPr>
                <w:b/>
                <w:snapToGrid/>
                <w:lang w:val="es-PE"/>
              </w:rPr>
            </w:pPr>
            <w:r w:rsidRPr="00195CAE">
              <w:rPr>
                <w:b/>
                <w:snapToGrid/>
                <w:lang w:val="es-PE"/>
              </w:rPr>
              <w:t>Pregunta de Investigación</w:t>
            </w:r>
          </w:p>
        </w:tc>
        <w:tc>
          <w:tcPr>
            <w:tcW w:w="3519" w:type="dxa"/>
            <w:tcBorders>
              <w:bottom w:val="single" w:sz="4" w:space="0" w:color="auto"/>
            </w:tcBorders>
          </w:tcPr>
          <w:p w14:paraId="5813764F" w14:textId="19C21310" w:rsidR="0048448A" w:rsidRPr="00195CAE" w:rsidRDefault="00394262" w:rsidP="0048448A">
            <w:pPr>
              <w:pStyle w:val="MDPI42tablebody"/>
              <w:spacing w:line="240" w:lineRule="auto"/>
              <w:jc w:val="left"/>
              <w:rPr>
                <w:b/>
                <w:snapToGrid/>
                <w:lang w:val="es-PE"/>
              </w:rPr>
            </w:pPr>
            <w:r w:rsidRPr="00195CAE">
              <w:rPr>
                <w:b/>
                <w:snapToGrid/>
                <w:lang w:val="es-PE"/>
              </w:rPr>
              <w:t>Justificación</w:t>
            </w:r>
          </w:p>
        </w:tc>
      </w:tr>
      <w:tr w:rsidR="0048448A" w:rsidRPr="00195CAE" w14:paraId="7CFF681B" w14:textId="77777777" w:rsidTr="00150B22">
        <w:tc>
          <w:tcPr>
            <w:tcW w:w="653" w:type="dxa"/>
          </w:tcPr>
          <w:p w14:paraId="2BF85D4F" w14:textId="4E10CBC9" w:rsidR="0048448A" w:rsidRPr="00195CAE" w:rsidRDefault="0048448A" w:rsidP="0048448A">
            <w:pPr>
              <w:pStyle w:val="MDPI42tablebody"/>
              <w:spacing w:line="240" w:lineRule="auto"/>
              <w:jc w:val="left"/>
              <w:rPr>
                <w:lang w:val="es-PE"/>
              </w:rPr>
            </w:pPr>
            <w:r w:rsidRPr="00195CAE">
              <w:rPr>
                <w:lang w:val="es-PE"/>
              </w:rPr>
              <w:t>RQ1</w:t>
            </w:r>
          </w:p>
        </w:tc>
        <w:tc>
          <w:tcPr>
            <w:tcW w:w="3685" w:type="dxa"/>
          </w:tcPr>
          <w:p w14:paraId="72205B90" w14:textId="38AF2C11" w:rsidR="0048448A" w:rsidRPr="00195CAE" w:rsidRDefault="00394262" w:rsidP="0048448A">
            <w:pPr>
              <w:pStyle w:val="MDPI42tablebody"/>
              <w:spacing w:line="240" w:lineRule="auto"/>
              <w:jc w:val="left"/>
              <w:rPr>
                <w:lang w:val="es-PE"/>
              </w:rPr>
            </w:pPr>
            <w:r w:rsidRPr="00195CAE">
              <w:rPr>
                <w:lang w:val="es-PE"/>
              </w:rPr>
              <w:t>¿Cuáles son los algoritmos, arquitecturas y modelos utilizados para el reconocimiento de emociones en niños con TEA?</w:t>
            </w:r>
          </w:p>
        </w:tc>
        <w:tc>
          <w:tcPr>
            <w:tcW w:w="3519" w:type="dxa"/>
          </w:tcPr>
          <w:p w14:paraId="5E65A889" w14:textId="79E41357" w:rsidR="0048448A" w:rsidRPr="00195CAE" w:rsidRDefault="00394262" w:rsidP="0048448A">
            <w:pPr>
              <w:pStyle w:val="MDPI42tablebody"/>
              <w:spacing w:line="240" w:lineRule="auto"/>
              <w:jc w:val="left"/>
              <w:rPr>
                <w:lang w:val="es-PE"/>
              </w:rPr>
            </w:pPr>
            <w:r w:rsidRPr="00195CAE">
              <w:rPr>
                <w:lang w:val="es-PE"/>
              </w:rPr>
              <w:t>Identificar configuraciones técnicas que guíen el diseño de sistemas optimizados para las características específicas de procesamiento emocional en TEA</w:t>
            </w:r>
          </w:p>
        </w:tc>
      </w:tr>
      <w:tr w:rsidR="0048448A" w:rsidRPr="00195CAE" w14:paraId="69D62B54" w14:textId="77777777" w:rsidTr="00150B22">
        <w:tc>
          <w:tcPr>
            <w:tcW w:w="653" w:type="dxa"/>
          </w:tcPr>
          <w:p w14:paraId="6D49D9EE" w14:textId="5CD37CC0" w:rsidR="0048448A" w:rsidRPr="00195CAE" w:rsidRDefault="0048448A" w:rsidP="0048448A">
            <w:pPr>
              <w:pStyle w:val="MDPI42tablebody"/>
              <w:spacing w:line="240" w:lineRule="auto"/>
              <w:jc w:val="left"/>
              <w:rPr>
                <w:lang w:val="es-PE"/>
              </w:rPr>
            </w:pPr>
            <w:r w:rsidRPr="00195CAE">
              <w:rPr>
                <w:lang w:val="es-PE"/>
              </w:rPr>
              <w:t>RQ2</w:t>
            </w:r>
          </w:p>
        </w:tc>
        <w:tc>
          <w:tcPr>
            <w:tcW w:w="3685" w:type="dxa"/>
          </w:tcPr>
          <w:p w14:paraId="453A5EB2" w14:textId="59230969" w:rsidR="0048448A" w:rsidRPr="00195CAE" w:rsidRDefault="00394262" w:rsidP="0048448A">
            <w:pPr>
              <w:pStyle w:val="MDPI42tablebody"/>
              <w:spacing w:line="240" w:lineRule="auto"/>
              <w:jc w:val="left"/>
              <w:rPr>
                <w:lang w:val="es-PE"/>
              </w:rPr>
            </w:pPr>
            <w:r w:rsidRPr="00195CAE">
              <w:rPr>
                <w:lang w:val="es-PE"/>
              </w:rPr>
              <w:t>¿Qué métricas se emplean para evaluar el rendimiento de algoritmos, métodos o modelos de reconocimiento de emociones?</w:t>
            </w:r>
          </w:p>
        </w:tc>
        <w:tc>
          <w:tcPr>
            <w:tcW w:w="3519" w:type="dxa"/>
          </w:tcPr>
          <w:p w14:paraId="6B4FA768" w14:textId="3D8F0046" w:rsidR="0048448A" w:rsidRPr="00195CAE" w:rsidRDefault="00394262" w:rsidP="0048448A">
            <w:pPr>
              <w:pStyle w:val="MDPI42tablebody"/>
              <w:spacing w:line="240" w:lineRule="auto"/>
              <w:jc w:val="left"/>
              <w:rPr>
                <w:lang w:val="es-PE"/>
              </w:rPr>
            </w:pPr>
            <w:r w:rsidRPr="00195CAE">
              <w:rPr>
                <w:lang w:val="es-PE"/>
              </w:rPr>
              <w:t>Determinar estándares de evaluación que faciliten la comparabilidad entre estudios y la validación clínica</w:t>
            </w:r>
          </w:p>
        </w:tc>
      </w:tr>
      <w:tr w:rsidR="0048448A" w:rsidRPr="00195CAE" w14:paraId="46B7B7AB" w14:textId="77777777" w:rsidTr="00150B22">
        <w:tc>
          <w:tcPr>
            <w:tcW w:w="653" w:type="dxa"/>
          </w:tcPr>
          <w:p w14:paraId="7B2BA957" w14:textId="63D739B5" w:rsidR="0048448A" w:rsidRPr="00195CAE" w:rsidRDefault="0048448A" w:rsidP="0048448A">
            <w:pPr>
              <w:pStyle w:val="MDPI42tablebody"/>
              <w:spacing w:line="240" w:lineRule="auto"/>
              <w:jc w:val="left"/>
              <w:rPr>
                <w:lang w:val="es-PE"/>
              </w:rPr>
            </w:pPr>
            <w:r w:rsidRPr="00195CAE">
              <w:rPr>
                <w:lang w:val="es-PE"/>
              </w:rPr>
              <w:t>RQ3</w:t>
            </w:r>
          </w:p>
        </w:tc>
        <w:tc>
          <w:tcPr>
            <w:tcW w:w="3685" w:type="dxa"/>
          </w:tcPr>
          <w:p w14:paraId="550C70AE" w14:textId="01647AE7" w:rsidR="0048448A" w:rsidRPr="00195CAE" w:rsidRDefault="00394262" w:rsidP="0048448A">
            <w:pPr>
              <w:pStyle w:val="MDPI42tablebody"/>
              <w:spacing w:line="240" w:lineRule="auto"/>
              <w:jc w:val="left"/>
              <w:rPr>
                <w:lang w:val="es-PE"/>
              </w:rPr>
            </w:pPr>
            <w:r w:rsidRPr="00195CAE">
              <w:rPr>
                <w:lang w:val="es-PE"/>
              </w:rPr>
              <w:t>¿Cuáles son los valores de exactitud, precisión, recuperación, puntuación F1 y AUC de estos modelos?</w:t>
            </w:r>
          </w:p>
        </w:tc>
        <w:tc>
          <w:tcPr>
            <w:tcW w:w="3519" w:type="dxa"/>
          </w:tcPr>
          <w:p w14:paraId="594BA9A3" w14:textId="53C2AFCB" w:rsidR="0048448A" w:rsidRPr="00195CAE" w:rsidRDefault="00394262" w:rsidP="0048448A">
            <w:pPr>
              <w:pStyle w:val="MDPI42tablebody"/>
              <w:spacing w:line="240" w:lineRule="auto"/>
              <w:jc w:val="left"/>
              <w:rPr>
                <w:lang w:val="es-PE"/>
              </w:rPr>
            </w:pPr>
            <w:r w:rsidRPr="00195CAE">
              <w:rPr>
                <w:lang w:val="es-PE"/>
              </w:rPr>
              <w:t>Cuantificar el rendimiento alcanzado por las tecnologías existentes para establecer puntos de referencia realistas para el desarrollo de nuevas herramientas</w:t>
            </w:r>
          </w:p>
        </w:tc>
      </w:tr>
      <w:tr w:rsidR="0048448A" w:rsidRPr="00195CAE" w14:paraId="1C63606D" w14:textId="77777777" w:rsidTr="00150B22">
        <w:tc>
          <w:tcPr>
            <w:tcW w:w="653" w:type="dxa"/>
          </w:tcPr>
          <w:p w14:paraId="2706A1E6" w14:textId="4F98AE8A" w:rsidR="0048448A" w:rsidRPr="00195CAE" w:rsidRDefault="0048448A" w:rsidP="0048448A">
            <w:pPr>
              <w:pStyle w:val="MDPI42tablebody"/>
              <w:spacing w:line="240" w:lineRule="auto"/>
              <w:jc w:val="left"/>
              <w:rPr>
                <w:lang w:val="es-PE"/>
              </w:rPr>
            </w:pPr>
            <w:r w:rsidRPr="00195CAE">
              <w:rPr>
                <w:lang w:val="es-PE"/>
              </w:rPr>
              <w:t>RQ4</w:t>
            </w:r>
          </w:p>
        </w:tc>
        <w:tc>
          <w:tcPr>
            <w:tcW w:w="3685" w:type="dxa"/>
          </w:tcPr>
          <w:p w14:paraId="447DA9FB" w14:textId="566EA0F3" w:rsidR="0048448A" w:rsidRPr="00195CAE" w:rsidRDefault="00394262" w:rsidP="0048448A">
            <w:pPr>
              <w:pStyle w:val="MDPI42tablebody"/>
              <w:spacing w:line="240" w:lineRule="auto"/>
              <w:jc w:val="left"/>
              <w:rPr>
                <w:lang w:val="es-PE"/>
              </w:rPr>
            </w:pPr>
            <w:r w:rsidRPr="00195CAE">
              <w:rPr>
                <w:lang w:val="es-PE"/>
              </w:rPr>
              <w:t>¿Qué conjuntos de datos se utilizan para el entrenamiento y validación de modelos de reconocimiento de emociones en TEA?</w:t>
            </w:r>
          </w:p>
        </w:tc>
        <w:tc>
          <w:tcPr>
            <w:tcW w:w="3519" w:type="dxa"/>
          </w:tcPr>
          <w:p w14:paraId="23EED4B8" w14:textId="10F2AFDA" w:rsidR="0048448A" w:rsidRPr="00195CAE" w:rsidRDefault="00394262" w:rsidP="0048448A">
            <w:pPr>
              <w:pStyle w:val="MDPI42tablebody"/>
              <w:spacing w:line="240" w:lineRule="auto"/>
              <w:jc w:val="left"/>
              <w:rPr>
                <w:lang w:val="es-PE"/>
              </w:rPr>
            </w:pPr>
            <w:r w:rsidRPr="00195CAE">
              <w:rPr>
                <w:lang w:val="es-PE"/>
              </w:rPr>
              <w:t>Evaluar la representatividad y limitaciones de generalización de los conjuntos de datos disponibles, especialmente respecto a la diversidad cultural y fenotípica</w:t>
            </w:r>
          </w:p>
        </w:tc>
      </w:tr>
      <w:tr w:rsidR="0048448A" w:rsidRPr="00195CAE" w14:paraId="6FA8529D" w14:textId="77777777" w:rsidTr="00150B22">
        <w:tc>
          <w:tcPr>
            <w:tcW w:w="653" w:type="dxa"/>
          </w:tcPr>
          <w:p w14:paraId="158428E8" w14:textId="62485813" w:rsidR="0048448A" w:rsidRPr="00195CAE" w:rsidRDefault="0048448A" w:rsidP="0048448A">
            <w:pPr>
              <w:pStyle w:val="MDPI42tablebody"/>
              <w:spacing w:line="240" w:lineRule="auto"/>
              <w:jc w:val="left"/>
              <w:rPr>
                <w:lang w:val="es-PE"/>
              </w:rPr>
            </w:pPr>
            <w:r w:rsidRPr="00195CAE">
              <w:rPr>
                <w:lang w:val="es-PE"/>
              </w:rPr>
              <w:t>RQ5</w:t>
            </w:r>
          </w:p>
        </w:tc>
        <w:tc>
          <w:tcPr>
            <w:tcW w:w="3685" w:type="dxa"/>
          </w:tcPr>
          <w:p w14:paraId="0A221AE2" w14:textId="7B6833DB" w:rsidR="0048448A" w:rsidRPr="00195CAE" w:rsidRDefault="00394262" w:rsidP="0048448A">
            <w:pPr>
              <w:pStyle w:val="MDPI42tablebody"/>
              <w:spacing w:line="240" w:lineRule="auto"/>
              <w:jc w:val="left"/>
              <w:rPr>
                <w:lang w:val="es-PE"/>
              </w:rPr>
            </w:pPr>
            <w:r w:rsidRPr="00195CAE">
              <w:rPr>
                <w:lang w:val="es-PE"/>
              </w:rPr>
              <w:t>¿Qué variables o características faciales se emplean en los sistemas de reconocimiento de emociones para niños con TEA?</w:t>
            </w:r>
          </w:p>
        </w:tc>
        <w:tc>
          <w:tcPr>
            <w:tcW w:w="3519" w:type="dxa"/>
          </w:tcPr>
          <w:p w14:paraId="596E1855" w14:textId="38FE73D2" w:rsidR="0048448A" w:rsidRPr="00195CAE" w:rsidRDefault="00394262" w:rsidP="0048448A">
            <w:pPr>
              <w:pStyle w:val="MDPI42tablebody"/>
              <w:spacing w:line="240" w:lineRule="auto"/>
              <w:jc w:val="left"/>
              <w:rPr>
                <w:lang w:val="es-PE"/>
              </w:rPr>
            </w:pPr>
            <w:r w:rsidRPr="00195CAE">
              <w:rPr>
                <w:lang w:val="es-PE"/>
              </w:rPr>
              <w:t>Identificar características de entrada óptimas que equilibren la precisión diagnóstica con la viabilidad de implementación móvil</w:t>
            </w:r>
          </w:p>
        </w:tc>
      </w:tr>
      <w:tr w:rsidR="0048448A" w:rsidRPr="00195CAE" w14:paraId="4FD353B1" w14:textId="77777777" w:rsidTr="00150B22">
        <w:tc>
          <w:tcPr>
            <w:tcW w:w="653" w:type="dxa"/>
          </w:tcPr>
          <w:p w14:paraId="31FC239A" w14:textId="1A54A9E9" w:rsidR="0048448A" w:rsidRPr="00195CAE" w:rsidRDefault="0048448A" w:rsidP="0048448A">
            <w:pPr>
              <w:pStyle w:val="MDPI42tablebody"/>
              <w:spacing w:line="240" w:lineRule="auto"/>
              <w:jc w:val="left"/>
              <w:rPr>
                <w:lang w:val="es-PE"/>
              </w:rPr>
            </w:pPr>
            <w:r w:rsidRPr="00195CAE">
              <w:rPr>
                <w:lang w:val="es-PE"/>
              </w:rPr>
              <w:t>RQ6</w:t>
            </w:r>
          </w:p>
        </w:tc>
        <w:tc>
          <w:tcPr>
            <w:tcW w:w="3685" w:type="dxa"/>
          </w:tcPr>
          <w:p w14:paraId="30EEA4C9" w14:textId="3F1DF021" w:rsidR="0048448A" w:rsidRPr="00195CAE" w:rsidRDefault="00394262" w:rsidP="0048448A">
            <w:pPr>
              <w:pStyle w:val="MDPI42tablebody"/>
              <w:spacing w:line="240" w:lineRule="auto"/>
              <w:jc w:val="left"/>
              <w:rPr>
                <w:lang w:val="es-PE"/>
              </w:rPr>
            </w:pPr>
            <w:r w:rsidRPr="00195CAE">
              <w:rPr>
                <w:lang w:val="es-PE"/>
              </w:rPr>
              <w:t>¿Cuáles son los principales problemas o limitaciones en la implementación de aplicaciones móviles para el reconocimiento de emociones en contextos con recursos limitados?</w:t>
            </w:r>
          </w:p>
        </w:tc>
        <w:tc>
          <w:tcPr>
            <w:tcW w:w="3519" w:type="dxa"/>
          </w:tcPr>
          <w:p w14:paraId="4E3484B1" w14:textId="289ACB1D" w:rsidR="0048448A" w:rsidRPr="00195CAE" w:rsidRDefault="00394262" w:rsidP="0048448A">
            <w:pPr>
              <w:pStyle w:val="MDPI42tablebody"/>
              <w:spacing w:line="240" w:lineRule="auto"/>
              <w:jc w:val="left"/>
              <w:rPr>
                <w:lang w:val="es-PE"/>
              </w:rPr>
            </w:pPr>
            <w:r w:rsidRPr="00195CAE">
              <w:rPr>
                <w:lang w:val="es-PE"/>
              </w:rPr>
              <w:t>Documentar barreras técnicas, clínicas y de accesibilidad que requieren atención para una traducción efectiva de la investigación a la práctica</w:t>
            </w:r>
          </w:p>
        </w:tc>
      </w:tr>
    </w:tbl>
    <w:p w14:paraId="2D4852CC" w14:textId="366171D2" w:rsidR="003C2CD2" w:rsidRPr="00195CAE" w:rsidRDefault="003C2CD2" w:rsidP="003C2CD2">
      <w:pPr>
        <w:pStyle w:val="MDPI22heading2"/>
        <w:spacing w:before="240"/>
        <w:rPr>
          <w:noProof w:val="0"/>
          <w:lang w:val="es-PE"/>
        </w:rPr>
      </w:pPr>
      <w:r w:rsidRPr="00195CAE">
        <w:rPr>
          <w:noProof w:val="0"/>
          <w:lang w:val="es-PE"/>
        </w:rPr>
        <w:t xml:space="preserve">2.2. </w:t>
      </w:r>
      <w:r w:rsidR="00394262" w:rsidRPr="00195CAE">
        <w:rPr>
          <w:noProof w:val="0"/>
          <w:lang w:val="es-PE"/>
        </w:rPr>
        <w:t>Protocolo y Registro</w:t>
      </w:r>
    </w:p>
    <w:p w14:paraId="11365BB2" w14:textId="19C5B97B" w:rsidR="0048448A" w:rsidRPr="00195CAE" w:rsidRDefault="00394262" w:rsidP="00B20FB6">
      <w:pPr>
        <w:pStyle w:val="MDPI31text"/>
        <w:rPr>
          <w:lang w:val="es-PE"/>
        </w:rPr>
      </w:pPr>
      <w:r w:rsidRPr="00195CAE">
        <w:rPr>
          <w:lang w:val="es-PE"/>
        </w:rPr>
        <w:t xml:space="preserve">Esta revisión sistemática se realizó siguiendo las directrices PRISMA 2020 para el reporte transparente de revisiones sistemáticas. El protocolo de revisión no fue registrado prospectivamente en PROSPERO o registros similares, lo cual representa una limitación en términos de transparencia metodológica y protección contra modificaciones </w:t>
      </w:r>
      <w:proofErr w:type="spellStart"/>
      <w:r w:rsidRPr="00195CAE">
        <w:rPr>
          <w:lang w:val="es-PE"/>
        </w:rPr>
        <w:t>post-hoc</w:t>
      </w:r>
      <w:proofErr w:type="spellEnd"/>
      <w:r w:rsidRPr="00195CAE">
        <w:rPr>
          <w:lang w:val="es-PE"/>
        </w:rPr>
        <w:t>. Se incluye una lista de verificación completa de PRISMA 2020 como material suplementario para facilitar la replicación y evaluación metodológica</w:t>
      </w:r>
      <w:r w:rsidR="0048448A" w:rsidRPr="00195CAE">
        <w:rPr>
          <w:lang w:val="es-PE"/>
        </w:rPr>
        <w:t>.</w:t>
      </w:r>
    </w:p>
    <w:p w14:paraId="55FF6522" w14:textId="2CC89016" w:rsidR="003C2CD2" w:rsidRPr="00195CAE" w:rsidRDefault="003C2CD2" w:rsidP="003C2CD2">
      <w:pPr>
        <w:pStyle w:val="MDPI22heading2"/>
        <w:spacing w:before="240"/>
        <w:rPr>
          <w:noProof w:val="0"/>
          <w:lang w:val="es-PE"/>
        </w:rPr>
      </w:pPr>
      <w:r w:rsidRPr="00195CAE">
        <w:rPr>
          <w:noProof w:val="0"/>
          <w:lang w:val="es-PE"/>
        </w:rPr>
        <w:t xml:space="preserve">2.3. </w:t>
      </w:r>
      <w:r w:rsidR="00394262" w:rsidRPr="00195CAE">
        <w:rPr>
          <w:noProof w:val="0"/>
          <w:lang w:val="es-PE"/>
        </w:rPr>
        <w:t>Fuentes de Información y Estrategia de Búsqueda</w:t>
      </w:r>
    </w:p>
    <w:p w14:paraId="73D17703" w14:textId="77777777" w:rsidR="00394262" w:rsidRPr="00195CAE" w:rsidRDefault="00394262" w:rsidP="00394262">
      <w:pPr>
        <w:pStyle w:val="MDPI31text"/>
        <w:rPr>
          <w:lang w:val="es-PE"/>
        </w:rPr>
      </w:pPr>
      <w:r w:rsidRPr="00195CAE">
        <w:rPr>
          <w:lang w:val="es-PE"/>
        </w:rPr>
        <w:t xml:space="preserve">Realizamos búsquedas exhaustivas en tres bases de datos indexadas principales: IEEE </w:t>
      </w:r>
      <w:proofErr w:type="spellStart"/>
      <w:r w:rsidRPr="00195CAE">
        <w:rPr>
          <w:lang w:val="es-PE"/>
        </w:rPr>
        <w:t>Xplore</w:t>
      </w:r>
      <w:proofErr w:type="spellEnd"/>
      <w:r w:rsidRPr="00195CAE">
        <w:rPr>
          <w:lang w:val="es-PE"/>
        </w:rPr>
        <w:t xml:space="preserve"> Digital Library, </w:t>
      </w:r>
      <w:proofErr w:type="spellStart"/>
      <w:r w:rsidRPr="00195CAE">
        <w:rPr>
          <w:lang w:val="es-PE"/>
        </w:rPr>
        <w:t>Scopus</w:t>
      </w:r>
      <w:proofErr w:type="spellEnd"/>
      <w:r w:rsidRPr="00195CAE">
        <w:rPr>
          <w:lang w:val="es-PE"/>
        </w:rPr>
        <w:t xml:space="preserve"> y Web </w:t>
      </w:r>
      <w:proofErr w:type="spellStart"/>
      <w:r w:rsidRPr="00195CAE">
        <w:rPr>
          <w:lang w:val="es-PE"/>
        </w:rPr>
        <w:t>of</w:t>
      </w:r>
      <w:proofErr w:type="spellEnd"/>
      <w:r w:rsidRPr="00195CAE">
        <w:rPr>
          <w:lang w:val="es-PE"/>
        </w:rPr>
        <w:t xml:space="preserve"> </w:t>
      </w:r>
      <w:proofErr w:type="spellStart"/>
      <w:r w:rsidRPr="00195CAE">
        <w:rPr>
          <w:lang w:val="es-PE"/>
        </w:rPr>
        <w:t>Science</w:t>
      </w:r>
      <w:proofErr w:type="spellEnd"/>
      <w:r w:rsidRPr="00195CAE">
        <w:rPr>
          <w:lang w:val="es-PE"/>
        </w:rPr>
        <w:t xml:space="preserve"> Core </w:t>
      </w:r>
      <w:proofErr w:type="spellStart"/>
      <w:r w:rsidRPr="00195CAE">
        <w:rPr>
          <w:lang w:val="es-PE"/>
        </w:rPr>
        <w:t>Collection</w:t>
      </w:r>
      <w:proofErr w:type="spellEnd"/>
      <w:r w:rsidRPr="00195CAE">
        <w:rPr>
          <w:lang w:val="es-PE"/>
        </w:rPr>
        <w:t xml:space="preserve">. La búsqueda cubrió publicaciones desde enero de 2010 hasta octubre de 2025, abarcando artículos de revistas y actas de conferencias en los dominios de ciencias de la computación, ingeniería biomédica e informática médica. Restringimos nuestra búsqueda a publicaciones de acceso </w:t>
      </w:r>
      <w:r w:rsidRPr="00195CAE">
        <w:rPr>
          <w:lang w:val="es-PE"/>
        </w:rPr>
        <w:lastRenderedPageBreak/>
        <w:t>abierto para asegurar la reproducibilidad y accesibilidad de los estudios incluidos, reconociendo que esto introduce un potencial sesgo de publicación que favorece estudios con financiamiento institucional para publicación en acceso abierto. Las fuentes de literatura gris (</w:t>
      </w:r>
      <w:proofErr w:type="spellStart"/>
      <w:r w:rsidRPr="00195CAE">
        <w:rPr>
          <w:lang w:val="es-PE"/>
        </w:rPr>
        <w:t>preprints</w:t>
      </w:r>
      <w:proofErr w:type="spellEnd"/>
      <w:r w:rsidRPr="00195CAE">
        <w:rPr>
          <w:lang w:val="es-PE"/>
        </w:rPr>
        <w:t>, informes técnicos, disertaciones) no fueron buscadas sistemáticamente debido a limitaciones de recursos y consideraciones de garantía de calidad, lo que puede limitar la cobertura de hallazgos emergentes no publicados.</w:t>
      </w:r>
    </w:p>
    <w:p w14:paraId="7AE5F717" w14:textId="5679AB62" w:rsidR="003C2CD2" w:rsidRPr="00195CAE" w:rsidRDefault="00394262" w:rsidP="00394262">
      <w:pPr>
        <w:pStyle w:val="MDPI31text"/>
        <w:rPr>
          <w:lang w:val="es-PE"/>
        </w:rPr>
      </w:pPr>
      <w:r w:rsidRPr="00195CAE">
        <w:rPr>
          <w:lang w:val="es-PE"/>
        </w:rPr>
        <w:t>La estrategia de búsqueda se desarrolló iterativamente mediante búsquedas piloto y consulta con un bibliotecario de informática médica. Utilizando los términos más relevantes relacionados con nuestro dominio de investigación, construimos una cadena de búsqueda booleana exhaustiva que fue adaptada y aplicada consistentemente en las tres bases de datos con ajustes de sintaxis específicos de cada plataforma.</w:t>
      </w:r>
    </w:p>
    <w:p w14:paraId="33187F8D" w14:textId="1E3D5A21" w:rsidR="0048448A" w:rsidRPr="00195CAE" w:rsidRDefault="00394262" w:rsidP="00B20FB6">
      <w:pPr>
        <w:pStyle w:val="MDPI31text"/>
        <w:rPr>
          <w:lang w:val="es-PE"/>
        </w:rPr>
      </w:pPr>
      <w:r w:rsidRPr="00195CAE">
        <w:rPr>
          <w:lang w:val="es-PE"/>
        </w:rPr>
        <w:t xml:space="preserve">Cadena de búsqueda principal (sintaxis </w:t>
      </w:r>
      <w:proofErr w:type="spellStart"/>
      <w:r w:rsidRPr="00195CAE">
        <w:rPr>
          <w:lang w:val="es-PE"/>
        </w:rPr>
        <w:t>Scopus</w:t>
      </w:r>
      <w:proofErr w:type="spellEnd"/>
      <w:r w:rsidR="003C2CD2" w:rsidRPr="00195CAE">
        <w:rPr>
          <w:lang w:val="es-PE"/>
        </w:rPr>
        <w:t>)</w:t>
      </w:r>
      <w:r w:rsidR="0048448A" w:rsidRPr="00195CAE">
        <w:rPr>
          <w:lang w:val="es-PE"/>
        </w:rPr>
        <w:t>:</w:t>
      </w:r>
    </w:p>
    <w:p w14:paraId="634D7D28" w14:textId="0D18DF8C" w:rsidR="004D4BD0" w:rsidRPr="003038BA" w:rsidRDefault="004D4BD0" w:rsidP="0048448A">
      <w:pPr>
        <w:pStyle w:val="MDPI31text"/>
      </w:pPr>
      <w:r w:rsidRPr="003038BA">
        <w:t>TITLE-ABS-KEY ( ( "autism spectrum disorder" OR "ASD" OR "autism" ) OR ( "emotion recognition" OR "facial expression" OR "emotional recognition" ) AND ( "machine learning" OR "deep learning" OR "CNN" OR "convolutional neural network" OR "artificial intelligence" ) AND ( "mobile application" OR "smartphone" OR "serious game" OR "digital intervention" ) ) AND ( LIMIT-TO ( OA , "all" ) ) AND ( LIMIT-TO ( DOCTYPE , "re" ) OR LIMIT-TO ( DOCTYPE , "cp" ) OR LIMIT-TO ( DOCTYPE , "</w:t>
      </w:r>
      <w:proofErr w:type="spellStart"/>
      <w:r w:rsidRPr="003038BA">
        <w:t>ar</w:t>
      </w:r>
      <w:proofErr w:type="spellEnd"/>
      <w:r w:rsidRPr="003038BA">
        <w:t>" ) )</w:t>
      </w:r>
    </w:p>
    <w:p w14:paraId="4232AD18" w14:textId="2FF65FC3" w:rsidR="004D4BD0" w:rsidRPr="00195CAE" w:rsidRDefault="00394262" w:rsidP="0048448A">
      <w:pPr>
        <w:pStyle w:val="MDPI31text"/>
        <w:rPr>
          <w:lang w:val="es-PE"/>
        </w:rPr>
      </w:pPr>
      <w:r w:rsidRPr="00195CAE">
        <w:rPr>
          <w:lang w:val="es-PE"/>
        </w:rPr>
        <w:t xml:space="preserve">Esta cadena de búsqueda se ejecutó con operadores booleanos equivalentes y códigos de campo en IEEE </w:t>
      </w:r>
      <w:proofErr w:type="spellStart"/>
      <w:r w:rsidRPr="00195CAE">
        <w:rPr>
          <w:lang w:val="es-PE"/>
        </w:rPr>
        <w:t>Xplore</w:t>
      </w:r>
      <w:proofErr w:type="spellEnd"/>
      <w:r w:rsidRPr="00195CAE">
        <w:rPr>
          <w:lang w:val="es-PE"/>
        </w:rPr>
        <w:t xml:space="preserve"> y Web </w:t>
      </w:r>
      <w:proofErr w:type="spellStart"/>
      <w:r w:rsidRPr="00195CAE">
        <w:rPr>
          <w:lang w:val="es-PE"/>
        </w:rPr>
        <w:t>of</w:t>
      </w:r>
      <w:proofErr w:type="spellEnd"/>
      <w:r w:rsidRPr="00195CAE">
        <w:rPr>
          <w:lang w:val="es-PE"/>
        </w:rPr>
        <w:t xml:space="preserve"> </w:t>
      </w:r>
      <w:proofErr w:type="spellStart"/>
      <w:r w:rsidRPr="00195CAE">
        <w:rPr>
          <w:lang w:val="es-PE"/>
        </w:rPr>
        <w:t>Science</w:t>
      </w:r>
      <w:proofErr w:type="spellEnd"/>
      <w:r w:rsidRPr="00195CAE">
        <w:rPr>
          <w:lang w:val="es-PE"/>
        </w:rPr>
        <w:t xml:space="preserve"> el 15 de octubre de 2025. Las cadenas de búsqueda completas específicas de cada plataforma para cada base de datos se proporcionan en el Material Suplementario S1. Todas las búsquedas fueron realizadas por dos investigadores independientes (J.M.C.M., C.A.P.S.) para asegurar consistencia y completitud</w:t>
      </w:r>
      <w:r w:rsidR="004D4BD0" w:rsidRPr="00195CAE">
        <w:rPr>
          <w:lang w:val="es-PE"/>
        </w:rPr>
        <w:t>.</w:t>
      </w:r>
    </w:p>
    <w:p w14:paraId="10A033B2" w14:textId="317FBA38" w:rsidR="003C2CD2" w:rsidRPr="00195CAE" w:rsidRDefault="003C2CD2" w:rsidP="003C2CD2">
      <w:pPr>
        <w:pStyle w:val="MDPI22heading2"/>
        <w:spacing w:before="240"/>
        <w:rPr>
          <w:noProof w:val="0"/>
          <w:lang w:val="es-PE"/>
        </w:rPr>
      </w:pPr>
      <w:r w:rsidRPr="00195CAE">
        <w:rPr>
          <w:noProof w:val="0"/>
          <w:lang w:val="es-PE"/>
        </w:rPr>
        <w:t xml:space="preserve">2.4. </w:t>
      </w:r>
      <w:r w:rsidR="00394262" w:rsidRPr="00195CAE">
        <w:rPr>
          <w:noProof w:val="0"/>
          <w:lang w:val="es-PE"/>
        </w:rPr>
        <w:t>Criterios de Elegibilidad</w:t>
      </w:r>
    </w:p>
    <w:p w14:paraId="25BC7969" w14:textId="77777777" w:rsidR="00394262" w:rsidRPr="00195CAE" w:rsidRDefault="00394262" w:rsidP="00394262">
      <w:pPr>
        <w:pStyle w:val="MDPI31text"/>
        <w:rPr>
          <w:lang w:val="es-PE"/>
        </w:rPr>
      </w:pPr>
      <w:r w:rsidRPr="00195CAE">
        <w:rPr>
          <w:lang w:val="es-PE"/>
        </w:rPr>
        <w:t>Los estudios fueron incluidos si cumplían los siguientes criterios: (1) se enfocaban en el reconocimiento de emociones o detección de TEA utilizando enfoques de aprendizaje automático; (2) empleaban aplicaciones móviles, sistemas basados en smartphones o tecnologías adaptables a plataformas móviles; (3) reportaban métricas de rendimiento cuantitativas; (4) publicados en revistas revisadas por pares o actas de conferencias; (5) disponibles como texto completo de acceso abierto; (6) escritos en inglés. Excluimos: (1) artículos de revisión, revisiones sistemáticas o metaanálisis; (2) estudios sin validación empírica; (3) estudios enfocados exclusivamente en modalidades no faciales (p. ej., solo voz, señales fisiológicas sin análisis facial); (4) publicaciones duplicadas del mismo conjunto de datos o metodología.</w:t>
      </w:r>
    </w:p>
    <w:p w14:paraId="6CEBEE41" w14:textId="4A8A6DE9" w:rsidR="003C2CD2" w:rsidRPr="00195CAE" w:rsidRDefault="00394262" w:rsidP="00394262">
      <w:pPr>
        <w:pStyle w:val="MDPI31text"/>
        <w:rPr>
          <w:lang w:val="es-PE"/>
        </w:rPr>
      </w:pPr>
      <w:r w:rsidRPr="00195CAE">
        <w:rPr>
          <w:lang w:val="es-PE"/>
        </w:rPr>
        <w:t xml:space="preserve">Inicialmente, aplicamos un criterio adicional que excluía estudios sin indexación en </w:t>
      </w:r>
      <w:proofErr w:type="spellStart"/>
      <w:r w:rsidRPr="00195CAE">
        <w:rPr>
          <w:lang w:val="es-PE"/>
        </w:rPr>
        <w:t>Scimago</w:t>
      </w:r>
      <w:proofErr w:type="spellEnd"/>
      <w:r w:rsidRPr="00195CAE">
        <w:rPr>
          <w:lang w:val="es-PE"/>
        </w:rPr>
        <w:t xml:space="preserve"> </w:t>
      </w:r>
      <w:proofErr w:type="spellStart"/>
      <w:r w:rsidRPr="00195CAE">
        <w:rPr>
          <w:lang w:val="es-PE"/>
        </w:rPr>
        <w:t>Journal</w:t>
      </w:r>
      <w:proofErr w:type="spellEnd"/>
      <w:r w:rsidRPr="00195CAE">
        <w:rPr>
          <w:lang w:val="es-PE"/>
        </w:rPr>
        <w:t xml:space="preserve"> Rank (SJR). Sin embargo, reconociendo que las métricas de impacto de revistas miden el prestigio del lugar de publicación más que la calidad individual del estudio, y que este criterio podría introducir sesgo sistemático contra investigación emergente publicada en revistas más nuevas, reconsideramos este enfoque. Consecuentemente, el ranking SJR se retuvo solo como característica descriptiva para análisis de impacto </w:t>
      </w:r>
      <w:proofErr w:type="spellStart"/>
      <w:r w:rsidRPr="00195CAE">
        <w:rPr>
          <w:lang w:val="es-PE"/>
        </w:rPr>
        <w:t>post-hoc</w:t>
      </w:r>
      <w:proofErr w:type="spellEnd"/>
      <w:r w:rsidRPr="00195CAE">
        <w:rPr>
          <w:lang w:val="es-PE"/>
        </w:rPr>
        <w:t xml:space="preserve"> en lugar de como criterio de elegibilidad, resultando en la inclusión de 9 estudios adicionales que de otro modo habrían sido excluidos únicamente por esta base</w:t>
      </w:r>
      <w:r w:rsidR="003C2CD2" w:rsidRPr="00195CAE">
        <w:rPr>
          <w:lang w:val="es-PE"/>
        </w:rPr>
        <w:t>.</w:t>
      </w:r>
    </w:p>
    <w:p w14:paraId="38130F03" w14:textId="13EA92A6" w:rsidR="003C2CD2" w:rsidRPr="00195CAE" w:rsidRDefault="003C2CD2" w:rsidP="003C2CD2">
      <w:pPr>
        <w:pStyle w:val="MDPI22heading2"/>
        <w:spacing w:before="240"/>
        <w:rPr>
          <w:noProof w:val="0"/>
          <w:lang w:val="es-PE"/>
        </w:rPr>
      </w:pPr>
      <w:r w:rsidRPr="00195CAE">
        <w:rPr>
          <w:noProof w:val="0"/>
          <w:lang w:val="es-PE"/>
        </w:rPr>
        <w:t xml:space="preserve">2.5. </w:t>
      </w:r>
      <w:r w:rsidR="00394262" w:rsidRPr="00195CAE">
        <w:rPr>
          <w:noProof w:val="0"/>
          <w:lang w:val="es-PE"/>
        </w:rPr>
        <w:t>Proceso de Selección y Gestión de Datos</w:t>
      </w:r>
    </w:p>
    <w:p w14:paraId="0DD11484" w14:textId="77777777" w:rsidR="00394262" w:rsidRPr="00195CAE" w:rsidRDefault="00394262" w:rsidP="00394262">
      <w:pPr>
        <w:pStyle w:val="MDPI31text"/>
        <w:rPr>
          <w:lang w:val="es-PE"/>
        </w:rPr>
      </w:pPr>
      <w:r w:rsidRPr="00195CAE">
        <w:rPr>
          <w:lang w:val="es-PE"/>
        </w:rPr>
        <w:t xml:space="preserve">Los registros recuperados fueron importados a un sistema de gestión de referencias (Mendeley Desktop v1.19.8) y </w:t>
      </w:r>
      <w:proofErr w:type="spellStart"/>
      <w:r w:rsidRPr="00195CAE">
        <w:rPr>
          <w:lang w:val="es-PE"/>
        </w:rPr>
        <w:t>deduplicados</w:t>
      </w:r>
      <w:proofErr w:type="spellEnd"/>
      <w:r w:rsidRPr="00195CAE">
        <w:rPr>
          <w:lang w:val="es-PE"/>
        </w:rPr>
        <w:t xml:space="preserve"> utilizando algoritmos automatizados complementados por verificación manual. El proceso de selección siguió un enfoque sistemático de dos fases documentado en un diagrama de flujo PRISMA (Figura 1). En la Fase 1 (cribado de título y resumen), dos revisores (J.M.C.M., C.A.P.S.) evaluaron independientemente todos los registros únicos contra los criterios de elegibilidad utilizando un </w:t>
      </w:r>
      <w:r w:rsidRPr="00195CAE">
        <w:rPr>
          <w:lang w:val="es-PE"/>
        </w:rPr>
        <w:lastRenderedPageBreak/>
        <w:t>formulario de cribado estandarizado. En la Fase 2 (revisión de texto completo), los mismos revisores evaluaron independientemente los artículos potencialmente elegibles. A lo largo de ambas fases, la confiabilidad entre evaluadores fue monitoreada utilizando el coeficiente kappa de Cohen (κ = 0.82 para Fase 1; κ = 0.89 para Fase 2, indicando acuerdo sustancial a excelente). Las discrepancias se resolvieron mediante discusión estructurada, con desacuerdos no resueltos arbitrados por un tercer revisor senior (J.E.C.A.) con experiencia en tecnologías asistivas e intervenciones en TEA.</w:t>
      </w:r>
    </w:p>
    <w:p w14:paraId="290CD589" w14:textId="77777777" w:rsidR="00394262" w:rsidRPr="00195CAE" w:rsidRDefault="00394262" w:rsidP="00394262">
      <w:pPr>
        <w:pStyle w:val="MDPI31text"/>
        <w:rPr>
          <w:lang w:val="es-PE"/>
        </w:rPr>
      </w:pPr>
      <w:r w:rsidRPr="00195CAE">
        <w:rPr>
          <w:lang w:val="es-PE"/>
        </w:rPr>
        <w:t>Para asegurar transparencia metodológica y permitir la verificación de decisiones de selección, mantuvimos registros detallados de razones de exclusión para todos los artículos evaluados en la etapa de texto completo. Se proporciona como Material Suplementario S2 una hoja de cálculo completa a nivel de artículo que documenta cada fase de PRISMA (Identificación, Cribado, Elegibilidad, Inclusión) con justificaciones específicas de exclusión. Este archivo suplementario contiene hojas de trabajo separadas para cada fase de selección, permitiendo la reconstrucción completa del proceso de filtrado sistemático desde 188 registros iniciales hasta 42 estudios incluidos.</w:t>
      </w:r>
    </w:p>
    <w:p w14:paraId="4E33AF5F" w14:textId="6C68AA7B" w:rsidR="003C2CD2" w:rsidRPr="00195CAE" w:rsidRDefault="00394262" w:rsidP="00394262">
      <w:pPr>
        <w:pStyle w:val="MDPI31text"/>
        <w:rPr>
          <w:lang w:val="es-PE"/>
        </w:rPr>
      </w:pPr>
      <w:r w:rsidRPr="00195CAE">
        <w:rPr>
          <w:lang w:val="es-PE"/>
        </w:rPr>
        <w:t>Identificamos 188 estudios en las tres bases de datos. Después de la aplicación sistemática de criterios de selección a través de múltiples fases, se excluyeron 146 estudios por las siguientes razones: 23 registros duplicados entre bases de datos, 26 estudios no relacionados con los objetivos centrales de investigación tras el cribado de título/resumen, 10 artículos de revisión o metaanálisis, 29 estudios sin texto completo accesible a pesar de los filtros de acceso abierto, y 58 estudios que carecían de contribuciones metodológicas o empíricas relevantes después del análisis completo del texto. En última instancia, 42 estudios cumplieron todos los criterios de inclusión y fueron retenidos para síntesis cualitativa. La Tabla 3 presenta el resumen cuantitativo de la aplicación de criterios de inclusión y exclusión en todas las fases</w:t>
      </w:r>
      <w:r w:rsidR="003C2CD2" w:rsidRPr="00195CAE">
        <w:rPr>
          <w:lang w:val="es-PE"/>
        </w:rPr>
        <w:t>.</w:t>
      </w:r>
    </w:p>
    <w:p w14:paraId="436A4545" w14:textId="4E2392E0" w:rsidR="004450D1" w:rsidRPr="00195CAE" w:rsidRDefault="004450D1" w:rsidP="004D4BD0">
      <w:pPr>
        <w:pStyle w:val="MDPI52figure"/>
        <w:ind w:left="2608"/>
        <w:jc w:val="left"/>
        <w:rPr>
          <w:b/>
          <w:lang w:val="es-PE"/>
        </w:rPr>
      </w:pPr>
      <w:r w:rsidRPr="00195CAE">
        <w:rPr>
          <w:noProof/>
          <w:lang w:val="es-PE"/>
        </w:rPr>
        <w:drawing>
          <wp:inline distT="0" distB="0" distL="0" distR="0" wp14:anchorId="45C6785C" wp14:editId="09A9A277">
            <wp:extent cx="3543935" cy="2409578"/>
            <wp:effectExtent l="0" t="0" r="0" b="0"/>
            <wp:docPr id="167029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96576" name=""/>
                    <pic:cNvPicPr/>
                  </pic:nvPicPr>
                  <pic:blipFill>
                    <a:blip r:embed="rId7"/>
                    <a:stretch>
                      <a:fillRect/>
                    </a:stretch>
                  </pic:blipFill>
                  <pic:spPr>
                    <a:xfrm>
                      <a:off x="0" y="0"/>
                      <a:ext cx="3565993" cy="2424575"/>
                    </a:xfrm>
                    <a:prstGeom prst="rect">
                      <a:avLst/>
                    </a:prstGeom>
                  </pic:spPr>
                </pic:pic>
              </a:graphicData>
            </a:graphic>
          </wp:inline>
        </w:drawing>
      </w:r>
    </w:p>
    <w:p w14:paraId="694BB48E" w14:textId="6A23CC5A" w:rsidR="004D4BD0" w:rsidRPr="00195CAE" w:rsidRDefault="004D4BD0" w:rsidP="004D4BD0">
      <w:pPr>
        <w:pStyle w:val="MDPI51figurecaption"/>
        <w:rPr>
          <w:lang w:val="es-PE"/>
        </w:rPr>
      </w:pPr>
      <w:r w:rsidRPr="00195CAE">
        <w:rPr>
          <w:b/>
          <w:lang w:val="es-PE"/>
        </w:rPr>
        <w:t>Figur</w:t>
      </w:r>
      <w:r w:rsidR="00693A8B">
        <w:rPr>
          <w:b/>
          <w:lang w:val="es-PE"/>
        </w:rPr>
        <w:t>a</w:t>
      </w:r>
      <w:r w:rsidRPr="00195CAE">
        <w:rPr>
          <w:b/>
          <w:lang w:val="es-PE"/>
        </w:rPr>
        <w:t xml:space="preserve"> 1. </w:t>
      </w:r>
      <w:r w:rsidR="00394262" w:rsidRPr="00195CAE">
        <w:rPr>
          <w:lang w:val="es-PE"/>
        </w:rPr>
        <w:t>Estrategia de Investigación PRISMA</w:t>
      </w:r>
      <w:r w:rsidRPr="00195CAE">
        <w:rPr>
          <w:lang w:val="es-PE"/>
        </w:rPr>
        <w:t>.</w:t>
      </w:r>
    </w:p>
    <w:p w14:paraId="16364D4C" w14:textId="34844467" w:rsidR="004D4BD0" w:rsidRPr="00195CAE" w:rsidRDefault="004D4BD0" w:rsidP="004D4BD0">
      <w:pPr>
        <w:pStyle w:val="MDPI41tablecaption"/>
        <w:rPr>
          <w:lang w:val="es-PE"/>
        </w:rPr>
      </w:pPr>
      <w:r w:rsidRPr="00195CAE">
        <w:rPr>
          <w:b/>
          <w:lang w:val="es-PE"/>
        </w:rPr>
        <w:t>Tabl</w:t>
      </w:r>
      <w:r w:rsidR="00693A8B">
        <w:rPr>
          <w:b/>
          <w:lang w:val="es-PE"/>
        </w:rPr>
        <w:t>a</w:t>
      </w:r>
      <w:r w:rsidRPr="00195CAE">
        <w:rPr>
          <w:b/>
          <w:lang w:val="es-PE"/>
        </w:rPr>
        <w:t xml:space="preserve"> 3.</w:t>
      </w:r>
      <w:r w:rsidRPr="00195CAE">
        <w:rPr>
          <w:lang w:val="es-PE"/>
        </w:rPr>
        <w:t xml:space="preserve"> </w:t>
      </w:r>
      <w:bookmarkStart w:id="2" w:name="_Hlk213360494"/>
      <w:r w:rsidR="00394262" w:rsidRPr="00195CAE">
        <w:rPr>
          <w:lang w:val="es-PE"/>
        </w:rPr>
        <w:t>Aplicación de Criterios de Inclusión y Exclusión</w:t>
      </w:r>
      <w:bookmarkEnd w:id="2"/>
      <w:r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4338"/>
        <w:gridCol w:w="1701"/>
        <w:gridCol w:w="992"/>
        <w:gridCol w:w="851"/>
      </w:tblGrid>
      <w:tr w:rsidR="004D4BD0" w:rsidRPr="00195CAE" w14:paraId="2E0039BB" w14:textId="469D39A8" w:rsidTr="00394262">
        <w:tc>
          <w:tcPr>
            <w:tcW w:w="4338" w:type="dxa"/>
            <w:tcBorders>
              <w:bottom w:val="single" w:sz="4" w:space="0" w:color="auto"/>
            </w:tcBorders>
          </w:tcPr>
          <w:p w14:paraId="3C400944" w14:textId="314A5026" w:rsidR="004D4BD0" w:rsidRPr="00195CAE" w:rsidRDefault="00394262" w:rsidP="00971F02">
            <w:pPr>
              <w:pStyle w:val="MDPI42tablebody"/>
              <w:spacing w:line="240" w:lineRule="auto"/>
              <w:jc w:val="left"/>
              <w:rPr>
                <w:b/>
                <w:snapToGrid/>
                <w:lang w:val="es-PE"/>
              </w:rPr>
            </w:pPr>
            <w:r w:rsidRPr="00195CAE">
              <w:rPr>
                <w:b/>
                <w:snapToGrid/>
                <w:lang w:val="es-PE"/>
              </w:rPr>
              <w:t>Criterio</w:t>
            </w:r>
          </w:p>
        </w:tc>
        <w:tc>
          <w:tcPr>
            <w:tcW w:w="1701" w:type="dxa"/>
            <w:tcBorders>
              <w:bottom w:val="single" w:sz="4" w:space="0" w:color="auto"/>
            </w:tcBorders>
          </w:tcPr>
          <w:p w14:paraId="7FB0596E" w14:textId="7AB8BB55" w:rsidR="004D4BD0" w:rsidRPr="00195CAE" w:rsidRDefault="00394262" w:rsidP="00971F02">
            <w:pPr>
              <w:pStyle w:val="MDPI42tablebody"/>
              <w:spacing w:line="240" w:lineRule="auto"/>
              <w:jc w:val="left"/>
              <w:rPr>
                <w:b/>
                <w:snapToGrid/>
                <w:lang w:val="es-PE"/>
              </w:rPr>
            </w:pPr>
            <w:r w:rsidRPr="00195CAE">
              <w:rPr>
                <w:b/>
                <w:snapToGrid/>
                <w:lang w:val="es-PE"/>
              </w:rPr>
              <w:t>Categoría</w:t>
            </w:r>
          </w:p>
        </w:tc>
        <w:tc>
          <w:tcPr>
            <w:tcW w:w="992" w:type="dxa"/>
            <w:tcBorders>
              <w:bottom w:val="single" w:sz="4" w:space="0" w:color="auto"/>
            </w:tcBorders>
          </w:tcPr>
          <w:p w14:paraId="2B63C819" w14:textId="21049637" w:rsidR="004D4BD0" w:rsidRPr="00195CAE" w:rsidRDefault="004D4BD0" w:rsidP="00971F02">
            <w:pPr>
              <w:pStyle w:val="MDPI42tablebody"/>
              <w:spacing w:line="240" w:lineRule="auto"/>
              <w:jc w:val="left"/>
              <w:rPr>
                <w:b/>
                <w:snapToGrid/>
                <w:lang w:val="es-PE"/>
              </w:rPr>
            </w:pPr>
            <w:r w:rsidRPr="00195CAE">
              <w:rPr>
                <w:b/>
                <w:snapToGrid/>
                <w:lang w:val="es-PE"/>
              </w:rPr>
              <w:t>#</w:t>
            </w:r>
          </w:p>
        </w:tc>
        <w:tc>
          <w:tcPr>
            <w:tcW w:w="851" w:type="dxa"/>
            <w:tcBorders>
              <w:bottom w:val="single" w:sz="4" w:space="0" w:color="auto"/>
            </w:tcBorders>
          </w:tcPr>
          <w:p w14:paraId="18B9CF34" w14:textId="6C5A3D33" w:rsidR="004D4BD0" w:rsidRPr="00195CAE" w:rsidRDefault="004D4BD0" w:rsidP="00971F02">
            <w:pPr>
              <w:pStyle w:val="MDPI42tablebody"/>
              <w:spacing w:line="240" w:lineRule="auto"/>
              <w:jc w:val="left"/>
              <w:rPr>
                <w:b/>
                <w:snapToGrid/>
                <w:lang w:val="es-PE"/>
              </w:rPr>
            </w:pPr>
            <w:r w:rsidRPr="00195CAE">
              <w:rPr>
                <w:b/>
                <w:snapToGrid/>
                <w:lang w:val="es-PE"/>
              </w:rPr>
              <w:t>%</w:t>
            </w:r>
          </w:p>
        </w:tc>
      </w:tr>
      <w:tr w:rsidR="004D4BD0" w:rsidRPr="00195CAE" w14:paraId="7FD77FF1" w14:textId="2B4ECA52" w:rsidTr="00394262">
        <w:tc>
          <w:tcPr>
            <w:tcW w:w="4338" w:type="dxa"/>
          </w:tcPr>
          <w:p w14:paraId="59B37BD2" w14:textId="4366CF92" w:rsidR="004D4BD0" w:rsidRPr="00195CAE" w:rsidRDefault="00394262" w:rsidP="00971F02">
            <w:pPr>
              <w:pStyle w:val="MDPI42tablebody"/>
              <w:spacing w:line="240" w:lineRule="auto"/>
              <w:jc w:val="left"/>
              <w:rPr>
                <w:b/>
                <w:bCs/>
                <w:lang w:val="es-PE"/>
              </w:rPr>
            </w:pPr>
            <w:r w:rsidRPr="00195CAE">
              <w:rPr>
                <w:b/>
                <w:bCs/>
                <w:lang w:val="es-PE"/>
              </w:rPr>
              <w:t>Criterios Iniciales de Inclusión</w:t>
            </w:r>
          </w:p>
        </w:tc>
        <w:tc>
          <w:tcPr>
            <w:tcW w:w="1701" w:type="dxa"/>
          </w:tcPr>
          <w:p w14:paraId="55A20CAB" w14:textId="50B94D42" w:rsidR="004D4BD0" w:rsidRPr="00195CAE" w:rsidRDefault="004D4BD0" w:rsidP="00971F02">
            <w:pPr>
              <w:pStyle w:val="MDPI42tablebody"/>
              <w:spacing w:line="240" w:lineRule="auto"/>
              <w:jc w:val="left"/>
              <w:rPr>
                <w:lang w:val="es-PE"/>
              </w:rPr>
            </w:pPr>
          </w:p>
        </w:tc>
        <w:tc>
          <w:tcPr>
            <w:tcW w:w="992" w:type="dxa"/>
          </w:tcPr>
          <w:p w14:paraId="44CCCCBE" w14:textId="70D546A6" w:rsidR="004D4BD0" w:rsidRPr="00195CAE" w:rsidRDefault="004D4BD0" w:rsidP="00971F02">
            <w:pPr>
              <w:pStyle w:val="MDPI42tablebody"/>
              <w:spacing w:line="240" w:lineRule="auto"/>
              <w:jc w:val="left"/>
              <w:rPr>
                <w:lang w:val="es-PE"/>
              </w:rPr>
            </w:pPr>
          </w:p>
        </w:tc>
        <w:tc>
          <w:tcPr>
            <w:tcW w:w="851" w:type="dxa"/>
          </w:tcPr>
          <w:p w14:paraId="08B469C2" w14:textId="77777777" w:rsidR="004D4BD0" w:rsidRPr="00195CAE" w:rsidRDefault="004D4BD0" w:rsidP="00971F02">
            <w:pPr>
              <w:pStyle w:val="MDPI42tablebody"/>
              <w:spacing w:line="240" w:lineRule="auto"/>
              <w:jc w:val="left"/>
              <w:rPr>
                <w:lang w:val="es-PE"/>
              </w:rPr>
            </w:pPr>
          </w:p>
        </w:tc>
      </w:tr>
      <w:tr w:rsidR="004D4BD0" w:rsidRPr="00195CAE" w14:paraId="31CB4A8B" w14:textId="77777777" w:rsidTr="00394262">
        <w:tc>
          <w:tcPr>
            <w:tcW w:w="4338" w:type="dxa"/>
          </w:tcPr>
          <w:p w14:paraId="6C9A75A5" w14:textId="37E17423" w:rsidR="004D4BD0" w:rsidRPr="00195CAE" w:rsidRDefault="00394262" w:rsidP="00971F02">
            <w:pPr>
              <w:pStyle w:val="MDPI42tablebody"/>
              <w:spacing w:line="240" w:lineRule="auto"/>
              <w:jc w:val="left"/>
              <w:rPr>
                <w:lang w:val="es-PE"/>
              </w:rPr>
            </w:pPr>
            <w:r w:rsidRPr="00195CAE">
              <w:rPr>
                <w:lang w:val="es-PE"/>
              </w:rPr>
              <w:t>Actas de conferencias</w:t>
            </w:r>
          </w:p>
        </w:tc>
        <w:tc>
          <w:tcPr>
            <w:tcW w:w="1701" w:type="dxa"/>
          </w:tcPr>
          <w:p w14:paraId="7CA0373E" w14:textId="2BA66B01" w:rsidR="004D4BD0" w:rsidRPr="00195CAE" w:rsidRDefault="00394262" w:rsidP="00971F02">
            <w:pPr>
              <w:pStyle w:val="MDPI42tablebody"/>
              <w:spacing w:line="240" w:lineRule="auto"/>
              <w:jc w:val="left"/>
              <w:rPr>
                <w:lang w:val="es-PE"/>
              </w:rPr>
            </w:pPr>
            <w:r w:rsidRPr="00195CAE">
              <w:rPr>
                <w:lang w:val="es-PE"/>
              </w:rPr>
              <w:t>Identificados</w:t>
            </w:r>
          </w:p>
        </w:tc>
        <w:tc>
          <w:tcPr>
            <w:tcW w:w="992" w:type="dxa"/>
          </w:tcPr>
          <w:p w14:paraId="297452EA" w14:textId="522B1A36" w:rsidR="004D4BD0" w:rsidRPr="00195CAE" w:rsidRDefault="004D4BD0" w:rsidP="00971F02">
            <w:pPr>
              <w:pStyle w:val="MDPI42tablebody"/>
              <w:spacing w:line="240" w:lineRule="auto"/>
              <w:jc w:val="left"/>
              <w:rPr>
                <w:lang w:val="es-PE"/>
              </w:rPr>
            </w:pPr>
            <w:r w:rsidRPr="00195CAE">
              <w:rPr>
                <w:lang w:val="es-PE"/>
              </w:rPr>
              <w:t>18</w:t>
            </w:r>
          </w:p>
        </w:tc>
        <w:tc>
          <w:tcPr>
            <w:tcW w:w="851" w:type="dxa"/>
          </w:tcPr>
          <w:p w14:paraId="6E9DAB8E" w14:textId="6F18399D" w:rsidR="004D4BD0" w:rsidRPr="00195CAE" w:rsidRDefault="004D4BD0" w:rsidP="00971F02">
            <w:pPr>
              <w:pStyle w:val="MDPI42tablebody"/>
              <w:spacing w:line="240" w:lineRule="auto"/>
              <w:jc w:val="left"/>
              <w:rPr>
                <w:lang w:val="es-PE"/>
              </w:rPr>
            </w:pPr>
            <w:r w:rsidRPr="00195CAE">
              <w:rPr>
                <w:lang w:val="es-PE"/>
              </w:rPr>
              <w:t>9.57%</w:t>
            </w:r>
          </w:p>
        </w:tc>
      </w:tr>
      <w:tr w:rsidR="004D4BD0" w:rsidRPr="00195CAE" w14:paraId="634EA02F" w14:textId="77777777" w:rsidTr="00394262">
        <w:tc>
          <w:tcPr>
            <w:tcW w:w="4338" w:type="dxa"/>
            <w:tcBorders>
              <w:bottom w:val="nil"/>
            </w:tcBorders>
          </w:tcPr>
          <w:p w14:paraId="427E0B4A" w14:textId="7618BC99" w:rsidR="004D4BD0" w:rsidRPr="00195CAE" w:rsidRDefault="00394262" w:rsidP="00971F02">
            <w:pPr>
              <w:pStyle w:val="MDPI42tablebody"/>
              <w:spacing w:line="240" w:lineRule="auto"/>
              <w:jc w:val="left"/>
              <w:rPr>
                <w:lang w:val="es-PE"/>
              </w:rPr>
            </w:pPr>
            <w:r w:rsidRPr="00195CAE">
              <w:rPr>
                <w:lang w:val="es-PE"/>
              </w:rPr>
              <w:t>Artículos de revistas</w:t>
            </w:r>
          </w:p>
        </w:tc>
        <w:tc>
          <w:tcPr>
            <w:tcW w:w="1701" w:type="dxa"/>
            <w:tcBorders>
              <w:bottom w:val="nil"/>
            </w:tcBorders>
          </w:tcPr>
          <w:p w14:paraId="7883E920" w14:textId="68A9A910" w:rsidR="004D4BD0" w:rsidRPr="00195CAE" w:rsidRDefault="00394262" w:rsidP="00971F02">
            <w:pPr>
              <w:pStyle w:val="MDPI42tablebody"/>
              <w:spacing w:line="240" w:lineRule="auto"/>
              <w:jc w:val="left"/>
              <w:rPr>
                <w:lang w:val="es-PE"/>
              </w:rPr>
            </w:pPr>
            <w:r w:rsidRPr="00195CAE">
              <w:rPr>
                <w:lang w:val="es-PE"/>
              </w:rPr>
              <w:t>Identificados</w:t>
            </w:r>
          </w:p>
        </w:tc>
        <w:tc>
          <w:tcPr>
            <w:tcW w:w="992" w:type="dxa"/>
            <w:tcBorders>
              <w:bottom w:val="nil"/>
            </w:tcBorders>
          </w:tcPr>
          <w:p w14:paraId="77936942" w14:textId="58A9431B" w:rsidR="004D4BD0" w:rsidRPr="00195CAE" w:rsidRDefault="004D4BD0" w:rsidP="00971F02">
            <w:pPr>
              <w:pStyle w:val="MDPI42tablebody"/>
              <w:spacing w:line="240" w:lineRule="auto"/>
              <w:jc w:val="left"/>
              <w:rPr>
                <w:lang w:val="es-PE"/>
              </w:rPr>
            </w:pPr>
            <w:r w:rsidRPr="00195CAE">
              <w:rPr>
                <w:lang w:val="es-PE"/>
              </w:rPr>
              <w:t>170</w:t>
            </w:r>
          </w:p>
        </w:tc>
        <w:tc>
          <w:tcPr>
            <w:tcW w:w="851" w:type="dxa"/>
            <w:tcBorders>
              <w:bottom w:val="nil"/>
            </w:tcBorders>
          </w:tcPr>
          <w:p w14:paraId="6D39F3E6" w14:textId="7E93E9E9" w:rsidR="004D4BD0" w:rsidRPr="00195CAE" w:rsidRDefault="004D4BD0" w:rsidP="00971F02">
            <w:pPr>
              <w:pStyle w:val="MDPI42tablebody"/>
              <w:spacing w:line="240" w:lineRule="auto"/>
              <w:jc w:val="left"/>
              <w:rPr>
                <w:lang w:val="es-PE"/>
              </w:rPr>
            </w:pPr>
            <w:r w:rsidRPr="00195CAE">
              <w:rPr>
                <w:lang w:val="es-PE"/>
              </w:rPr>
              <w:t>90.43%</w:t>
            </w:r>
          </w:p>
        </w:tc>
      </w:tr>
      <w:tr w:rsidR="004D4BD0" w:rsidRPr="00195CAE" w14:paraId="58BAD953" w14:textId="77777777" w:rsidTr="00394262">
        <w:tc>
          <w:tcPr>
            <w:tcW w:w="4338" w:type="dxa"/>
            <w:tcBorders>
              <w:top w:val="nil"/>
              <w:bottom w:val="single" w:sz="4" w:space="0" w:color="auto"/>
            </w:tcBorders>
          </w:tcPr>
          <w:p w14:paraId="4531BD9B" w14:textId="4253C845" w:rsidR="004D4BD0" w:rsidRPr="00195CAE" w:rsidRDefault="00394262" w:rsidP="00971F02">
            <w:pPr>
              <w:pStyle w:val="MDPI42tablebody"/>
              <w:spacing w:line="240" w:lineRule="auto"/>
              <w:jc w:val="left"/>
              <w:rPr>
                <w:b/>
                <w:bCs/>
                <w:lang w:val="es-PE"/>
              </w:rPr>
            </w:pPr>
            <w:proofErr w:type="gramStart"/>
            <w:r w:rsidRPr="00195CAE">
              <w:rPr>
                <w:b/>
                <w:bCs/>
                <w:lang w:val="es-PE"/>
              </w:rPr>
              <w:t>Subtotal identificados</w:t>
            </w:r>
            <w:proofErr w:type="gramEnd"/>
          </w:p>
        </w:tc>
        <w:tc>
          <w:tcPr>
            <w:tcW w:w="1701" w:type="dxa"/>
            <w:tcBorders>
              <w:top w:val="nil"/>
              <w:bottom w:val="single" w:sz="4" w:space="0" w:color="auto"/>
            </w:tcBorders>
          </w:tcPr>
          <w:p w14:paraId="2043C77D" w14:textId="77777777" w:rsidR="004D4BD0" w:rsidRPr="00195CAE" w:rsidRDefault="004D4BD0" w:rsidP="00971F02">
            <w:pPr>
              <w:pStyle w:val="MDPI42tablebody"/>
              <w:spacing w:line="240" w:lineRule="auto"/>
              <w:jc w:val="left"/>
              <w:rPr>
                <w:lang w:val="es-PE"/>
              </w:rPr>
            </w:pPr>
          </w:p>
        </w:tc>
        <w:tc>
          <w:tcPr>
            <w:tcW w:w="992" w:type="dxa"/>
            <w:tcBorders>
              <w:top w:val="nil"/>
              <w:bottom w:val="single" w:sz="4" w:space="0" w:color="auto"/>
            </w:tcBorders>
          </w:tcPr>
          <w:p w14:paraId="6348DAA1" w14:textId="2BE5B778" w:rsidR="004D4BD0" w:rsidRPr="00195CAE" w:rsidRDefault="004D4BD0" w:rsidP="00971F02">
            <w:pPr>
              <w:pStyle w:val="MDPI42tablebody"/>
              <w:spacing w:line="240" w:lineRule="auto"/>
              <w:jc w:val="left"/>
              <w:rPr>
                <w:b/>
                <w:bCs/>
                <w:lang w:val="es-PE"/>
              </w:rPr>
            </w:pPr>
            <w:r w:rsidRPr="00195CAE">
              <w:rPr>
                <w:b/>
                <w:bCs/>
                <w:lang w:val="es-PE"/>
              </w:rPr>
              <w:t>188</w:t>
            </w:r>
          </w:p>
        </w:tc>
        <w:tc>
          <w:tcPr>
            <w:tcW w:w="851" w:type="dxa"/>
            <w:tcBorders>
              <w:top w:val="nil"/>
              <w:bottom w:val="single" w:sz="4" w:space="0" w:color="auto"/>
            </w:tcBorders>
          </w:tcPr>
          <w:p w14:paraId="7CF8329E" w14:textId="4373E40D" w:rsidR="004D4BD0" w:rsidRPr="00195CAE" w:rsidRDefault="004D4BD0" w:rsidP="00971F02">
            <w:pPr>
              <w:pStyle w:val="MDPI42tablebody"/>
              <w:spacing w:line="240" w:lineRule="auto"/>
              <w:jc w:val="left"/>
              <w:rPr>
                <w:b/>
                <w:bCs/>
                <w:lang w:val="es-PE"/>
              </w:rPr>
            </w:pPr>
            <w:r w:rsidRPr="00195CAE">
              <w:rPr>
                <w:b/>
                <w:bCs/>
                <w:lang w:val="es-PE"/>
              </w:rPr>
              <w:t>100.00%</w:t>
            </w:r>
          </w:p>
        </w:tc>
      </w:tr>
      <w:tr w:rsidR="004D4BD0" w:rsidRPr="00195CAE" w14:paraId="5CCB67BE" w14:textId="77777777" w:rsidTr="00394262">
        <w:tc>
          <w:tcPr>
            <w:tcW w:w="4338" w:type="dxa"/>
            <w:tcBorders>
              <w:top w:val="single" w:sz="4" w:space="0" w:color="auto"/>
            </w:tcBorders>
          </w:tcPr>
          <w:p w14:paraId="2241BF65" w14:textId="46B2B908" w:rsidR="004D4BD0" w:rsidRPr="00195CAE" w:rsidRDefault="00394262" w:rsidP="00971F02">
            <w:pPr>
              <w:pStyle w:val="MDPI42tablebody"/>
              <w:spacing w:line="240" w:lineRule="auto"/>
              <w:jc w:val="left"/>
              <w:rPr>
                <w:b/>
                <w:bCs/>
                <w:lang w:val="es-PE"/>
              </w:rPr>
            </w:pPr>
            <w:r w:rsidRPr="00195CAE">
              <w:rPr>
                <w:b/>
                <w:bCs/>
                <w:lang w:val="es-PE"/>
              </w:rPr>
              <w:t>Criterios de Exclusión Aplicados</w:t>
            </w:r>
          </w:p>
        </w:tc>
        <w:tc>
          <w:tcPr>
            <w:tcW w:w="1701" w:type="dxa"/>
            <w:tcBorders>
              <w:top w:val="single" w:sz="4" w:space="0" w:color="auto"/>
            </w:tcBorders>
          </w:tcPr>
          <w:p w14:paraId="4F584169" w14:textId="77777777" w:rsidR="004D4BD0" w:rsidRPr="00195CAE" w:rsidRDefault="004D4BD0" w:rsidP="00971F02">
            <w:pPr>
              <w:pStyle w:val="MDPI42tablebody"/>
              <w:spacing w:line="240" w:lineRule="auto"/>
              <w:jc w:val="left"/>
              <w:rPr>
                <w:lang w:val="es-PE"/>
              </w:rPr>
            </w:pPr>
          </w:p>
        </w:tc>
        <w:tc>
          <w:tcPr>
            <w:tcW w:w="992" w:type="dxa"/>
            <w:tcBorders>
              <w:top w:val="single" w:sz="4" w:space="0" w:color="auto"/>
            </w:tcBorders>
          </w:tcPr>
          <w:p w14:paraId="07D22A12" w14:textId="77777777" w:rsidR="004D4BD0" w:rsidRPr="00195CAE" w:rsidRDefault="004D4BD0" w:rsidP="00971F02">
            <w:pPr>
              <w:pStyle w:val="MDPI42tablebody"/>
              <w:spacing w:line="240" w:lineRule="auto"/>
              <w:jc w:val="left"/>
              <w:rPr>
                <w:lang w:val="es-PE"/>
              </w:rPr>
            </w:pPr>
          </w:p>
        </w:tc>
        <w:tc>
          <w:tcPr>
            <w:tcW w:w="851" w:type="dxa"/>
            <w:tcBorders>
              <w:top w:val="single" w:sz="4" w:space="0" w:color="auto"/>
            </w:tcBorders>
          </w:tcPr>
          <w:p w14:paraId="24A4AE9C" w14:textId="77777777" w:rsidR="004D4BD0" w:rsidRPr="00195CAE" w:rsidRDefault="004D4BD0" w:rsidP="00971F02">
            <w:pPr>
              <w:pStyle w:val="MDPI42tablebody"/>
              <w:spacing w:line="240" w:lineRule="auto"/>
              <w:jc w:val="left"/>
              <w:rPr>
                <w:lang w:val="es-PE"/>
              </w:rPr>
            </w:pPr>
          </w:p>
        </w:tc>
      </w:tr>
      <w:tr w:rsidR="004D4BD0" w:rsidRPr="00195CAE" w14:paraId="57405303" w14:textId="77777777" w:rsidTr="00394262">
        <w:tc>
          <w:tcPr>
            <w:tcW w:w="4338" w:type="dxa"/>
          </w:tcPr>
          <w:p w14:paraId="26887560" w14:textId="44242633" w:rsidR="004D4BD0" w:rsidRPr="00195CAE" w:rsidRDefault="00394262" w:rsidP="00971F02">
            <w:pPr>
              <w:pStyle w:val="MDPI42tablebody"/>
              <w:spacing w:line="240" w:lineRule="auto"/>
              <w:jc w:val="left"/>
              <w:rPr>
                <w:lang w:val="es-PE"/>
              </w:rPr>
            </w:pPr>
            <w:r w:rsidRPr="00195CAE">
              <w:rPr>
                <w:lang w:val="es-PE"/>
              </w:rPr>
              <w:t>Registros duplicados</w:t>
            </w:r>
          </w:p>
        </w:tc>
        <w:tc>
          <w:tcPr>
            <w:tcW w:w="1701" w:type="dxa"/>
          </w:tcPr>
          <w:p w14:paraId="5C0B9E3E" w14:textId="134690B8" w:rsidR="004D4BD0" w:rsidRPr="00195CAE" w:rsidRDefault="00394262" w:rsidP="00971F02">
            <w:pPr>
              <w:pStyle w:val="MDPI42tablebody"/>
              <w:spacing w:line="240" w:lineRule="auto"/>
              <w:jc w:val="left"/>
              <w:rPr>
                <w:lang w:val="es-PE"/>
              </w:rPr>
            </w:pPr>
            <w:r w:rsidRPr="00195CAE">
              <w:rPr>
                <w:lang w:val="es-PE"/>
              </w:rPr>
              <w:t>Excluidos</w:t>
            </w:r>
          </w:p>
        </w:tc>
        <w:tc>
          <w:tcPr>
            <w:tcW w:w="992" w:type="dxa"/>
          </w:tcPr>
          <w:p w14:paraId="44C29D78" w14:textId="257C4EDB" w:rsidR="004D4BD0" w:rsidRPr="00195CAE" w:rsidRDefault="004D4BD0" w:rsidP="00971F02">
            <w:pPr>
              <w:pStyle w:val="MDPI42tablebody"/>
              <w:spacing w:line="240" w:lineRule="auto"/>
              <w:jc w:val="left"/>
              <w:rPr>
                <w:lang w:val="es-PE"/>
              </w:rPr>
            </w:pPr>
            <w:r w:rsidRPr="00195CAE">
              <w:rPr>
                <w:lang w:val="es-PE"/>
              </w:rPr>
              <w:t>23</w:t>
            </w:r>
          </w:p>
        </w:tc>
        <w:tc>
          <w:tcPr>
            <w:tcW w:w="851" w:type="dxa"/>
          </w:tcPr>
          <w:p w14:paraId="791FE27A" w14:textId="05FCFC03" w:rsidR="004D4BD0" w:rsidRPr="00195CAE" w:rsidRDefault="004D4BD0" w:rsidP="00971F02">
            <w:pPr>
              <w:pStyle w:val="MDPI42tablebody"/>
              <w:spacing w:line="240" w:lineRule="auto"/>
              <w:jc w:val="left"/>
              <w:rPr>
                <w:lang w:val="es-PE"/>
              </w:rPr>
            </w:pPr>
            <w:r w:rsidRPr="00195CAE">
              <w:rPr>
                <w:lang w:val="es-PE"/>
              </w:rPr>
              <w:t>12.23%</w:t>
            </w:r>
          </w:p>
        </w:tc>
      </w:tr>
      <w:tr w:rsidR="004D4BD0" w:rsidRPr="00195CAE" w14:paraId="215468BA" w14:textId="77777777" w:rsidTr="00394262">
        <w:tc>
          <w:tcPr>
            <w:tcW w:w="4338" w:type="dxa"/>
          </w:tcPr>
          <w:p w14:paraId="3E86D190" w14:textId="3BFACAFB" w:rsidR="004D4BD0" w:rsidRPr="00195CAE" w:rsidRDefault="00394262" w:rsidP="00971F02">
            <w:pPr>
              <w:pStyle w:val="MDPI42tablebody"/>
              <w:spacing w:line="240" w:lineRule="auto"/>
              <w:jc w:val="left"/>
              <w:rPr>
                <w:lang w:val="es-PE"/>
              </w:rPr>
            </w:pPr>
            <w:r w:rsidRPr="00195CAE">
              <w:rPr>
                <w:lang w:val="es-PE"/>
              </w:rPr>
              <w:t>Irrelevantes para el alcance de la investigación</w:t>
            </w:r>
          </w:p>
        </w:tc>
        <w:tc>
          <w:tcPr>
            <w:tcW w:w="1701" w:type="dxa"/>
          </w:tcPr>
          <w:p w14:paraId="55225A2D" w14:textId="15064FF9" w:rsidR="004D4BD0" w:rsidRPr="00195CAE" w:rsidRDefault="00394262" w:rsidP="00971F02">
            <w:pPr>
              <w:pStyle w:val="MDPI42tablebody"/>
              <w:spacing w:line="240" w:lineRule="auto"/>
              <w:jc w:val="left"/>
              <w:rPr>
                <w:lang w:val="es-PE"/>
              </w:rPr>
            </w:pPr>
            <w:r w:rsidRPr="00195CAE">
              <w:rPr>
                <w:lang w:val="es-PE"/>
              </w:rPr>
              <w:t>Excluidos</w:t>
            </w:r>
          </w:p>
        </w:tc>
        <w:tc>
          <w:tcPr>
            <w:tcW w:w="992" w:type="dxa"/>
          </w:tcPr>
          <w:p w14:paraId="21EA5A86" w14:textId="4FA7277B" w:rsidR="004D4BD0" w:rsidRPr="00195CAE" w:rsidRDefault="004D4BD0" w:rsidP="00971F02">
            <w:pPr>
              <w:pStyle w:val="MDPI42tablebody"/>
              <w:spacing w:line="240" w:lineRule="auto"/>
              <w:jc w:val="left"/>
              <w:rPr>
                <w:lang w:val="es-PE"/>
              </w:rPr>
            </w:pPr>
            <w:r w:rsidRPr="00195CAE">
              <w:rPr>
                <w:lang w:val="es-PE"/>
              </w:rPr>
              <w:t>26</w:t>
            </w:r>
          </w:p>
        </w:tc>
        <w:tc>
          <w:tcPr>
            <w:tcW w:w="851" w:type="dxa"/>
          </w:tcPr>
          <w:p w14:paraId="369F88EB" w14:textId="577CE9C2" w:rsidR="004D4BD0" w:rsidRPr="00195CAE" w:rsidRDefault="004D4BD0" w:rsidP="00971F02">
            <w:pPr>
              <w:pStyle w:val="MDPI42tablebody"/>
              <w:spacing w:line="240" w:lineRule="auto"/>
              <w:jc w:val="left"/>
              <w:rPr>
                <w:lang w:val="es-PE"/>
              </w:rPr>
            </w:pPr>
            <w:r w:rsidRPr="00195CAE">
              <w:rPr>
                <w:lang w:val="es-PE"/>
              </w:rPr>
              <w:t>13.83%</w:t>
            </w:r>
          </w:p>
        </w:tc>
      </w:tr>
      <w:tr w:rsidR="004D4BD0" w:rsidRPr="00195CAE" w14:paraId="4E8E275A" w14:textId="77777777" w:rsidTr="00394262">
        <w:tc>
          <w:tcPr>
            <w:tcW w:w="4338" w:type="dxa"/>
          </w:tcPr>
          <w:p w14:paraId="0DBA13D5" w14:textId="760A9A40" w:rsidR="004D4BD0" w:rsidRPr="00195CAE" w:rsidRDefault="00394262" w:rsidP="00971F02">
            <w:pPr>
              <w:pStyle w:val="MDPI42tablebody"/>
              <w:spacing w:line="240" w:lineRule="auto"/>
              <w:jc w:val="left"/>
              <w:rPr>
                <w:lang w:val="es-PE"/>
              </w:rPr>
            </w:pPr>
            <w:r w:rsidRPr="00195CAE">
              <w:rPr>
                <w:lang w:val="es-PE"/>
              </w:rPr>
              <w:lastRenderedPageBreak/>
              <w:t>Revisión o metaanálisis</w:t>
            </w:r>
          </w:p>
        </w:tc>
        <w:tc>
          <w:tcPr>
            <w:tcW w:w="1701" w:type="dxa"/>
          </w:tcPr>
          <w:p w14:paraId="36979404" w14:textId="1477DE64" w:rsidR="004D4BD0" w:rsidRPr="00195CAE" w:rsidRDefault="00394262" w:rsidP="00971F02">
            <w:pPr>
              <w:pStyle w:val="MDPI42tablebody"/>
              <w:spacing w:line="240" w:lineRule="auto"/>
              <w:jc w:val="left"/>
              <w:rPr>
                <w:lang w:val="es-PE"/>
              </w:rPr>
            </w:pPr>
            <w:r w:rsidRPr="00195CAE">
              <w:rPr>
                <w:lang w:val="es-PE"/>
              </w:rPr>
              <w:t>Excluidos</w:t>
            </w:r>
          </w:p>
        </w:tc>
        <w:tc>
          <w:tcPr>
            <w:tcW w:w="992" w:type="dxa"/>
          </w:tcPr>
          <w:p w14:paraId="70163BC9" w14:textId="6A9309A2" w:rsidR="004D4BD0" w:rsidRPr="00195CAE" w:rsidRDefault="004D4BD0" w:rsidP="00971F02">
            <w:pPr>
              <w:pStyle w:val="MDPI42tablebody"/>
              <w:spacing w:line="240" w:lineRule="auto"/>
              <w:jc w:val="left"/>
              <w:rPr>
                <w:lang w:val="es-PE"/>
              </w:rPr>
            </w:pPr>
            <w:r w:rsidRPr="00195CAE">
              <w:rPr>
                <w:lang w:val="es-PE"/>
              </w:rPr>
              <w:t>10</w:t>
            </w:r>
          </w:p>
        </w:tc>
        <w:tc>
          <w:tcPr>
            <w:tcW w:w="851" w:type="dxa"/>
          </w:tcPr>
          <w:p w14:paraId="20008229" w14:textId="69B4C51B" w:rsidR="004D4BD0" w:rsidRPr="00195CAE" w:rsidRDefault="004D4BD0" w:rsidP="00971F02">
            <w:pPr>
              <w:pStyle w:val="MDPI42tablebody"/>
              <w:spacing w:line="240" w:lineRule="auto"/>
              <w:jc w:val="left"/>
              <w:rPr>
                <w:lang w:val="es-PE"/>
              </w:rPr>
            </w:pPr>
            <w:r w:rsidRPr="00195CAE">
              <w:rPr>
                <w:lang w:val="es-PE"/>
              </w:rPr>
              <w:t>5.32%</w:t>
            </w:r>
          </w:p>
        </w:tc>
      </w:tr>
      <w:tr w:rsidR="004D4BD0" w:rsidRPr="00195CAE" w14:paraId="4BE0C3FF" w14:textId="77777777" w:rsidTr="00394262">
        <w:tc>
          <w:tcPr>
            <w:tcW w:w="4338" w:type="dxa"/>
          </w:tcPr>
          <w:p w14:paraId="4A131B74" w14:textId="50576998" w:rsidR="004D4BD0" w:rsidRPr="00195CAE" w:rsidRDefault="00394262" w:rsidP="00971F02">
            <w:pPr>
              <w:pStyle w:val="MDPI42tablebody"/>
              <w:spacing w:line="240" w:lineRule="auto"/>
              <w:jc w:val="left"/>
              <w:rPr>
                <w:lang w:val="es-PE"/>
              </w:rPr>
            </w:pPr>
            <w:r w:rsidRPr="00195CAE">
              <w:rPr>
                <w:lang w:val="es-PE"/>
              </w:rPr>
              <w:t>Texto completo no accesible</w:t>
            </w:r>
          </w:p>
        </w:tc>
        <w:tc>
          <w:tcPr>
            <w:tcW w:w="1701" w:type="dxa"/>
          </w:tcPr>
          <w:p w14:paraId="5A1102A9" w14:textId="54BB72E4" w:rsidR="004D4BD0" w:rsidRPr="00195CAE" w:rsidRDefault="00394262" w:rsidP="00971F02">
            <w:pPr>
              <w:pStyle w:val="MDPI42tablebody"/>
              <w:spacing w:line="240" w:lineRule="auto"/>
              <w:jc w:val="left"/>
              <w:rPr>
                <w:lang w:val="es-PE"/>
              </w:rPr>
            </w:pPr>
            <w:r w:rsidRPr="00195CAE">
              <w:rPr>
                <w:lang w:val="es-PE"/>
              </w:rPr>
              <w:t>Excluidos</w:t>
            </w:r>
          </w:p>
        </w:tc>
        <w:tc>
          <w:tcPr>
            <w:tcW w:w="992" w:type="dxa"/>
          </w:tcPr>
          <w:p w14:paraId="599FFF36" w14:textId="28C887F9" w:rsidR="004D4BD0" w:rsidRPr="00195CAE" w:rsidRDefault="004D4BD0" w:rsidP="00971F02">
            <w:pPr>
              <w:pStyle w:val="MDPI42tablebody"/>
              <w:spacing w:line="240" w:lineRule="auto"/>
              <w:jc w:val="left"/>
              <w:rPr>
                <w:lang w:val="es-PE"/>
              </w:rPr>
            </w:pPr>
            <w:r w:rsidRPr="00195CAE">
              <w:rPr>
                <w:lang w:val="es-PE"/>
              </w:rPr>
              <w:t>29</w:t>
            </w:r>
          </w:p>
        </w:tc>
        <w:tc>
          <w:tcPr>
            <w:tcW w:w="851" w:type="dxa"/>
          </w:tcPr>
          <w:p w14:paraId="6A0E9115" w14:textId="6A06EC62" w:rsidR="004D4BD0" w:rsidRPr="00195CAE" w:rsidRDefault="004D4BD0" w:rsidP="00971F02">
            <w:pPr>
              <w:pStyle w:val="MDPI42tablebody"/>
              <w:spacing w:line="240" w:lineRule="auto"/>
              <w:jc w:val="left"/>
              <w:rPr>
                <w:lang w:val="es-PE"/>
              </w:rPr>
            </w:pPr>
            <w:r w:rsidRPr="00195CAE">
              <w:rPr>
                <w:lang w:val="es-PE"/>
              </w:rPr>
              <w:t>15.43%</w:t>
            </w:r>
          </w:p>
        </w:tc>
      </w:tr>
      <w:tr w:rsidR="004D4BD0" w:rsidRPr="00195CAE" w14:paraId="260C77C7" w14:textId="77777777" w:rsidTr="00394262">
        <w:tc>
          <w:tcPr>
            <w:tcW w:w="4338" w:type="dxa"/>
          </w:tcPr>
          <w:p w14:paraId="6144A152" w14:textId="0285EFBA" w:rsidR="004D4BD0" w:rsidRPr="00195CAE" w:rsidRDefault="00394262" w:rsidP="00971F02">
            <w:pPr>
              <w:pStyle w:val="MDPI42tablebody"/>
              <w:spacing w:line="240" w:lineRule="auto"/>
              <w:jc w:val="left"/>
              <w:rPr>
                <w:lang w:val="es-PE"/>
              </w:rPr>
            </w:pPr>
            <w:r w:rsidRPr="00195CAE">
              <w:rPr>
                <w:lang w:val="es-PE"/>
              </w:rPr>
              <w:t>Contribución metodológica insuficiente</w:t>
            </w:r>
          </w:p>
        </w:tc>
        <w:tc>
          <w:tcPr>
            <w:tcW w:w="1701" w:type="dxa"/>
          </w:tcPr>
          <w:p w14:paraId="20EDA6ED" w14:textId="2552AC6D" w:rsidR="004D4BD0" w:rsidRPr="00195CAE" w:rsidRDefault="00394262" w:rsidP="00971F02">
            <w:pPr>
              <w:pStyle w:val="MDPI42tablebody"/>
              <w:spacing w:line="240" w:lineRule="auto"/>
              <w:jc w:val="left"/>
              <w:rPr>
                <w:lang w:val="es-PE"/>
              </w:rPr>
            </w:pPr>
            <w:r w:rsidRPr="00195CAE">
              <w:rPr>
                <w:lang w:val="es-PE"/>
              </w:rPr>
              <w:t>Excluidos</w:t>
            </w:r>
          </w:p>
        </w:tc>
        <w:tc>
          <w:tcPr>
            <w:tcW w:w="992" w:type="dxa"/>
          </w:tcPr>
          <w:p w14:paraId="5829874C" w14:textId="4306E1B6" w:rsidR="004D4BD0" w:rsidRPr="00195CAE" w:rsidRDefault="003C2CD2" w:rsidP="00971F02">
            <w:pPr>
              <w:pStyle w:val="MDPI42tablebody"/>
              <w:spacing w:line="240" w:lineRule="auto"/>
              <w:jc w:val="left"/>
              <w:rPr>
                <w:lang w:val="es-PE"/>
              </w:rPr>
            </w:pPr>
            <w:r w:rsidRPr="00195CAE">
              <w:rPr>
                <w:lang w:val="es-PE"/>
              </w:rPr>
              <w:t>58</w:t>
            </w:r>
          </w:p>
        </w:tc>
        <w:tc>
          <w:tcPr>
            <w:tcW w:w="851" w:type="dxa"/>
          </w:tcPr>
          <w:p w14:paraId="4C384719" w14:textId="4C90F517" w:rsidR="004D4BD0" w:rsidRPr="00195CAE" w:rsidRDefault="003C2CD2" w:rsidP="00971F02">
            <w:pPr>
              <w:pStyle w:val="MDPI42tablebody"/>
              <w:spacing w:line="240" w:lineRule="auto"/>
              <w:jc w:val="left"/>
              <w:rPr>
                <w:lang w:val="es-PE"/>
              </w:rPr>
            </w:pPr>
            <w:r w:rsidRPr="00195CAE">
              <w:rPr>
                <w:lang w:val="es-PE"/>
              </w:rPr>
              <w:t>30.85%</w:t>
            </w:r>
          </w:p>
        </w:tc>
      </w:tr>
      <w:tr w:rsidR="004D4BD0" w:rsidRPr="00195CAE" w14:paraId="7935C6D2" w14:textId="77777777" w:rsidTr="00394262">
        <w:tc>
          <w:tcPr>
            <w:tcW w:w="4338" w:type="dxa"/>
            <w:tcBorders>
              <w:top w:val="nil"/>
              <w:bottom w:val="single" w:sz="4" w:space="0" w:color="auto"/>
            </w:tcBorders>
          </w:tcPr>
          <w:p w14:paraId="068DCECE" w14:textId="36205B7F" w:rsidR="004D4BD0" w:rsidRPr="00195CAE" w:rsidRDefault="00394262" w:rsidP="00971F02">
            <w:pPr>
              <w:pStyle w:val="MDPI42tablebody"/>
              <w:spacing w:line="240" w:lineRule="auto"/>
              <w:jc w:val="left"/>
              <w:rPr>
                <w:b/>
                <w:bCs/>
                <w:lang w:val="es-PE"/>
              </w:rPr>
            </w:pPr>
            <w:proofErr w:type="gramStart"/>
            <w:r w:rsidRPr="00195CAE">
              <w:rPr>
                <w:b/>
                <w:bCs/>
                <w:lang w:val="es-PE"/>
              </w:rPr>
              <w:t>Subtotal excluidos</w:t>
            </w:r>
            <w:proofErr w:type="gramEnd"/>
          </w:p>
        </w:tc>
        <w:tc>
          <w:tcPr>
            <w:tcW w:w="1701" w:type="dxa"/>
            <w:tcBorders>
              <w:top w:val="nil"/>
              <w:bottom w:val="single" w:sz="4" w:space="0" w:color="auto"/>
            </w:tcBorders>
          </w:tcPr>
          <w:p w14:paraId="09435D13" w14:textId="77777777" w:rsidR="004D4BD0" w:rsidRPr="00195CAE" w:rsidRDefault="004D4BD0" w:rsidP="00971F02">
            <w:pPr>
              <w:pStyle w:val="MDPI42tablebody"/>
              <w:spacing w:line="240" w:lineRule="auto"/>
              <w:jc w:val="left"/>
              <w:rPr>
                <w:lang w:val="es-PE"/>
              </w:rPr>
            </w:pPr>
          </w:p>
        </w:tc>
        <w:tc>
          <w:tcPr>
            <w:tcW w:w="992" w:type="dxa"/>
            <w:tcBorders>
              <w:top w:val="nil"/>
              <w:bottom w:val="single" w:sz="4" w:space="0" w:color="auto"/>
            </w:tcBorders>
          </w:tcPr>
          <w:p w14:paraId="78566A21" w14:textId="1F00BD53" w:rsidR="004D4BD0" w:rsidRPr="00195CAE" w:rsidRDefault="004D4BD0" w:rsidP="00971F02">
            <w:pPr>
              <w:pStyle w:val="MDPI42tablebody"/>
              <w:spacing w:line="240" w:lineRule="auto"/>
              <w:jc w:val="left"/>
              <w:rPr>
                <w:b/>
                <w:bCs/>
                <w:lang w:val="es-PE"/>
              </w:rPr>
            </w:pPr>
            <w:r w:rsidRPr="00195CAE">
              <w:rPr>
                <w:b/>
                <w:bCs/>
                <w:lang w:val="es-PE"/>
              </w:rPr>
              <w:t>1</w:t>
            </w:r>
            <w:r w:rsidR="003C2CD2" w:rsidRPr="00195CAE">
              <w:rPr>
                <w:b/>
                <w:bCs/>
                <w:lang w:val="es-PE"/>
              </w:rPr>
              <w:t>4</w:t>
            </w:r>
            <w:r w:rsidRPr="00195CAE">
              <w:rPr>
                <w:b/>
                <w:bCs/>
                <w:lang w:val="es-PE"/>
              </w:rPr>
              <w:t>6</w:t>
            </w:r>
          </w:p>
        </w:tc>
        <w:tc>
          <w:tcPr>
            <w:tcW w:w="851" w:type="dxa"/>
            <w:tcBorders>
              <w:top w:val="nil"/>
              <w:bottom w:val="single" w:sz="4" w:space="0" w:color="auto"/>
            </w:tcBorders>
          </w:tcPr>
          <w:p w14:paraId="26327817" w14:textId="3ACF5B2C" w:rsidR="004D4BD0" w:rsidRPr="00195CAE" w:rsidRDefault="003C2CD2" w:rsidP="00971F02">
            <w:pPr>
              <w:pStyle w:val="MDPI42tablebody"/>
              <w:spacing w:line="240" w:lineRule="auto"/>
              <w:jc w:val="left"/>
              <w:rPr>
                <w:b/>
                <w:bCs/>
                <w:lang w:val="es-PE"/>
              </w:rPr>
            </w:pPr>
            <w:r w:rsidRPr="00195CAE">
              <w:rPr>
                <w:b/>
                <w:bCs/>
                <w:lang w:val="es-PE"/>
              </w:rPr>
              <w:t>77.66%</w:t>
            </w:r>
          </w:p>
        </w:tc>
      </w:tr>
      <w:tr w:rsidR="004D4BD0" w:rsidRPr="00195CAE" w14:paraId="3631E8F0" w14:textId="77777777" w:rsidTr="00394262">
        <w:tc>
          <w:tcPr>
            <w:tcW w:w="4338" w:type="dxa"/>
            <w:tcBorders>
              <w:top w:val="single" w:sz="4" w:space="0" w:color="auto"/>
            </w:tcBorders>
          </w:tcPr>
          <w:p w14:paraId="0F7C5BD7" w14:textId="60503758" w:rsidR="004D4BD0" w:rsidRPr="00195CAE" w:rsidRDefault="00394262" w:rsidP="00971F02">
            <w:pPr>
              <w:pStyle w:val="MDPI42tablebody"/>
              <w:spacing w:line="240" w:lineRule="auto"/>
              <w:jc w:val="left"/>
              <w:rPr>
                <w:b/>
                <w:bCs/>
                <w:lang w:val="es-PE"/>
              </w:rPr>
            </w:pPr>
            <w:proofErr w:type="gramStart"/>
            <w:r w:rsidRPr="00195CAE">
              <w:rPr>
                <w:b/>
                <w:bCs/>
                <w:lang w:val="es-PE"/>
              </w:rPr>
              <w:t>Total</w:t>
            </w:r>
            <w:proofErr w:type="gramEnd"/>
            <w:r w:rsidRPr="00195CAE">
              <w:rPr>
                <w:b/>
                <w:bCs/>
                <w:lang w:val="es-PE"/>
              </w:rPr>
              <w:t xml:space="preserve"> de estudios incluidos en la RSL</w:t>
            </w:r>
          </w:p>
        </w:tc>
        <w:tc>
          <w:tcPr>
            <w:tcW w:w="1701" w:type="dxa"/>
            <w:tcBorders>
              <w:top w:val="single" w:sz="4" w:space="0" w:color="auto"/>
            </w:tcBorders>
          </w:tcPr>
          <w:p w14:paraId="30DC00A7" w14:textId="77777777" w:rsidR="004D4BD0" w:rsidRPr="00195CAE" w:rsidRDefault="004D4BD0" w:rsidP="00971F02">
            <w:pPr>
              <w:pStyle w:val="MDPI42tablebody"/>
              <w:spacing w:line="240" w:lineRule="auto"/>
              <w:jc w:val="left"/>
              <w:rPr>
                <w:lang w:val="es-PE"/>
              </w:rPr>
            </w:pPr>
          </w:p>
        </w:tc>
        <w:tc>
          <w:tcPr>
            <w:tcW w:w="992" w:type="dxa"/>
            <w:tcBorders>
              <w:top w:val="single" w:sz="4" w:space="0" w:color="auto"/>
            </w:tcBorders>
          </w:tcPr>
          <w:p w14:paraId="0311CD54" w14:textId="2F9B479F" w:rsidR="004D4BD0" w:rsidRPr="00195CAE" w:rsidRDefault="004D4BD0" w:rsidP="00971F02">
            <w:pPr>
              <w:pStyle w:val="MDPI42tablebody"/>
              <w:spacing w:line="240" w:lineRule="auto"/>
              <w:jc w:val="left"/>
              <w:rPr>
                <w:b/>
                <w:bCs/>
                <w:lang w:val="es-PE"/>
              </w:rPr>
            </w:pPr>
            <w:r w:rsidRPr="00195CAE">
              <w:rPr>
                <w:b/>
                <w:bCs/>
                <w:lang w:val="es-PE"/>
              </w:rPr>
              <w:t>42</w:t>
            </w:r>
          </w:p>
        </w:tc>
        <w:tc>
          <w:tcPr>
            <w:tcW w:w="851" w:type="dxa"/>
            <w:tcBorders>
              <w:top w:val="single" w:sz="4" w:space="0" w:color="auto"/>
            </w:tcBorders>
          </w:tcPr>
          <w:p w14:paraId="5CFECE01" w14:textId="6C7D4A57" w:rsidR="004D4BD0" w:rsidRPr="00195CAE" w:rsidRDefault="004D4BD0" w:rsidP="00971F02">
            <w:pPr>
              <w:pStyle w:val="MDPI42tablebody"/>
              <w:spacing w:line="240" w:lineRule="auto"/>
              <w:jc w:val="left"/>
              <w:rPr>
                <w:b/>
                <w:bCs/>
                <w:lang w:val="es-PE"/>
              </w:rPr>
            </w:pPr>
            <w:r w:rsidRPr="00195CAE">
              <w:rPr>
                <w:b/>
                <w:bCs/>
                <w:lang w:val="es-PE"/>
              </w:rPr>
              <w:t>22.34%</w:t>
            </w:r>
          </w:p>
        </w:tc>
      </w:tr>
    </w:tbl>
    <w:p w14:paraId="3F36658D" w14:textId="77AD9A5B" w:rsidR="003C2CD2" w:rsidRPr="00195CAE" w:rsidRDefault="003C2CD2" w:rsidP="003C2CD2">
      <w:pPr>
        <w:pStyle w:val="MDPI22heading2"/>
        <w:spacing w:before="240"/>
        <w:rPr>
          <w:noProof w:val="0"/>
          <w:lang w:val="es-PE"/>
        </w:rPr>
      </w:pPr>
      <w:r w:rsidRPr="00195CAE">
        <w:rPr>
          <w:noProof w:val="0"/>
          <w:lang w:val="es-PE"/>
        </w:rPr>
        <w:t xml:space="preserve">2.6. </w:t>
      </w:r>
      <w:bookmarkStart w:id="3" w:name="_Hlk213360541"/>
      <w:r w:rsidR="00394262" w:rsidRPr="00195CAE">
        <w:rPr>
          <w:noProof w:val="0"/>
          <w:lang w:val="es-PE"/>
        </w:rPr>
        <w:t>Extracción de Datos y Evaluación de Calidad</w:t>
      </w:r>
      <w:bookmarkEnd w:id="3"/>
    </w:p>
    <w:p w14:paraId="685A670F" w14:textId="77777777" w:rsidR="00394262" w:rsidRPr="00195CAE" w:rsidRDefault="00394262" w:rsidP="00394262">
      <w:pPr>
        <w:pStyle w:val="MDPI31text"/>
        <w:rPr>
          <w:lang w:val="es-PE"/>
        </w:rPr>
      </w:pPr>
      <w:bookmarkStart w:id="4" w:name="_Hlk213360600"/>
      <w:r w:rsidRPr="00195CAE">
        <w:rPr>
          <w:lang w:val="es-PE"/>
        </w:rPr>
        <w:t>Dos revisores independientes (J.M.C.M., C.A.P.S.) extrajeron datos utilizando un formulario estandarizado piloteado en cinco estudios seleccionados aleatoriamente y refinado iterativamente para asegurar consistencia y completitud. Para cada estudio incluido, extrajimos sistemáticamente: (1) información bibliográfica (autores, año, lugar de publicación); (2) características de la población de estudio (rango etario, tamaño de muestra, criterios diagnósticos); (3) especificaciones de arquitectura y modelo de ML; (4) características de entrada y modalidades de datos; (5) conjuntos de datos utilizados para entrenamiento y validación; (6) métricas de rendimiento reportadas; (7) características de implementación móvil; (8) limitaciones reportadas y requisitos técnicos.</w:t>
      </w:r>
    </w:p>
    <w:p w14:paraId="5774E9A3" w14:textId="6F30A5DB" w:rsidR="00215D95" w:rsidRPr="00195CAE" w:rsidRDefault="00394262" w:rsidP="00394262">
      <w:pPr>
        <w:pStyle w:val="MDPI31text"/>
        <w:rPr>
          <w:lang w:val="es-PE"/>
        </w:rPr>
      </w:pPr>
      <w:r w:rsidRPr="00195CAE">
        <w:rPr>
          <w:lang w:val="es-PE"/>
        </w:rPr>
        <w:t xml:space="preserve">Dada la predominancia de estudios de desarrollo tecnológico sin diseños controlados aleatorizados en nuestro corpus, no aplicamos herramientas tradicionales de riesgo de sesgo clínico (p. ej., Cochrane </w:t>
      </w:r>
      <w:proofErr w:type="spellStart"/>
      <w:r w:rsidRPr="00195CAE">
        <w:rPr>
          <w:lang w:val="es-PE"/>
        </w:rPr>
        <w:t>RoB</w:t>
      </w:r>
      <w:proofErr w:type="spellEnd"/>
      <w:r w:rsidRPr="00195CAE">
        <w:rPr>
          <w:lang w:val="es-PE"/>
        </w:rPr>
        <w:t xml:space="preserve"> 2). En su lugar, implementamos un marco de evaluación de calidad estructurado adaptado de mejores prácticas para reporte y validación de modelos de ML. Cada estudio fue evaluado en cinco dominios metodológicos: (1) claridad de descripción de arquitectura y reproducibilidad (detalle suficiente para replicación); (2) disponibilidad de código y modelo (lanzamiento de código abierto o disponibilidad bajo solicitud); (3) robustez de estrategia de validación (validación cruzada, pruebas de retención o validación externa independiente); (4) exhaustividad de métricas de rendimiento (reporte de múltiples métricas complementarias más allá de solo precisión); (5) transparencia de análisis de errores (discusión de casos de falla, limitaciones o debilidades del modelo). Los estudios fueron calificados como cumpliendo cada criterio completamente, parcialmente, o en absoluto. Esta evaluación no se utilizó para exclusión sino más bien para contextualizar hallazgos e identificar fortalezas y limitaciones metodológicas en la base de evidencia. Las calificaciones completas de evaluación de calidad para todos los estudios incluidos se proporcionan en el Material Suplementario S3</w:t>
      </w:r>
      <w:bookmarkEnd w:id="4"/>
      <w:r w:rsidR="00215D95" w:rsidRPr="00195CAE">
        <w:rPr>
          <w:lang w:val="es-PE"/>
        </w:rPr>
        <w:t>.</w:t>
      </w:r>
    </w:p>
    <w:p w14:paraId="5A3C88AA" w14:textId="69B5C47E" w:rsidR="003C2CD2" w:rsidRPr="00195CAE" w:rsidRDefault="003C2CD2" w:rsidP="003C2CD2">
      <w:pPr>
        <w:pStyle w:val="MDPI22heading2"/>
        <w:spacing w:before="240"/>
        <w:rPr>
          <w:noProof w:val="0"/>
          <w:lang w:val="es-PE"/>
        </w:rPr>
      </w:pPr>
      <w:r w:rsidRPr="00195CAE">
        <w:rPr>
          <w:noProof w:val="0"/>
          <w:lang w:val="es-PE"/>
        </w:rPr>
        <w:t xml:space="preserve">2.7. </w:t>
      </w:r>
      <w:bookmarkStart w:id="5" w:name="_Hlk213360623"/>
      <w:r w:rsidR="00394262" w:rsidRPr="00195CAE">
        <w:rPr>
          <w:noProof w:val="0"/>
          <w:lang w:val="es-PE"/>
        </w:rPr>
        <w:t>Métodos de Síntesis</w:t>
      </w:r>
      <w:bookmarkEnd w:id="5"/>
    </w:p>
    <w:p w14:paraId="3FEA92A7" w14:textId="5138173D" w:rsidR="003C2CD2" w:rsidRPr="00195CAE" w:rsidRDefault="00394262" w:rsidP="003C2CD2">
      <w:pPr>
        <w:pStyle w:val="MDPI31text"/>
        <w:rPr>
          <w:lang w:val="es-PE"/>
        </w:rPr>
      </w:pPr>
      <w:bookmarkStart w:id="6" w:name="_Hlk213360629"/>
      <w:r w:rsidRPr="00195CAE">
        <w:rPr>
          <w:lang w:val="es-PE"/>
        </w:rPr>
        <w:t>Dada la heterogeneidad sustancial en diseños de estudio, arquitecturas de ML, conjuntos de datos de evaluación, características poblacionales y métricas de resultados, determinamos que el metaanálisis cuantitativo sería inapropiado y potencialmente engañoso. En su lugar, realizamos una síntesis cualitativa estructurada organizada alrededor de nuestras seis preguntas de investigación (Tabla 2). Para cada pregunta de investigación, sintetizamos hallazgos mediante descripción narrativa complementada con tablas resumen y estadísticas descriptivas (frecuencias, rangos, medianas cuando fue apropiado). Al reportar métricas de rendimiento (RQ3), notamos explícitamente diferencias en condiciones de evaluación (características de conjuntos de datos, tamaños de muestra, enfoques de validación) para contextualizar comparaciones y evitar implicar equivalencia directa entre estudios realizados bajo condiciones heterogéneas. Todos los valores métricos reportados deben interpretarse como resúmenes descriptivos del panorama actual de evidencia más que como estimaciones de efecto agrupadas, y las comparaciones directas entre estudios deben considerar la variabilidad metodológica sustancial</w:t>
      </w:r>
      <w:bookmarkEnd w:id="6"/>
      <w:r w:rsidR="003C2CD2" w:rsidRPr="00195CAE">
        <w:rPr>
          <w:lang w:val="es-PE"/>
        </w:rPr>
        <w:t>.</w:t>
      </w:r>
    </w:p>
    <w:p w14:paraId="29E4F8AF" w14:textId="73AF971E" w:rsidR="003C2CD2" w:rsidRPr="00195CAE" w:rsidRDefault="003C2CD2" w:rsidP="003C2CD2">
      <w:pPr>
        <w:pStyle w:val="MDPI22heading2"/>
        <w:spacing w:before="240"/>
        <w:rPr>
          <w:noProof w:val="0"/>
          <w:lang w:val="es-PE"/>
        </w:rPr>
      </w:pPr>
      <w:r w:rsidRPr="00195CAE">
        <w:rPr>
          <w:noProof w:val="0"/>
          <w:lang w:val="es-PE"/>
        </w:rPr>
        <w:t xml:space="preserve">2.8. </w:t>
      </w:r>
      <w:bookmarkStart w:id="7" w:name="_Hlk213360640"/>
      <w:r w:rsidR="00394262" w:rsidRPr="00195CAE">
        <w:rPr>
          <w:noProof w:val="0"/>
          <w:lang w:val="es-PE"/>
        </w:rPr>
        <w:t>Limitaciones y Sesgos Potenciales</w:t>
      </w:r>
      <w:bookmarkEnd w:id="7"/>
    </w:p>
    <w:p w14:paraId="579D0290" w14:textId="07304928" w:rsidR="003C2CD2" w:rsidRPr="00195CAE" w:rsidRDefault="00394262" w:rsidP="003C2CD2">
      <w:pPr>
        <w:pStyle w:val="MDPI31text"/>
        <w:rPr>
          <w:lang w:val="es-PE"/>
        </w:rPr>
      </w:pPr>
      <w:bookmarkStart w:id="8" w:name="_Hlk213360648"/>
      <w:r w:rsidRPr="00195CAE">
        <w:rPr>
          <w:lang w:val="es-PE"/>
        </w:rPr>
        <w:lastRenderedPageBreak/>
        <w:t xml:space="preserve">Reconocemos varias limitaciones inherentes a nuestra metodología de revisión sistemática. Primero, la restricción a tres bases de datos académicas pudo haber excluido estudios relevantes indexados en otros lugares o disponibles solo en repositorios de literatura gris, limitando potencialmente la exhaustividad. Segundo, la restricción de acceso abierto, aunque mejora la reproducibilidad, probablemente introduce sesgo de publicación al favorecer estudios con financiamiento institucional para tarifas de publicación de acceso abierto, potencialmente excluyendo investigación de entornos con recursos limitados. Tercero, la restricción al idioma inglés puede </w:t>
      </w:r>
      <w:proofErr w:type="spellStart"/>
      <w:r w:rsidRPr="00195CAE">
        <w:rPr>
          <w:lang w:val="es-PE"/>
        </w:rPr>
        <w:t>subrepresentar</w:t>
      </w:r>
      <w:proofErr w:type="spellEnd"/>
      <w:r w:rsidRPr="00195CAE">
        <w:rPr>
          <w:lang w:val="es-PE"/>
        </w:rPr>
        <w:t xml:space="preserve"> investigación publicada en otros idiomas, particularmente relevante dado nuestro enfoque en aplicabilidad global incluyendo contextos latinoamericanos. Cuarto, nuestra evaluación de "contribución relevante" durante el cribado de texto completo, aunque estandarizada mediante pruebas piloto y revisión dual independiente, necesariamente involucra juicio subjetivo informado por la experiencia de los revisores en tecnologías asistivas y aplicaciones clínicas de TEA. Quinto, la falta de registro prospectivo del protocolo limita la protección contra decisiones analíticas </w:t>
      </w:r>
      <w:proofErr w:type="spellStart"/>
      <w:r w:rsidRPr="00195CAE">
        <w:rPr>
          <w:lang w:val="es-PE"/>
        </w:rPr>
        <w:t>post-hoc</w:t>
      </w:r>
      <w:proofErr w:type="spellEnd"/>
      <w:r w:rsidRPr="00195CAE">
        <w:rPr>
          <w:lang w:val="es-PE"/>
        </w:rPr>
        <w:t>, aunque mitigamos esto mediante preguntas de investigación estructuradas a priori y marcos de extracción de datos. Finalmente, el sesgo de publicación puede afectar nuestros hallazgos si estudios con hallazgos negativos o nulos permanecen sin publicar, potencialmente inflando las métricas de rendimiento observadas en la literatura. Intentamos minimizar el sesgo de evaluación mediante extracción dual independiente y evaluación de calidad estructurada, aunque la interpretación cualitativa de contribuciones de estudios retiene subjetividad inherente</w:t>
      </w:r>
      <w:bookmarkEnd w:id="8"/>
      <w:r w:rsidR="003C2CD2" w:rsidRPr="00195CAE">
        <w:rPr>
          <w:lang w:val="es-PE"/>
        </w:rPr>
        <w:t>.</w:t>
      </w:r>
    </w:p>
    <w:p w14:paraId="340AB236" w14:textId="39884C50" w:rsidR="006D319F" w:rsidRPr="00195CAE" w:rsidRDefault="00150B22" w:rsidP="00B20FB6">
      <w:pPr>
        <w:pStyle w:val="MDPI21heading1"/>
        <w:rPr>
          <w:lang w:val="es-PE"/>
        </w:rPr>
      </w:pPr>
      <w:r w:rsidRPr="00195CAE">
        <w:rPr>
          <w:lang w:val="es-PE" w:eastAsia="zh-CN"/>
        </w:rPr>
        <w:t>3</w:t>
      </w:r>
      <w:r w:rsidR="006D319F" w:rsidRPr="00195CAE">
        <w:rPr>
          <w:lang w:val="es-PE" w:eastAsia="zh-CN"/>
        </w:rPr>
        <w:t xml:space="preserve">. </w:t>
      </w:r>
      <w:r w:rsidR="00515842" w:rsidRPr="00515842">
        <w:rPr>
          <w:lang w:val="es-PE"/>
        </w:rPr>
        <w:t>Investigación Actual</w:t>
      </w:r>
    </w:p>
    <w:p w14:paraId="03BBC681" w14:textId="77777777" w:rsidR="00023F9C" w:rsidRPr="00195CAE" w:rsidRDefault="00023F9C" w:rsidP="00023F9C">
      <w:pPr>
        <w:pStyle w:val="MDPI31text"/>
        <w:rPr>
          <w:lang w:val="es-PE"/>
        </w:rPr>
      </w:pPr>
      <w:r w:rsidRPr="00195CAE">
        <w:rPr>
          <w:lang w:val="es-PE"/>
        </w:rPr>
        <w:t>La creciente demanda de herramientas tecnológicas para la detección temprana de TEA e intervenciones terapéuticas personalizadas ha impulsado la generación de volúmenes masivos de datos conductuales, fisiológicos y visuales cuyo análisis mediante técnicas de aprendizaje automático permite el diseño de modelos predictivos con potencial clínico significativo [1,6,10]. Esta convergencia tecnológica se manifiesta particularmente en el desarrollo acelerado de aplicaciones móviles y dispositivos portátiles que permiten el procesamiento en tiempo real, operación sin conexión en contextos de conectividad limitada y continuidad terapéutica mediante monitoreo ecológico fuera de entornos clínicos controlados [5,9,27]. Las proyecciones de la industria sugieren un crecimiento exponencial en sistemas personalizados de aprendizaje profundo y visión por computadora durante 2025-2030, impulsado por mejoras en la capacidad computacional de dispositivos móviles y disponibilidad de marcos de ML optimizados para computación en el borde [1,10,25].</w:t>
      </w:r>
    </w:p>
    <w:p w14:paraId="55BAE541" w14:textId="77777777" w:rsidR="00023F9C" w:rsidRPr="00195CAE" w:rsidRDefault="00023F9C" w:rsidP="00023F9C">
      <w:pPr>
        <w:pStyle w:val="MDPI31text"/>
        <w:rPr>
          <w:lang w:val="es-PE"/>
        </w:rPr>
      </w:pPr>
      <w:r w:rsidRPr="00195CAE">
        <w:rPr>
          <w:lang w:val="es-PE"/>
        </w:rPr>
        <w:t>La base de evidencia para aplicaciones de ML en TEA deriva predominantemente de estudios enfocados en poblaciones pediátricas, con aproximadamente el 89% de la investigación revisada concentrándose en niños menores de 12 años de edad. Esta concentración refleja tanto el énfasis clínico en la intervención temprana como la disponibilidad de protocolos de evaluación del desarrollo estandarizados para poblaciones más jóvenes. Aunque los enfoques tecnológicos demuestran promesa en todos los rangos etarios, los marcos metodológicos, conjuntos de datos de validación y puntos de referencia de rendimiento documentados en la literatura actual emergen principalmente de contextos de investigación enfocados en niños [2,6,12,14,18].</w:t>
      </w:r>
    </w:p>
    <w:p w14:paraId="7DF9D6C3" w14:textId="77777777" w:rsidR="00023F9C" w:rsidRPr="00195CAE" w:rsidRDefault="00023F9C" w:rsidP="00023F9C">
      <w:pPr>
        <w:pStyle w:val="MDPI31text"/>
        <w:rPr>
          <w:lang w:val="es-PE"/>
        </w:rPr>
      </w:pPr>
      <w:r w:rsidRPr="00195CAE">
        <w:rPr>
          <w:lang w:val="es-PE"/>
        </w:rPr>
        <w:t xml:space="preserve">Los desafíos relevantes son abordados por varios artículos de investigación utilizando diferentes enfoques de ML para interpretaciones y toma de decisiones respectivas [1,6,10]. Sin embargo, también existen dificultades con los modelos implementados [2,12], que generalmente siguen paradigmas de caja negra con interpretabilidad clínica limitada [3,8]. Estos modelos presentan problemas especialmente respecto a la generalización con muestras pequeñas, desequilibrio de clases, multicolinealidad en datos multimodales y traducción a entornos clínicos con recursos limitados [2,9,12,22]. El desafío radica en </w:t>
      </w:r>
      <w:r w:rsidRPr="00195CAE">
        <w:rPr>
          <w:lang w:val="es-PE"/>
        </w:rPr>
        <w:lastRenderedPageBreak/>
        <w:t>desarrollar sistemas que equilibren el poder predictivo con transparencia, accesibilidad y adaptación cultural [14,18].</w:t>
      </w:r>
    </w:p>
    <w:p w14:paraId="073993C6" w14:textId="74B0E31C" w:rsidR="00EB464D" w:rsidRPr="00195CAE" w:rsidRDefault="00023F9C" w:rsidP="00023F9C">
      <w:pPr>
        <w:pStyle w:val="MDPI31text"/>
        <w:rPr>
          <w:lang w:val="es-PE"/>
        </w:rPr>
      </w:pPr>
      <w:r w:rsidRPr="00195CAE">
        <w:rPr>
          <w:lang w:val="es-PE"/>
        </w:rPr>
        <w:t xml:space="preserve">En la Tabla 4, sintetizamos cinco desafíos metodológicos críticos identificados en la literatura, junto con métodos y técnicas de ML propuestos para abordarlos, documentando referencias que reportan explícitamente la implementación de estos enfoques. Esta taxonomía evidencia </w:t>
      </w:r>
      <w:proofErr w:type="gramStart"/>
      <w:r w:rsidRPr="00195CAE">
        <w:rPr>
          <w:lang w:val="es-PE"/>
        </w:rPr>
        <w:t>que</w:t>
      </w:r>
      <w:proofErr w:type="gramEnd"/>
      <w:r w:rsidRPr="00195CAE">
        <w:rPr>
          <w:lang w:val="es-PE"/>
        </w:rPr>
        <w:t xml:space="preserve"> aunque existen métodos para mitigar cada limitación individual, su aplicación conjunta e integrada en sistemas clínicos robustos permanece como un área de desarrollo futuro. Es importante notar que estudios individuales pueden abordar múltiples desafíos simultáneamente, y las técnicas listadas representan enfoques documentados en estudios con heterogeneidad metodológica sustancial en detalles de implementación, protocolos de evaluación y características poblacionales. La Figura 2 proporciona un resumen visual de la frecuencia con la cual estos desafíos metodológicos son explícitamente abordados en la literatura revisada</w:t>
      </w:r>
      <w:r w:rsidR="006D319F" w:rsidRPr="00195CAE">
        <w:rPr>
          <w:lang w:val="es-PE"/>
        </w:rPr>
        <w:t>.</w:t>
      </w:r>
    </w:p>
    <w:p w14:paraId="5C255DF4" w14:textId="29076DF2" w:rsidR="00EB464D" w:rsidRPr="00195CAE" w:rsidRDefault="006D319F" w:rsidP="00EB464D">
      <w:pPr>
        <w:pStyle w:val="MDPI41tablecaption"/>
        <w:rPr>
          <w:lang w:val="es-PE"/>
        </w:rPr>
      </w:pPr>
      <w:r w:rsidRPr="00195CAE">
        <w:rPr>
          <w:lang w:val="es-PE"/>
        </w:rPr>
        <w:t xml:space="preserve"> </w:t>
      </w:r>
      <w:r w:rsidR="00EB464D" w:rsidRPr="00195CAE">
        <w:rPr>
          <w:b/>
          <w:lang w:val="es-PE"/>
        </w:rPr>
        <w:t>Tabl</w:t>
      </w:r>
      <w:r w:rsidR="00BC49B0">
        <w:rPr>
          <w:b/>
          <w:lang w:val="es-PE"/>
        </w:rPr>
        <w:t>a</w:t>
      </w:r>
      <w:r w:rsidR="00EB464D" w:rsidRPr="00195CAE">
        <w:rPr>
          <w:b/>
          <w:lang w:val="es-PE"/>
        </w:rPr>
        <w:t xml:space="preserve"> 4.</w:t>
      </w:r>
      <w:r w:rsidR="00EB464D" w:rsidRPr="00195CAE">
        <w:rPr>
          <w:lang w:val="es-PE"/>
        </w:rPr>
        <w:t xml:space="preserve"> </w:t>
      </w:r>
      <w:r w:rsidR="00023F9C" w:rsidRPr="00195CAE">
        <w:rPr>
          <w:lang w:val="es-PE"/>
        </w:rPr>
        <w:t>Desafíos Metodológicos en la Detección de TEA y Reconocimiento de Emociones</w:t>
      </w:r>
      <w:r w:rsidR="00EB464D"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126"/>
        <w:gridCol w:w="2127"/>
        <w:gridCol w:w="1842"/>
        <w:gridCol w:w="1418"/>
      </w:tblGrid>
      <w:tr w:rsidR="00EB464D" w:rsidRPr="00195CAE" w14:paraId="1CA75AB5" w14:textId="19C222B0" w:rsidTr="00023F9C">
        <w:tc>
          <w:tcPr>
            <w:tcW w:w="369" w:type="dxa"/>
            <w:tcBorders>
              <w:bottom w:val="single" w:sz="4" w:space="0" w:color="auto"/>
            </w:tcBorders>
          </w:tcPr>
          <w:p w14:paraId="20925008" w14:textId="44077634" w:rsidR="00EB464D" w:rsidRPr="00195CAE" w:rsidRDefault="00EB464D" w:rsidP="00023F9C">
            <w:pPr>
              <w:pStyle w:val="MDPI42tablebody"/>
              <w:spacing w:line="240" w:lineRule="auto"/>
              <w:rPr>
                <w:b/>
                <w:snapToGrid/>
                <w:lang w:val="es-PE"/>
              </w:rPr>
            </w:pPr>
            <w:r w:rsidRPr="00195CAE">
              <w:rPr>
                <w:b/>
                <w:snapToGrid/>
                <w:lang w:val="es-PE"/>
              </w:rPr>
              <w:t>#</w:t>
            </w:r>
          </w:p>
        </w:tc>
        <w:tc>
          <w:tcPr>
            <w:tcW w:w="2126" w:type="dxa"/>
            <w:tcBorders>
              <w:bottom w:val="single" w:sz="4" w:space="0" w:color="auto"/>
            </w:tcBorders>
          </w:tcPr>
          <w:p w14:paraId="2814F616" w14:textId="26CB0395" w:rsidR="00EB464D" w:rsidRPr="00195CAE" w:rsidRDefault="00023F9C" w:rsidP="00023F9C">
            <w:pPr>
              <w:pStyle w:val="MDPI42tablebody"/>
              <w:spacing w:line="240" w:lineRule="auto"/>
              <w:rPr>
                <w:b/>
                <w:snapToGrid/>
                <w:lang w:val="es-PE"/>
              </w:rPr>
            </w:pPr>
            <w:r w:rsidRPr="00195CAE">
              <w:rPr>
                <w:b/>
                <w:snapToGrid/>
                <w:lang w:val="es-PE"/>
              </w:rPr>
              <w:t>Desafío Metodológico</w:t>
            </w:r>
          </w:p>
        </w:tc>
        <w:tc>
          <w:tcPr>
            <w:tcW w:w="2127" w:type="dxa"/>
            <w:tcBorders>
              <w:bottom w:val="single" w:sz="4" w:space="0" w:color="auto"/>
            </w:tcBorders>
          </w:tcPr>
          <w:p w14:paraId="47315FCA" w14:textId="001CB19D" w:rsidR="00EB464D" w:rsidRPr="00195CAE" w:rsidRDefault="00023F9C" w:rsidP="00023F9C">
            <w:pPr>
              <w:pStyle w:val="MDPI42tablebody"/>
              <w:spacing w:line="240" w:lineRule="auto"/>
              <w:rPr>
                <w:b/>
                <w:snapToGrid/>
                <w:lang w:val="es-PE"/>
              </w:rPr>
            </w:pPr>
            <w:r w:rsidRPr="00195CAE">
              <w:rPr>
                <w:b/>
                <w:snapToGrid/>
                <w:lang w:val="es-PE"/>
              </w:rPr>
              <w:t>Métodos y Técnicas de ML Propuestos</w:t>
            </w:r>
          </w:p>
        </w:tc>
        <w:tc>
          <w:tcPr>
            <w:tcW w:w="1842" w:type="dxa"/>
            <w:tcBorders>
              <w:bottom w:val="single" w:sz="4" w:space="0" w:color="auto"/>
            </w:tcBorders>
          </w:tcPr>
          <w:p w14:paraId="4C34B242" w14:textId="4B9047F1" w:rsidR="00EB464D" w:rsidRPr="00195CAE" w:rsidRDefault="00023F9C" w:rsidP="00023F9C">
            <w:pPr>
              <w:pStyle w:val="MDPI42tablebody"/>
              <w:spacing w:line="240" w:lineRule="auto"/>
              <w:rPr>
                <w:b/>
                <w:snapToGrid/>
                <w:lang w:val="es-PE"/>
              </w:rPr>
            </w:pPr>
            <w:r w:rsidRPr="00195CAE">
              <w:rPr>
                <w:b/>
                <w:snapToGrid/>
                <w:lang w:val="es-PE"/>
              </w:rPr>
              <w:t>Estudios que lo Implementan (n/42)</w:t>
            </w:r>
          </w:p>
        </w:tc>
        <w:tc>
          <w:tcPr>
            <w:tcW w:w="1418" w:type="dxa"/>
            <w:tcBorders>
              <w:bottom w:val="single" w:sz="4" w:space="0" w:color="auto"/>
            </w:tcBorders>
          </w:tcPr>
          <w:p w14:paraId="47B97428" w14:textId="5BE2BD59" w:rsidR="00EB464D" w:rsidRPr="00195CAE" w:rsidRDefault="00023F9C" w:rsidP="00023F9C">
            <w:pPr>
              <w:pStyle w:val="MDPI42tablebody"/>
              <w:spacing w:line="240" w:lineRule="auto"/>
              <w:rPr>
                <w:b/>
                <w:snapToGrid/>
                <w:lang w:val="es-PE"/>
              </w:rPr>
            </w:pPr>
            <w:r w:rsidRPr="00195CAE">
              <w:rPr>
                <w:b/>
                <w:snapToGrid/>
                <w:lang w:val="es-PE"/>
              </w:rPr>
              <w:t>Referencias</w:t>
            </w:r>
          </w:p>
        </w:tc>
      </w:tr>
      <w:tr w:rsidR="00023F9C" w:rsidRPr="00195CAE" w14:paraId="77BAD0DD" w14:textId="30AA018B" w:rsidTr="00023F9C">
        <w:tc>
          <w:tcPr>
            <w:tcW w:w="369" w:type="dxa"/>
          </w:tcPr>
          <w:p w14:paraId="5B4F853A" w14:textId="671FAAC5" w:rsidR="00023F9C" w:rsidRPr="00195CAE" w:rsidRDefault="00023F9C" w:rsidP="00023F9C">
            <w:pPr>
              <w:pStyle w:val="MDPI42tablebody"/>
              <w:spacing w:line="240" w:lineRule="auto"/>
              <w:rPr>
                <w:b/>
                <w:bCs/>
                <w:lang w:val="es-PE"/>
              </w:rPr>
            </w:pPr>
            <w:r w:rsidRPr="00195CAE">
              <w:rPr>
                <w:b/>
                <w:bCs/>
                <w:lang w:val="es-PE"/>
              </w:rPr>
              <w:t>1</w:t>
            </w:r>
          </w:p>
        </w:tc>
        <w:tc>
          <w:tcPr>
            <w:tcW w:w="2126" w:type="dxa"/>
          </w:tcPr>
          <w:p w14:paraId="14B6FA1C" w14:textId="1AA03AEE" w:rsidR="00023F9C" w:rsidRPr="003038BA" w:rsidRDefault="00023F9C" w:rsidP="00023F9C">
            <w:pPr>
              <w:pStyle w:val="MDPI42tablebody"/>
              <w:spacing w:line="240" w:lineRule="auto"/>
            </w:pPr>
            <w:r w:rsidRPr="003038BA">
              <w:t>Classification uncertainty and low predictive robustness</w:t>
            </w:r>
          </w:p>
        </w:tc>
        <w:tc>
          <w:tcPr>
            <w:tcW w:w="2127" w:type="dxa"/>
          </w:tcPr>
          <w:p w14:paraId="4AA5B733" w14:textId="25CCE0CF" w:rsidR="00023F9C" w:rsidRPr="003038BA" w:rsidRDefault="00023F9C" w:rsidP="00023F9C">
            <w:pPr>
              <w:pStyle w:val="MDPI42tablebody"/>
              <w:spacing w:line="240" w:lineRule="auto"/>
            </w:pPr>
            <w:r w:rsidRPr="003038BA">
              <w:t>CNN, Personalized Deep Learning, LSTM, Autoencoders, Computer Vision</w:t>
            </w:r>
          </w:p>
        </w:tc>
        <w:tc>
          <w:tcPr>
            <w:tcW w:w="1842" w:type="dxa"/>
          </w:tcPr>
          <w:p w14:paraId="5271EDC0" w14:textId="31A46BD7" w:rsidR="00023F9C" w:rsidRPr="00195CAE" w:rsidRDefault="00023F9C" w:rsidP="00023F9C">
            <w:pPr>
              <w:pStyle w:val="MDPI42tablebody"/>
              <w:spacing w:line="240" w:lineRule="auto"/>
              <w:rPr>
                <w:lang w:val="es-PE"/>
              </w:rPr>
            </w:pPr>
            <w:r w:rsidRPr="00195CAE">
              <w:rPr>
                <w:lang w:val="es-PE"/>
              </w:rPr>
              <w:t>8</w:t>
            </w:r>
          </w:p>
        </w:tc>
        <w:tc>
          <w:tcPr>
            <w:tcW w:w="1418" w:type="dxa"/>
          </w:tcPr>
          <w:p w14:paraId="0509F144" w14:textId="64BFF992" w:rsidR="00023F9C" w:rsidRPr="00195CAE" w:rsidRDefault="00023F9C" w:rsidP="00023F9C">
            <w:pPr>
              <w:pStyle w:val="MDPI42tablebody"/>
              <w:spacing w:line="240" w:lineRule="auto"/>
              <w:rPr>
                <w:lang w:val="es-PE"/>
              </w:rPr>
            </w:pPr>
            <w:r w:rsidRPr="00195CAE">
              <w:rPr>
                <w:lang w:val="es-PE"/>
              </w:rPr>
              <w:t>[1,5,6,10,17,23,25,32]</w:t>
            </w:r>
          </w:p>
        </w:tc>
      </w:tr>
      <w:tr w:rsidR="00023F9C" w:rsidRPr="00195CAE" w14:paraId="2DB522B8" w14:textId="77777777" w:rsidTr="00023F9C">
        <w:tc>
          <w:tcPr>
            <w:tcW w:w="369" w:type="dxa"/>
          </w:tcPr>
          <w:p w14:paraId="1F68EF49" w14:textId="2062CDFA" w:rsidR="00023F9C" w:rsidRPr="00195CAE" w:rsidRDefault="00023F9C" w:rsidP="00023F9C">
            <w:pPr>
              <w:pStyle w:val="MDPI42tablebody"/>
              <w:spacing w:line="240" w:lineRule="auto"/>
              <w:rPr>
                <w:b/>
                <w:bCs/>
                <w:lang w:val="es-PE"/>
              </w:rPr>
            </w:pPr>
            <w:r w:rsidRPr="00195CAE">
              <w:rPr>
                <w:b/>
                <w:bCs/>
                <w:lang w:val="es-PE"/>
              </w:rPr>
              <w:t>2</w:t>
            </w:r>
          </w:p>
        </w:tc>
        <w:tc>
          <w:tcPr>
            <w:tcW w:w="2126" w:type="dxa"/>
          </w:tcPr>
          <w:p w14:paraId="17B07E0B" w14:textId="24ED7C4E" w:rsidR="00023F9C" w:rsidRPr="003038BA" w:rsidRDefault="00023F9C" w:rsidP="00023F9C">
            <w:pPr>
              <w:pStyle w:val="MDPI42tablebody"/>
              <w:spacing w:line="240" w:lineRule="auto"/>
            </w:pPr>
            <w:r w:rsidRPr="003038BA">
              <w:t>Limited interpretability of black-box models</w:t>
            </w:r>
          </w:p>
        </w:tc>
        <w:tc>
          <w:tcPr>
            <w:tcW w:w="2127" w:type="dxa"/>
          </w:tcPr>
          <w:p w14:paraId="68E01A26" w14:textId="60C6728F" w:rsidR="00023F9C" w:rsidRPr="003038BA" w:rsidRDefault="00023F9C" w:rsidP="00023F9C">
            <w:pPr>
              <w:pStyle w:val="MDPI42tablebody"/>
              <w:spacing w:line="240" w:lineRule="auto"/>
            </w:pPr>
            <w:r w:rsidRPr="003038BA">
              <w:t>XAI (LIME, SHAP, Grad-CAM), Feature Importance, Attention Analysis</w:t>
            </w:r>
          </w:p>
        </w:tc>
        <w:tc>
          <w:tcPr>
            <w:tcW w:w="1842" w:type="dxa"/>
          </w:tcPr>
          <w:p w14:paraId="78581FCF" w14:textId="458588A5" w:rsidR="00023F9C" w:rsidRPr="00195CAE" w:rsidRDefault="00023F9C" w:rsidP="00023F9C">
            <w:pPr>
              <w:pStyle w:val="MDPI42tablebody"/>
              <w:spacing w:line="240" w:lineRule="auto"/>
              <w:rPr>
                <w:lang w:val="es-PE"/>
              </w:rPr>
            </w:pPr>
            <w:r w:rsidRPr="00195CAE">
              <w:rPr>
                <w:lang w:val="es-PE"/>
              </w:rPr>
              <w:t>5</w:t>
            </w:r>
          </w:p>
        </w:tc>
        <w:tc>
          <w:tcPr>
            <w:tcW w:w="1418" w:type="dxa"/>
          </w:tcPr>
          <w:p w14:paraId="67C939A3" w14:textId="0D7DA2A1" w:rsidR="00023F9C" w:rsidRPr="00195CAE" w:rsidRDefault="00023F9C" w:rsidP="00023F9C">
            <w:pPr>
              <w:pStyle w:val="MDPI42tablebody"/>
              <w:spacing w:line="240" w:lineRule="auto"/>
              <w:rPr>
                <w:lang w:val="es-PE"/>
              </w:rPr>
            </w:pPr>
            <w:r w:rsidRPr="00195CAE">
              <w:rPr>
                <w:lang w:val="es-PE"/>
              </w:rPr>
              <w:t>[1,3,8,12,22]</w:t>
            </w:r>
          </w:p>
        </w:tc>
      </w:tr>
      <w:tr w:rsidR="00023F9C" w:rsidRPr="00195CAE" w14:paraId="656B2A4A" w14:textId="77777777" w:rsidTr="00023F9C">
        <w:tc>
          <w:tcPr>
            <w:tcW w:w="369" w:type="dxa"/>
          </w:tcPr>
          <w:p w14:paraId="5F7EB87F" w14:textId="05273F4F" w:rsidR="00023F9C" w:rsidRPr="00195CAE" w:rsidRDefault="00023F9C" w:rsidP="00023F9C">
            <w:pPr>
              <w:pStyle w:val="MDPI42tablebody"/>
              <w:spacing w:line="240" w:lineRule="auto"/>
              <w:rPr>
                <w:b/>
                <w:bCs/>
                <w:lang w:val="es-PE"/>
              </w:rPr>
            </w:pPr>
            <w:r w:rsidRPr="00195CAE">
              <w:rPr>
                <w:b/>
                <w:bCs/>
                <w:lang w:val="es-PE"/>
              </w:rPr>
              <w:t>3</w:t>
            </w:r>
          </w:p>
        </w:tc>
        <w:tc>
          <w:tcPr>
            <w:tcW w:w="2126" w:type="dxa"/>
          </w:tcPr>
          <w:p w14:paraId="1B78BBB4" w14:textId="6D345CC3" w:rsidR="00023F9C" w:rsidRPr="003038BA" w:rsidRDefault="00023F9C" w:rsidP="00023F9C">
            <w:pPr>
              <w:pStyle w:val="MDPI42tablebody"/>
              <w:spacing w:line="240" w:lineRule="auto"/>
            </w:pPr>
            <w:r w:rsidRPr="003038BA">
              <w:t>Poor generalization in small samples</w:t>
            </w:r>
          </w:p>
        </w:tc>
        <w:tc>
          <w:tcPr>
            <w:tcW w:w="2127" w:type="dxa"/>
          </w:tcPr>
          <w:p w14:paraId="01C59A86" w14:textId="2E8D89FE" w:rsidR="00023F9C" w:rsidRPr="003038BA" w:rsidRDefault="00023F9C" w:rsidP="00023F9C">
            <w:pPr>
              <w:pStyle w:val="MDPI42tablebody"/>
              <w:spacing w:line="240" w:lineRule="auto"/>
            </w:pPr>
            <w:r w:rsidRPr="003038BA">
              <w:t>K-Fold CV, Grid Search, Random Search, Transfer Learning</w:t>
            </w:r>
          </w:p>
        </w:tc>
        <w:tc>
          <w:tcPr>
            <w:tcW w:w="1842" w:type="dxa"/>
          </w:tcPr>
          <w:p w14:paraId="14C5A7A7" w14:textId="29E3DCE5" w:rsidR="00023F9C" w:rsidRPr="00195CAE" w:rsidRDefault="00023F9C" w:rsidP="00023F9C">
            <w:pPr>
              <w:pStyle w:val="MDPI42tablebody"/>
              <w:spacing w:line="240" w:lineRule="auto"/>
              <w:rPr>
                <w:lang w:val="es-PE"/>
              </w:rPr>
            </w:pPr>
            <w:r w:rsidRPr="00195CAE">
              <w:rPr>
                <w:lang w:val="es-PE"/>
              </w:rPr>
              <w:t>5</w:t>
            </w:r>
          </w:p>
        </w:tc>
        <w:tc>
          <w:tcPr>
            <w:tcW w:w="1418" w:type="dxa"/>
          </w:tcPr>
          <w:p w14:paraId="7DBD6225" w14:textId="1FC33AE9" w:rsidR="00023F9C" w:rsidRPr="00195CAE" w:rsidRDefault="00023F9C" w:rsidP="00023F9C">
            <w:pPr>
              <w:pStyle w:val="MDPI42tablebody"/>
              <w:spacing w:line="240" w:lineRule="auto"/>
              <w:rPr>
                <w:lang w:val="es-PE"/>
              </w:rPr>
            </w:pPr>
            <w:r w:rsidRPr="00195CAE">
              <w:rPr>
                <w:lang w:val="es-PE"/>
              </w:rPr>
              <w:t>[2,6,28,31,41]</w:t>
            </w:r>
          </w:p>
        </w:tc>
      </w:tr>
      <w:tr w:rsidR="00023F9C" w:rsidRPr="00195CAE" w14:paraId="01D18642" w14:textId="77777777" w:rsidTr="00023F9C">
        <w:tc>
          <w:tcPr>
            <w:tcW w:w="369" w:type="dxa"/>
          </w:tcPr>
          <w:p w14:paraId="46259E31" w14:textId="10576785" w:rsidR="00023F9C" w:rsidRPr="00195CAE" w:rsidRDefault="00023F9C" w:rsidP="00023F9C">
            <w:pPr>
              <w:pStyle w:val="MDPI42tablebody"/>
              <w:spacing w:line="240" w:lineRule="auto"/>
              <w:rPr>
                <w:b/>
                <w:bCs/>
                <w:lang w:val="es-PE"/>
              </w:rPr>
            </w:pPr>
            <w:r w:rsidRPr="00195CAE">
              <w:rPr>
                <w:b/>
                <w:bCs/>
                <w:lang w:val="es-PE"/>
              </w:rPr>
              <w:t>4</w:t>
            </w:r>
          </w:p>
        </w:tc>
        <w:tc>
          <w:tcPr>
            <w:tcW w:w="2126" w:type="dxa"/>
          </w:tcPr>
          <w:p w14:paraId="2C32A9D9" w14:textId="437C9B70" w:rsidR="00023F9C" w:rsidRPr="003038BA" w:rsidRDefault="00023F9C" w:rsidP="00023F9C">
            <w:pPr>
              <w:pStyle w:val="MDPI42tablebody"/>
              <w:spacing w:line="240" w:lineRule="auto"/>
            </w:pPr>
            <w:r w:rsidRPr="003038BA">
              <w:t>Multicollinearity in correlated multimodal data</w:t>
            </w:r>
          </w:p>
        </w:tc>
        <w:tc>
          <w:tcPr>
            <w:tcW w:w="2127" w:type="dxa"/>
          </w:tcPr>
          <w:p w14:paraId="2EAAC0D3" w14:textId="04FC7455" w:rsidR="00023F9C" w:rsidRPr="003038BA" w:rsidRDefault="00023F9C" w:rsidP="00023F9C">
            <w:pPr>
              <w:pStyle w:val="MDPI42tablebody"/>
              <w:spacing w:line="240" w:lineRule="auto"/>
            </w:pPr>
            <w:r w:rsidRPr="003038BA">
              <w:t>PCA, MRMR, L1/L2 Regularization, Feature Selection</w:t>
            </w:r>
          </w:p>
        </w:tc>
        <w:tc>
          <w:tcPr>
            <w:tcW w:w="1842" w:type="dxa"/>
          </w:tcPr>
          <w:p w14:paraId="67B43412" w14:textId="457A61CF" w:rsidR="00023F9C" w:rsidRPr="00195CAE" w:rsidRDefault="00023F9C" w:rsidP="00023F9C">
            <w:pPr>
              <w:pStyle w:val="MDPI42tablebody"/>
              <w:spacing w:line="240" w:lineRule="auto"/>
              <w:rPr>
                <w:lang w:val="es-PE"/>
              </w:rPr>
            </w:pPr>
            <w:r w:rsidRPr="00195CAE">
              <w:rPr>
                <w:lang w:val="es-PE"/>
              </w:rPr>
              <w:t>3</w:t>
            </w:r>
          </w:p>
        </w:tc>
        <w:tc>
          <w:tcPr>
            <w:tcW w:w="1418" w:type="dxa"/>
          </w:tcPr>
          <w:p w14:paraId="073E7314" w14:textId="517543DC" w:rsidR="00023F9C" w:rsidRPr="00195CAE" w:rsidRDefault="00023F9C" w:rsidP="00023F9C">
            <w:pPr>
              <w:pStyle w:val="MDPI42tablebody"/>
              <w:spacing w:line="240" w:lineRule="auto"/>
              <w:rPr>
                <w:lang w:val="es-PE"/>
              </w:rPr>
            </w:pPr>
            <w:r w:rsidRPr="00195CAE">
              <w:rPr>
                <w:lang w:val="es-PE"/>
              </w:rPr>
              <w:t>[4,27,28]</w:t>
            </w:r>
          </w:p>
        </w:tc>
      </w:tr>
      <w:tr w:rsidR="00023F9C" w:rsidRPr="00195CAE" w14:paraId="313EA2CF" w14:textId="77777777" w:rsidTr="00023F9C">
        <w:tc>
          <w:tcPr>
            <w:tcW w:w="369" w:type="dxa"/>
          </w:tcPr>
          <w:p w14:paraId="57016E6F" w14:textId="4E64DCF4" w:rsidR="00023F9C" w:rsidRPr="00195CAE" w:rsidRDefault="00023F9C" w:rsidP="00023F9C">
            <w:pPr>
              <w:pStyle w:val="MDPI42tablebody"/>
              <w:spacing w:line="240" w:lineRule="auto"/>
              <w:rPr>
                <w:b/>
                <w:bCs/>
                <w:lang w:val="es-PE"/>
              </w:rPr>
            </w:pPr>
            <w:r w:rsidRPr="00195CAE">
              <w:rPr>
                <w:b/>
                <w:bCs/>
                <w:lang w:val="es-PE"/>
              </w:rPr>
              <w:t>5</w:t>
            </w:r>
          </w:p>
        </w:tc>
        <w:tc>
          <w:tcPr>
            <w:tcW w:w="2126" w:type="dxa"/>
          </w:tcPr>
          <w:p w14:paraId="6CF683FE" w14:textId="7CD0A738" w:rsidR="00023F9C" w:rsidRPr="003038BA" w:rsidRDefault="00023F9C" w:rsidP="00023F9C">
            <w:pPr>
              <w:pStyle w:val="MDPI42tablebody"/>
              <w:spacing w:line="240" w:lineRule="auto"/>
            </w:pPr>
            <w:r w:rsidRPr="003038BA">
              <w:t>Class imbalance and sampling biases</w:t>
            </w:r>
          </w:p>
        </w:tc>
        <w:tc>
          <w:tcPr>
            <w:tcW w:w="2127" w:type="dxa"/>
          </w:tcPr>
          <w:p w14:paraId="4832A826" w14:textId="163A1321" w:rsidR="00023F9C" w:rsidRPr="003038BA" w:rsidRDefault="00023F9C" w:rsidP="00023F9C">
            <w:pPr>
              <w:pStyle w:val="MDPI42tablebody"/>
              <w:spacing w:line="240" w:lineRule="auto"/>
            </w:pPr>
            <w:r w:rsidRPr="003038BA">
              <w:t>SMOTE, RUS, ROS, ADASYN, Ensemble Learning, Cost-sensitive Learning</w:t>
            </w:r>
          </w:p>
        </w:tc>
        <w:tc>
          <w:tcPr>
            <w:tcW w:w="1842" w:type="dxa"/>
          </w:tcPr>
          <w:p w14:paraId="5A69A3D4" w14:textId="71744837" w:rsidR="00023F9C" w:rsidRPr="00195CAE" w:rsidRDefault="00023F9C" w:rsidP="00023F9C">
            <w:pPr>
              <w:pStyle w:val="MDPI42tablebody"/>
              <w:spacing w:line="240" w:lineRule="auto"/>
              <w:rPr>
                <w:lang w:val="es-PE"/>
              </w:rPr>
            </w:pPr>
            <w:r w:rsidRPr="00195CAE">
              <w:rPr>
                <w:lang w:val="es-PE"/>
              </w:rPr>
              <w:t>3</w:t>
            </w:r>
          </w:p>
        </w:tc>
        <w:tc>
          <w:tcPr>
            <w:tcW w:w="1418" w:type="dxa"/>
          </w:tcPr>
          <w:p w14:paraId="21BED6AE" w14:textId="09CB375F" w:rsidR="00023F9C" w:rsidRPr="00195CAE" w:rsidRDefault="00023F9C" w:rsidP="00023F9C">
            <w:pPr>
              <w:pStyle w:val="MDPI42tablebody"/>
              <w:spacing w:line="240" w:lineRule="auto"/>
              <w:rPr>
                <w:lang w:val="es-PE"/>
              </w:rPr>
            </w:pPr>
            <w:r w:rsidRPr="00195CAE">
              <w:rPr>
                <w:lang w:val="es-PE"/>
              </w:rPr>
              <w:t>[2,22,25]</w:t>
            </w:r>
          </w:p>
        </w:tc>
      </w:tr>
    </w:tbl>
    <w:p w14:paraId="4B4749A9" w14:textId="7498247E" w:rsidR="001F5594" w:rsidRPr="00195CAE" w:rsidRDefault="001F5594" w:rsidP="001F5594">
      <w:pPr>
        <w:pStyle w:val="MDPI51figurecaption"/>
        <w:rPr>
          <w:b/>
          <w:lang w:val="es-PE"/>
        </w:rPr>
      </w:pPr>
      <w:r w:rsidRPr="00195CAE">
        <w:rPr>
          <w:noProof/>
          <w:lang w:val="es-PE"/>
        </w:rPr>
        <w:drawing>
          <wp:inline distT="0" distB="0" distL="0" distR="0" wp14:anchorId="0BBCDDED" wp14:editId="386519F6">
            <wp:extent cx="4409038" cy="2015557"/>
            <wp:effectExtent l="0" t="0" r="0" b="3810"/>
            <wp:docPr id="22885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7443" name=""/>
                    <pic:cNvPicPr/>
                  </pic:nvPicPr>
                  <pic:blipFill rotWithShape="1">
                    <a:blip r:embed="rId8"/>
                    <a:srcRect t="8659"/>
                    <a:stretch>
                      <a:fillRect/>
                    </a:stretch>
                  </pic:blipFill>
                  <pic:spPr bwMode="auto">
                    <a:xfrm>
                      <a:off x="0" y="0"/>
                      <a:ext cx="4409038" cy="2015557"/>
                    </a:xfrm>
                    <a:prstGeom prst="rect">
                      <a:avLst/>
                    </a:prstGeom>
                    <a:ln>
                      <a:noFill/>
                    </a:ln>
                    <a:extLst>
                      <a:ext uri="{53640926-AAD7-44D8-BBD7-CCE9431645EC}">
                        <a14:shadowObscured xmlns:a14="http://schemas.microsoft.com/office/drawing/2010/main"/>
                      </a:ext>
                    </a:extLst>
                  </pic:spPr>
                </pic:pic>
              </a:graphicData>
            </a:graphic>
          </wp:inline>
        </w:drawing>
      </w:r>
    </w:p>
    <w:p w14:paraId="28A035D7" w14:textId="5CB5D874" w:rsidR="001F5594" w:rsidRPr="00195CAE" w:rsidRDefault="001F5594" w:rsidP="001F5594">
      <w:pPr>
        <w:pStyle w:val="MDPI51figurecaption"/>
        <w:rPr>
          <w:lang w:val="es-PE"/>
        </w:rPr>
      </w:pPr>
      <w:bookmarkStart w:id="9" w:name="_Hlk213360863"/>
      <w:r w:rsidRPr="00195CAE">
        <w:rPr>
          <w:b/>
          <w:lang w:val="es-PE"/>
        </w:rPr>
        <w:t>Figur</w:t>
      </w:r>
      <w:r w:rsidR="00BC49B0">
        <w:rPr>
          <w:b/>
          <w:lang w:val="es-PE"/>
        </w:rPr>
        <w:t>a</w:t>
      </w:r>
      <w:r w:rsidRPr="00195CAE">
        <w:rPr>
          <w:b/>
          <w:lang w:val="es-PE"/>
        </w:rPr>
        <w:t xml:space="preserve"> 2. </w:t>
      </w:r>
      <w:bookmarkStart w:id="10" w:name="_Hlk213360969"/>
      <w:r w:rsidR="00023F9C" w:rsidRPr="00195CAE">
        <w:rPr>
          <w:lang w:val="es-PE"/>
        </w:rPr>
        <w:t>Distribución de Estudios que Abordan Desafíos Metodológicos en ML para TEA</w:t>
      </w:r>
      <w:bookmarkEnd w:id="10"/>
      <w:r w:rsidRPr="00195CAE">
        <w:rPr>
          <w:lang w:val="es-PE"/>
        </w:rPr>
        <w:t>.</w:t>
      </w:r>
    </w:p>
    <w:bookmarkEnd w:id="9"/>
    <w:p w14:paraId="1AA947B3" w14:textId="49EE9889" w:rsidR="006D319F" w:rsidRPr="00195CAE" w:rsidRDefault="00A2134B" w:rsidP="00B20FB6">
      <w:pPr>
        <w:pStyle w:val="MDPI21heading1"/>
        <w:rPr>
          <w:lang w:val="es-PE"/>
        </w:rPr>
      </w:pPr>
      <w:r w:rsidRPr="00195CAE">
        <w:rPr>
          <w:lang w:val="es-PE"/>
        </w:rPr>
        <w:t>4</w:t>
      </w:r>
      <w:r w:rsidR="006D319F" w:rsidRPr="00195CAE">
        <w:rPr>
          <w:lang w:val="es-PE"/>
        </w:rPr>
        <w:t xml:space="preserve">. </w:t>
      </w:r>
      <w:r w:rsidRPr="00195CAE">
        <w:rPr>
          <w:lang w:val="es-PE"/>
        </w:rPr>
        <w:t>Result</w:t>
      </w:r>
      <w:r w:rsidR="00023F9C" w:rsidRPr="00195CAE">
        <w:rPr>
          <w:lang w:val="es-PE"/>
        </w:rPr>
        <w:t>ado</w:t>
      </w:r>
      <w:r w:rsidRPr="00195CAE">
        <w:rPr>
          <w:lang w:val="es-PE"/>
        </w:rPr>
        <w:t>s</w:t>
      </w:r>
    </w:p>
    <w:p w14:paraId="552F4B11" w14:textId="318149CD" w:rsidR="00A2134B" w:rsidRPr="00195CAE" w:rsidRDefault="00A2134B" w:rsidP="00A2134B">
      <w:pPr>
        <w:pStyle w:val="MDPI22heading2"/>
        <w:spacing w:before="240"/>
        <w:rPr>
          <w:noProof w:val="0"/>
          <w:lang w:val="es-PE"/>
        </w:rPr>
      </w:pPr>
      <w:r w:rsidRPr="00195CAE">
        <w:rPr>
          <w:noProof w:val="0"/>
          <w:lang w:val="es-PE"/>
        </w:rPr>
        <w:lastRenderedPageBreak/>
        <w:t xml:space="preserve">4.1. </w:t>
      </w:r>
      <w:bookmarkStart w:id="11" w:name="_Hlk213360976"/>
      <w:r w:rsidR="00023F9C" w:rsidRPr="00195CAE">
        <w:rPr>
          <w:noProof w:val="0"/>
          <w:lang w:val="es-PE"/>
        </w:rPr>
        <w:t>Respuesta a RQ1: ¿Cuáles Son los Algoritmos, Arquitecturas y Modelos Utilizados para el Reconocimiento de Emociones en Niños con TEA</w:t>
      </w:r>
      <w:bookmarkEnd w:id="11"/>
      <w:r w:rsidRPr="00195CAE">
        <w:rPr>
          <w:noProof w:val="0"/>
          <w:lang w:val="es-PE"/>
        </w:rPr>
        <w:t>?</w:t>
      </w:r>
    </w:p>
    <w:p w14:paraId="2396EFFF" w14:textId="21134990" w:rsidR="001D142D" w:rsidRPr="00195CAE" w:rsidRDefault="00023F9C" w:rsidP="00B20FB6">
      <w:pPr>
        <w:pStyle w:val="MDPI31text"/>
        <w:rPr>
          <w:lang w:val="es-PE"/>
        </w:rPr>
      </w:pPr>
      <w:bookmarkStart w:id="12" w:name="_Hlk213360987"/>
      <w:r w:rsidRPr="00195CAE">
        <w:rPr>
          <w:lang w:val="es-PE"/>
        </w:rPr>
        <w:t>El análisis de los 42 estudios incluidos revela que los autores emplean predominantemente modelos de aprendizaje automático clasificados en dos categorías arquitectónicas por complejidad: el 88.1% corresponde a modelos no ensamblados (N-</w:t>
      </w:r>
      <w:proofErr w:type="spellStart"/>
      <w:r w:rsidRPr="00195CAE">
        <w:rPr>
          <w:lang w:val="es-PE"/>
        </w:rPr>
        <w:t>Ens</w:t>
      </w:r>
      <w:proofErr w:type="spellEnd"/>
      <w:r w:rsidRPr="00195CAE">
        <w:rPr>
          <w:lang w:val="es-PE"/>
        </w:rPr>
        <w:t>) que utilizan arquitecturas individuales, mientras que el 11.9% implementa modelos de ensamble (</w:t>
      </w:r>
      <w:proofErr w:type="spellStart"/>
      <w:r w:rsidRPr="00195CAE">
        <w:rPr>
          <w:lang w:val="es-PE"/>
        </w:rPr>
        <w:t>Ens</w:t>
      </w:r>
      <w:proofErr w:type="spellEnd"/>
      <w:r w:rsidRPr="00195CAE">
        <w:rPr>
          <w:lang w:val="es-PE"/>
        </w:rPr>
        <w:t>) que combinan múltiples clasificadores para mejorar la robustez predictiva mediante votación o apilamiento, como se detalla en la Tabla 5</w:t>
      </w:r>
      <w:bookmarkEnd w:id="12"/>
      <w:r w:rsidR="00A2134B" w:rsidRPr="00195CAE">
        <w:rPr>
          <w:lang w:val="es-PE"/>
        </w:rPr>
        <w:t>.</w:t>
      </w:r>
    </w:p>
    <w:p w14:paraId="4249D02A" w14:textId="6301027D" w:rsidR="00A2134B" w:rsidRPr="00195CAE" w:rsidRDefault="005808B6" w:rsidP="00A2134B">
      <w:pPr>
        <w:pStyle w:val="MDPI41tablecaption"/>
        <w:rPr>
          <w:lang w:val="es-PE"/>
        </w:rPr>
      </w:pPr>
      <w:r>
        <w:rPr>
          <w:b/>
          <w:lang w:val="es-PE"/>
        </w:rPr>
        <w:t>Tabla</w:t>
      </w:r>
      <w:r w:rsidR="00A2134B" w:rsidRPr="00195CAE">
        <w:rPr>
          <w:b/>
          <w:lang w:val="es-PE"/>
        </w:rPr>
        <w:t xml:space="preserve"> </w:t>
      </w:r>
      <w:r w:rsidR="00EC7CAE" w:rsidRPr="00195CAE">
        <w:rPr>
          <w:b/>
          <w:lang w:val="es-PE"/>
        </w:rPr>
        <w:t>5</w:t>
      </w:r>
      <w:r w:rsidR="00A2134B" w:rsidRPr="00195CAE">
        <w:rPr>
          <w:b/>
          <w:lang w:val="es-PE"/>
        </w:rPr>
        <w:t>.</w:t>
      </w:r>
      <w:r w:rsidR="00A2134B" w:rsidRPr="00195CAE">
        <w:rPr>
          <w:lang w:val="es-PE"/>
        </w:rPr>
        <w:t xml:space="preserve"> </w:t>
      </w:r>
      <w:bookmarkStart w:id="13" w:name="_Hlk213360994"/>
      <w:r w:rsidR="00EC45C1" w:rsidRPr="00195CAE">
        <w:rPr>
          <w:lang w:val="es-PE"/>
        </w:rPr>
        <w:t>Desafíos Metodológicos en la Detección de TEA y Reconocimiento de Emociones</w:t>
      </w:r>
      <w:bookmarkEnd w:id="13"/>
      <w:r w:rsidR="00A2134B"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835"/>
        <w:gridCol w:w="567"/>
        <w:gridCol w:w="851"/>
        <w:gridCol w:w="708"/>
        <w:gridCol w:w="851"/>
        <w:gridCol w:w="850"/>
        <w:gridCol w:w="851"/>
      </w:tblGrid>
      <w:tr w:rsidR="006E7AE0" w:rsidRPr="00195CAE" w14:paraId="162C9EBF" w14:textId="5481907F" w:rsidTr="00102413">
        <w:tc>
          <w:tcPr>
            <w:tcW w:w="369" w:type="dxa"/>
            <w:vMerge w:val="restart"/>
            <w:tcBorders>
              <w:top w:val="single" w:sz="8" w:space="0" w:color="auto"/>
              <w:bottom w:val="single" w:sz="4" w:space="0" w:color="auto"/>
            </w:tcBorders>
            <w:vAlign w:val="center"/>
          </w:tcPr>
          <w:p w14:paraId="24C3A404" w14:textId="32F8D13E" w:rsidR="006E7AE0" w:rsidRPr="00195CAE" w:rsidRDefault="006E7AE0" w:rsidP="006E7AE0">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2835" w:type="dxa"/>
            <w:vMerge w:val="restart"/>
            <w:tcBorders>
              <w:top w:val="single" w:sz="8" w:space="0" w:color="auto"/>
              <w:bottom w:val="single" w:sz="4" w:space="0" w:color="auto"/>
            </w:tcBorders>
            <w:vAlign w:val="center"/>
          </w:tcPr>
          <w:p w14:paraId="0077EF3F" w14:textId="7FFE5CCB" w:rsidR="006E7AE0" w:rsidRPr="00195CAE" w:rsidRDefault="006E7AE0" w:rsidP="006E7AE0">
            <w:pPr>
              <w:pStyle w:val="MDPI42tablebody"/>
              <w:spacing w:line="240" w:lineRule="auto"/>
              <w:rPr>
                <w:b/>
                <w:snapToGrid/>
                <w:lang w:val="es-PE"/>
              </w:rPr>
            </w:pPr>
            <w:proofErr w:type="spellStart"/>
            <w:r w:rsidRPr="00195CAE">
              <w:rPr>
                <w:b/>
                <w:snapToGrid/>
                <w:lang w:val="es-PE"/>
              </w:rPr>
              <w:t>Family</w:t>
            </w:r>
            <w:proofErr w:type="spellEnd"/>
          </w:p>
        </w:tc>
        <w:tc>
          <w:tcPr>
            <w:tcW w:w="2126" w:type="dxa"/>
            <w:gridSpan w:val="3"/>
            <w:tcBorders>
              <w:top w:val="single" w:sz="8" w:space="0" w:color="auto"/>
              <w:bottom w:val="single" w:sz="4" w:space="0" w:color="auto"/>
            </w:tcBorders>
          </w:tcPr>
          <w:p w14:paraId="0258727C" w14:textId="1E221828" w:rsidR="006E7AE0" w:rsidRPr="00195CAE" w:rsidRDefault="006E7AE0" w:rsidP="006E7AE0">
            <w:pPr>
              <w:pStyle w:val="MDPI42tablebody"/>
              <w:spacing w:line="240" w:lineRule="auto"/>
              <w:rPr>
                <w:b/>
                <w:snapToGrid/>
                <w:lang w:val="es-PE"/>
              </w:rPr>
            </w:pPr>
            <w:r w:rsidRPr="00195CAE">
              <w:rPr>
                <w:b/>
                <w:snapToGrid/>
                <w:lang w:val="es-PE"/>
              </w:rPr>
              <w:t>#</w:t>
            </w:r>
          </w:p>
        </w:tc>
        <w:tc>
          <w:tcPr>
            <w:tcW w:w="2552" w:type="dxa"/>
            <w:gridSpan w:val="3"/>
            <w:tcBorders>
              <w:top w:val="single" w:sz="8" w:space="0" w:color="auto"/>
              <w:bottom w:val="single" w:sz="4" w:space="0" w:color="auto"/>
            </w:tcBorders>
          </w:tcPr>
          <w:p w14:paraId="0991459C" w14:textId="2FA5B48C" w:rsidR="006E7AE0" w:rsidRPr="00195CAE" w:rsidRDefault="006E7AE0" w:rsidP="006E7AE0">
            <w:pPr>
              <w:pStyle w:val="MDPI42tablebody"/>
              <w:spacing w:line="240" w:lineRule="auto"/>
              <w:rPr>
                <w:b/>
                <w:snapToGrid/>
                <w:lang w:val="es-PE"/>
              </w:rPr>
            </w:pPr>
            <w:r w:rsidRPr="00195CAE">
              <w:rPr>
                <w:b/>
                <w:snapToGrid/>
                <w:lang w:val="es-PE"/>
              </w:rPr>
              <w:t>%</w:t>
            </w:r>
          </w:p>
        </w:tc>
      </w:tr>
      <w:tr w:rsidR="00105992" w:rsidRPr="00195CAE" w14:paraId="504D9A34" w14:textId="2528339C" w:rsidTr="00105992">
        <w:tc>
          <w:tcPr>
            <w:tcW w:w="369" w:type="dxa"/>
            <w:vMerge/>
            <w:tcBorders>
              <w:top w:val="single" w:sz="4" w:space="0" w:color="auto"/>
              <w:bottom w:val="single" w:sz="4" w:space="0" w:color="auto"/>
            </w:tcBorders>
          </w:tcPr>
          <w:p w14:paraId="36AFCF49" w14:textId="3072A514" w:rsidR="00105992" w:rsidRPr="00195CAE" w:rsidRDefault="00105992" w:rsidP="006E7AE0">
            <w:pPr>
              <w:pStyle w:val="MDPI42tablebody"/>
              <w:spacing w:line="240" w:lineRule="auto"/>
              <w:rPr>
                <w:b/>
                <w:snapToGrid/>
                <w:lang w:val="es-PE"/>
              </w:rPr>
            </w:pPr>
          </w:p>
        </w:tc>
        <w:tc>
          <w:tcPr>
            <w:tcW w:w="2835" w:type="dxa"/>
            <w:vMerge/>
            <w:tcBorders>
              <w:top w:val="single" w:sz="4" w:space="0" w:color="auto"/>
              <w:bottom w:val="single" w:sz="4" w:space="0" w:color="auto"/>
            </w:tcBorders>
          </w:tcPr>
          <w:p w14:paraId="11B0072D" w14:textId="77777777" w:rsidR="00105992" w:rsidRPr="00195CAE" w:rsidRDefault="00105992" w:rsidP="006E7AE0">
            <w:pPr>
              <w:pStyle w:val="MDPI42tablebody"/>
              <w:spacing w:line="240" w:lineRule="auto"/>
              <w:rPr>
                <w:b/>
                <w:snapToGrid/>
                <w:lang w:val="es-PE"/>
              </w:rPr>
            </w:pPr>
          </w:p>
        </w:tc>
        <w:tc>
          <w:tcPr>
            <w:tcW w:w="567" w:type="dxa"/>
            <w:tcBorders>
              <w:top w:val="single" w:sz="4" w:space="0" w:color="auto"/>
              <w:bottom w:val="single" w:sz="4" w:space="0" w:color="auto"/>
            </w:tcBorders>
          </w:tcPr>
          <w:p w14:paraId="29101327" w14:textId="4E0548D1" w:rsidR="00105992" w:rsidRPr="00195CAE" w:rsidRDefault="00105992" w:rsidP="006E7AE0">
            <w:pPr>
              <w:pStyle w:val="MDPI42tablebody"/>
              <w:spacing w:line="240" w:lineRule="auto"/>
              <w:rPr>
                <w:b/>
                <w:snapToGrid/>
                <w:lang w:val="es-PE"/>
              </w:rPr>
            </w:pPr>
            <w:proofErr w:type="spellStart"/>
            <w:r w:rsidRPr="00195CAE">
              <w:rPr>
                <w:b/>
                <w:lang w:val="es-PE"/>
              </w:rPr>
              <w:t>Ens</w:t>
            </w:r>
            <w:proofErr w:type="spellEnd"/>
          </w:p>
        </w:tc>
        <w:tc>
          <w:tcPr>
            <w:tcW w:w="851" w:type="dxa"/>
            <w:tcBorders>
              <w:top w:val="single" w:sz="4" w:space="0" w:color="auto"/>
              <w:bottom w:val="single" w:sz="4" w:space="0" w:color="auto"/>
            </w:tcBorders>
          </w:tcPr>
          <w:p w14:paraId="68BB95C8" w14:textId="3BC75749" w:rsidR="00105992" w:rsidRPr="00195CAE" w:rsidRDefault="00105992" w:rsidP="006E7AE0">
            <w:pPr>
              <w:pStyle w:val="MDPI42tablebody"/>
              <w:spacing w:line="240" w:lineRule="auto"/>
              <w:rPr>
                <w:b/>
                <w:snapToGrid/>
                <w:lang w:val="es-PE"/>
              </w:rPr>
            </w:pPr>
            <w:r w:rsidRPr="00195CAE">
              <w:rPr>
                <w:b/>
                <w:lang w:val="es-PE"/>
              </w:rPr>
              <w:t>N-</w:t>
            </w:r>
            <w:proofErr w:type="spellStart"/>
            <w:r w:rsidRPr="00195CAE">
              <w:rPr>
                <w:b/>
                <w:lang w:val="es-PE"/>
              </w:rPr>
              <w:t>Ens</w:t>
            </w:r>
            <w:proofErr w:type="spellEnd"/>
          </w:p>
        </w:tc>
        <w:tc>
          <w:tcPr>
            <w:tcW w:w="708" w:type="dxa"/>
            <w:tcBorders>
              <w:top w:val="single" w:sz="4" w:space="0" w:color="auto"/>
              <w:bottom w:val="single" w:sz="4" w:space="0" w:color="auto"/>
            </w:tcBorders>
          </w:tcPr>
          <w:p w14:paraId="7F6E18F5" w14:textId="4F555D5B" w:rsidR="00105992" w:rsidRPr="00195CAE" w:rsidRDefault="00105992" w:rsidP="006E7AE0">
            <w:pPr>
              <w:pStyle w:val="MDPI42tablebody"/>
              <w:spacing w:line="240" w:lineRule="auto"/>
              <w:rPr>
                <w:b/>
                <w:snapToGrid/>
                <w:lang w:val="es-PE"/>
              </w:rPr>
            </w:pPr>
            <w:r w:rsidRPr="00195CAE">
              <w:rPr>
                <w:b/>
                <w:snapToGrid/>
                <w:lang w:val="es-PE"/>
              </w:rPr>
              <w:t>Total</w:t>
            </w:r>
          </w:p>
        </w:tc>
        <w:tc>
          <w:tcPr>
            <w:tcW w:w="851" w:type="dxa"/>
            <w:tcBorders>
              <w:top w:val="single" w:sz="4" w:space="0" w:color="auto"/>
              <w:bottom w:val="single" w:sz="4" w:space="0" w:color="auto"/>
            </w:tcBorders>
          </w:tcPr>
          <w:p w14:paraId="3DC06025" w14:textId="15032A5D" w:rsidR="00105992" w:rsidRPr="00195CAE" w:rsidRDefault="00105992" w:rsidP="006E7AE0">
            <w:pPr>
              <w:pStyle w:val="MDPI42tablebody"/>
              <w:spacing w:line="240" w:lineRule="auto"/>
              <w:rPr>
                <w:b/>
                <w:snapToGrid/>
                <w:lang w:val="es-PE"/>
              </w:rPr>
            </w:pPr>
            <w:proofErr w:type="spellStart"/>
            <w:r w:rsidRPr="00195CAE">
              <w:rPr>
                <w:b/>
                <w:snapToGrid/>
                <w:lang w:val="es-PE"/>
              </w:rPr>
              <w:t>Ens</w:t>
            </w:r>
            <w:proofErr w:type="spellEnd"/>
          </w:p>
        </w:tc>
        <w:tc>
          <w:tcPr>
            <w:tcW w:w="850" w:type="dxa"/>
            <w:tcBorders>
              <w:top w:val="single" w:sz="4" w:space="0" w:color="auto"/>
              <w:bottom w:val="single" w:sz="4" w:space="0" w:color="auto"/>
            </w:tcBorders>
          </w:tcPr>
          <w:p w14:paraId="18355013" w14:textId="5695CF38" w:rsidR="00105992" w:rsidRPr="00195CAE" w:rsidRDefault="00105992" w:rsidP="006E7AE0">
            <w:pPr>
              <w:pStyle w:val="MDPI42tablebody"/>
              <w:spacing w:line="240" w:lineRule="auto"/>
              <w:rPr>
                <w:b/>
                <w:snapToGrid/>
                <w:lang w:val="es-PE"/>
              </w:rPr>
            </w:pPr>
            <w:r w:rsidRPr="00195CAE">
              <w:rPr>
                <w:b/>
                <w:snapToGrid/>
                <w:lang w:val="es-PE"/>
              </w:rPr>
              <w:t>N-</w:t>
            </w:r>
            <w:proofErr w:type="spellStart"/>
            <w:r w:rsidRPr="00195CAE">
              <w:rPr>
                <w:b/>
                <w:snapToGrid/>
                <w:lang w:val="es-PE"/>
              </w:rPr>
              <w:t>Ens</w:t>
            </w:r>
            <w:proofErr w:type="spellEnd"/>
          </w:p>
        </w:tc>
        <w:tc>
          <w:tcPr>
            <w:tcW w:w="851" w:type="dxa"/>
            <w:tcBorders>
              <w:top w:val="single" w:sz="4" w:space="0" w:color="auto"/>
              <w:bottom w:val="single" w:sz="4" w:space="0" w:color="auto"/>
            </w:tcBorders>
          </w:tcPr>
          <w:p w14:paraId="1250BB85" w14:textId="2D84E3C4" w:rsidR="00105992" w:rsidRPr="00195CAE" w:rsidRDefault="00105992" w:rsidP="006E7AE0">
            <w:pPr>
              <w:pStyle w:val="MDPI42tablebody"/>
              <w:spacing w:line="240" w:lineRule="auto"/>
              <w:rPr>
                <w:b/>
                <w:snapToGrid/>
                <w:lang w:val="es-PE"/>
              </w:rPr>
            </w:pPr>
            <w:r w:rsidRPr="00195CAE">
              <w:rPr>
                <w:b/>
                <w:snapToGrid/>
                <w:lang w:val="es-PE"/>
              </w:rPr>
              <w:t>Total</w:t>
            </w:r>
          </w:p>
        </w:tc>
      </w:tr>
      <w:tr w:rsidR="00105992" w:rsidRPr="00195CAE" w14:paraId="60D1C0B8" w14:textId="77777777" w:rsidTr="00105992">
        <w:tc>
          <w:tcPr>
            <w:tcW w:w="369" w:type="dxa"/>
            <w:tcBorders>
              <w:top w:val="single" w:sz="4" w:space="0" w:color="auto"/>
              <w:bottom w:val="nil"/>
            </w:tcBorders>
          </w:tcPr>
          <w:p w14:paraId="732BDCDF" w14:textId="5C0BCD39" w:rsidR="00105992" w:rsidRPr="00195CAE" w:rsidRDefault="00105992" w:rsidP="006E7AE0">
            <w:pPr>
              <w:pStyle w:val="MDPI42tablebody"/>
              <w:spacing w:line="240" w:lineRule="auto"/>
              <w:rPr>
                <w:bCs/>
                <w:snapToGrid/>
                <w:lang w:val="es-PE"/>
              </w:rPr>
            </w:pPr>
            <w:r w:rsidRPr="00195CAE">
              <w:rPr>
                <w:bCs/>
                <w:snapToGrid/>
                <w:lang w:val="es-PE"/>
              </w:rPr>
              <w:t>1</w:t>
            </w:r>
          </w:p>
        </w:tc>
        <w:tc>
          <w:tcPr>
            <w:tcW w:w="2835" w:type="dxa"/>
            <w:tcBorders>
              <w:top w:val="single" w:sz="4" w:space="0" w:color="auto"/>
              <w:bottom w:val="nil"/>
            </w:tcBorders>
          </w:tcPr>
          <w:p w14:paraId="74C55D0E" w14:textId="4752C27D" w:rsidR="00105992" w:rsidRPr="00195CAE" w:rsidRDefault="00105992" w:rsidP="006E7AE0">
            <w:pPr>
              <w:pStyle w:val="MDPI42tablebody"/>
              <w:spacing w:line="240" w:lineRule="auto"/>
              <w:rPr>
                <w:bCs/>
                <w:snapToGrid/>
                <w:lang w:val="es-PE"/>
              </w:rPr>
            </w:pPr>
            <w:r w:rsidRPr="00195CAE">
              <w:rPr>
                <w:bCs/>
                <w:snapToGrid/>
                <w:lang w:val="es-PE"/>
              </w:rPr>
              <w:t>CNN/Deep Learning</w:t>
            </w:r>
          </w:p>
        </w:tc>
        <w:tc>
          <w:tcPr>
            <w:tcW w:w="567" w:type="dxa"/>
            <w:tcBorders>
              <w:top w:val="single" w:sz="4" w:space="0" w:color="auto"/>
              <w:bottom w:val="nil"/>
            </w:tcBorders>
          </w:tcPr>
          <w:p w14:paraId="528FE0A4" w14:textId="14471F73" w:rsidR="00105992" w:rsidRPr="00195CAE" w:rsidRDefault="00105992" w:rsidP="006E7AE0">
            <w:pPr>
              <w:pStyle w:val="MDPI42tablebody"/>
              <w:spacing w:line="240" w:lineRule="auto"/>
              <w:rPr>
                <w:bCs/>
                <w:lang w:val="es-PE"/>
              </w:rPr>
            </w:pPr>
            <w:r w:rsidRPr="00195CAE">
              <w:rPr>
                <w:bCs/>
                <w:lang w:val="es-PE"/>
              </w:rPr>
              <w:t>1</w:t>
            </w:r>
          </w:p>
        </w:tc>
        <w:tc>
          <w:tcPr>
            <w:tcW w:w="851" w:type="dxa"/>
            <w:tcBorders>
              <w:top w:val="single" w:sz="4" w:space="0" w:color="auto"/>
              <w:bottom w:val="nil"/>
            </w:tcBorders>
          </w:tcPr>
          <w:p w14:paraId="74A9C579" w14:textId="064DF83B" w:rsidR="00105992" w:rsidRPr="00195CAE" w:rsidRDefault="00105992" w:rsidP="006E7AE0">
            <w:pPr>
              <w:pStyle w:val="MDPI42tablebody"/>
              <w:spacing w:line="240" w:lineRule="auto"/>
              <w:rPr>
                <w:bCs/>
                <w:lang w:val="es-PE"/>
              </w:rPr>
            </w:pPr>
            <w:r w:rsidRPr="00195CAE">
              <w:rPr>
                <w:bCs/>
                <w:lang w:val="es-PE"/>
              </w:rPr>
              <w:t>5</w:t>
            </w:r>
          </w:p>
        </w:tc>
        <w:tc>
          <w:tcPr>
            <w:tcW w:w="708" w:type="dxa"/>
            <w:tcBorders>
              <w:top w:val="single" w:sz="4" w:space="0" w:color="auto"/>
              <w:bottom w:val="nil"/>
            </w:tcBorders>
          </w:tcPr>
          <w:p w14:paraId="3009A141" w14:textId="5B4230E0" w:rsidR="00105992" w:rsidRPr="00195CAE" w:rsidRDefault="00105992" w:rsidP="006E7AE0">
            <w:pPr>
              <w:pStyle w:val="MDPI42tablebody"/>
              <w:spacing w:line="240" w:lineRule="auto"/>
              <w:rPr>
                <w:bCs/>
                <w:snapToGrid/>
                <w:lang w:val="es-PE"/>
              </w:rPr>
            </w:pPr>
            <w:r w:rsidRPr="00195CAE">
              <w:rPr>
                <w:bCs/>
                <w:snapToGrid/>
                <w:lang w:val="es-PE"/>
              </w:rPr>
              <w:t>6</w:t>
            </w:r>
          </w:p>
        </w:tc>
        <w:tc>
          <w:tcPr>
            <w:tcW w:w="851" w:type="dxa"/>
            <w:tcBorders>
              <w:top w:val="single" w:sz="4" w:space="0" w:color="auto"/>
              <w:bottom w:val="nil"/>
            </w:tcBorders>
          </w:tcPr>
          <w:p w14:paraId="7C7BFC79" w14:textId="041C4D92" w:rsidR="00105992" w:rsidRPr="00195CAE" w:rsidRDefault="00105992" w:rsidP="006E7AE0">
            <w:pPr>
              <w:pStyle w:val="MDPI42tablebody"/>
              <w:spacing w:line="240" w:lineRule="auto"/>
              <w:rPr>
                <w:bCs/>
                <w:snapToGrid/>
                <w:lang w:val="es-PE"/>
              </w:rPr>
            </w:pPr>
            <w:r w:rsidRPr="00195CAE">
              <w:rPr>
                <w:bCs/>
                <w:snapToGrid/>
                <w:lang w:val="es-PE"/>
              </w:rPr>
              <w:t>2.38%</w:t>
            </w:r>
          </w:p>
        </w:tc>
        <w:tc>
          <w:tcPr>
            <w:tcW w:w="850" w:type="dxa"/>
            <w:tcBorders>
              <w:top w:val="single" w:sz="4" w:space="0" w:color="auto"/>
              <w:bottom w:val="nil"/>
            </w:tcBorders>
          </w:tcPr>
          <w:p w14:paraId="3B91A133" w14:textId="21C96271" w:rsidR="00105992" w:rsidRPr="00195CAE" w:rsidRDefault="00105992" w:rsidP="006E7AE0">
            <w:pPr>
              <w:pStyle w:val="MDPI42tablebody"/>
              <w:spacing w:line="240" w:lineRule="auto"/>
              <w:rPr>
                <w:bCs/>
                <w:snapToGrid/>
                <w:lang w:val="es-PE"/>
              </w:rPr>
            </w:pPr>
            <w:r w:rsidRPr="00195CAE">
              <w:rPr>
                <w:bCs/>
                <w:snapToGrid/>
                <w:lang w:val="es-PE"/>
              </w:rPr>
              <w:t>11.90%</w:t>
            </w:r>
          </w:p>
        </w:tc>
        <w:tc>
          <w:tcPr>
            <w:tcW w:w="851" w:type="dxa"/>
            <w:tcBorders>
              <w:top w:val="single" w:sz="4" w:space="0" w:color="auto"/>
              <w:bottom w:val="nil"/>
            </w:tcBorders>
          </w:tcPr>
          <w:p w14:paraId="5CE1E317" w14:textId="4B6B2537" w:rsidR="00105992" w:rsidRPr="00195CAE" w:rsidRDefault="00105992" w:rsidP="006E7AE0">
            <w:pPr>
              <w:pStyle w:val="MDPI42tablebody"/>
              <w:spacing w:line="240" w:lineRule="auto"/>
              <w:rPr>
                <w:bCs/>
                <w:snapToGrid/>
                <w:lang w:val="es-PE"/>
              </w:rPr>
            </w:pPr>
            <w:r w:rsidRPr="00195CAE">
              <w:rPr>
                <w:lang w:val="es-PE"/>
              </w:rPr>
              <w:t>14.29%</w:t>
            </w:r>
          </w:p>
        </w:tc>
      </w:tr>
      <w:tr w:rsidR="00105992" w:rsidRPr="00195CAE" w14:paraId="54452A6D" w14:textId="77777777" w:rsidTr="00105992">
        <w:tc>
          <w:tcPr>
            <w:tcW w:w="369" w:type="dxa"/>
            <w:tcBorders>
              <w:top w:val="nil"/>
              <w:bottom w:val="nil"/>
            </w:tcBorders>
          </w:tcPr>
          <w:p w14:paraId="77B8A7FA" w14:textId="705EFEF4" w:rsidR="00105992" w:rsidRPr="00195CAE" w:rsidRDefault="00105992" w:rsidP="006E7AE0">
            <w:pPr>
              <w:pStyle w:val="MDPI42tablebody"/>
              <w:spacing w:line="240" w:lineRule="auto"/>
              <w:rPr>
                <w:bCs/>
                <w:snapToGrid/>
                <w:lang w:val="es-PE"/>
              </w:rPr>
            </w:pPr>
            <w:r w:rsidRPr="00195CAE">
              <w:rPr>
                <w:bCs/>
                <w:snapToGrid/>
                <w:lang w:val="es-PE"/>
              </w:rPr>
              <w:t>2</w:t>
            </w:r>
          </w:p>
        </w:tc>
        <w:tc>
          <w:tcPr>
            <w:tcW w:w="2835" w:type="dxa"/>
            <w:tcBorders>
              <w:top w:val="nil"/>
              <w:bottom w:val="nil"/>
            </w:tcBorders>
          </w:tcPr>
          <w:p w14:paraId="02111AC3" w14:textId="4A41F6E7" w:rsidR="00105992" w:rsidRPr="00195CAE" w:rsidRDefault="00105992" w:rsidP="006E7AE0">
            <w:pPr>
              <w:pStyle w:val="MDPI42tablebody"/>
              <w:spacing w:line="240" w:lineRule="auto"/>
              <w:rPr>
                <w:bCs/>
                <w:snapToGrid/>
                <w:lang w:val="es-PE"/>
              </w:rPr>
            </w:pPr>
            <w:proofErr w:type="spellStart"/>
            <w:r w:rsidRPr="00195CAE">
              <w:rPr>
                <w:bCs/>
                <w:snapToGrid/>
                <w:lang w:val="es-PE"/>
              </w:rPr>
              <w:t>Traditional</w:t>
            </w:r>
            <w:proofErr w:type="spellEnd"/>
            <w:r w:rsidRPr="00195CAE">
              <w:rPr>
                <w:bCs/>
                <w:snapToGrid/>
                <w:lang w:val="es-PE"/>
              </w:rPr>
              <w:t xml:space="preserve"> ML</w:t>
            </w:r>
          </w:p>
        </w:tc>
        <w:tc>
          <w:tcPr>
            <w:tcW w:w="567" w:type="dxa"/>
            <w:tcBorders>
              <w:top w:val="nil"/>
              <w:bottom w:val="nil"/>
            </w:tcBorders>
          </w:tcPr>
          <w:p w14:paraId="653C49EF" w14:textId="22012E2F" w:rsidR="00105992" w:rsidRPr="00195CAE" w:rsidRDefault="00105992" w:rsidP="006E7AE0">
            <w:pPr>
              <w:pStyle w:val="MDPI42tablebody"/>
              <w:spacing w:line="240" w:lineRule="auto"/>
              <w:rPr>
                <w:bCs/>
                <w:lang w:val="es-PE"/>
              </w:rPr>
            </w:pPr>
            <w:r w:rsidRPr="00195CAE">
              <w:rPr>
                <w:bCs/>
                <w:lang w:val="es-PE"/>
              </w:rPr>
              <w:t>3</w:t>
            </w:r>
          </w:p>
        </w:tc>
        <w:tc>
          <w:tcPr>
            <w:tcW w:w="851" w:type="dxa"/>
            <w:tcBorders>
              <w:top w:val="nil"/>
              <w:bottom w:val="nil"/>
            </w:tcBorders>
          </w:tcPr>
          <w:p w14:paraId="54ED3E47" w14:textId="5AB62C17" w:rsidR="00105992" w:rsidRPr="00195CAE" w:rsidRDefault="00105992" w:rsidP="006E7AE0">
            <w:pPr>
              <w:pStyle w:val="MDPI42tablebody"/>
              <w:spacing w:line="240" w:lineRule="auto"/>
              <w:rPr>
                <w:bCs/>
                <w:lang w:val="es-PE"/>
              </w:rPr>
            </w:pPr>
            <w:r w:rsidRPr="00195CAE">
              <w:rPr>
                <w:bCs/>
                <w:lang w:val="es-PE"/>
              </w:rPr>
              <w:t>8</w:t>
            </w:r>
          </w:p>
        </w:tc>
        <w:tc>
          <w:tcPr>
            <w:tcW w:w="708" w:type="dxa"/>
            <w:tcBorders>
              <w:top w:val="nil"/>
              <w:bottom w:val="nil"/>
            </w:tcBorders>
          </w:tcPr>
          <w:p w14:paraId="2C7AFC37" w14:textId="19411EA1" w:rsidR="00105992" w:rsidRPr="00195CAE" w:rsidRDefault="00105992" w:rsidP="006E7AE0">
            <w:pPr>
              <w:pStyle w:val="MDPI42tablebody"/>
              <w:spacing w:line="240" w:lineRule="auto"/>
              <w:rPr>
                <w:bCs/>
                <w:snapToGrid/>
                <w:lang w:val="es-PE"/>
              </w:rPr>
            </w:pPr>
            <w:r w:rsidRPr="00195CAE">
              <w:rPr>
                <w:bCs/>
                <w:snapToGrid/>
                <w:lang w:val="es-PE"/>
              </w:rPr>
              <w:t>11</w:t>
            </w:r>
          </w:p>
        </w:tc>
        <w:tc>
          <w:tcPr>
            <w:tcW w:w="851" w:type="dxa"/>
            <w:tcBorders>
              <w:top w:val="nil"/>
              <w:bottom w:val="nil"/>
            </w:tcBorders>
          </w:tcPr>
          <w:p w14:paraId="052A9C55" w14:textId="4352D611" w:rsidR="00105992" w:rsidRPr="00195CAE" w:rsidRDefault="00105992" w:rsidP="006E7AE0">
            <w:pPr>
              <w:pStyle w:val="MDPI42tablebody"/>
              <w:spacing w:line="240" w:lineRule="auto"/>
              <w:rPr>
                <w:bCs/>
                <w:snapToGrid/>
                <w:lang w:val="es-PE"/>
              </w:rPr>
            </w:pPr>
            <w:r w:rsidRPr="00195CAE">
              <w:rPr>
                <w:bCs/>
                <w:snapToGrid/>
                <w:lang w:val="es-PE"/>
              </w:rPr>
              <w:t>7.14%</w:t>
            </w:r>
          </w:p>
        </w:tc>
        <w:tc>
          <w:tcPr>
            <w:tcW w:w="850" w:type="dxa"/>
            <w:tcBorders>
              <w:top w:val="nil"/>
              <w:bottom w:val="nil"/>
            </w:tcBorders>
          </w:tcPr>
          <w:p w14:paraId="4EBC0DE5" w14:textId="1993BAA7" w:rsidR="00105992" w:rsidRPr="00195CAE" w:rsidRDefault="00105992" w:rsidP="006E7AE0">
            <w:pPr>
              <w:pStyle w:val="MDPI42tablebody"/>
              <w:spacing w:line="240" w:lineRule="auto"/>
              <w:rPr>
                <w:bCs/>
                <w:snapToGrid/>
                <w:lang w:val="es-PE"/>
              </w:rPr>
            </w:pPr>
            <w:r w:rsidRPr="00195CAE">
              <w:rPr>
                <w:bCs/>
                <w:snapToGrid/>
                <w:lang w:val="es-PE"/>
              </w:rPr>
              <w:t>19.05%</w:t>
            </w:r>
          </w:p>
        </w:tc>
        <w:tc>
          <w:tcPr>
            <w:tcW w:w="851" w:type="dxa"/>
            <w:tcBorders>
              <w:top w:val="nil"/>
              <w:bottom w:val="nil"/>
            </w:tcBorders>
          </w:tcPr>
          <w:p w14:paraId="1F6DD9B1" w14:textId="687F8B97" w:rsidR="00105992" w:rsidRPr="00195CAE" w:rsidRDefault="00105992" w:rsidP="006E7AE0">
            <w:pPr>
              <w:pStyle w:val="MDPI42tablebody"/>
              <w:spacing w:line="240" w:lineRule="auto"/>
              <w:rPr>
                <w:bCs/>
                <w:snapToGrid/>
                <w:lang w:val="es-PE"/>
              </w:rPr>
            </w:pPr>
            <w:r w:rsidRPr="00195CAE">
              <w:rPr>
                <w:lang w:val="es-PE"/>
              </w:rPr>
              <w:t>26.19%</w:t>
            </w:r>
          </w:p>
        </w:tc>
      </w:tr>
      <w:tr w:rsidR="00105992" w:rsidRPr="00195CAE" w14:paraId="44E6AB08" w14:textId="77777777" w:rsidTr="00105992">
        <w:tc>
          <w:tcPr>
            <w:tcW w:w="369" w:type="dxa"/>
            <w:tcBorders>
              <w:top w:val="nil"/>
              <w:bottom w:val="nil"/>
            </w:tcBorders>
          </w:tcPr>
          <w:p w14:paraId="0172E8F8" w14:textId="1560FCFF" w:rsidR="00105992" w:rsidRPr="00195CAE" w:rsidRDefault="00105992" w:rsidP="006E7AE0">
            <w:pPr>
              <w:pStyle w:val="MDPI42tablebody"/>
              <w:spacing w:line="240" w:lineRule="auto"/>
              <w:rPr>
                <w:bCs/>
                <w:snapToGrid/>
                <w:lang w:val="es-PE"/>
              </w:rPr>
            </w:pPr>
            <w:r w:rsidRPr="00195CAE">
              <w:rPr>
                <w:bCs/>
                <w:snapToGrid/>
                <w:lang w:val="es-PE"/>
              </w:rPr>
              <w:t>3</w:t>
            </w:r>
          </w:p>
        </w:tc>
        <w:tc>
          <w:tcPr>
            <w:tcW w:w="2835" w:type="dxa"/>
            <w:tcBorders>
              <w:top w:val="nil"/>
              <w:bottom w:val="nil"/>
            </w:tcBorders>
          </w:tcPr>
          <w:p w14:paraId="3060110A" w14:textId="688DC7C8" w:rsidR="00105992" w:rsidRPr="00195CAE" w:rsidRDefault="00105992" w:rsidP="006E7AE0">
            <w:pPr>
              <w:pStyle w:val="MDPI42tablebody"/>
              <w:spacing w:line="240" w:lineRule="auto"/>
              <w:rPr>
                <w:bCs/>
                <w:snapToGrid/>
                <w:lang w:val="es-PE"/>
              </w:rPr>
            </w:pPr>
            <w:proofErr w:type="spellStart"/>
            <w:r w:rsidRPr="00195CAE">
              <w:rPr>
                <w:bCs/>
                <w:snapToGrid/>
                <w:lang w:val="es-PE"/>
              </w:rPr>
              <w:t>Eye</w:t>
            </w:r>
            <w:proofErr w:type="spellEnd"/>
            <w:r w:rsidRPr="00195CAE">
              <w:rPr>
                <w:bCs/>
                <w:snapToGrid/>
                <w:lang w:val="es-PE"/>
              </w:rPr>
              <w:t>-tracking/</w:t>
            </w:r>
            <w:proofErr w:type="spellStart"/>
            <w:r w:rsidRPr="00195CAE">
              <w:rPr>
                <w:bCs/>
                <w:snapToGrid/>
                <w:lang w:val="es-PE"/>
              </w:rPr>
              <w:t>Computer</w:t>
            </w:r>
            <w:proofErr w:type="spellEnd"/>
            <w:r w:rsidRPr="00195CAE">
              <w:rPr>
                <w:bCs/>
                <w:snapToGrid/>
                <w:lang w:val="es-PE"/>
              </w:rPr>
              <w:t xml:space="preserve"> </w:t>
            </w:r>
            <w:proofErr w:type="spellStart"/>
            <w:r w:rsidRPr="00195CAE">
              <w:rPr>
                <w:bCs/>
                <w:snapToGrid/>
                <w:lang w:val="es-PE"/>
              </w:rPr>
              <w:t>Vision</w:t>
            </w:r>
            <w:proofErr w:type="spellEnd"/>
          </w:p>
        </w:tc>
        <w:tc>
          <w:tcPr>
            <w:tcW w:w="567" w:type="dxa"/>
            <w:tcBorders>
              <w:top w:val="nil"/>
              <w:bottom w:val="nil"/>
            </w:tcBorders>
          </w:tcPr>
          <w:p w14:paraId="707A8725" w14:textId="10E617A6" w:rsidR="00105992" w:rsidRPr="00195CAE" w:rsidRDefault="00105992" w:rsidP="006E7AE0">
            <w:pPr>
              <w:pStyle w:val="MDPI42tablebody"/>
              <w:spacing w:line="240" w:lineRule="auto"/>
              <w:rPr>
                <w:bCs/>
                <w:lang w:val="es-PE"/>
              </w:rPr>
            </w:pPr>
            <w:r w:rsidRPr="00195CAE">
              <w:rPr>
                <w:bCs/>
                <w:lang w:val="es-PE"/>
              </w:rPr>
              <w:t>0</w:t>
            </w:r>
          </w:p>
        </w:tc>
        <w:tc>
          <w:tcPr>
            <w:tcW w:w="851" w:type="dxa"/>
            <w:tcBorders>
              <w:top w:val="nil"/>
              <w:bottom w:val="nil"/>
            </w:tcBorders>
          </w:tcPr>
          <w:p w14:paraId="279F8BF8" w14:textId="21AACCA0" w:rsidR="00105992" w:rsidRPr="00195CAE" w:rsidRDefault="00105992" w:rsidP="006E7AE0">
            <w:pPr>
              <w:pStyle w:val="MDPI42tablebody"/>
              <w:spacing w:line="240" w:lineRule="auto"/>
              <w:rPr>
                <w:bCs/>
                <w:lang w:val="es-PE"/>
              </w:rPr>
            </w:pPr>
            <w:r w:rsidRPr="00195CAE">
              <w:rPr>
                <w:bCs/>
                <w:lang w:val="es-PE"/>
              </w:rPr>
              <w:t>4</w:t>
            </w:r>
          </w:p>
        </w:tc>
        <w:tc>
          <w:tcPr>
            <w:tcW w:w="708" w:type="dxa"/>
            <w:tcBorders>
              <w:top w:val="nil"/>
              <w:bottom w:val="nil"/>
            </w:tcBorders>
          </w:tcPr>
          <w:p w14:paraId="2EC96C28" w14:textId="0FF6E3AF" w:rsidR="00105992" w:rsidRPr="00195CAE" w:rsidRDefault="00105992" w:rsidP="006E7AE0">
            <w:pPr>
              <w:pStyle w:val="MDPI42tablebody"/>
              <w:spacing w:line="240" w:lineRule="auto"/>
              <w:rPr>
                <w:bCs/>
                <w:snapToGrid/>
                <w:lang w:val="es-PE"/>
              </w:rPr>
            </w:pPr>
            <w:r w:rsidRPr="00195CAE">
              <w:rPr>
                <w:bCs/>
                <w:snapToGrid/>
                <w:lang w:val="es-PE"/>
              </w:rPr>
              <w:t>4</w:t>
            </w:r>
          </w:p>
        </w:tc>
        <w:tc>
          <w:tcPr>
            <w:tcW w:w="851" w:type="dxa"/>
            <w:tcBorders>
              <w:top w:val="nil"/>
              <w:bottom w:val="nil"/>
            </w:tcBorders>
          </w:tcPr>
          <w:p w14:paraId="004703D1" w14:textId="64B19EAA" w:rsidR="00105992" w:rsidRPr="00195CAE" w:rsidRDefault="00105992" w:rsidP="006E7AE0">
            <w:pPr>
              <w:pStyle w:val="MDPI42tablebody"/>
              <w:spacing w:line="240" w:lineRule="auto"/>
              <w:rPr>
                <w:bCs/>
                <w:snapToGrid/>
                <w:lang w:val="es-PE"/>
              </w:rPr>
            </w:pPr>
            <w:r w:rsidRPr="00195CAE">
              <w:rPr>
                <w:bCs/>
                <w:snapToGrid/>
                <w:lang w:val="es-PE"/>
              </w:rPr>
              <w:t>0.00%</w:t>
            </w:r>
          </w:p>
        </w:tc>
        <w:tc>
          <w:tcPr>
            <w:tcW w:w="850" w:type="dxa"/>
            <w:tcBorders>
              <w:top w:val="nil"/>
              <w:bottom w:val="nil"/>
            </w:tcBorders>
          </w:tcPr>
          <w:p w14:paraId="3F6A0EC4" w14:textId="700B8D38" w:rsidR="00105992" w:rsidRPr="00195CAE" w:rsidRDefault="00105992" w:rsidP="006E7AE0">
            <w:pPr>
              <w:pStyle w:val="MDPI42tablebody"/>
              <w:spacing w:line="240" w:lineRule="auto"/>
              <w:rPr>
                <w:bCs/>
                <w:snapToGrid/>
                <w:lang w:val="es-PE"/>
              </w:rPr>
            </w:pPr>
            <w:r w:rsidRPr="00195CAE">
              <w:rPr>
                <w:bCs/>
                <w:snapToGrid/>
                <w:lang w:val="es-PE"/>
              </w:rPr>
              <w:t>9.52%</w:t>
            </w:r>
          </w:p>
        </w:tc>
        <w:tc>
          <w:tcPr>
            <w:tcW w:w="851" w:type="dxa"/>
            <w:tcBorders>
              <w:top w:val="nil"/>
              <w:bottom w:val="nil"/>
            </w:tcBorders>
          </w:tcPr>
          <w:p w14:paraId="62C544A0" w14:textId="001B0D2E" w:rsidR="00105992" w:rsidRPr="00195CAE" w:rsidRDefault="00105992" w:rsidP="006E7AE0">
            <w:pPr>
              <w:pStyle w:val="MDPI42tablebody"/>
              <w:spacing w:line="240" w:lineRule="auto"/>
              <w:rPr>
                <w:bCs/>
                <w:snapToGrid/>
                <w:lang w:val="es-PE"/>
              </w:rPr>
            </w:pPr>
            <w:r w:rsidRPr="00195CAE">
              <w:rPr>
                <w:lang w:val="es-PE"/>
              </w:rPr>
              <w:t>9.52%</w:t>
            </w:r>
          </w:p>
        </w:tc>
      </w:tr>
      <w:tr w:rsidR="00105992" w:rsidRPr="00195CAE" w14:paraId="2DC76730" w14:textId="77777777" w:rsidTr="00105992">
        <w:tc>
          <w:tcPr>
            <w:tcW w:w="369" w:type="dxa"/>
            <w:tcBorders>
              <w:top w:val="nil"/>
              <w:bottom w:val="nil"/>
            </w:tcBorders>
          </w:tcPr>
          <w:p w14:paraId="13D30D2A" w14:textId="69B1A5E6" w:rsidR="00105992" w:rsidRPr="00195CAE" w:rsidRDefault="00105992" w:rsidP="006E7AE0">
            <w:pPr>
              <w:pStyle w:val="MDPI42tablebody"/>
              <w:spacing w:line="240" w:lineRule="auto"/>
              <w:rPr>
                <w:bCs/>
                <w:snapToGrid/>
                <w:lang w:val="es-PE"/>
              </w:rPr>
            </w:pPr>
            <w:r w:rsidRPr="00195CAE">
              <w:rPr>
                <w:bCs/>
                <w:snapToGrid/>
                <w:lang w:val="es-PE"/>
              </w:rPr>
              <w:t>4</w:t>
            </w:r>
          </w:p>
        </w:tc>
        <w:tc>
          <w:tcPr>
            <w:tcW w:w="2835" w:type="dxa"/>
            <w:tcBorders>
              <w:top w:val="nil"/>
              <w:bottom w:val="nil"/>
            </w:tcBorders>
          </w:tcPr>
          <w:p w14:paraId="22ACC73F" w14:textId="2BC761D8" w:rsidR="00105992" w:rsidRPr="00195CAE" w:rsidRDefault="00105992" w:rsidP="006E7AE0">
            <w:pPr>
              <w:pStyle w:val="MDPI42tablebody"/>
              <w:spacing w:line="240" w:lineRule="auto"/>
              <w:rPr>
                <w:bCs/>
                <w:snapToGrid/>
                <w:lang w:val="es-PE"/>
              </w:rPr>
            </w:pPr>
            <w:r w:rsidRPr="00195CAE">
              <w:rPr>
                <w:bCs/>
                <w:snapToGrid/>
                <w:lang w:val="es-PE"/>
              </w:rPr>
              <w:t>Wearable/Mobile</w:t>
            </w:r>
          </w:p>
        </w:tc>
        <w:tc>
          <w:tcPr>
            <w:tcW w:w="567" w:type="dxa"/>
            <w:tcBorders>
              <w:top w:val="nil"/>
              <w:bottom w:val="nil"/>
            </w:tcBorders>
          </w:tcPr>
          <w:p w14:paraId="59647E32" w14:textId="5E03D471" w:rsidR="00105992" w:rsidRPr="00195CAE" w:rsidRDefault="00105992" w:rsidP="006E7AE0">
            <w:pPr>
              <w:pStyle w:val="MDPI42tablebody"/>
              <w:spacing w:line="240" w:lineRule="auto"/>
              <w:rPr>
                <w:bCs/>
                <w:lang w:val="es-PE"/>
              </w:rPr>
            </w:pPr>
            <w:r w:rsidRPr="00195CAE">
              <w:rPr>
                <w:bCs/>
                <w:lang w:val="es-PE"/>
              </w:rPr>
              <w:t>1</w:t>
            </w:r>
          </w:p>
        </w:tc>
        <w:tc>
          <w:tcPr>
            <w:tcW w:w="851" w:type="dxa"/>
            <w:tcBorders>
              <w:top w:val="nil"/>
              <w:bottom w:val="nil"/>
            </w:tcBorders>
          </w:tcPr>
          <w:p w14:paraId="7F4A3AD9" w14:textId="2990DACD" w:rsidR="00105992" w:rsidRPr="00195CAE" w:rsidRDefault="00105992" w:rsidP="006E7AE0">
            <w:pPr>
              <w:pStyle w:val="MDPI42tablebody"/>
              <w:spacing w:line="240" w:lineRule="auto"/>
              <w:rPr>
                <w:bCs/>
                <w:lang w:val="es-PE"/>
              </w:rPr>
            </w:pPr>
            <w:r w:rsidRPr="00195CAE">
              <w:rPr>
                <w:bCs/>
                <w:lang w:val="es-PE"/>
              </w:rPr>
              <w:t>10</w:t>
            </w:r>
          </w:p>
        </w:tc>
        <w:tc>
          <w:tcPr>
            <w:tcW w:w="708" w:type="dxa"/>
            <w:tcBorders>
              <w:top w:val="nil"/>
              <w:bottom w:val="nil"/>
            </w:tcBorders>
          </w:tcPr>
          <w:p w14:paraId="5DC08C3E" w14:textId="6B38DADB" w:rsidR="00105992" w:rsidRPr="00195CAE" w:rsidRDefault="00105992" w:rsidP="006E7AE0">
            <w:pPr>
              <w:pStyle w:val="MDPI42tablebody"/>
              <w:spacing w:line="240" w:lineRule="auto"/>
              <w:rPr>
                <w:bCs/>
                <w:snapToGrid/>
                <w:lang w:val="es-PE"/>
              </w:rPr>
            </w:pPr>
            <w:r w:rsidRPr="00195CAE">
              <w:rPr>
                <w:bCs/>
                <w:snapToGrid/>
                <w:lang w:val="es-PE"/>
              </w:rPr>
              <w:t>11</w:t>
            </w:r>
          </w:p>
        </w:tc>
        <w:tc>
          <w:tcPr>
            <w:tcW w:w="851" w:type="dxa"/>
            <w:tcBorders>
              <w:top w:val="nil"/>
              <w:bottom w:val="nil"/>
            </w:tcBorders>
          </w:tcPr>
          <w:p w14:paraId="3ED118A4" w14:textId="2F4DDE03" w:rsidR="00105992" w:rsidRPr="00195CAE" w:rsidRDefault="00105992" w:rsidP="006E7AE0">
            <w:pPr>
              <w:pStyle w:val="MDPI42tablebody"/>
              <w:spacing w:line="240" w:lineRule="auto"/>
              <w:rPr>
                <w:bCs/>
                <w:snapToGrid/>
                <w:lang w:val="es-PE"/>
              </w:rPr>
            </w:pPr>
            <w:r w:rsidRPr="00195CAE">
              <w:rPr>
                <w:bCs/>
                <w:snapToGrid/>
                <w:lang w:val="es-PE"/>
              </w:rPr>
              <w:t>2.38%</w:t>
            </w:r>
          </w:p>
        </w:tc>
        <w:tc>
          <w:tcPr>
            <w:tcW w:w="850" w:type="dxa"/>
            <w:tcBorders>
              <w:top w:val="nil"/>
              <w:bottom w:val="nil"/>
            </w:tcBorders>
          </w:tcPr>
          <w:p w14:paraId="76AB178D" w14:textId="5234262A" w:rsidR="00105992" w:rsidRPr="00195CAE" w:rsidRDefault="00105992" w:rsidP="006E7AE0">
            <w:pPr>
              <w:pStyle w:val="MDPI42tablebody"/>
              <w:spacing w:line="240" w:lineRule="auto"/>
              <w:rPr>
                <w:bCs/>
                <w:snapToGrid/>
                <w:lang w:val="es-PE"/>
              </w:rPr>
            </w:pPr>
            <w:r w:rsidRPr="00195CAE">
              <w:rPr>
                <w:bCs/>
                <w:snapToGrid/>
                <w:lang w:val="es-PE"/>
              </w:rPr>
              <w:t>23.81%</w:t>
            </w:r>
          </w:p>
        </w:tc>
        <w:tc>
          <w:tcPr>
            <w:tcW w:w="851" w:type="dxa"/>
            <w:tcBorders>
              <w:top w:val="nil"/>
              <w:bottom w:val="nil"/>
            </w:tcBorders>
          </w:tcPr>
          <w:p w14:paraId="1CB38379" w14:textId="28D551B7" w:rsidR="00105992" w:rsidRPr="00195CAE" w:rsidRDefault="00105992" w:rsidP="006E7AE0">
            <w:pPr>
              <w:pStyle w:val="MDPI42tablebody"/>
              <w:spacing w:line="240" w:lineRule="auto"/>
              <w:rPr>
                <w:bCs/>
                <w:snapToGrid/>
                <w:lang w:val="es-PE"/>
              </w:rPr>
            </w:pPr>
            <w:r w:rsidRPr="00195CAE">
              <w:rPr>
                <w:lang w:val="es-PE"/>
              </w:rPr>
              <w:t>26.19%</w:t>
            </w:r>
          </w:p>
        </w:tc>
      </w:tr>
      <w:tr w:rsidR="00105992" w:rsidRPr="00195CAE" w14:paraId="34C94494" w14:textId="77777777" w:rsidTr="00105992">
        <w:tc>
          <w:tcPr>
            <w:tcW w:w="369" w:type="dxa"/>
            <w:tcBorders>
              <w:top w:val="nil"/>
              <w:bottom w:val="nil"/>
            </w:tcBorders>
          </w:tcPr>
          <w:p w14:paraId="068817B1" w14:textId="53CA3703" w:rsidR="00105992" w:rsidRPr="00195CAE" w:rsidRDefault="00105992" w:rsidP="006E7AE0">
            <w:pPr>
              <w:pStyle w:val="MDPI42tablebody"/>
              <w:spacing w:line="240" w:lineRule="auto"/>
              <w:rPr>
                <w:bCs/>
                <w:snapToGrid/>
                <w:lang w:val="es-PE"/>
              </w:rPr>
            </w:pPr>
            <w:r w:rsidRPr="00195CAE">
              <w:rPr>
                <w:bCs/>
                <w:snapToGrid/>
                <w:lang w:val="es-PE"/>
              </w:rPr>
              <w:t>5</w:t>
            </w:r>
          </w:p>
        </w:tc>
        <w:tc>
          <w:tcPr>
            <w:tcW w:w="2835" w:type="dxa"/>
            <w:tcBorders>
              <w:top w:val="nil"/>
              <w:bottom w:val="nil"/>
            </w:tcBorders>
          </w:tcPr>
          <w:p w14:paraId="2E0198D3" w14:textId="56617232" w:rsidR="00105992" w:rsidRPr="00195CAE" w:rsidRDefault="00105992" w:rsidP="006E7AE0">
            <w:pPr>
              <w:pStyle w:val="MDPI42tablebody"/>
              <w:spacing w:line="240" w:lineRule="auto"/>
              <w:rPr>
                <w:bCs/>
                <w:snapToGrid/>
                <w:lang w:val="es-PE"/>
              </w:rPr>
            </w:pPr>
            <w:proofErr w:type="spellStart"/>
            <w:r w:rsidRPr="00195CAE">
              <w:rPr>
                <w:bCs/>
                <w:snapToGrid/>
                <w:lang w:val="es-PE"/>
              </w:rPr>
              <w:t>Specialized</w:t>
            </w:r>
            <w:proofErr w:type="spellEnd"/>
            <w:r w:rsidRPr="00195CAE">
              <w:rPr>
                <w:bCs/>
                <w:snapToGrid/>
                <w:lang w:val="es-PE"/>
              </w:rPr>
              <w:t xml:space="preserve"> </w:t>
            </w:r>
            <w:proofErr w:type="spellStart"/>
            <w:r w:rsidRPr="00195CAE">
              <w:rPr>
                <w:bCs/>
                <w:snapToGrid/>
                <w:lang w:val="es-PE"/>
              </w:rPr>
              <w:t>Applications</w:t>
            </w:r>
            <w:proofErr w:type="spellEnd"/>
          </w:p>
        </w:tc>
        <w:tc>
          <w:tcPr>
            <w:tcW w:w="567" w:type="dxa"/>
            <w:tcBorders>
              <w:top w:val="nil"/>
              <w:bottom w:val="nil"/>
            </w:tcBorders>
          </w:tcPr>
          <w:p w14:paraId="0E50A0FC" w14:textId="17C1670C" w:rsidR="00105992" w:rsidRPr="00195CAE" w:rsidRDefault="00105992" w:rsidP="006E7AE0">
            <w:pPr>
              <w:pStyle w:val="MDPI42tablebody"/>
              <w:spacing w:line="240" w:lineRule="auto"/>
              <w:rPr>
                <w:bCs/>
                <w:lang w:val="es-PE"/>
              </w:rPr>
            </w:pPr>
            <w:r w:rsidRPr="00195CAE">
              <w:rPr>
                <w:bCs/>
                <w:lang w:val="es-PE"/>
              </w:rPr>
              <w:t>0</w:t>
            </w:r>
          </w:p>
        </w:tc>
        <w:tc>
          <w:tcPr>
            <w:tcW w:w="851" w:type="dxa"/>
            <w:tcBorders>
              <w:top w:val="nil"/>
              <w:bottom w:val="nil"/>
            </w:tcBorders>
          </w:tcPr>
          <w:p w14:paraId="463C9E37" w14:textId="6E270EB5" w:rsidR="00105992" w:rsidRPr="00195CAE" w:rsidRDefault="00105992" w:rsidP="006E7AE0">
            <w:pPr>
              <w:pStyle w:val="MDPI42tablebody"/>
              <w:spacing w:line="240" w:lineRule="auto"/>
              <w:rPr>
                <w:bCs/>
                <w:lang w:val="es-PE"/>
              </w:rPr>
            </w:pPr>
            <w:r w:rsidRPr="00195CAE">
              <w:rPr>
                <w:bCs/>
                <w:lang w:val="es-PE"/>
              </w:rPr>
              <w:t>5</w:t>
            </w:r>
          </w:p>
        </w:tc>
        <w:tc>
          <w:tcPr>
            <w:tcW w:w="708" w:type="dxa"/>
            <w:tcBorders>
              <w:top w:val="nil"/>
              <w:bottom w:val="nil"/>
            </w:tcBorders>
          </w:tcPr>
          <w:p w14:paraId="1E8E8670" w14:textId="05561945" w:rsidR="00105992" w:rsidRPr="00195CAE" w:rsidRDefault="00105992" w:rsidP="006E7AE0">
            <w:pPr>
              <w:pStyle w:val="MDPI42tablebody"/>
              <w:spacing w:line="240" w:lineRule="auto"/>
              <w:rPr>
                <w:bCs/>
                <w:snapToGrid/>
                <w:lang w:val="es-PE"/>
              </w:rPr>
            </w:pPr>
            <w:r w:rsidRPr="00195CAE">
              <w:rPr>
                <w:bCs/>
                <w:snapToGrid/>
                <w:lang w:val="es-PE"/>
              </w:rPr>
              <w:t>5</w:t>
            </w:r>
          </w:p>
        </w:tc>
        <w:tc>
          <w:tcPr>
            <w:tcW w:w="851" w:type="dxa"/>
            <w:tcBorders>
              <w:top w:val="nil"/>
              <w:bottom w:val="nil"/>
            </w:tcBorders>
          </w:tcPr>
          <w:p w14:paraId="5CC84416" w14:textId="006AB7F5" w:rsidR="00105992" w:rsidRPr="00195CAE" w:rsidRDefault="00105992" w:rsidP="006E7AE0">
            <w:pPr>
              <w:pStyle w:val="MDPI42tablebody"/>
              <w:spacing w:line="240" w:lineRule="auto"/>
              <w:rPr>
                <w:bCs/>
                <w:snapToGrid/>
                <w:lang w:val="es-PE"/>
              </w:rPr>
            </w:pPr>
            <w:r w:rsidRPr="00195CAE">
              <w:rPr>
                <w:bCs/>
                <w:snapToGrid/>
                <w:lang w:val="es-PE"/>
              </w:rPr>
              <w:t>0.00%</w:t>
            </w:r>
          </w:p>
        </w:tc>
        <w:tc>
          <w:tcPr>
            <w:tcW w:w="850" w:type="dxa"/>
            <w:tcBorders>
              <w:top w:val="nil"/>
              <w:bottom w:val="nil"/>
            </w:tcBorders>
          </w:tcPr>
          <w:p w14:paraId="09E8F230" w14:textId="18034EDD" w:rsidR="00105992" w:rsidRPr="00195CAE" w:rsidRDefault="00105992" w:rsidP="006E7AE0">
            <w:pPr>
              <w:pStyle w:val="MDPI42tablebody"/>
              <w:spacing w:line="240" w:lineRule="auto"/>
              <w:rPr>
                <w:bCs/>
                <w:snapToGrid/>
                <w:lang w:val="es-PE"/>
              </w:rPr>
            </w:pPr>
            <w:r w:rsidRPr="00195CAE">
              <w:rPr>
                <w:bCs/>
                <w:snapToGrid/>
                <w:lang w:val="es-PE"/>
              </w:rPr>
              <w:t>11.90%</w:t>
            </w:r>
          </w:p>
        </w:tc>
        <w:tc>
          <w:tcPr>
            <w:tcW w:w="851" w:type="dxa"/>
            <w:tcBorders>
              <w:top w:val="nil"/>
              <w:bottom w:val="nil"/>
            </w:tcBorders>
          </w:tcPr>
          <w:p w14:paraId="489FC805" w14:textId="1AAC8F35" w:rsidR="00105992" w:rsidRPr="00195CAE" w:rsidRDefault="00105992" w:rsidP="006E7AE0">
            <w:pPr>
              <w:pStyle w:val="MDPI42tablebody"/>
              <w:spacing w:line="240" w:lineRule="auto"/>
              <w:rPr>
                <w:bCs/>
                <w:snapToGrid/>
                <w:lang w:val="es-PE"/>
              </w:rPr>
            </w:pPr>
            <w:r w:rsidRPr="00195CAE">
              <w:rPr>
                <w:lang w:val="es-PE"/>
              </w:rPr>
              <w:t>11.90%</w:t>
            </w:r>
          </w:p>
        </w:tc>
      </w:tr>
      <w:tr w:rsidR="00105992" w:rsidRPr="00195CAE" w14:paraId="29EBC9BE" w14:textId="77777777" w:rsidTr="00EC7CAE">
        <w:tc>
          <w:tcPr>
            <w:tcW w:w="369" w:type="dxa"/>
            <w:tcBorders>
              <w:top w:val="nil"/>
              <w:bottom w:val="single" w:sz="4" w:space="0" w:color="auto"/>
            </w:tcBorders>
          </w:tcPr>
          <w:p w14:paraId="675C2FE9" w14:textId="32FB45ED" w:rsidR="00105992" w:rsidRPr="00195CAE" w:rsidRDefault="00105992" w:rsidP="006E7AE0">
            <w:pPr>
              <w:pStyle w:val="MDPI42tablebody"/>
              <w:spacing w:line="240" w:lineRule="auto"/>
              <w:rPr>
                <w:bCs/>
                <w:snapToGrid/>
                <w:lang w:val="es-PE"/>
              </w:rPr>
            </w:pPr>
            <w:r w:rsidRPr="00195CAE">
              <w:rPr>
                <w:bCs/>
                <w:snapToGrid/>
                <w:lang w:val="es-PE"/>
              </w:rPr>
              <w:t>6</w:t>
            </w:r>
          </w:p>
        </w:tc>
        <w:tc>
          <w:tcPr>
            <w:tcW w:w="2835" w:type="dxa"/>
            <w:tcBorders>
              <w:top w:val="nil"/>
              <w:bottom w:val="single" w:sz="4" w:space="0" w:color="auto"/>
            </w:tcBorders>
          </w:tcPr>
          <w:p w14:paraId="56A6F980" w14:textId="322FE0DA" w:rsidR="00105992" w:rsidRPr="00195CAE" w:rsidRDefault="00105992" w:rsidP="006E7AE0">
            <w:pPr>
              <w:pStyle w:val="MDPI42tablebody"/>
              <w:spacing w:line="240" w:lineRule="auto"/>
              <w:rPr>
                <w:bCs/>
                <w:snapToGrid/>
                <w:lang w:val="es-PE"/>
              </w:rPr>
            </w:pPr>
            <w:proofErr w:type="spellStart"/>
            <w:r w:rsidRPr="00195CAE">
              <w:rPr>
                <w:bCs/>
                <w:snapToGrid/>
                <w:lang w:val="es-PE"/>
              </w:rPr>
              <w:t>Other</w:t>
            </w:r>
            <w:proofErr w:type="spellEnd"/>
            <w:r w:rsidRPr="00195CAE">
              <w:rPr>
                <w:bCs/>
                <w:snapToGrid/>
                <w:lang w:val="es-PE"/>
              </w:rPr>
              <w:t xml:space="preserve"> </w:t>
            </w:r>
            <w:proofErr w:type="spellStart"/>
            <w:r w:rsidRPr="00195CAE">
              <w:rPr>
                <w:bCs/>
                <w:snapToGrid/>
                <w:lang w:val="es-PE"/>
              </w:rPr>
              <w:t>Models</w:t>
            </w:r>
            <w:proofErr w:type="spellEnd"/>
          </w:p>
        </w:tc>
        <w:tc>
          <w:tcPr>
            <w:tcW w:w="567" w:type="dxa"/>
            <w:tcBorders>
              <w:top w:val="nil"/>
              <w:bottom w:val="single" w:sz="4" w:space="0" w:color="auto"/>
            </w:tcBorders>
          </w:tcPr>
          <w:p w14:paraId="5EBE8701" w14:textId="4A8BE60C" w:rsidR="00105992" w:rsidRPr="00195CAE" w:rsidRDefault="00105992" w:rsidP="006E7AE0">
            <w:pPr>
              <w:pStyle w:val="MDPI42tablebody"/>
              <w:spacing w:line="240" w:lineRule="auto"/>
              <w:rPr>
                <w:bCs/>
                <w:lang w:val="es-PE"/>
              </w:rPr>
            </w:pPr>
            <w:r w:rsidRPr="00195CAE">
              <w:rPr>
                <w:bCs/>
                <w:lang w:val="es-PE"/>
              </w:rPr>
              <w:t>0</w:t>
            </w:r>
          </w:p>
        </w:tc>
        <w:tc>
          <w:tcPr>
            <w:tcW w:w="851" w:type="dxa"/>
            <w:tcBorders>
              <w:top w:val="nil"/>
              <w:bottom w:val="single" w:sz="4" w:space="0" w:color="auto"/>
            </w:tcBorders>
          </w:tcPr>
          <w:p w14:paraId="4E4E1398" w14:textId="13DCF62C" w:rsidR="00105992" w:rsidRPr="00195CAE" w:rsidRDefault="00105992" w:rsidP="006E7AE0">
            <w:pPr>
              <w:pStyle w:val="MDPI42tablebody"/>
              <w:spacing w:line="240" w:lineRule="auto"/>
              <w:rPr>
                <w:bCs/>
                <w:lang w:val="es-PE"/>
              </w:rPr>
            </w:pPr>
            <w:r w:rsidRPr="00195CAE">
              <w:rPr>
                <w:bCs/>
                <w:lang w:val="es-PE"/>
              </w:rPr>
              <w:t>5</w:t>
            </w:r>
          </w:p>
        </w:tc>
        <w:tc>
          <w:tcPr>
            <w:tcW w:w="708" w:type="dxa"/>
            <w:tcBorders>
              <w:top w:val="nil"/>
              <w:bottom w:val="single" w:sz="4" w:space="0" w:color="auto"/>
            </w:tcBorders>
          </w:tcPr>
          <w:p w14:paraId="24528D14" w14:textId="358415BB" w:rsidR="00105992" w:rsidRPr="00195CAE" w:rsidRDefault="00105992" w:rsidP="006E7AE0">
            <w:pPr>
              <w:pStyle w:val="MDPI42tablebody"/>
              <w:spacing w:line="240" w:lineRule="auto"/>
              <w:rPr>
                <w:bCs/>
                <w:snapToGrid/>
                <w:lang w:val="es-PE"/>
              </w:rPr>
            </w:pPr>
            <w:r w:rsidRPr="00195CAE">
              <w:rPr>
                <w:bCs/>
                <w:snapToGrid/>
                <w:lang w:val="es-PE"/>
              </w:rPr>
              <w:t>5</w:t>
            </w:r>
          </w:p>
        </w:tc>
        <w:tc>
          <w:tcPr>
            <w:tcW w:w="851" w:type="dxa"/>
            <w:tcBorders>
              <w:top w:val="nil"/>
              <w:bottom w:val="single" w:sz="4" w:space="0" w:color="auto"/>
            </w:tcBorders>
          </w:tcPr>
          <w:p w14:paraId="0DFB1076" w14:textId="48A4697D" w:rsidR="00105992" w:rsidRPr="00195CAE" w:rsidRDefault="00105992" w:rsidP="006E7AE0">
            <w:pPr>
              <w:pStyle w:val="MDPI42tablebody"/>
              <w:spacing w:line="240" w:lineRule="auto"/>
              <w:rPr>
                <w:bCs/>
                <w:snapToGrid/>
                <w:lang w:val="es-PE"/>
              </w:rPr>
            </w:pPr>
            <w:r w:rsidRPr="00195CAE">
              <w:rPr>
                <w:bCs/>
                <w:snapToGrid/>
                <w:lang w:val="es-PE"/>
              </w:rPr>
              <w:t>0.00%</w:t>
            </w:r>
          </w:p>
        </w:tc>
        <w:tc>
          <w:tcPr>
            <w:tcW w:w="850" w:type="dxa"/>
            <w:tcBorders>
              <w:top w:val="nil"/>
              <w:bottom w:val="single" w:sz="4" w:space="0" w:color="auto"/>
            </w:tcBorders>
          </w:tcPr>
          <w:p w14:paraId="73B32A53" w14:textId="48781E5A" w:rsidR="00105992" w:rsidRPr="00195CAE" w:rsidRDefault="00105992" w:rsidP="006E7AE0">
            <w:pPr>
              <w:pStyle w:val="MDPI42tablebody"/>
              <w:spacing w:line="240" w:lineRule="auto"/>
              <w:rPr>
                <w:bCs/>
                <w:snapToGrid/>
                <w:lang w:val="es-PE"/>
              </w:rPr>
            </w:pPr>
            <w:r w:rsidRPr="00195CAE">
              <w:rPr>
                <w:bCs/>
                <w:snapToGrid/>
                <w:lang w:val="es-PE"/>
              </w:rPr>
              <w:t>11.90%</w:t>
            </w:r>
          </w:p>
        </w:tc>
        <w:tc>
          <w:tcPr>
            <w:tcW w:w="851" w:type="dxa"/>
            <w:tcBorders>
              <w:top w:val="nil"/>
              <w:bottom w:val="single" w:sz="4" w:space="0" w:color="auto"/>
            </w:tcBorders>
          </w:tcPr>
          <w:p w14:paraId="3B6B997B" w14:textId="68FEAF2E" w:rsidR="00105992" w:rsidRPr="00195CAE" w:rsidRDefault="00105992" w:rsidP="006E7AE0">
            <w:pPr>
              <w:pStyle w:val="MDPI42tablebody"/>
              <w:spacing w:line="240" w:lineRule="auto"/>
              <w:rPr>
                <w:bCs/>
                <w:snapToGrid/>
                <w:lang w:val="es-PE"/>
              </w:rPr>
            </w:pPr>
            <w:r w:rsidRPr="00195CAE">
              <w:rPr>
                <w:lang w:val="es-PE"/>
              </w:rPr>
              <w:t>11.90%</w:t>
            </w:r>
          </w:p>
        </w:tc>
      </w:tr>
      <w:tr w:rsidR="00105992" w:rsidRPr="00195CAE" w14:paraId="7E664822" w14:textId="77777777" w:rsidTr="00EC7CAE">
        <w:tc>
          <w:tcPr>
            <w:tcW w:w="369" w:type="dxa"/>
            <w:tcBorders>
              <w:top w:val="single" w:sz="4" w:space="0" w:color="auto"/>
              <w:bottom w:val="single" w:sz="4" w:space="0" w:color="auto"/>
            </w:tcBorders>
          </w:tcPr>
          <w:p w14:paraId="394C499B" w14:textId="77777777" w:rsidR="00105992" w:rsidRPr="00195CAE" w:rsidRDefault="00105992" w:rsidP="006E7AE0">
            <w:pPr>
              <w:pStyle w:val="MDPI42tablebody"/>
              <w:spacing w:line="240" w:lineRule="auto"/>
              <w:rPr>
                <w:b/>
                <w:snapToGrid/>
                <w:lang w:val="es-PE"/>
              </w:rPr>
            </w:pPr>
          </w:p>
        </w:tc>
        <w:tc>
          <w:tcPr>
            <w:tcW w:w="2835" w:type="dxa"/>
            <w:tcBorders>
              <w:top w:val="single" w:sz="4" w:space="0" w:color="auto"/>
              <w:bottom w:val="single" w:sz="4" w:space="0" w:color="auto"/>
            </w:tcBorders>
          </w:tcPr>
          <w:p w14:paraId="3EB09793" w14:textId="17B7BF5D" w:rsidR="00105992" w:rsidRPr="00195CAE" w:rsidRDefault="00105992" w:rsidP="006E7AE0">
            <w:pPr>
              <w:pStyle w:val="MDPI42tablebody"/>
              <w:spacing w:line="240" w:lineRule="auto"/>
              <w:rPr>
                <w:bCs/>
                <w:snapToGrid/>
                <w:lang w:val="es-PE"/>
              </w:rPr>
            </w:pPr>
            <w:r w:rsidRPr="00195CAE">
              <w:rPr>
                <w:bCs/>
                <w:snapToGrid/>
                <w:lang w:val="es-PE"/>
              </w:rPr>
              <w:t>Total</w:t>
            </w:r>
          </w:p>
        </w:tc>
        <w:tc>
          <w:tcPr>
            <w:tcW w:w="567" w:type="dxa"/>
            <w:tcBorders>
              <w:top w:val="single" w:sz="4" w:space="0" w:color="auto"/>
              <w:bottom w:val="single" w:sz="4" w:space="0" w:color="auto"/>
            </w:tcBorders>
          </w:tcPr>
          <w:p w14:paraId="17B3BB32" w14:textId="7165435E" w:rsidR="00105992" w:rsidRPr="00195CAE" w:rsidRDefault="00105992" w:rsidP="006E7AE0">
            <w:pPr>
              <w:pStyle w:val="MDPI42tablebody"/>
              <w:spacing w:line="240" w:lineRule="auto"/>
              <w:rPr>
                <w:bCs/>
                <w:lang w:val="es-PE"/>
              </w:rPr>
            </w:pPr>
            <w:r w:rsidRPr="00195CAE">
              <w:rPr>
                <w:bCs/>
                <w:lang w:val="es-PE"/>
              </w:rPr>
              <w:t>5</w:t>
            </w:r>
          </w:p>
        </w:tc>
        <w:tc>
          <w:tcPr>
            <w:tcW w:w="851" w:type="dxa"/>
            <w:tcBorders>
              <w:top w:val="single" w:sz="4" w:space="0" w:color="auto"/>
              <w:bottom w:val="single" w:sz="4" w:space="0" w:color="auto"/>
            </w:tcBorders>
          </w:tcPr>
          <w:p w14:paraId="65212A01" w14:textId="62D885F2" w:rsidR="00105992" w:rsidRPr="00195CAE" w:rsidRDefault="00105992" w:rsidP="006E7AE0">
            <w:pPr>
              <w:pStyle w:val="MDPI42tablebody"/>
              <w:spacing w:line="240" w:lineRule="auto"/>
              <w:rPr>
                <w:bCs/>
                <w:lang w:val="es-PE"/>
              </w:rPr>
            </w:pPr>
            <w:r w:rsidRPr="00195CAE">
              <w:rPr>
                <w:bCs/>
                <w:lang w:val="es-PE"/>
              </w:rPr>
              <w:t>37</w:t>
            </w:r>
          </w:p>
        </w:tc>
        <w:tc>
          <w:tcPr>
            <w:tcW w:w="708" w:type="dxa"/>
            <w:tcBorders>
              <w:top w:val="single" w:sz="4" w:space="0" w:color="auto"/>
              <w:bottom w:val="single" w:sz="4" w:space="0" w:color="auto"/>
            </w:tcBorders>
          </w:tcPr>
          <w:p w14:paraId="44555516" w14:textId="53207A2F" w:rsidR="00105992" w:rsidRPr="00195CAE" w:rsidRDefault="00105992" w:rsidP="006E7AE0">
            <w:pPr>
              <w:pStyle w:val="MDPI42tablebody"/>
              <w:spacing w:line="240" w:lineRule="auto"/>
              <w:rPr>
                <w:bCs/>
                <w:snapToGrid/>
                <w:lang w:val="es-PE"/>
              </w:rPr>
            </w:pPr>
            <w:r w:rsidRPr="00195CAE">
              <w:rPr>
                <w:bCs/>
                <w:snapToGrid/>
                <w:lang w:val="es-PE"/>
              </w:rPr>
              <w:t>42</w:t>
            </w:r>
          </w:p>
        </w:tc>
        <w:tc>
          <w:tcPr>
            <w:tcW w:w="851" w:type="dxa"/>
            <w:tcBorders>
              <w:top w:val="single" w:sz="4" w:space="0" w:color="auto"/>
              <w:bottom w:val="single" w:sz="4" w:space="0" w:color="auto"/>
            </w:tcBorders>
          </w:tcPr>
          <w:p w14:paraId="18ADF5FA" w14:textId="0A8DFEC8" w:rsidR="00105992" w:rsidRPr="00195CAE" w:rsidRDefault="00105992" w:rsidP="006E7AE0">
            <w:pPr>
              <w:pStyle w:val="MDPI42tablebody"/>
              <w:spacing w:line="240" w:lineRule="auto"/>
              <w:rPr>
                <w:bCs/>
                <w:snapToGrid/>
                <w:lang w:val="es-PE"/>
              </w:rPr>
            </w:pPr>
            <w:r w:rsidRPr="00195CAE">
              <w:rPr>
                <w:bCs/>
                <w:snapToGrid/>
                <w:lang w:val="es-PE"/>
              </w:rPr>
              <w:t>11.90%</w:t>
            </w:r>
          </w:p>
        </w:tc>
        <w:tc>
          <w:tcPr>
            <w:tcW w:w="850" w:type="dxa"/>
            <w:tcBorders>
              <w:top w:val="single" w:sz="4" w:space="0" w:color="auto"/>
              <w:bottom w:val="single" w:sz="4" w:space="0" w:color="auto"/>
            </w:tcBorders>
          </w:tcPr>
          <w:p w14:paraId="64C22826" w14:textId="45D2EC8F" w:rsidR="00105992" w:rsidRPr="00195CAE" w:rsidRDefault="00105992" w:rsidP="006E7AE0">
            <w:pPr>
              <w:pStyle w:val="MDPI42tablebody"/>
              <w:spacing w:line="240" w:lineRule="auto"/>
              <w:rPr>
                <w:bCs/>
                <w:snapToGrid/>
                <w:lang w:val="es-PE"/>
              </w:rPr>
            </w:pPr>
            <w:r w:rsidRPr="00195CAE">
              <w:rPr>
                <w:bCs/>
                <w:snapToGrid/>
                <w:lang w:val="es-PE"/>
              </w:rPr>
              <w:t>88.10%</w:t>
            </w:r>
          </w:p>
        </w:tc>
        <w:tc>
          <w:tcPr>
            <w:tcW w:w="851" w:type="dxa"/>
            <w:tcBorders>
              <w:top w:val="single" w:sz="4" w:space="0" w:color="auto"/>
              <w:bottom w:val="single" w:sz="4" w:space="0" w:color="auto"/>
            </w:tcBorders>
          </w:tcPr>
          <w:p w14:paraId="078B19B7" w14:textId="0D936A21" w:rsidR="00105992" w:rsidRPr="00195CAE" w:rsidRDefault="00105992" w:rsidP="006E7AE0">
            <w:pPr>
              <w:pStyle w:val="MDPI42tablebody"/>
              <w:spacing w:line="240" w:lineRule="auto"/>
              <w:rPr>
                <w:bCs/>
                <w:snapToGrid/>
                <w:lang w:val="es-PE"/>
              </w:rPr>
            </w:pPr>
            <w:r w:rsidRPr="00195CAE">
              <w:rPr>
                <w:bCs/>
                <w:lang w:val="es-PE"/>
              </w:rPr>
              <w:t>100.00%</w:t>
            </w:r>
          </w:p>
        </w:tc>
      </w:tr>
    </w:tbl>
    <w:p w14:paraId="7AEF65AF" w14:textId="77777777" w:rsidR="00A2134B" w:rsidRPr="00195CAE" w:rsidRDefault="00A2134B" w:rsidP="00B20FB6">
      <w:pPr>
        <w:pStyle w:val="MDPI31text"/>
        <w:rPr>
          <w:lang w:val="es-PE"/>
        </w:rPr>
      </w:pPr>
    </w:p>
    <w:p w14:paraId="066A5A07" w14:textId="5AB4EFD2" w:rsidR="00EC7CAE" w:rsidRPr="00195CAE" w:rsidRDefault="00EC45C1" w:rsidP="00EC7CAE">
      <w:pPr>
        <w:pStyle w:val="MDPI31text"/>
        <w:rPr>
          <w:lang w:val="es-PE"/>
        </w:rPr>
      </w:pPr>
      <w:bookmarkStart w:id="14" w:name="_Hlk213361173"/>
      <w:bookmarkStart w:id="15" w:name="_Hlk213361185"/>
      <w:r w:rsidRPr="00195CAE">
        <w:rPr>
          <w:lang w:val="es-PE"/>
        </w:rPr>
        <w:t xml:space="preserve">Para una mejor presentación, agrupamos los modelos identificados en seis familias arquitecturales fundamentales basadas en principios algorítmicos y modalidades de implementación: CNN/Aprendizaje Profundo, agrupando arquitecturas basadas en redes neuronales convolucionales incluyendo </w:t>
      </w:r>
      <w:proofErr w:type="spellStart"/>
      <w:r w:rsidRPr="00195CAE">
        <w:rPr>
          <w:lang w:val="es-PE"/>
        </w:rPr>
        <w:t>CNNs</w:t>
      </w:r>
      <w:proofErr w:type="spellEnd"/>
      <w:r w:rsidRPr="00195CAE">
        <w:rPr>
          <w:lang w:val="es-PE"/>
        </w:rPr>
        <w:t xml:space="preserve"> personalizadas optimizadas para reconocimiento facial en TEA [1,10,22], sistemas de visión por computadora con aprendizaje profundo para análisis de expresión en tiempo real [25], y autocodificadores para aprender representaciones latentes de características faciales [28]; ML Tradicional, comprendiendo modelos clásicos de aprendizaje automático incluyendo Máquinas de Vectores de Soporte con núcleos RBF optimizados [2,6,28], Regresión Logística para clasificación binaria TEA versus neurotípico [22], Bosque Aleatorio para análisis de importancia de características multimodales [22], y clasificadores tradicionales como </w:t>
      </w:r>
      <w:proofErr w:type="spellStart"/>
      <w:r w:rsidRPr="00195CAE">
        <w:rPr>
          <w:lang w:val="es-PE"/>
        </w:rPr>
        <w:t>Naive</w:t>
      </w:r>
      <w:proofErr w:type="spellEnd"/>
      <w:r w:rsidRPr="00195CAE">
        <w:rPr>
          <w:lang w:val="es-PE"/>
        </w:rPr>
        <w:t xml:space="preserve"> Bayes y k-NN [41]; Seguimiento Ocular/Visión por Computadora, agrupando modelos especializados para analizar patrones de seguimiento ocular característicos del TEA mediante algoritmos de detección de fijación y sacadas [6,35], y técnicas de visión por computadora para identificar patrones atípicos de exploración facial [25,32]; Portátil/Móvil, incluyendo modelos implementados en dispositivos portátiles para adquisición continua de señales fisiológicas (respuesta galvánica de la piel, frecuencia cardíaca) [27,34,40] y aplicaciones móviles para detección temprana mediante análisis de imágenes </w:t>
      </w:r>
      <w:proofErr w:type="spellStart"/>
      <w:r w:rsidRPr="00195CAE">
        <w:rPr>
          <w:lang w:val="es-PE"/>
        </w:rPr>
        <w:t>in-the-wild</w:t>
      </w:r>
      <w:proofErr w:type="spellEnd"/>
      <w:r w:rsidRPr="00195CAE">
        <w:rPr>
          <w:lang w:val="es-PE"/>
        </w:rPr>
        <w:t xml:space="preserve"> capturadas con smartphone [1,5,6,9,32]; Aplicaciones Especializadas, comprendiendo aplicaciones incluyendo sistemas de realidad virtual para entrenamiento de habilidades sociales [30,37], juegos serios diseñados específicamente para intervención terapéutica mediante gamificación [8,10,18,23], y dispositivos de intervención terapéutica estructurada [7]; Otros Modelos, agrupando modelos no </w:t>
      </w:r>
      <w:proofErr w:type="spellStart"/>
      <w:r w:rsidRPr="00195CAE">
        <w:rPr>
          <w:lang w:val="es-PE"/>
        </w:rPr>
        <w:t>categorizables</w:t>
      </w:r>
      <w:proofErr w:type="spellEnd"/>
      <w:r w:rsidRPr="00195CAE">
        <w:rPr>
          <w:lang w:val="es-PE"/>
        </w:rPr>
        <w:t xml:space="preserve"> en familias previas incluyendo análisis de características de audio y voz mediante procesamiento de señales acústicas [34], técnicas de Procesamiento de Lenguaje Natural para análisis de texto de aplicaciones de salud mental [22], y sistemas </w:t>
      </w:r>
      <w:proofErr w:type="spellStart"/>
      <w:r w:rsidRPr="00195CAE">
        <w:rPr>
          <w:lang w:val="es-PE"/>
        </w:rPr>
        <w:t>IoT</w:t>
      </w:r>
      <w:proofErr w:type="spellEnd"/>
      <w:r w:rsidRPr="00195CAE">
        <w:rPr>
          <w:lang w:val="es-PE"/>
        </w:rPr>
        <w:t xml:space="preserve"> para monitoreo ambiental y conductual mediante sensores distribuidos [24,32,38</w:t>
      </w:r>
      <w:r w:rsidR="00EC7CAE" w:rsidRPr="00195CAE">
        <w:rPr>
          <w:lang w:val="es-PE"/>
        </w:rPr>
        <w:t>].</w:t>
      </w:r>
    </w:p>
    <w:p w14:paraId="1890313B" w14:textId="6AA9445E" w:rsidR="00EC7CAE" w:rsidRPr="00195CAE" w:rsidRDefault="00EC45C1" w:rsidP="00EC7CAE">
      <w:pPr>
        <w:pStyle w:val="MDPI31text"/>
        <w:rPr>
          <w:lang w:val="es-PE"/>
        </w:rPr>
      </w:pPr>
      <w:r w:rsidRPr="00195CAE">
        <w:rPr>
          <w:lang w:val="es-PE"/>
        </w:rPr>
        <w:t xml:space="preserve">Analizando la distribución de modelos no ensamblados presentada en la Figura 2, la categoría Portátil/Móvil emerge como la más prevalente con el 23.8% de las implementaciones, reflejando la tendencia hacia soluciones accesibles y ecológicamente válidas que </w:t>
      </w:r>
      <w:r w:rsidRPr="00195CAE">
        <w:rPr>
          <w:lang w:val="es-PE"/>
        </w:rPr>
        <w:lastRenderedPageBreak/>
        <w:t>permiten evaluación continua fuera de contextos clínicos controlados. ML Tradicional representa el 19.0% de las implementaciones, evidenciando la persistencia de técnicas clásicas en escenarios donde la interpretabilidad clínica y la eficiencia computacional son priorizadas sobre el poder predictivo marginal. CNN/Aprendizaje Profundo alcanza el 11.9%, concentrándose en tareas de clasificación de expresión facial donde la complejidad visual requiere capacidades de extracción automática de características jerárqui</w:t>
      </w:r>
      <w:bookmarkEnd w:id="14"/>
      <w:r w:rsidRPr="00195CAE">
        <w:rPr>
          <w:lang w:val="es-PE"/>
        </w:rPr>
        <w:t>cas</w:t>
      </w:r>
      <w:bookmarkEnd w:id="15"/>
      <w:r w:rsidR="00EC7CAE" w:rsidRPr="00195CAE">
        <w:rPr>
          <w:lang w:val="es-PE"/>
        </w:rPr>
        <w:t>.</w:t>
      </w:r>
    </w:p>
    <w:p w14:paraId="7EEAD17F" w14:textId="59989430" w:rsidR="00EC7CAE" w:rsidRPr="00195CAE" w:rsidRDefault="00EC7CAE" w:rsidP="00EC7CAE">
      <w:pPr>
        <w:pStyle w:val="MDPI52figure"/>
        <w:ind w:left="2608"/>
        <w:jc w:val="left"/>
        <w:rPr>
          <w:b/>
          <w:lang w:val="es-PE"/>
        </w:rPr>
      </w:pPr>
      <w:r w:rsidRPr="00195CAE">
        <w:rPr>
          <w:noProof/>
          <w:lang w:val="es-PE"/>
        </w:rPr>
        <w:drawing>
          <wp:inline distT="0" distB="0" distL="0" distR="0" wp14:anchorId="4D79EC0C" wp14:editId="56E39C60">
            <wp:extent cx="3738600" cy="2129051"/>
            <wp:effectExtent l="0" t="0" r="0" b="5080"/>
            <wp:docPr id="17054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158" name=""/>
                    <pic:cNvPicPr/>
                  </pic:nvPicPr>
                  <pic:blipFill>
                    <a:blip r:embed="rId9"/>
                    <a:stretch>
                      <a:fillRect/>
                    </a:stretch>
                  </pic:blipFill>
                  <pic:spPr>
                    <a:xfrm>
                      <a:off x="0" y="0"/>
                      <a:ext cx="3781387" cy="2153417"/>
                    </a:xfrm>
                    <a:prstGeom prst="rect">
                      <a:avLst/>
                    </a:prstGeom>
                  </pic:spPr>
                </pic:pic>
              </a:graphicData>
            </a:graphic>
          </wp:inline>
        </w:drawing>
      </w:r>
    </w:p>
    <w:p w14:paraId="11740467" w14:textId="52450D76" w:rsidR="00EC7CAE" w:rsidRPr="00195CAE" w:rsidRDefault="005808B6" w:rsidP="00EC7CAE">
      <w:pPr>
        <w:pStyle w:val="MDPI51figurecaption"/>
        <w:rPr>
          <w:lang w:val="es-PE"/>
        </w:rPr>
      </w:pPr>
      <w:r>
        <w:rPr>
          <w:b/>
          <w:lang w:val="es-PE"/>
        </w:rPr>
        <w:t>Figura</w:t>
      </w:r>
      <w:r w:rsidR="00EC7CAE" w:rsidRPr="00195CAE">
        <w:rPr>
          <w:b/>
          <w:lang w:val="es-PE"/>
        </w:rPr>
        <w:t xml:space="preserve"> </w:t>
      </w:r>
      <w:r w:rsidR="006858D4" w:rsidRPr="00195CAE">
        <w:rPr>
          <w:b/>
          <w:lang w:val="es-PE"/>
        </w:rPr>
        <w:t>3</w:t>
      </w:r>
      <w:r w:rsidR="00EC7CAE" w:rsidRPr="00195CAE">
        <w:rPr>
          <w:b/>
          <w:lang w:val="es-PE"/>
        </w:rPr>
        <w:t xml:space="preserve">. </w:t>
      </w:r>
      <w:bookmarkStart w:id="16" w:name="_Hlk213361196"/>
      <w:r w:rsidR="00EC45C1" w:rsidRPr="00195CAE">
        <w:rPr>
          <w:lang w:val="es-PE"/>
        </w:rPr>
        <w:t>Distribución de Modelos No Ensamblados</w:t>
      </w:r>
      <w:bookmarkEnd w:id="16"/>
      <w:r w:rsidR="00EC7CAE" w:rsidRPr="00195CAE">
        <w:rPr>
          <w:lang w:val="es-PE"/>
        </w:rPr>
        <w:t>.</w:t>
      </w:r>
    </w:p>
    <w:p w14:paraId="7150D094" w14:textId="3F621ECB" w:rsidR="00EC7CAE" w:rsidRPr="00195CAE" w:rsidRDefault="00EC45C1" w:rsidP="00EC7CAE">
      <w:pPr>
        <w:pStyle w:val="MDPI31text"/>
        <w:rPr>
          <w:lang w:val="es-PE"/>
        </w:rPr>
      </w:pPr>
      <w:bookmarkStart w:id="17" w:name="_Hlk213361259"/>
      <w:r w:rsidRPr="00195CAE">
        <w:rPr>
          <w:lang w:val="es-PE"/>
        </w:rPr>
        <w:t xml:space="preserve">La Figura 4 detalla la distribución de modelos de ensamble, donde ML Tradicional fue implementado en configuraciones de ensamble en el 7.1% de los estudios mediante técnicas como </w:t>
      </w:r>
      <w:proofErr w:type="spellStart"/>
      <w:r w:rsidRPr="00195CAE">
        <w:rPr>
          <w:lang w:val="es-PE"/>
        </w:rPr>
        <w:t>bagging</w:t>
      </w:r>
      <w:proofErr w:type="spellEnd"/>
      <w:r w:rsidRPr="00195CAE">
        <w:rPr>
          <w:lang w:val="es-PE"/>
        </w:rPr>
        <w:t xml:space="preserve"> con Bosque Aleatorio, </w:t>
      </w:r>
      <w:proofErr w:type="spellStart"/>
      <w:r w:rsidRPr="00195CAE">
        <w:rPr>
          <w:lang w:val="es-PE"/>
        </w:rPr>
        <w:t>boosting</w:t>
      </w:r>
      <w:proofErr w:type="spellEnd"/>
      <w:r w:rsidRPr="00195CAE">
        <w:rPr>
          <w:lang w:val="es-PE"/>
        </w:rPr>
        <w:t xml:space="preserve"> con </w:t>
      </w:r>
      <w:proofErr w:type="spellStart"/>
      <w:r w:rsidRPr="00195CAE">
        <w:rPr>
          <w:lang w:val="es-PE"/>
        </w:rPr>
        <w:t>AdaBoost</w:t>
      </w:r>
      <w:proofErr w:type="spellEnd"/>
      <w:r w:rsidRPr="00195CAE">
        <w:rPr>
          <w:lang w:val="es-PE"/>
        </w:rPr>
        <w:t>, y apilamiento de múltiples clasificadores heterogéneos para mejorar la robustez [2,22]. CNN/Aprendizaje Profundo alcanza el 2.4% en configuraciones de ensamble mediante promediado de predicciones de múltiples arquitecturas CNN entrenadas con diferentes inicializaciones [25], mientras que Portátil/Móvil representa el 2.4% mediante fusión de predicciones de modelos entrenados en diferentes modalidades fisiológicas [27</w:t>
      </w:r>
      <w:bookmarkEnd w:id="17"/>
      <w:r w:rsidR="00EC7CAE" w:rsidRPr="00195CAE">
        <w:rPr>
          <w:lang w:val="es-PE"/>
        </w:rPr>
        <w:t>].</w:t>
      </w:r>
    </w:p>
    <w:p w14:paraId="26A10FF4" w14:textId="4E9F8521" w:rsidR="00EC7CAE" w:rsidRPr="00195CAE" w:rsidRDefault="00EC7CAE" w:rsidP="00EC7CAE">
      <w:pPr>
        <w:pStyle w:val="MDPI52figure"/>
        <w:ind w:left="2608"/>
        <w:jc w:val="left"/>
        <w:rPr>
          <w:b/>
          <w:lang w:val="es-PE"/>
        </w:rPr>
      </w:pPr>
      <w:r w:rsidRPr="00195CAE">
        <w:rPr>
          <w:noProof/>
          <w:lang w:val="es-PE"/>
        </w:rPr>
        <w:drawing>
          <wp:inline distT="0" distB="0" distL="0" distR="0" wp14:anchorId="58C311F6" wp14:editId="3342423B">
            <wp:extent cx="3749038" cy="2135827"/>
            <wp:effectExtent l="0" t="0" r="4445" b="0"/>
            <wp:docPr id="143818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0764" name=""/>
                    <pic:cNvPicPr/>
                  </pic:nvPicPr>
                  <pic:blipFill>
                    <a:blip r:embed="rId10"/>
                    <a:stretch>
                      <a:fillRect/>
                    </a:stretch>
                  </pic:blipFill>
                  <pic:spPr>
                    <a:xfrm>
                      <a:off x="0" y="0"/>
                      <a:ext cx="3811252" cy="2171270"/>
                    </a:xfrm>
                    <a:prstGeom prst="rect">
                      <a:avLst/>
                    </a:prstGeom>
                  </pic:spPr>
                </pic:pic>
              </a:graphicData>
            </a:graphic>
          </wp:inline>
        </w:drawing>
      </w:r>
    </w:p>
    <w:p w14:paraId="0BEDC295" w14:textId="44480287" w:rsidR="00EC7CAE" w:rsidRPr="00195CAE" w:rsidRDefault="005808B6" w:rsidP="00EC7CAE">
      <w:pPr>
        <w:pStyle w:val="MDPI51figurecaption"/>
        <w:rPr>
          <w:lang w:val="es-PE"/>
        </w:rPr>
      </w:pPr>
      <w:r>
        <w:rPr>
          <w:b/>
          <w:lang w:val="es-PE"/>
        </w:rPr>
        <w:t>Figura</w:t>
      </w:r>
      <w:r w:rsidR="00EC7CAE" w:rsidRPr="00195CAE">
        <w:rPr>
          <w:b/>
          <w:lang w:val="es-PE"/>
        </w:rPr>
        <w:t xml:space="preserve"> </w:t>
      </w:r>
      <w:r w:rsidR="006858D4" w:rsidRPr="00195CAE">
        <w:rPr>
          <w:b/>
          <w:lang w:val="es-PE"/>
        </w:rPr>
        <w:t>4</w:t>
      </w:r>
      <w:r w:rsidR="00EC7CAE" w:rsidRPr="00195CAE">
        <w:rPr>
          <w:b/>
          <w:lang w:val="es-PE"/>
        </w:rPr>
        <w:t xml:space="preserve">. </w:t>
      </w:r>
      <w:bookmarkStart w:id="18" w:name="_Hlk213361281"/>
      <w:r w:rsidR="00EC45C1" w:rsidRPr="00195CAE">
        <w:rPr>
          <w:lang w:val="es-PE"/>
        </w:rPr>
        <w:t>Distribución de Modelos Ensamblados</w:t>
      </w:r>
      <w:bookmarkEnd w:id="18"/>
      <w:r w:rsidR="00EC7CAE" w:rsidRPr="00195CAE">
        <w:rPr>
          <w:lang w:val="es-PE"/>
        </w:rPr>
        <w:t>.</w:t>
      </w:r>
    </w:p>
    <w:p w14:paraId="2652CB09" w14:textId="66E59C4D" w:rsidR="00EC7CAE" w:rsidRPr="00195CAE" w:rsidRDefault="00EC45C1" w:rsidP="00EC7CAE">
      <w:pPr>
        <w:pStyle w:val="MDPI31text"/>
        <w:rPr>
          <w:lang w:val="es-PE"/>
        </w:rPr>
      </w:pPr>
      <w:bookmarkStart w:id="19" w:name="_Hlk213361300"/>
      <w:r w:rsidRPr="00195CAE">
        <w:rPr>
          <w:lang w:val="es-PE"/>
        </w:rPr>
        <w:t xml:space="preserve">Estos resultados evidencian que los modelos no ensamblados constituyen el enfoque predominante para el reconocimiento de emociones y detección de TEA, probablemente debido a menor complejidad computacional, mayor facilidad de implementación en dispositivos con recursos limitados, y capacidad predictiva suficiente para la mayoría de los escenarios clínicos evaluados. Sin embargo, estudios recientes documentan una tendencia emergente hacia sistemas multimodales que integran múltiples fuentes de datos heterogéneas (facial, vocal, fisiológica, conductual) mediante arquitecturas de fusión temprana, </w:t>
      </w:r>
      <w:r w:rsidRPr="00195CAE">
        <w:rPr>
          <w:lang w:val="es-PE"/>
        </w:rPr>
        <w:lastRenderedPageBreak/>
        <w:t>intermedia o tardía, logrando mejoras de robustez de clasificación del 5-15% en comparación con enfoques unimodales, especialmente en casos de heterogeneidad fenotípica elevada característica del espectro autista [4,22,27,32</w:t>
      </w:r>
      <w:bookmarkEnd w:id="19"/>
      <w:r w:rsidR="00EC7CAE" w:rsidRPr="00195CAE">
        <w:rPr>
          <w:lang w:val="es-PE"/>
        </w:rPr>
        <w:t>].</w:t>
      </w:r>
    </w:p>
    <w:p w14:paraId="747F7829" w14:textId="3AE8208F" w:rsidR="00EC7CAE" w:rsidRPr="00195CAE" w:rsidRDefault="00EC7CAE" w:rsidP="00EC7CAE">
      <w:pPr>
        <w:pStyle w:val="MDPI22heading2"/>
        <w:spacing w:before="240"/>
        <w:rPr>
          <w:noProof w:val="0"/>
          <w:lang w:val="es-PE"/>
        </w:rPr>
      </w:pPr>
      <w:r w:rsidRPr="00195CAE">
        <w:rPr>
          <w:noProof w:val="0"/>
          <w:lang w:val="es-PE"/>
        </w:rPr>
        <w:t xml:space="preserve">4.2. </w:t>
      </w:r>
      <w:bookmarkStart w:id="20" w:name="_Hlk213361310"/>
      <w:r w:rsidR="00EC45C1" w:rsidRPr="00195CAE">
        <w:rPr>
          <w:noProof w:val="0"/>
          <w:lang w:val="es-PE"/>
        </w:rPr>
        <w:t>Respuesta a RQ2: ¿Qué Métricas Se Emplean para Evaluar el Rendimiento de Algoritmos, Métodos o Modelos de Reconocimiento de Emociones</w:t>
      </w:r>
      <w:bookmarkEnd w:id="20"/>
      <w:r w:rsidR="00D37F07" w:rsidRPr="00195CAE">
        <w:rPr>
          <w:noProof w:val="0"/>
          <w:lang w:val="es-PE"/>
        </w:rPr>
        <w:t>?</w:t>
      </w:r>
    </w:p>
    <w:p w14:paraId="3DC5DEC0" w14:textId="19BD4D4A" w:rsidR="00EC7CAE" w:rsidRPr="00195CAE" w:rsidRDefault="00EC45C1" w:rsidP="00EC7CAE">
      <w:pPr>
        <w:pStyle w:val="MDPI31text"/>
        <w:rPr>
          <w:lang w:val="es-PE"/>
        </w:rPr>
      </w:pPr>
      <w:bookmarkStart w:id="21" w:name="_Hlk213361318"/>
      <w:r w:rsidRPr="00195CAE">
        <w:rPr>
          <w:lang w:val="es-PE"/>
        </w:rPr>
        <w:t>Recopilamos exhaustivamente las métricas de evaluación empleadas por los investigadores, aplicando el criterio metodológico de que cuando un estudio evalúa múltiples conjuntos de datos o configuraciones de modelo, se priorizan los valores superiores de Exactitud (ACC) y Área Bajo la Curva (AUC), o métricas alternativas cuando estas no están disponibles, como se documenta en la distribución presentada en la Figura 5</w:t>
      </w:r>
      <w:bookmarkEnd w:id="21"/>
      <w:r w:rsidR="00EC7CAE" w:rsidRPr="00195CAE">
        <w:rPr>
          <w:lang w:val="es-PE"/>
        </w:rPr>
        <w:t>.</w:t>
      </w:r>
    </w:p>
    <w:p w14:paraId="1C6CA920" w14:textId="48997524" w:rsidR="00EC7CAE" w:rsidRPr="00195CAE" w:rsidRDefault="00EC7CAE" w:rsidP="00EC7CAE">
      <w:pPr>
        <w:pStyle w:val="MDPI52figure"/>
        <w:ind w:left="2608"/>
        <w:jc w:val="left"/>
        <w:rPr>
          <w:b/>
          <w:lang w:val="es-PE"/>
        </w:rPr>
      </w:pPr>
      <w:r w:rsidRPr="00195CAE">
        <w:rPr>
          <w:noProof/>
          <w:lang w:val="es-PE"/>
        </w:rPr>
        <w:drawing>
          <wp:inline distT="0" distB="0" distL="0" distR="0" wp14:anchorId="422FB3C7" wp14:editId="4186DFE8">
            <wp:extent cx="3018246" cy="3022600"/>
            <wp:effectExtent l="0" t="0" r="0" b="6350"/>
            <wp:docPr id="154099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1195" cy="3045582"/>
                    </a:xfrm>
                    <a:prstGeom prst="rect">
                      <a:avLst/>
                    </a:prstGeom>
                    <a:noFill/>
                    <a:ln>
                      <a:noFill/>
                    </a:ln>
                  </pic:spPr>
                </pic:pic>
              </a:graphicData>
            </a:graphic>
          </wp:inline>
        </w:drawing>
      </w:r>
    </w:p>
    <w:p w14:paraId="0FA104B3" w14:textId="23C9BECB" w:rsidR="00EC7CAE" w:rsidRPr="00195CAE" w:rsidRDefault="005808B6" w:rsidP="00EC7CAE">
      <w:pPr>
        <w:pStyle w:val="MDPI51figurecaption"/>
        <w:rPr>
          <w:lang w:val="es-PE"/>
        </w:rPr>
      </w:pPr>
      <w:r>
        <w:rPr>
          <w:b/>
          <w:lang w:val="es-PE"/>
        </w:rPr>
        <w:t>Figura</w:t>
      </w:r>
      <w:r w:rsidR="00EC7CAE" w:rsidRPr="00195CAE">
        <w:rPr>
          <w:b/>
          <w:lang w:val="es-PE"/>
        </w:rPr>
        <w:t xml:space="preserve"> </w:t>
      </w:r>
      <w:r w:rsidR="006858D4" w:rsidRPr="00195CAE">
        <w:rPr>
          <w:b/>
          <w:lang w:val="es-PE"/>
        </w:rPr>
        <w:t>5</w:t>
      </w:r>
      <w:r w:rsidR="00EC7CAE" w:rsidRPr="00195CAE">
        <w:rPr>
          <w:b/>
          <w:lang w:val="es-PE"/>
        </w:rPr>
        <w:t xml:space="preserve">. </w:t>
      </w:r>
      <w:bookmarkStart w:id="22" w:name="_Hlk213361338"/>
      <w:r w:rsidR="00EC45C1" w:rsidRPr="00195CAE">
        <w:rPr>
          <w:lang w:val="es-PE"/>
        </w:rPr>
        <w:t>Métricas de Evaluación Utilizadas en los Estudios Analizados</w:t>
      </w:r>
      <w:bookmarkEnd w:id="22"/>
      <w:r w:rsidR="00EC7CAE" w:rsidRPr="00195CAE">
        <w:rPr>
          <w:lang w:val="es-PE"/>
        </w:rPr>
        <w:t>.</w:t>
      </w:r>
    </w:p>
    <w:p w14:paraId="11698001" w14:textId="5474506B" w:rsidR="00EC7CAE" w:rsidRPr="00195CAE" w:rsidRDefault="00EC45C1" w:rsidP="00EC7CAE">
      <w:pPr>
        <w:pStyle w:val="MDPI31text"/>
        <w:rPr>
          <w:lang w:val="es-PE"/>
        </w:rPr>
      </w:pPr>
      <w:bookmarkStart w:id="23" w:name="_Hlk213361347"/>
      <w:r w:rsidRPr="00195CAE">
        <w:rPr>
          <w:lang w:val="es-PE"/>
        </w:rPr>
        <w:t xml:space="preserve">Del subconjunto de 16 estudios que reportan métricas cuantitativas extraíbles de clasificación supervisada (38.1% del total de 42 estudios), las métricas empleadas con mayor frecuencia corresponden a Exactitud (ACC) con 68.75% de prevalencia (11/16 estudios), consolidándose como la métrica estándar para comparación entre modelos. </w:t>
      </w:r>
      <w:proofErr w:type="spellStart"/>
      <w:r w:rsidRPr="00195CAE">
        <w:rPr>
          <w:lang w:val="es-PE"/>
        </w:rPr>
        <w:t>Recall</w:t>
      </w:r>
      <w:proofErr w:type="spellEnd"/>
      <w:r w:rsidRPr="00195CAE">
        <w:rPr>
          <w:lang w:val="es-PE"/>
        </w:rPr>
        <w:t xml:space="preserve"> y F1-score alcanzan ambos una frecuencia del 37.5% (6/16 estudios cada uno), reflejando el reconocimiento de que ACC puede ser insuficiente en presencia de desbalance de clases severo típico en conjuntos de datos clínicos de TEA. Precisión se reporta en el 31.25% de los estudios (5/16), permitiendo la evaluación específica de la proporción de verdaderos positivos entre todas las predicciones positivas. AUC alcanza solo el 12.5% (2/16), indicando subutilización de esta métrica robusta a umbrales altamente informativa para evaluación de rendimiento en escenarios de desbalance</w:t>
      </w:r>
      <w:bookmarkEnd w:id="23"/>
      <w:r w:rsidR="00EC7CAE" w:rsidRPr="00195CAE">
        <w:rPr>
          <w:lang w:val="es-PE"/>
        </w:rPr>
        <w:t>.</w:t>
      </w:r>
    </w:p>
    <w:p w14:paraId="70DC1825" w14:textId="227E478C" w:rsidR="00EC7CAE" w:rsidRPr="00195CAE" w:rsidRDefault="005808B6" w:rsidP="00EC7CAE">
      <w:pPr>
        <w:pStyle w:val="MDPI41tablecaption"/>
        <w:rPr>
          <w:lang w:val="es-PE"/>
        </w:rPr>
      </w:pPr>
      <w:r>
        <w:rPr>
          <w:b/>
          <w:lang w:val="es-PE"/>
        </w:rPr>
        <w:t>Tabla</w:t>
      </w:r>
      <w:r w:rsidR="00EC7CAE" w:rsidRPr="00195CAE">
        <w:rPr>
          <w:b/>
          <w:lang w:val="es-PE"/>
        </w:rPr>
        <w:t xml:space="preserve"> 6. </w:t>
      </w:r>
      <w:bookmarkStart w:id="24" w:name="_Hlk213361360"/>
      <w:r w:rsidR="00EC45C1" w:rsidRPr="00195CAE">
        <w:rPr>
          <w:lang w:val="es-PE"/>
        </w:rPr>
        <w:t>Métricas Reportadas en 16 Estudios con Datos Experimentales</w:t>
      </w:r>
      <w:bookmarkEnd w:id="24"/>
      <w:r w:rsidR="00EC7CAE" w:rsidRPr="00195CAE">
        <w:rPr>
          <w:lang w:val="es-PE"/>
        </w:rPr>
        <w:t>.</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851"/>
        <w:gridCol w:w="2126"/>
        <w:gridCol w:w="425"/>
        <w:gridCol w:w="993"/>
        <w:gridCol w:w="6095"/>
      </w:tblGrid>
      <w:tr w:rsidR="009E0AB5" w:rsidRPr="00195CAE" w14:paraId="5B03D16C" w14:textId="490FB838" w:rsidTr="00EF54EE">
        <w:trPr>
          <w:jc w:val="center"/>
        </w:trPr>
        <w:tc>
          <w:tcPr>
            <w:tcW w:w="851" w:type="dxa"/>
            <w:tcBorders>
              <w:top w:val="single" w:sz="8" w:space="0" w:color="auto"/>
              <w:bottom w:val="single" w:sz="4" w:space="0" w:color="auto"/>
            </w:tcBorders>
          </w:tcPr>
          <w:p w14:paraId="46973974" w14:textId="32EA19C0" w:rsidR="009E0AB5" w:rsidRPr="00195CAE" w:rsidRDefault="009E0AB5" w:rsidP="005431FD">
            <w:pPr>
              <w:pStyle w:val="MDPI42tablebody"/>
              <w:rPr>
                <w:b/>
                <w:bCs/>
                <w:lang w:val="es-PE"/>
              </w:rPr>
            </w:pPr>
            <w:proofErr w:type="spellStart"/>
            <w:r w:rsidRPr="00195CAE">
              <w:rPr>
                <w:b/>
                <w:bCs/>
                <w:lang w:val="es-PE"/>
              </w:rPr>
              <w:t>It</w:t>
            </w:r>
            <w:proofErr w:type="spellEnd"/>
            <w:r w:rsidRPr="00195CAE">
              <w:rPr>
                <w:b/>
                <w:bCs/>
                <w:lang w:val="es-PE"/>
              </w:rPr>
              <w:t>.</w:t>
            </w:r>
          </w:p>
        </w:tc>
        <w:tc>
          <w:tcPr>
            <w:tcW w:w="2126" w:type="dxa"/>
            <w:tcBorders>
              <w:top w:val="single" w:sz="8" w:space="0" w:color="auto"/>
              <w:bottom w:val="single" w:sz="4" w:space="0" w:color="auto"/>
            </w:tcBorders>
          </w:tcPr>
          <w:p w14:paraId="3283F447" w14:textId="01CF5617" w:rsidR="009E0AB5" w:rsidRPr="00195CAE" w:rsidRDefault="009E0AB5" w:rsidP="005431FD">
            <w:pPr>
              <w:pStyle w:val="MDPI42tablebody"/>
              <w:rPr>
                <w:b/>
                <w:bCs/>
                <w:lang w:val="es-PE"/>
              </w:rPr>
            </w:pPr>
            <w:proofErr w:type="spellStart"/>
            <w:r w:rsidRPr="00195CAE">
              <w:rPr>
                <w:b/>
                <w:bCs/>
                <w:lang w:val="es-PE"/>
              </w:rPr>
              <w:t>Metric</w:t>
            </w:r>
            <w:r w:rsidR="00D37F07" w:rsidRPr="00195CAE">
              <w:rPr>
                <w:b/>
                <w:bCs/>
                <w:lang w:val="es-PE"/>
              </w:rPr>
              <w:t>s</w:t>
            </w:r>
            <w:proofErr w:type="spellEnd"/>
          </w:p>
        </w:tc>
        <w:tc>
          <w:tcPr>
            <w:tcW w:w="425" w:type="dxa"/>
            <w:tcBorders>
              <w:top w:val="single" w:sz="8" w:space="0" w:color="auto"/>
              <w:bottom w:val="single" w:sz="4" w:space="0" w:color="auto"/>
            </w:tcBorders>
            <w:hideMark/>
          </w:tcPr>
          <w:p w14:paraId="0B3F192B" w14:textId="643FB1EB" w:rsidR="009E0AB5" w:rsidRPr="00195CAE" w:rsidRDefault="009E0AB5" w:rsidP="005431FD">
            <w:pPr>
              <w:pStyle w:val="MDPI42tablebody"/>
              <w:rPr>
                <w:b/>
                <w:bCs/>
                <w:lang w:val="es-PE"/>
              </w:rPr>
            </w:pPr>
            <w:r w:rsidRPr="00195CAE">
              <w:rPr>
                <w:b/>
                <w:bCs/>
                <w:lang w:val="es-PE"/>
              </w:rPr>
              <w:t>#</w:t>
            </w:r>
          </w:p>
        </w:tc>
        <w:tc>
          <w:tcPr>
            <w:tcW w:w="993" w:type="dxa"/>
            <w:tcBorders>
              <w:top w:val="single" w:sz="8" w:space="0" w:color="auto"/>
              <w:bottom w:val="single" w:sz="4" w:space="0" w:color="auto"/>
            </w:tcBorders>
          </w:tcPr>
          <w:p w14:paraId="0EB54424" w14:textId="6FE30E39" w:rsidR="009E0AB5" w:rsidRPr="00195CAE" w:rsidRDefault="009E0AB5" w:rsidP="005431FD">
            <w:pPr>
              <w:pStyle w:val="MDPI42tablebody"/>
              <w:rPr>
                <w:b/>
                <w:bCs/>
                <w:lang w:val="es-PE"/>
              </w:rPr>
            </w:pPr>
            <w:r w:rsidRPr="00195CAE">
              <w:rPr>
                <w:b/>
                <w:bCs/>
                <w:lang w:val="es-PE"/>
              </w:rPr>
              <w:t>%</w:t>
            </w:r>
          </w:p>
        </w:tc>
        <w:tc>
          <w:tcPr>
            <w:tcW w:w="6095" w:type="dxa"/>
            <w:tcBorders>
              <w:top w:val="single" w:sz="8" w:space="0" w:color="auto"/>
              <w:bottom w:val="single" w:sz="4" w:space="0" w:color="auto"/>
            </w:tcBorders>
          </w:tcPr>
          <w:p w14:paraId="7B1B1E0C" w14:textId="45AAA5B1" w:rsidR="009E0AB5" w:rsidRPr="00195CAE" w:rsidRDefault="009E0AB5" w:rsidP="005431FD">
            <w:pPr>
              <w:pStyle w:val="MDPI42tablebody"/>
              <w:rPr>
                <w:b/>
                <w:bCs/>
                <w:lang w:val="es-PE"/>
              </w:rPr>
            </w:pPr>
            <w:proofErr w:type="spellStart"/>
            <w:r w:rsidRPr="00195CAE">
              <w:rPr>
                <w:b/>
                <w:bCs/>
                <w:lang w:val="es-PE"/>
              </w:rPr>
              <w:t>Author</w:t>
            </w:r>
            <w:proofErr w:type="spellEnd"/>
          </w:p>
        </w:tc>
      </w:tr>
      <w:tr w:rsidR="005431FD" w:rsidRPr="00195CAE" w14:paraId="56E9A07B" w14:textId="77777777" w:rsidTr="00EF54EE">
        <w:trPr>
          <w:jc w:val="center"/>
        </w:trPr>
        <w:tc>
          <w:tcPr>
            <w:tcW w:w="851" w:type="dxa"/>
            <w:tcBorders>
              <w:top w:val="nil"/>
              <w:bottom w:val="nil"/>
            </w:tcBorders>
          </w:tcPr>
          <w:p w14:paraId="03276072" w14:textId="6E7D0E2E" w:rsidR="005431FD" w:rsidRPr="00195CAE" w:rsidRDefault="005431FD" w:rsidP="005431FD">
            <w:pPr>
              <w:pStyle w:val="MDPI42tablebody"/>
              <w:rPr>
                <w:lang w:val="es-PE"/>
              </w:rPr>
            </w:pPr>
            <w:r w:rsidRPr="00195CAE">
              <w:rPr>
                <w:lang w:val="es-PE"/>
              </w:rPr>
              <w:t>1</w:t>
            </w:r>
          </w:p>
        </w:tc>
        <w:tc>
          <w:tcPr>
            <w:tcW w:w="2126" w:type="dxa"/>
            <w:tcBorders>
              <w:top w:val="nil"/>
              <w:bottom w:val="nil"/>
            </w:tcBorders>
          </w:tcPr>
          <w:p w14:paraId="18ABAFA3" w14:textId="1878ECD4" w:rsidR="005431FD" w:rsidRPr="00195CAE" w:rsidRDefault="005431FD" w:rsidP="005431FD">
            <w:pPr>
              <w:pStyle w:val="MDPI42tablebody"/>
              <w:rPr>
                <w:lang w:val="es-PE"/>
              </w:rPr>
            </w:pPr>
            <w:r w:rsidRPr="00195CAE">
              <w:rPr>
                <w:szCs w:val="24"/>
                <w:lang w:val="es-PE" w:eastAsia="es-PE"/>
              </w:rPr>
              <w:t>ACC</w:t>
            </w:r>
          </w:p>
        </w:tc>
        <w:tc>
          <w:tcPr>
            <w:tcW w:w="425" w:type="dxa"/>
            <w:tcBorders>
              <w:top w:val="nil"/>
              <w:bottom w:val="nil"/>
            </w:tcBorders>
          </w:tcPr>
          <w:p w14:paraId="0D7DB8DE" w14:textId="1BABE5CA" w:rsidR="005431FD" w:rsidRPr="00195CAE" w:rsidRDefault="005431FD" w:rsidP="005431FD">
            <w:pPr>
              <w:pStyle w:val="MDPI42tablebody"/>
              <w:rPr>
                <w:lang w:val="es-PE"/>
              </w:rPr>
            </w:pPr>
            <w:r w:rsidRPr="00195CAE">
              <w:rPr>
                <w:lang w:val="es-PE"/>
              </w:rPr>
              <w:t>11</w:t>
            </w:r>
          </w:p>
        </w:tc>
        <w:tc>
          <w:tcPr>
            <w:tcW w:w="993" w:type="dxa"/>
            <w:tcBorders>
              <w:top w:val="nil"/>
              <w:bottom w:val="nil"/>
            </w:tcBorders>
          </w:tcPr>
          <w:p w14:paraId="2B29CD0E" w14:textId="48F5C2BB" w:rsidR="005431FD" w:rsidRPr="00195CAE" w:rsidRDefault="005431FD" w:rsidP="005431FD">
            <w:pPr>
              <w:pStyle w:val="MDPI42tablebody"/>
              <w:rPr>
                <w:lang w:val="es-PE"/>
              </w:rPr>
            </w:pPr>
            <w:r w:rsidRPr="00195CAE">
              <w:rPr>
                <w:szCs w:val="24"/>
                <w:lang w:val="es-PE" w:eastAsia="es-PE"/>
              </w:rPr>
              <w:t>68.75%</w:t>
            </w:r>
          </w:p>
        </w:tc>
        <w:tc>
          <w:tcPr>
            <w:tcW w:w="6095" w:type="dxa"/>
            <w:tcBorders>
              <w:top w:val="nil"/>
              <w:bottom w:val="nil"/>
            </w:tcBorders>
          </w:tcPr>
          <w:p w14:paraId="7DAC5299" w14:textId="44CED814" w:rsidR="005431FD" w:rsidRPr="00195CAE" w:rsidRDefault="005431FD" w:rsidP="005431FD">
            <w:pPr>
              <w:pStyle w:val="MDPI42tablebody"/>
              <w:rPr>
                <w:lang w:val="es-PE"/>
              </w:rPr>
            </w:pPr>
            <w:r w:rsidRPr="00195CAE">
              <w:rPr>
                <w:szCs w:val="24"/>
                <w:lang w:val="es-PE" w:eastAsia="es-PE"/>
              </w:rPr>
              <w:t>[1,2,4,6,10,22,25,26,28,32,41]</w:t>
            </w:r>
          </w:p>
        </w:tc>
      </w:tr>
      <w:tr w:rsidR="005431FD" w:rsidRPr="00195CAE" w14:paraId="2ACAC82E" w14:textId="77777777" w:rsidTr="00EF54EE">
        <w:trPr>
          <w:jc w:val="center"/>
        </w:trPr>
        <w:tc>
          <w:tcPr>
            <w:tcW w:w="851" w:type="dxa"/>
            <w:tcBorders>
              <w:top w:val="nil"/>
              <w:bottom w:val="nil"/>
            </w:tcBorders>
          </w:tcPr>
          <w:p w14:paraId="00C30A98" w14:textId="7E471FDC" w:rsidR="005431FD" w:rsidRPr="00195CAE" w:rsidRDefault="005431FD" w:rsidP="005431FD">
            <w:pPr>
              <w:pStyle w:val="MDPI42tablebody"/>
              <w:rPr>
                <w:lang w:val="es-PE"/>
              </w:rPr>
            </w:pPr>
            <w:r w:rsidRPr="00195CAE">
              <w:rPr>
                <w:lang w:val="es-PE"/>
              </w:rPr>
              <w:t>2</w:t>
            </w:r>
          </w:p>
        </w:tc>
        <w:tc>
          <w:tcPr>
            <w:tcW w:w="2126" w:type="dxa"/>
            <w:tcBorders>
              <w:top w:val="nil"/>
              <w:bottom w:val="nil"/>
            </w:tcBorders>
          </w:tcPr>
          <w:p w14:paraId="557A22C3" w14:textId="72224652" w:rsidR="005431FD" w:rsidRPr="00195CAE" w:rsidRDefault="005431FD" w:rsidP="005431FD">
            <w:pPr>
              <w:pStyle w:val="MDPI42tablebody"/>
              <w:rPr>
                <w:lang w:val="es-PE"/>
              </w:rPr>
            </w:pPr>
            <w:proofErr w:type="spellStart"/>
            <w:r w:rsidRPr="00195CAE">
              <w:rPr>
                <w:szCs w:val="24"/>
                <w:lang w:val="es-PE" w:eastAsia="es-PE"/>
              </w:rPr>
              <w:t>Precision</w:t>
            </w:r>
            <w:proofErr w:type="spellEnd"/>
          </w:p>
        </w:tc>
        <w:tc>
          <w:tcPr>
            <w:tcW w:w="425" w:type="dxa"/>
            <w:tcBorders>
              <w:top w:val="nil"/>
              <w:bottom w:val="nil"/>
            </w:tcBorders>
          </w:tcPr>
          <w:p w14:paraId="49947FDD" w14:textId="4FBC43EF" w:rsidR="005431FD" w:rsidRPr="00195CAE" w:rsidRDefault="005431FD" w:rsidP="005431FD">
            <w:pPr>
              <w:pStyle w:val="MDPI42tablebody"/>
              <w:rPr>
                <w:lang w:val="es-PE"/>
              </w:rPr>
            </w:pPr>
            <w:r w:rsidRPr="00195CAE">
              <w:rPr>
                <w:lang w:val="es-PE"/>
              </w:rPr>
              <w:t>5</w:t>
            </w:r>
          </w:p>
        </w:tc>
        <w:tc>
          <w:tcPr>
            <w:tcW w:w="993" w:type="dxa"/>
            <w:tcBorders>
              <w:top w:val="nil"/>
              <w:bottom w:val="nil"/>
            </w:tcBorders>
          </w:tcPr>
          <w:p w14:paraId="60FA0B3D" w14:textId="51D03BAF" w:rsidR="005431FD" w:rsidRPr="00195CAE" w:rsidRDefault="005431FD" w:rsidP="005431FD">
            <w:pPr>
              <w:pStyle w:val="MDPI42tablebody"/>
              <w:rPr>
                <w:lang w:val="es-PE"/>
              </w:rPr>
            </w:pPr>
            <w:r w:rsidRPr="00195CAE">
              <w:rPr>
                <w:szCs w:val="24"/>
                <w:lang w:val="es-PE" w:eastAsia="es-PE"/>
              </w:rPr>
              <w:t>31.25%</w:t>
            </w:r>
          </w:p>
        </w:tc>
        <w:tc>
          <w:tcPr>
            <w:tcW w:w="6095" w:type="dxa"/>
            <w:tcBorders>
              <w:top w:val="nil"/>
              <w:bottom w:val="nil"/>
            </w:tcBorders>
          </w:tcPr>
          <w:p w14:paraId="738E07B6" w14:textId="4E444531" w:rsidR="005431FD" w:rsidRPr="00195CAE" w:rsidRDefault="005431FD" w:rsidP="005431FD">
            <w:pPr>
              <w:pStyle w:val="MDPI42tablebody"/>
              <w:rPr>
                <w:lang w:val="es-PE"/>
              </w:rPr>
            </w:pPr>
            <w:r w:rsidRPr="00195CAE">
              <w:rPr>
                <w:szCs w:val="24"/>
                <w:lang w:val="es-PE" w:eastAsia="es-PE"/>
              </w:rPr>
              <w:t>[2,6,22,28,35]</w:t>
            </w:r>
          </w:p>
        </w:tc>
      </w:tr>
      <w:tr w:rsidR="005431FD" w:rsidRPr="00195CAE" w14:paraId="16CC1D52" w14:textId="77777777" w:rsidTr="00EF54EE">
        <w:trPr>
          <w:jc w:val="center"/>
        </w:trPr>
        <w:tc>
          <w:tcPr>
            <w:tcW w:w="851" w:type="dxa"/>
            <w:tcBorders>
              <w:top w:val="nil"/>
              <w:bottom w:val="nil"/>
            </w:tcBorders>
          </w:tcPr>
          <w:p w14:paraId="71837140" w14:textId="5FF32B25" w:rsidR="005431FD" w:rsidRPr="00195CAE" w:rsidRDefault="005431FD" w:rsidP="005431FD">
            <w:pPr>
              <w:pStyle w:val="MDPI42tablebody"/>
              <w:rPr>
                <w:lang w:val="es-PE"/>
              </w:rPr>
            </w:pPr>
            <w:r w:rsidRPr="00195CAE">
              <w:rPr>
                <w:lang w:val="es-PE"/>
              </w:rPr>
              <w:t>3</w:t>
            </w:r>
          </w:p>
        </w:tc>
        <w:tc>
          <w:tcPr>
            <w:tcW w:w="2126" w:type="dxa"/>
            <w:tcBorders>
              <w:top w:val="nil"/>
              <w:bottom w:val="nil"/>
            </w:tcBorders>
          </w:tcPr>
          <w:p w14:paraId="5A9CAB1F" w14:textId="27F0B8AB" w:rsidR="005431FD" w:rsidRPr="00195CAE" w:rsidRDefault="005431FD" w:rsidP="005431FD">
            <w:pPr>
              <w:pStyle w:val="MDPI42tablebody"/>
              <w:rPr>
                <w:lang w:val="es-PE"/>
              </w:rPr>
            </w:pPr>
            <w:r w:rsidRPr="00195CAE">
              <w:rPr>
                <w:szCs w:val="24"/>
                <w:lang w:val="es-PE" w:eastAsia="es-PE"/>
              </w:rPr>
              <w:t>F1</w:t>
            </w:r>
          </w:p>
        </w:tc>
        <w:tc>
          <w:tcPr>
            <w:tcW w:w="425" w:type="dxa"/>
            <w:tcBorders>
              <w:top w:val="nil"/>
              <w:bottom w:val="nil"/>
            </w:tcBorders>
          </w:tcPr>
          <w:p w14:paraId="475D9C4D" w14:textId="28486931" w:rsidR="005431FD" w:rsidRPr="00195CAE" w:rsidRDefault="005431FD" w:rsidP="005431FD">
            <w:pPr>
              <w:pStyle w:val="MDPI42tablebody"/>
              <w:rPr>
                <w:lang w:val="es-PE"/>
              </w:rPr>
            </w:pPr>
            <w:r w:rsidRPr="00195CAE">
              <w:rPr>
                <w:lang w:val="es-PE"/>
              </w:rPr>
              <w:t>6</w:t>
            </w:r>
          </w:p>
        </w:tc>
        <w:tc>
          <w:tcPr>
            <w:tcW w:w="993" w:type="dxa"/>
            <w:tcBorders>
              <w:top w:val="nil"/>
              <w:bottom w:val="nil"/>
            </w:tcBorders>
          </w:tcPr>
          <w:p w14:paraId="6D422038" w14:textId="3C8E8C01" w:rsidR="005431FD" w:rsidRPr="00195CAE" w:rsidRDefault="005431FD" w:rsidP="005431FD">
            <w:pPr>
              <w:pStyle w:val="MDPI42tablebody"/>
              <w:rPr>
                <w:lang w:val="es-PE"/>
              </w:rPr>
            </w:pPr>
            <w:r w:rsidRPr="00195CAE">
              <w:rPr>
                <w:szCs w:val="24"/>
                <w:lang w:val="es-PE" w:eastAsia="es-PE"/>
              </w:rPr>
              <w:t>37.5%</w:t>
            </w:r>
          </w:p>
        </w:tc>
        <w:tc>
          <w:tcPr>
            <w:tcW w:w="6095" w:type="dxa"/>
            <w:tcBorders>
              <w:top w:val="nil"/>
              <w:bottom w:val="nil"/>
            </w:tcBorders>
          </w:tcPr>
          <w:p w14:paraId="1CDAF3EA" w14:textId="2C1F3F0B" w:rsidR="005431FD" w:rsidRPr="00195CAE" w:rsidRDefault="005431FD" w:rsidP="005431FD">
            <w:pPr>
              <w:pStyle w:val="MDPI42tablebody"/>
              <w:rPr>
                <w:lang w:val="es-PE"/>
              </w:rPr>
            </w:pPr>
            <w:r w:rsidRPr="00195CAE">
              <w:rPr>
                <w:szCs w:val="24"/>
                <w:lang w:val="es-PE" w:eastAsia="es-PE"/>
              </w:rPr>
              <w:t>[2,4,22,25,28,31]</w:t>
            </w:r>
          </w:p>
        </w:tc>
      </w:tr>
      <w:tr w:rsidR="005431FD" w:rsidRPr="00195CAE" w14:paraId="374E7552" w14:textId="77777777" w:rsidTr="00EF54EE">
        <w:trPr>
          <w:jc w:val="center"/>
        </w:trPr>
        <w:tc>
          <w:tcPr>
            <w:tcW w:w="851" w:type="dxa"/>
            <w:tcBorders>
              <w:top w:val="nil"/>
              <w:bottom w:val="nil"/>
            </w:tcBorders>
          </w:tcPr>
          <w:p w14:paraId="62BA6426" w14:textId="65DBD5D7" w:rsidR="005431FD" w:rsidRPr="00195CAE" w:rsidRDefault="005431FD" w:rsidP="005431FD">
            <w:pPr>
              <w:pStyle w:val="MDPI42tablebody"/>
              <w:rPr>
                <w:lang w:val="es-PE"/>
              </w:rPr>
            </w:pPr>
            <w:r w:rsidRPr="00195CAE">
              <w:rPr>
                <w:lang w:val="es-PE"/>
              </w:rPr>
              <w:t>4</w:t>
            </w:r>
          </w:p>
        </w:tc>
        <w:tc>
          <w:tcPr>
            <w:tcW w:w="2126" w:type="dxa"/>
            <w:tcBorders>
              <w:top w:val="nil"/>
              <w:bottom w:val="nil"/>
            </w:tcBorders>
          </w:tcPr>
          <w:p w14:paraId="23A0E86A" w14:textId="58E93BC8" w:rsidR="005431FD" w:rsidRPr="00195CAE" w:rsidRDefault="005431FD" w:rsidP="005431FD">
            <w:pPr>
              <w:pStyle w:val="MDPI42tablebody"/>
              <w:rPr>
                <w:lang w:val="es-PE"/>
              </w:rPr>
            </w:pPr>
            <w:proofErr w:type="spellStart"/>
            <w:r w:rsidRPr="00195CAE">
              <w:rPr>
                <w:szCs w:val="24"/>
                <w:lang w:val="es-PE" w:eastAsia="es-PE"/>
              </w:rPr>
              <w:t>Recall</w:t>
            </w:r>
            <w:proofErr w:type="spellEnd"/>
          </w:p>
        </w:tc>
        <w:tc>
          <w:tcPr>
            <w:tcW w:w="425" w:type="dxa"/>
            <w:tcBorders>
              <w:top w:val="nil"/>
              <w:bottom w:val="nil"/>
            </w:tcBorders>
          </w:tcPr>
          <w:p w14:paraId="6F00DF7B" w14:textId="7138F527" w:rsidR="005431FD" w:rsidRPr="00195CAE" w:rsidRDefault="005431FD" w:rsidP="005431FD">
            <w:pPr>
              <w:pStyle w:val="MDPI42tablebody"/>
              <w:rPr>
                <w:lang w:val="es-PE"/>
              </w:rPr>
            </w:pPr>
            <w:r w:rsidRPr="00195CAE">
              <w:rPr>
                <w:lang w:val="es-PE"/>
              </w:rPr>
              <w:t>6</w:t>
            </w:r>
          </w:p>
        </w:tc>
        <w:tc>
          <w:tcPr>
            <w:tcW w:w="993" w:type="dxa"/>
            <w:tcBorders>
              <w:top w:val="nil"/>
              <w:bottom w:val="nil"/>
            </w:tcBorders>
          </w:tcPr>
          <w:p w14:paraId="0F8A5BA3" w14:textId="439DDDA0" w:rsidR="005431FD" w:rsidRPr="00195CAE" w:rsidRDefault="005431FD" w:rsidP="005431FD">
            <w:pPr>
              <w:pStyle w:val="MDPI42tablebody"/>
              <w:rPr>
                <w:lang w:val="es-PE"/>
              </w:rPr>
            </w:pPr>
            <w:r w:rsidRPr="00195CAE">
              <w:rPr>
                <w:szCs w:val="24"/>
                <w:lang w:val="es-PE" w:eastAsia="es-PE"/>
              </w:rPr>
              <w:t>37.5%</w:t>
            </w:r>
          </w:p>
        </w:tc>
        <w:tc>
          <w:tcPr>
            <w:tcW w:w="6095" w:type="dxa"/>
            <w:tcBorders>
              <w:top w:val="nil"/>
              <w:bottom w:val="nil"/>
            </w:tcBorders>
          </w:tcPr>
          <w:p w14:paraId="49EA29B2" w14:textId="45C26575" w:rsidR="005431FD" w:rsidRPr="00195CAE" w:rsidRDefault="005431FD" w:rsidP="005431FD">
            <w:pPr>
              <w:pStyle w:val="MDPI42tablebody"/>
              <w:rPr>
                <w:lang w:val="es-PE"/>
              </w:rPr>
            </w:pPr>
            <w:r w:rsidRPr="00195CAE">
              <w:rPr>
                <w:szCs w:val="24"/>
                <w:lang w:val="es-PE" w:eastAsia="es-PE"/>
              </w:rPr>
              <w:t>[1,2,6,22,28,41]</w:t>
            </w:r>
          </w:p>
        </w:tc>
      </w:tr>
      <w:tr w:rsidR="005431FD" w:rsidRPr="00195CAE" w14:paraId="0950EF5A" w14:textId="77777777" w:rsidTr="00EF54EE">
        <w:trPr>
          <w:jc w:val="center"/>
        </w:trPr>
        <w:tc>
          <w:tcPr>
            <w:tcW w:w="851" w:type="dxa"/>
            <w:tcBorders>
              <w:top w:val="nil"/>
              <w:bottom w:val="nil"/>
            </w:tcBorders>
          </w:tcPr>
          <w:p w14:paraId="6BB3BF56" w14:textId="179C4997" w:rsidR="005431FD" w:rsidRPr="00195CAE" w:rsidRDefault="005431FD" w:rsidP="005431FD">
            <w:pPr>
              <w:pStyle w:val="MDPI42tablebody"/>
              <w:rPr>
                <w:lang w:val="es-PE"/>
              </w:rPr>
            </w:pPr>
            <w:r w:rsidRPr="00195CAE">
              <w:rPr>
                <w:lang w:val="es-PE"/>
              </w:rPr>
              <w:t>5</w:t>
            </w:r>
          </w:p>
        </w:tc>
        <w:tc>
          <w:tcPr>
            <w:tcW w:w="2126" w:type="dxa"/>
            <w:tcBorders>
              <w:top w:val="nil"/>
              <w:bottom w:val="nil"/>
            </w:tcBorders>
          </w:tcPr>
          <w:p w14:paraId="69C02AF2" w14:textId="06A74253" w:rsidR="005431FD" w:rsidRPr="00195CAE" w:rsidRDefault="005431FD" w:rsidP="005431FD">
            <w:pPr>
              <w:pStyle w:val="MDPI42tablebody"/>
              <w:rPr>
                <w:lang w:val="es-PE"/>
              </w:rPr>
            </w:pPr>
            <w:r w:rsidRPr="00195CAE">
              <w:rPr>
                <w:szCs w:val="24"/>
                <w:lang w:val="es-PE" w:eastAsia="es-PE"/>
              </w:rPr>
              <w:t>AUC</w:t>
            </w:r>
          </w:p>
        </w:tc>
        <w:tc>
          <w:tcPr>
            <w:tcW w:w="425" w:type="dxa"/>
            <w:tcBorders>
              <w:top w:val="nil"/>
              <w:bottom w:val="nil"/>
            </w:tcBorders>
          </w:tcPr>
          <w:p w14:paraId="0C3C648D" w14:textId="1FC286B5" w:rsidR="005431FD" w:rsidRPr="00195CAE" w:rsidRDefault="005431FD" w:rsidP="005431FD">
            <w:pPr>
              <w:pStyle w:val="MDPI42tablebody"/>
              <w:rPr>
                <w:lang w:val="es-PE"/>
              </w:rPr>
            </w:pPr>
            <w:r w:rsidRPr="00195CAE">
              <w:rPr>
                <w:lang w:val="es-PE"/>
              </w:rPr>
              <w:t>2</w:t>
            </w:r>
          </w:p>
        </w:tc>
        <w:tc>
          <w:tcPr>
            <w:tcW w:w="993" w:type="dxa"/>
            <w:tcBorders>
              <w:top w:val="nil"/>
              <w:bottom w:val="nil"/>
            </w:tcBorders>
          </w:tcPr>
          <w:p w14:paraId="03EA3883" w14:textId="1A4C261C" w:rsidR="005431FD" w:rsidRPr="00195CAE" w:rsidRDefault="005431FD" w:rsidP="005431FD">
            <w:pPr>
              <w:pStyle w:val="MDPI42tablebody"/>
              <w:rPr>
                <w:lang w:val="es-PE"/>
              </w:rPr>
            </w:pPr>
            <w:r w:rsidRPr="00195CAE">
              <w:rPr>
                <w:szCs w:val="24"/>
                <w:lang w:val="es-PE" w:eastAsia="es-PE"/>
              </w:rPr>
              <w:t>12.5%</w:t>
            </w:r>
          </w:p>
        </w:tc>
        <w:tc>
          <w:tcPr>
            <w:tcW w:w="6095" w:type="dxa"/>
            <w:tcBorders>
              <w:top w:val="nil"/>
              <w:bottom w:val="nil"/>
            </w:tcBorders>
          </w:tcPr>
          <w:p w14:paraId="4B86B169" w14:textId="4DBB18E3" w:rsidR="005431FD" w:rsidRPr="00195CAE" w:rsidRDefault="005431FD" w:rsidP="005431FD">
            <w:pPr>
              <w:pStyle w:val="MDPI42tablebody"/>
              <w:rPr>
                <w:lang w:val="es-PE"/>
              </w:rPr>
            </w:pPr>
            <w:r w:rsidRPr="00195CAE">
              <w:rPr>
                <w:szCs w:val="24"/>
                <w:lang w:val="es-PE" w:eastAsia="es-PE"/>
              </w:rPr>
              <w:t>[22,41]</w:t>
            </w:r>
          </w:p>
        </w:tc>
      </w:tr>
      <w:tr w:rsidR="005431FD" w:rsidRPr="00195CAE" w14:paraId="5EE457E5" w14:textId="77777777" w:rsidTr="00EF54EE">
        <w:trPr>
          <w:jc w:val="center"/>
        </w:trPr>
        <w:tc>
          <w:tcPr>
            <w:tcW w:w="851" w:type="dxa"/>
            <w:tcBorders>
              <w:top w:val="nil"/>
              <w:bottom w:val="nil"/>
            </w:tcBorders>
          </w:tcPr>
          <w:p w14:paraId="188B5657" w14:textId="1F4E0C7B" w:rsidR="005431FD" w:rsidRPr="00195CAE" w:rsidRDefault="005431FD" w:rsidP="005431FD">
            <w:pPr>
              <w:pStyle w:val="MDPI42tablebody"/>
              <w:rPr>
                <w:lang w:val="es-PE"/>
              </w:rPr>
            </w:pPr>
            <w:r w:rsidRPr="00195CAE">
              <w:rPr>
                <w:lang w:val="es-PE"/>
              </w:rPr>
              <w:lastRenderedPageBreak/>
              <w:t>6</w:t>
            </w:r>
          </w:p>
        </w:tc>
        <w:tc>
          <w:tcPr>
            <w:tcW w:w="2126" w:type="dxa"/>
            <w:tcBorders>
              <w:top w:val="nil"/>
              <w:bottom w:val="nil"/>
            </w:tcBorders>
          </w:tcPr>
          <w:p w14:paraId="347BF430" w14:textId="59A81562" w:rsidR="005431FD" w:rsidRPr="00195CAE" w:rsidRDefault="005431FD" w:rsidP="005431FD">
            <w:pPr>
              <w:pStyle w:val="MDPI42tablebody"/>
              <w:rPr>
                <w:lang w:val="es-PE"/>
              </w:rPr>
            </w:pPr>
            <w:r w:rsidRPr="00195CAE">
              <w:rPr>
                <w:szCs w:val="24"/>
                <w:lang w:val="es-PE" w:eastAsia="es-PE"/>
              </w:rPr>
              <w:t>UAR</w:t>
            </w:r>
          </w:p>
        </w:tc>
        <w:tc>
          <w:tcPr>
            <w:tcW w:w="425" w:type="dxa"/>
            <w:tcBorders>
              <w:top w:val="nil"/>
              <w:bottom w:val="nil"/>
            </w:tcBorders>
          </w:tcPr>
          <w:p w14:paraId="1253B234" w14:textId="0AB1D720" w:rsidR="005431FD" w:rsidRPr="00195CAE" w:rsidRDefault="005431FD" w:rsidP="005431FD">
            <w:pPr>
              <w:pStyle w:val="MDPI42tablebody"/>
              <w:rPr>
                <w:lang w:val="es-PE"/>
              </w:rPr>
            </w:pPr>
            <w:r w:rsidRPr="00195CAE">
              <w:rPr>
                <w:lang w:val="es-PE"/>
              </w:rPr>
              <w:t>1</w:t>
            </w:r>
          </w:p>
        </w:tc>
        <w:tc>
          <w:tcPr>
            <w:tcW w:w="993" w:type="dxa"/>
            <w:tcBorders>
              <w:top w:val="nil"/>
              <w:bottom w:val="nil"/>
            </w:tcBorders>
          </w:tcPr>
          <w:p w14:paraId="2FE8236C" w14:textId="765EB19F" w:rsidR="005431FD" w:rsidRPr="00195CAE" w:rsidRDefault="005431FD" w:rsidP="005431FD">
            <w:pPr>
              <w:pStyle w:val="MDPI42tablebody"/>
              <w:rPr>
                <w:lang w:val="es-PE"/>
              </w:rPr>
            </w:pPr>
            <w:r w:rsidRPr="00195CAE">
              <w:rPr>
                <w:szCs w:val="24"/>
                <w:lang w:val="es-PE" w:eastAsia="es-PE"/>
              </w:rPr>
              <w:t>6.25%</w:t>
            </w:r>
          </w:p>
        </w:tc>
        <w:tc>
          <w:tcPr>
            <w:tcW w:w="6095" w:type="dxa"/>
            <w:tcBorders>
              <w:top w:val="nil"/>
              <w:bottom w:val="nil"/>
            </w:tcBorders>
          </w:tcPr>
          <w:p w14:paraId="77A3B85A" w14:textId="1DB69F13" w:rsidR="005431FD" w:rsidRPr="00195CAE" w:rsidRDefault="005431FD" w:rsidP="005431FD">
            <w:pPr>
              <w:pStyle w:val="MDPI42tablebody"/>
              <w:rPr>
                <w:lang w:val="es-PE"/>
              </w:rPr>
            </w:pPr>
            <w:r w:rsidRPr="00195CAE">
              <w:rPr>
                <w:szCs w:val="24"/>
                <w:lang w:val="es-PE" w:eastAsia="es-PE"/>
              </w:rPr>
              <w:t>[1]</w:t>
            </w:r>
          </w:p>
        </w:tc>
      </w:tr>
      <w:tr w:rsidR="005431FD" w:rsidRPr="00195CAE" w14:paraId="01179A12" w14:textId="77777777" w:rsidTr="00EF54EE">
        <w:trPr>
          <w:jc w:val="center"/>
        </w:trPr>
        <w:tc>
          <w:tcPr>
            <w:tcW w:w="851" w:type="dxa"/>
            <w:tcBorders>
              <w:top w:val="nil"/>
              <w:bottom w:val="nil"/>
            </w:tcBorders>
          </w:tcPr>
          <w:p w14:paraId="4DF55FEE" w14:textId="45E3743F" w:rsidR="005431FD" w:rsidRPr="00195CAE" w:rsidRDefault="005431FD" w:rsidP="005431FD">
            <w:pPr>
              <w:pStyle w:val="MDPI42tablebody"/>
              <w:rPr>
                <w:lang w:val="es-PE"/>
              </w:rPr>
            </w:pPr>
            <w:r w:rsidRPr="00195CAE">
              <w:rPr>
                <w:lang w:val="es-PE"/>
              </w:rPr>
              <w:t>7</w:t>
            </w:r>
          </w:p>
        </w:tc>
        <w:tc>
          <w:tcPr>
            <w:tcW w:w="2126" w:type="dxa"/>
            <w:tcBorders>
              <w:top w:val="nil"/>
              <w:bottom w:val="nil"/>
            </w:tcBorders>
          </w:tcPr>
          <w:p w14:paraId="596E153C" w14:textId="20494963" w:rsidR="005431FD" w:rsidRPr="00195CAE" w:rsidRDefault="005431FD" w:rsidP="005431FD">
            <w:pPr>
              <w:pStyle w:val="MDPI42tablebody"/>
              <w:rPr>
                <w:lang w:val="es-PE"/>
              </w:rPr>
            </w:pPr>
            <w:proofErr w:type="spellStart"/>
            <w:r w:rsidRPr="00195CAE">
              <w:rPr>
                <w:szCs w:val="24"/>
                <w:lang w:val="es-PE" w:eastAsia="es-PE"/>
              </w:rPr>
              <w:t>Sensitivity</w:t>
            </w:r>
            <w:proofErr w:type="spellEnd"/>
            <w:r w:rsidRPr="00195CAE">
              <w:rPr>
                <w:szCs w:val="24"/>
                <w:lang w:val="es-PE" w:eastAsia="es-PE"/>
              </w:rPr>
              <w:t>/</w:t>
            </w:r>
            <w:proofErr w:type="spellStart"/>
            <w:r w:rsidRPr="00195CAE">
              <w:rPr>
                <w:szCs w:val="24"/>
                <w:lang w:val="es-PE" w:eastAsia="es-PE"/>
              </w:rPr>
              <w:t>Specificity</w:t>
            </w:r>
            <w:proofErr w:type="spellEnd"/>
          </w:p>
        </w:tc>
        <w:tc>
          <w:tcPr>
            <w:tcW w:w="425" w:type="dxa"/>
            <w:tcBorders>
              <w:top w:val="nil"/>
              <w:bottom w:val="nil"/>
            </w:tcBorders>
          </w:tcPr>
          <w:p w14:paraId="6F318E96" w14:textId="5DC5D0D5" w:rsidR="005431FD" w:rsidRPr="00195CAE" w:rsidRDefault="005431FD" w:rsidP="005431FD">
            <w:pPr>
              <w:pStyle w:val="MDPI42tablebody"/>
              <w:rPr>
                <w:lang w:val="es-PE"/>
              </w:rPr>
            </w:pPr>
            <w:r w:rsidRPr="00195CAE">
              <w:rPr>
                <w:lang w:val="es-PE"/>
              </w:rPr>
              <w:t>1</w:t>
            </w:r>
          </w:p>
        </w:tc>
        <w:tc>
          <w:tcPr>
            <w:tcW w:w="993" w:type="dxa"/>
            <w:tcBorders>
              <w:top w:val="nil"/>
              <w:bottom w:val="nil"/>
            </w:tcBorders>
          </w:tcPr>
          <w:p w14:paraId="5B3810FE" w14:textId="29D11C78" w:rsidR="005431FD" w:rsidRPr="00195CAE" w:rsidRDefault="005431FD" w:rsidP="005431FD">
            <w:pPr>
              <w:pStyle w:val="MDPI42tablebody"/>
              <w:rPr>
                <w:lang w:val="es-PE"/>
              </w:rPr>
            </w:pPr>
            <w:r w:rsidRPr="00195CAE">
              <w:rPr>
                <w:szCs w:val="24"/>
                <w:lang w:val="es-PE" w:eastAsia="es-PE"/>
              </w:rPr>
              <w:t>6.25%</w:t>
            </w:r>
          </w:p>
        </w:tc>
        <w:tc>
          <w:tcPr>
            <w:tcW w:w="6095" w:type="dxa"/>
            <w:tcBorders>
              <w:top w:val="nil"/>
              <w:bottom w:val="nil"/>
            </w:tcBorders>
          </w:tcPr>
          <w:p w14:paraId="10F0CDE6" w14:textId="020150E1" w:rsidR="005431FD" w:rsidRPr="00195CAE" w:rsidRDefault="005431FD" w:rsidP="005431FD">
            <w:pPr>
              <w:pStyle w:val="MDPI42tablebody"/>
              <w:rPr>
                <w:lang w:val="es-PE"/>
              </w:rPr>
            </w:pPr>
            <w:r w:rsidRPr="00195CAE">
              <w:rPr>
                <w:szCs w:val="24"/>
                <w:lang w:val="es-PE" w:eastAsia="es-PE"/>
              </w:rPr>
              <w:t>[41]</w:t>
            </w:r>
          </w:p>
        </w:tc>
      </w:tr>
      <w:tr w:rsidR="005431FD" w:rsidRPr="00195CAE" w14:paraId="2226D864" w14:textId="77777777" w:rsidTr="00EF54EE">
        <w:trPr>
          <w:jc w:val="center"/>
        </w:trPr>
        <w:tc>
          <w:tcPr>
            <w:tcW w:w="851" w:type="dxa"/>
            <w:tcBorders>
              <w:top w:val="nil"/>
              <w:bottom w:val="single" w:sz="4" w:space="0" w:color="auto"/>
            </w:tcBorders>
          </w:tcPr>
          <w:p w14:paraId="39AA0EB1" w14:textId="7661F074" w:rsidR="005431FD" w:rsidRPr="00195CAE" w:rsidRDefault="005431FD" w:rsidP="005431FD">
            <w:pPr>
              <w:pStyle w:val="MDPI42tablebody"/>
              <w:rPr>
                <w:lang w:val="es-PE"/>
              </w:rPr>
            </w:pPr>
            <w:r w:rsidRPr="00195CAE">
              <w:rPr>
                <w:lang w:val="es-PE"/>
              </w:rPr>
              <w:t>8</w:t>
            </w:r>
          </w:p>
        </w:tc>
        <w:tc>
          <w:tcPr>
            <w:tcW w:w="2126" w:type="dxa"/>
            <w:tcBorders>
              <w:top w:val="nil"/>
              <w:bottom w:val="single" w:sz="4" w:space="0" w:color="auto"/>
            </w:tcBorders>
          </w:tcPr>
          <w:p w14:paraId="4C0273F7" w14:textId="36912D50" w:rsidR="005431FD" w:rsidRPr="00195CAE" w:rsidRDefault="005431FD" w:rsidP="005431FD">
            <w:pPr>
              <w:pStyle w:val="MDPI42tablebody"/>
              <w:rPr>
                <w:lang w:val="es-PE"/>
              </w:rPr>
            </w:pPr>
            <w:proofErr w:type="spellStart"/>
            <w:r w:rsidRPr="00195CAE">
              <w:rPr>
                <w:szCs w:val="24"/>
                <w:lang w:val="es-PE" w:eastAsia="es-PE"/>
              </w:rPr>
              <w:t>Other</w:t>
            </w:r>
            <w:proofErr w:type="spellEnd"/>
          </w:p>
        </w:tc>
        <w:tc>
          <w:tcPr>
            <w:tcW w:w="425" w:type="dxa"/>
            <w:tcBorders>
              <w:top w:val="nil"/>
              <w:bottom w:val="single" w:sz="4" w:space="0" w:color="auto"/>
            </w:tcBorders>
          </w:tcPr>
          <w:p w14:paraId="1527B881" w14:textId="46778833" w:rsidR="005431FD" w:rsidRPr="00195CAE" w:rsidRDefault="005431FD" w:rsidP="005431FD">
            <w:pPr>
              <w:pStyle w:val="MDPI42tablebody"/>
              <w:rPr>
                <w:lang w:val="es-PE"/>
              </w:rPr>
            </w:pPr>
            <w:r w:rsidRPr="00195CAE">
              <w:rPr>
                <w:lang w:val="es-PE"/>
              </w:rPr>
              <w:t>26</w:t>
            </w:r>
          </w:p>
        </w:tc>
        <w:tc>
          <w:tcPr>
            <w:tcW w:w="993" w:type="dxa"/>
            <w:tcBorders>
              <w:top w:val="nil"/>
              <w:bottom w:val="single" w:sz="4" w:space="0" w:color="auto"/>
            </w:tcBorders>
          </w:tcPr>
          <w:p w14:paraId="2FDDE450" w14:textId="563DFD3C" w:rsidR="005431FD" w:rsidRPr="00195CAE" w:rsidRDefault="005431FD" w:rsidP="005431FD">
            <w:pPr>
              <w:pStyle w:val="MDPI42tablebody"/>
              <w:rPr>
                <w:lang w:val="es-PE"/>
              </w:rPr>
            </w:pPr>
            <w:r w:rsidRPr="00195CAE">
              <w:rPr>
                <w:szCs w:val="24"/>
                <w:lang w:val="es-PE" w:eastAsia="es-PE"/>
              </w:rPr>
              <w:t>-</w:t>
            </w:r>
          </w:p>
        </w:tc>
        <w:tc>
          <w:tcPr>
            <w:tcW w:w="6095" w:type="dxa"/>
            <w:tcBorders>
              <w:top w:val="nil"/>
              <w:bottom w:val="single" w:sz="4" w:space="0" w:color="auto"/>
            </w:tcBorders>
          </w:tcPr>
          <w:p w14:paraId="6E8C946C" w14:textId="07888B54" w:rsidR="005431FD" w:rsidRPr="00195CAE" w:rsidRDefault="005431FD" w:rsidP="005431FD">
            <w:pPr>
              <w:pStyle w:val="MDPI42tablebody"/>
              <w:rPr>
                <w:lang w:val="es-PE"/>
              </w:rPr>
            </w:pPr>
            <w:r w:rsidRPr="00195CAE">
              <w:rPr>
                <w:szCs w:val="24"/>
                <w:lang w:val="es-PE" w:eastAsia="es-PE"/>
              </w:rPr>
              <w:t>[3,5,7,8,9,11,12,13,14,15,16,17,18,19,20,21,23,24,27,29,30,33,34,36,37,38,39,40,42]</w:t>
            </w:r>
          </w:p>
        </w:tc>
      </w:tr>
      <w:tr w:rsidR="005431FD" w:rsidRPr="00195CAE" w14:paraId="1C5E2297" w14:textId="77777777" w:rsidTr="00EF54EE">
        <w:trPr>
          <w:jc w:val="center"/>
        </w:trPr>
        <w:tc>
          <w:tcPr>
            <w:tcW w:w="851" w:type="dxa"/>
            <w:tcBorders>
              <w:top w:val="single" w:sz="4" w:space="0" w:color="auto"/>
              <w:bottom w:val="single" w:sz="8" w:space="0" w:color="auto"/>
            </w:tcBorders>
          </w:tcPr>
          <w:p w14:paraId="56A1D514" w14:textId="77777777" w:rsidR="005431FD" w:rsidRPr="00195CAE" w:rsidRDefault="005431FD" w:rsidP="005431FD">
            <w:pPr>
              <w:pStyle w:val="MDPI42tablebody"/>
              <w:rPr>
                <w:lang w:val="es-PE"/>
              </w:rPr>
            </w:pPr>
          </w:p>
        </w:tc>
        <w:tc>
          <w:tcPr>
            <w:tcW w:w="2126" w:type="dxa"/>
            <w:tcBorders>
              <w:top w:val="single" w:sz="4" w:space="0" w:color="auto"/>
              <w:bottom w:val="single" w:sz="8" w:space="0" w:color="auto"/>
            </w:tcBorders>
          </w:tcPr>
          <w:p w14:paraId="1978487E" w14:textId="3C90264B" w:rsidR="005431FD" w:rsidRPr="00195CAE" w:rsidRDefault="005431FD" w:rsidP="005431FD">
            <w:pPr>
              <w:pStyle w:val="MDPI42tablebody"/>
              <w:rPr>
                <w:szCs w:val="24"/>
                <w:lang w:val="es-PE" w:eastAsia="es-PE"/>
              </w:rPr>
            </w:pPr>
            <w:r w:rsidRPr="00195CAE">
              <w:rPr>
                <w:szCs w:val="24"/>
                <w:lang w:val="es-PE" w:eastAsia="es-PE"/>
              </w:rPr>
              <w:t>Total</w:t>
            </w:r>
          </w:p>
        </w:tc>
        <w:tc>
          <w:tcPr>
            <w:tcW w:w="425" w:type="dxa"/>
            <w:tcBorders>
              <w:top w:val="single" w:sz="4" w:space="0" w:color="auto"/>
              <w:bottom w:val="single" w:sz="8" w:space="0" w:color="auto"/>
            </w:tcBorders>
          </w:tcPr>
          <w:p w14:paraId="3681D6A7" w14:textId="407111AE" w:rsidR="005431FD" w:rsidRPr="00195CAE" w:rsidRDefault="005431FD" w:rsidP="005431FD">
            <w:pPr>
              <w:pStyle w:val="MDPI42tablebody"/>
              <w:rPr>
                <w:lang w:val="es-PE"/>
              </w:rPr>
            </w:pPr>
            <w:r w:rsidRPr="00195CAE">
              <w:rPr>
                <w:lang w:val="es-PE"/>
              </w:rPr>
              <w:t>58</w:t>
            </w:r>
          </w:p>
        </w:tc>
        <w:tc>
          <w:tcPr>
            <w:tcW w:w="993" w:type="dxa"/>
            <w:tcBorders>
              <w:top w:val="single" w:sz="4" w:space="0" w:color="auto"/>
              <w:bottom w:val="single" w:sz="8" w:space="0" w:color="auto"/>
            </w:tcBorders>
          </w:tcPr>
          <w:p w14:paraId="2E148615" w14:textId="754F43A2" w:rsidR="005431FD" w:rsidRPr="00195CAE" w:rsidRDefault="005431FD" w:rsidP="005431FD">
            <w:pPr>
              <w:pStyle w:val="MDPI42tablebody"/>
              <w:rPr>
                <w:lang w:val="es-PE"/>
              </w:rPr>
            </w:pPr>
          </w:p>
        </w:tc>
        <w:tc>
          <w:tcPr>
            <w:tcW w:w="6095" w:type="dxa"/>
            <w:tcBorders>
              <w:top w:val="single" w:sz="4" w:space="0" w:color="auto"/>
              <w:bottom w:val="single" w:sz="8" w:space="0" w:color="auto"/>
            </w:tcBorders>
          </w:tcPr>
          <w:p w14:paraId="64689D0F" w14:textId="77777777" w:rsidR="005431FD" w:rsidRPr="00195CAE" w:rsidRDefault="005431FD" w:rsidP="005431FD">
            <w:pPr>
              <w:pStyle w:val="MDPI42tablebody"/>
              <w:rPr>
                <w:lang w:val="es-PE"/>
              </w:rPr>
            </w:pPr>
          </w:p>
        </w:tc>
      </w:tr>
    </w:tbl>
    <w:p w14:paraId="077F3E95" w14:textId="34065D32" w:rsidR="00EC7CAE" w:rsidRPr="00195CAE" w:rsidRDefault="00E960FC" w:rsidP="00EC7CAE">
      <w:pPr>
        <w:pStyle w:val="MDPI43tablefooter"/>
        <w:rPr>
          <w:lang w:val="es-PE"/>
        </w:rPr>
      </w:pPr>
      <w:r w:rsidRPr="00195CAE">
        <w:rPr>
          <w:lang w:val="es-PE"/>
        </w:rPr>
        <w:t xml:space="preserve">Note: </w:t>
      </w:r>
      <w:bookmarkStart w:id="25" w:name="_Hlk213361384"/>
      <w:r w:rsidR="00F75BD3" w:rsidRPr="00195CAE">
        <w:rPr>
          <w:lang w:val="es-PE"/>
        </w:rPr>
        <w:t>Total de instancias de métricas reportadas (un estudio puede reportar múltiples métricas simultáneamente). Los porcentajes se calculan sobre la base de 16 estudios que reportan métricas cuantitativas de clasificación supervisada</w:t>
      </w:r>
      <w:bookmarkEnd w:id="25"/>
      <w:r w:rsidR="00EC7CAE" w:rsidRPr="00195CAE">
        <w:rPr>
          <w:lang w:val="es-PE"/>
        </w:rPr>
        <w:t>.</w:t>
      </w:r>
    </w:p>
    <w:p w14:paraId="68C208CE" w14:textId="77777777" w:rsidR="00D37F07" w:rsidRPr="00195CAE" w:rsidRDefault="00D37F07" w:rsidP="00D37F07">
      <w:pPr>
        <w:pStyle w:val="MDPI31text"/>
        <w:rPr>
          <w:lang w:val="es-PE"/>
        </w:rPr>
      </w:pPr>
    </w:p>
    <w:p w14:paraId="2F3CD864" w14:textId="705AAEF1" w:rsidR="00D37F07" w:rsidRPr="00195CAE" w:rsidRDefault="00EC45C1" w:rsidP="00D37F07">
      <w:pPr>
        <w:pStyle w:val="MDPI31text"/>
        <w:rPr>
          <w:lang w:val="es-PE"/>
        </w:rPr>
      </w:pPr>
      <w:bookmarkStart w:id="26" w:name="_Hlk213361392"/>
      <w:r w:rsidRPr="00195CAE">
        <w:rPr>
          <w:lang w:val="es-PE"/>
        </w:rPr>
        <w:t xml:space="preserve">Estos hallazgos evidencian que ACC y métricas derivadas (Precisión, </w:t>
      </w:r>
      <w:proofErr w:type="spellStart"/>
      <w:r w:rsidRPr="00195CAE">
        <w:rPr>
          <w:lang w:val="es-PE"/>
        </w:rPr>
        <w:t>Recall</w:t>
      </w:r>
      <w:proofErr w:type="spellEnd"/>
      <w:r w:rsidRPr="00195CAE">
        <w:rPr>
          <w:lang w:val="es-PE"/>
        </w:rPr>
        <w:t>, F1-score) constituyen el estándar de facto para la evaluación de modelos de detección de TEA y reconocimiento de emociones, permitiendo comparación robusta entre enfoques metodológicos heterogéneos. Sin embargo, persiste una brecha metodológica crítica: la ausencia de reporte sistemático de intervalos de confianza, significancia estadística de diferencias entre modelos, y análisis de errores estratificado por subgrupos demográficos limita la interpretabilidad clínica y capacidad de metaanálisis cuantitativo de la literatura existente [2,6,22</w:t>
      </w:r>
      <w:bookmarkEnd w:id="26"/>
      <w:r w:rsidR="00D37F07" w:rsidRPr="00195CAE">
        <w:rPr>
          <w:lang w:val="es-PE"/>
        </w:rPr>
        <w:t>].</w:t>
      </w:r>
    </w:p>
    <w:p w14:paraId="60322D51" w14:textId="4F68290F" w:rsidR="00D37F07" w:rsidRPr="00195CAE" w:rsidRDefault="00D37F07" w:rsidP="00D37F07">
      <w:pPr>
        <w:pStyle w:val="MDPI22heading2"/>
        <w:spacing w:before="240"/>
        <w:rPr>
          <w:noProof w:val="0"/>
          <w:lang w:val="es-PE"/>
        </w:rPr>
      </w:pPr>
      <w:r w:rsidRPr="00195CAE">
        <w:rPr>
          <w:noProof w:val="0"/>
          <w:lang w:val="es-PE"/>
        </w:rPr>
        <w:t xml:space="preserve">4.3. </w:t>
      </w:r>
      <w:bookmarkStart w:id="27" w:name="_Hlk213361398"/>
      <w:r w:rsidR="00EC45C1" w:rsidRPr="00195CAE">
        <w:rPr>
          <w:noProof w:val="0"/>
          <w:lang w:val="es-PE"/>
        </w:rPr>
        <w:t>Respuesta a RQ3: ¿Cuáles Son los Valores de Exactitud, Precisión, Recuperación, Puntuación F1 y AUC de Estos Modelos</w:t>
      </w:r>
      <w:bookmarkEnd w:id="27"/>
      <w:r w:rsidRPr="00195CAE">
        <w:rPr>
          <w:noProof w:val="0"/>
          <w:lang w:val="es-PE"/>
        </w:rPr>
        <w:t>?</w:t>
      </w:r>
    </w:p>
    <w:p w14:paraId="0D944E4A" w14:textId="15D3C38D" w:rsidR="00EC7CAE" w:rsidRPr="00195CAE" w:rsidRDefault="00EC45C1" w:rsidP="00D37F07">
      <w:pPr>
        <w:pStyle w:val="MDPI31text"/>
        <w:rPr>
          <w:lang w:val="es-PE"/>
        </w:rPr>
      </w:pPr>
      <w:bookmarkStart w:id="28" w:name="_Hlk213361406"/>
      <w:r w:rsidRPr="00195CAE">
        <w:rPr>
          <w:lang w:val="es-PE"/>
        </w:rPr>
        <w:t xml:space="preserve">Recopilamos exhaustivamente los valores cuantitativos de las cinco métricas más prevalentes reportadas por los autores: AUC, ACC, F1-score, Precisión y </w:t>
      </w:r>
      <w:proofErr w:type="spellStart"/>
      <w:r w:rsidRPr="00195CAE">
        <w:rPr>
          <w:lang w:val="es-PE"/>
        </w:rPr>
        <w:t>Recall</w:t>
      </w:r>
      <w:proofErr w:type="spellEnd"/>
      <w:r w:rsidRPr="00195CAE">
        <w:rPr>
          <w:lang w:val="es-PE"/>
        </w:rPr>
        <w:t xml:space="preserve">, documentados en la Tabla 7. Es crítico enfatizar que la comparación directa de estos valores métricos debe interpretarse con considerable cautela debido a la heterogeneidad metodológica sustancial entre estudios. Las variaciones en características de conjuntos de datos (tamaño de muestra, composición demográfica, calidad de imagen, protocolos de anotación), condiciones de evaluación (laboratorio controlado versus captura naturalista </w:t>
      </w:r>
      <w:proofErr w:type="spellStart"/>
      <w:r w:rsidRPr="00195CAE">
        <w:rPr>
          <w:lang w:val="es-PE"/>
        </w:rPr>
        <w:t>in-the-wild</w:t>
      </w:r>
      <w:proofErr w:type="spellEnd"/>
      <w:r w:rsidRPr="00195CAE">
        <w:rPr>
          <w:lang w:val="es-PE"/>
        </w:rPr>
        <w:t>), características poblacionales (rangos etarios, niveles de severidad de TEA, comorbilidades), y protocolos experimentales (estrategias de validación cruzada, divisiones entrenamiento-prueba, pipelines de preprocesamiento) introducen diferencias sistemáticas que impiden comparaciones cuantitativas directas. Los valores presentados representan una síntesis cualitativa del panorama actual de evidencia más que estimaciones de efecto directamente comparables. Para garantizar contextualización válida del rendimiento reportado, las características del conjunto de datos empleado, condiciones experimentales de evaluación y métrica específica reportada deben corresponder al contexto metodológico descrito por los autores originales. Presentamos exclusivamente métricas que los autores evaluaron y reportaron explícitamente en su investigación; cuando las celdas de métricas presentan valores vacíos (-), esto indica que los autores no consideraron tales métricas en su diseño experimental, el estudio no corresponde a clasificación supervisada tradicional, o los datos no fueron extraíbles del formato de publicación</w:t>
      </w:r>
      <w:bookmarkEnd w:id="28"/>
      <w:r w:rsidR="00D37F07" w:rsidRPr="00195CAE">
        <w:rPr>
          <w:lang w:val="es-PE"/>
        </w:rPr>
        <w:t>.</w:t>
      </w:r>
    </w:p>
    <w:p w14:paraId="636AE312" w14:textId="4180A9F9" w:rsidR="00D37F07" w:rsidRPr="00195CAE" w:rsidRDefault="005808B6" w:rsidP="00D37F07">
      <w:pPr>
        <w:pStyle w:val="MDPI41tablecaption"/>
        <w:rPr>
          <w:lang w:val="es-PE"/>
        </w:rPr>
      </w:pPr>
      <w:r>
        <w:rPr>
          <w:b/>
          <w:lang w:val="es-PE"/>
        </w:rPr>
        <w:t>Tabla</w:t>
      </w:r>
      <w:r w:rsidR="00D37F07" w:rsidRPr="00195CAE">
        <w:rPr>
          <w:b/>
          <w:lang w:val="es-PE"/>
        </w:rPr>
        <w:t xml:space="preserve"> 7.</w:t>
      </w:r>
      <w:r w:rsidR="00D37F07" w:rsidRPr="00195CAE">
        <w:rPr>
          <w:lang w:val="es-PE"/>
        </w:rPr>
        <w:t xml:space="preserve"> </w:t>
      </w:r>
      <w:bookmarkStart w:id="29" w:name="_Hlk213361416"/>
      <w:r w:rsidR="00EC45C1" w:rsidRPr="00195CAE">
        <w:rPr>
          <w:lang w:val="es-PE"/>
        </w:rPr>
        <w:t>Métricas de Rendimiento Reportadas por Autor y Conjunto de Datos</w:t>
      </w:r>
      <w:bookmarkEnd w:id="29"/>
      <w:r w:rsidR="00D37F07"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552"/>
        <w:gridCol w:w="708"/>
        <w:gridCol w:w="851"/>
        <w:gridCol w:w="992"/>
        <w:gridCol w:w="709"/>
        <w:gridCol w:w="850"/>
        <w:gridCol w:w="851"/>
      </w:tblGrid>
      <w:tr w:rsidR="00D37F07" w:rsidRPr="00195CAE" w14:paraId="18ACFCF5" w14:textId="5430E6D3" w:rsidTr="001C0A24">
        <w:tc>
          <w:tcPr>
            <w:tcW w:w="369" w:type="dxa"/>
            <w:vMerge w:val="restart"/>
            <w:vAlign w:val="center"/>
          </w:tcPr>
          <w:p w14:paraId="1696203A" w14:textId="3C9CCDB1" w:rsidR="00D37F07" w:rsidRPr="00195CAE" w:rsidRDefault="00D37F07" w:rsidP="001C0A24">
            <w:pPr>
              <w:pStyle w:val="MDPI42tablebody"/>
              <w:spacing w:line="240" w:lineRule="auto"/>
              <w:rPr>
                <w:b/>
                <w:snapToGrid/>
                <w:lang w:val="es-PE"/>
              </w:rPr>
            </w:pPr>
            <w:proofErr w:type="spellStart"/>
            <w:r w:rsidRPr="00195CAE">
              <w:rPr>
                <w:bCs/>
                <w:szCs w:val="24"/>
                <w:lang w:val="es-PE" w:eastAsia="es-PE"/>
              </w:rPr>
              <w:t>It</w:t>
            </w:r>
            <w:proofErr w:type="spellEnd"/>
            <w:r w:rsidRPr="00195CAE">
              <w:rPr>
                <w:bCs/>
                <w:szCs w:val="24"/>
                <w:lang w:val="es-PE" w:eastAsia="es-PE"/>
              </w:rPr>
              <w:t>.</w:t>
            </w:r>
          </w:p>
        </w:tc>
        <w:tc>
          <w:tcPr>
            <w:tcW w:w="2552" w:type="dxa"/>
            <w:vMerge w:val="restart"/>
            <w:vAlign w:val="center"/>
          </w:tcPr>
          <w:p w14:paraId="185F201F" w14:textId="706AD179" w:rsidR="00D37F07" w:rsidRPr="00195CAE" w:rsidRDefault="00D37F07" w:rsidP="001C0A24">
            <w:pPr>
              <w:pStyle w:val="MDPI42tablebody"/>
              <w:spacing w:line="240" w:lineRule="auto"/>
              <w:rPr>
                <w:b/>
                <w:snapToGrid/>
                <w:lang w:val="es-PE"/>
              </w:rPr>
            </w:pPr>
            <w:proofErr w:type="spellStart"/>
            <w:r w:rsidRPr="00195CAE">
              <w:rPr>
                <w:b/>
                <w:snapToGrid/>
                <w:lang w:val="es-PE"/>
              </w:rPr>
              <w:t>Dataset</w:t>
            </w:r>
            <w:proofErr w:type="spellEnd"/>
          </w:p>
        </w:tc>
        <w:tc>
          <w:tcPr>
            <w:tcW w:w="708" w:type="dxa"/>
            <w:vMerge w:val="restart"/>
            <w:vAlign w:val="center"/>
          </w:tcPr>
          <w:p w14:paraId="146010F1" w14:textId="0C049100" w:rsidR="00D37F07" w:rsidRPr="00195CAE" w:rsidRDefault="00D37F07" w:rsidP="001C0A24">
            <w:pPr>
              <w:pStyle w:val="MDPI42tablebody"/>
              <w:spacing w:line="240" w:lineRule="auto"/>
              <w:rPr>
                <w:b/>
                <w:snapToGrid/>
                <w:lang w:val="es-PE"/>
              </w:rPr>
            </w:pPr>
            <w:r w:rsidRPr="00195CAE">
              <w:rPr>
                <w:bCs/>
                <w:szCs w:val="24"/>
                <w:lang w:val="es-PE" w:eastAsia="es-PE"/>
              </w:rPr>
              <w:t>Autor</w:t>
            </w:r>
          </w:p>
        </w:tc>
        <w:tc>
          <w:tcPr>
            <w:tcW w:w="4253" w:type="dxa"/>
            <w:gridSpan w:val="5"/>
            <w:tcBorders>
              <w:top w:val="single" w:sz="8" w:space="0" w:color="auto"/>
              <w:bottom w:val="single" w:sz="4" w:space="0" w:color="auto"/>
            </w:tcBorders>
            <w:vAlign w:val="center"/>
          </w:tcPr>
          <w:p w14:paraId="73140F1B" w14:textId="4A04A953" w:rsidR="00D37F07" w:rsidRPr="00195CAE" w:rsidRDefault="00D37F07" w:rsidP="001C0A24">
            <w:pPr>
              <w:pStyle w:val="MDPI42tablebody"/>
              <w:spacing w:line="240" w:lineRule="auto"/>
              <w:rPr>
                <w:b/>
                <w:snapToGrid/>
                <w:lang w:val="es-PE"/>
              </w:rPr>
            </w:pPr>
            <w:proofErr w:type="spellStart"/>
            <w:r w:rsidRPr="00195CAE">
              <w:rPr>
                <w:bCs/>
                <w:szCs w:val="24"/>
                <w:lang w:val="es-PE" w:eastAsia="es-PE"/>
              </w:rPr>
              <w:t>Metrics</w:t>
            </w:r>
            <w:proofErr w:type="spellEnd"/>
            <w:r w:rsidRPr="00195CAE">
              <w:rPr>
                <w:bCs/>
                <w:szCs w:val="24"/>
                <w:lang w:val="es-PE" w:eastAsia="es-PE"/>
              </w:rPr>
              <w:t xml:space="preserve">’ </w:t>
            </w:r>
            <w:proofErr w:type="spellStart"/>
            <w:r w:rsidRPr="00195CAE">
              <w:rPr>
                <w:bCs/>
                <w:szCs w:val="24"/>
                <w:lang w:val="es-PE" w:eastAsia="es-PE"/>
              </w:rPr>
              <w:t>Values</w:t>
            </w:r>
            <w:proofErr w:type="spellEnd"/>
          </w:p>
        </w:tc>
      </w:tr>
      <w:tr w:rsidR="00D37F07" w:rsidRPr="00195CAE" w14:paraId="5E69A9C2" w14:textId="77777777" w:rsidTr="001C0A24">
        <w:tc>
          <w:tcPr>
            <w:tcW w:w="369" w:type="dxa"/>
            <w:vMerge/>
            <w:tcBorders>
              <w:bottom w:val="single" w:sz="4" w:space="0" w:color="auto"/>
            </w:tcBorders>
            <w:vAlign w:val="center"/>
          </w:tcPr>
          <w:p w14:paraId="7ED8AD41" w14:textId="77777777" w:rsidR="00D37F07" w:rsidRPr="00195CAE" w:rsidRDefault="00D37F07" w:rsidP="001C0A24">
            <w:pPr>
              <w:pStyle w:val="MDPI42tablebody"/>
              <w:spacing w:line="240" w:lineRule="auto"/>
              <w:rPr>
                <w:bCs/>
                <w:szCs w:val="24"/>
                <w:lang w:val="es-PE" w:eastAsia="es-PE"/>
              </w:rPr>
            </w:pPr>
          </w:p>
        </w:tc>
        <w:tc>
          <w:tcPr>
            <w:tcW w:w="2552" w:type="dxa"/>
            <w:vMerge/>
            <w:tcBorders>
              <w:bottom w:val="single" w:sz="4" w:space="0" w:color="auto"/>
            </w:tcBorders>
            <w:vAlign w:val="center"/>
          </w:tcPr>
          <w:p w14:paraId="597B8C66" w14:textId="77777777" w:rsidR="00D37F07" w:rsidRPr="00195CAE" w:rsidRDefault="00D37F07" w:rsidP="001C0A24">
            <w:pPr>
              <w:pStyle w:val="MDPI42tablebody"/>
              <w:spacing w:line="240" w:lineRule="auto"/>
              <w:rPr>
                <w:b/>
                <w:snapToGrid/>
                <w:lang w:val="es-PE"/>
              </w:rPr>
            </w:pPr>
          </w:p>
        </w:tc>
        <w:tc>
          <w:tcPr>
            <w:tcW w:w="708" w:type="dxa"/>
            <w:vMerge/>
            <w:tcBorders>
              <w:bottom w:val="single" w:sz="4" w:space="0" w:color="auto"/>
            </w:tcBorders>
            <w:vAlign w:val="center"/>
          </w:tcPr>
          <w:p w14:paraId="73C61392" w14:textId="77777777" w:rsidR="00D37F07" w:rsidRPr="00195CAE" w:rsidRDefault="00D37F07" w:rsidP="001C0A24">
            <w:pPr>
              <w:pStyle w:val="MDPI42tablebody"/>
              <w:spacing w:line="240" w:lineRule="auto"/>
              <w:rPr>
                <w:bCs/>
                <w:szCs w:val="24"/>
                <w:lang w:val="es-PE" w:eastAsia="es-PE"/>
              </w:rPr>
            </w:pPr>
          </w:p>
        </w:tc>
        <w:tc>
          <w:tcPr>
            <w:tcW w:w="851" w:type="dxa"/>
            <w:tcBorders>
              <w:top w:val="single" w:sz="4" w:space="0" w:color="auto"/>
              <w:bottom w:val="single" w:sz="4" w:space="0" w:color="auto"/>
            </w:tcBorders>
            <w:vAlign w:val="center"/>
          </w:tcPr>
          <w:p w14:paraId="10E9C52C" w14:textId="394CE55F" w:rsidR="00D37F07" w:rsidRPr="00195CAE" w:rsidRDefault="00D37F07" w:rsidP="001C0A24">
            <w:pPr>
              <w:pStyle w:val="MDPI42tablebody"/>
              <w:spacing w:line="240" w:lineRule="auto"/>
              <w:rPr>
                <w:bCs/>
                <w:szCs w:val="24"/>
                <w:lang w:val="es-PE" w:eastAsia="es-PE"/>
              </w:rPr>
            </w:pPr>
            <w:r w:rsidRPr="00195CAE">
              <w:rPr>
                <w:bCs/>
                <w:szCs w:val="24"/>
                <w:lang w:val="es-PE" w:eastAsia="es-PE"/>
              </w:rPr>
              <w:t>ACC</w:t>
            </w:r>
          </w:p>
        </w:tc>
        <w:tc>
          <w:tcPr>
            <w:tcW w:w="992" w:type="dxa"/>
            <w:tcBorders>
              <w:top w:val="single" w:sz="4" w:space="0" w:color="auto"/>
              <w:bottom w:val="single" w:sz="4" w:space="0" w:color="auto"/>
            </w:tcBorders>
            <w:vAlign w:val="center"/>
          </w:tcPr>
          <w:p w14:paraId="733DE9A5" w14:textId="42D663E2" w:rsidR="00D37F07" w:rsidRPr="00195CAE" w:rsidRDefault="00D37F07" w:rsidP="001C0A24">
            <w:pPr>
              <w:pStyle w:val="MDPI42tablebody"/>
              <w:spacing w:line="240" w:lineRule="auto"/>
              <w:rPr>
                <w:bCs/>
                <w:szCs w:val="24"/>
                <w:lang w:val="es-PE" w:eastAsia="es-PE"/>
              </w:rPr>
            </w:pPr>
            <w:proofErr w:type="spellStart"/>
            <w:r w:rsidRPr="00195CAE">
              <w:rPr>
                <w:bCs/>
                <w:szCs w:val="24"/>
                <w:lang w:val="es-PE" w:eastAsia="es-PE"/>
              </w:rPr>
              <w:t>Precision</w:t>
            </w:r>
            <w:proofErr w:type="spellEnd"/>
          </w:p>
        </w:tc>
        <w:tc>
          <w:tcPr>
            <w:tcW w:w="709" w:type="dxa"/>
            <w:tcBorders>
              <w:top w:val="single" w:sz="4" w:space="0" w:color="auto"/>
              <w:bottom w:val="single" w:sz="4" w:space="0" w:color="auto"/>
            </w:tcBorders>
            <w:vAlign w:val="center"/>
          </w:tcPr>
          <w:p w14:paraId="293955C8" w14:textId="35C2B7DC" w:rsidR="00D37F07" w:rsidRPr="00195CAE" w:rsidRDefault="00D37F07" w:rsidP="001C0A24">
            <w:pPr>
              <w:pStyle w:val="MDPI42tablebody"/>
              <w:spacing w:line="240" w:lineRule="auto"/>
              <w:rPr>
                <w:bCs/>
                <w:szCs w:val="24"/>
                <w:lang w:val="es-PE" w:eastAsia="es-PE"/>
              </w:rPr>
            </w:pPr>
            <w:r w:rsidRPr="00195CAE">
              <w:rPr>
                <w:bCs/>
                <w:szCs w:val="24"/>
                <w:lang w:val="es-PE" w:eastAsia="es-PE"/>
              </w:rPr>
              <w:t>F1</w:t>
            </w:r>
          </w:p>
        </w:tc>
        <w:tc>
          <w:tcPr>
            <w:tcW w:w="850" w:type="dxa"/>
            <w:tcBorders>
              <w:top w:val="single" w:sz="4" w:space="0" w:color="auto"/>
              <w:bottom w:val="single" w:sz="4" w:space="0" w:color="auto"/>
            </w:tcBorders>
            <w:vAlign w:val="center"/>
          </w:tcPr>
          <w:p w14:paraId="179C906E" w14:textId="0A1435D6" w:rsidR="00D37F07" w:rsidRPr="00195CAE" w:rsidRDefault="00D37F07" w:rsidP="001C0A24">
            <w:pPr>
              <w:pStyle w:val="MDPI42tablebody"/>
              <w:spacing w:line="240" w:lineRule="auto"/>
              <w:rPr>
                <w:bCs/>
                <w:szCs w:val="24"/>
                <w:lang w:val="es-PE" w:eastAsia="es-PE"/>
              </w:rPr>
            </w:pPr>
            <w:proofErr w:type="spellStart"/>
            <w:r w:rsidRPr="00195CAE">
              <w:rPr>
                <w:bCs/>
                <w:szCs w:val="24"/>
                <w:lang w:val="es-PE" w:eastAsia="es-PE"/>
              </w:rPr>
              <w:t>Recall</w:t>
            </w:r>
            <w:proofErr w:type="spellEnd"/>
          </w:p>
        </w:tc>
        <w:tc>
          <w:tcPr>
            <w:tcW w:w="851" w:type="dxa"/>
            <w:tcBorders>
              <w:top w:val="single" w:sz="4" w:space="0" w:color="auto"/>
              <w:bottom w:val="single" w:sz="4" w:space="0" w:color="auto"/>
            </w:tcBorders>
            <w:vAlign w:val="center"/>
          </w:tcPr>
          <w:p w14:paraId="6C5D9D55" w14:textId="44620E16" w:rsidR="00D37F07" w:rsidRPr="00195CAE" w:rsidRDefault="00D37F07" w:rsidP="001C0A24">
            <w:pPr>
              <w:pStyle w:val="MDPI42tablebody"/>
              <w:spacing w:line="240" w:lineRule="auto"/>
              <w:rPr>
                <w:bCs/>
                <w:szCs w:val="24"/>
                <w:lang w:val="es-PE" w:eastAsia="es-PE"/>
              </w:rPr>
            </w:pPr>
            <w:r w:rsidRPr="00195CAE">
              <w:rPr>
                <w:bCs/>
                <w:szCs w:val="24"/>
                <w:lang w:val="es-PE" w:eastAsia="es-PE"/>
              </w:rPr>
              <w:t>AUC</w:t>
            </w:r>
          </w:p>
        </w:tc>
      </w:tr>
      <w:tr w:rsidR="009B1F35" w:rsidRPr="00195CAE" w14:paraId="65B89F7A" w14:textId="63947292" w:rsidTr="009B1F35">
        <w:tc>
          <w:tcPr>
            <w:tcW w:w="369" w:type="dxa"/>
            <w:tcBorders>
              <w:top w:val="single" w:sz="4" w:space="0" w:color="auto"/>
              <w:bottom w:val="nil"/>
            </w:tcBorders>
          </w:tcPr>
          <w:p w14:paraId="7A2DE785" w14:textId="4AD7E345" w:rsidR="009B1F35" w:rsidRPr="00195CAE" w:rsidRDefault="009B1F35" w:rsidP="009B1F35">
            <w:pPr>
              <w:pStyle w:val="MDPI42tablebody"/>
              <w:spacing w:line="240" w:lineRule="auto"/>
              <w:rPr>
                <w:lang w:val="es-PE"/>
              </w:rPr>
            </w:pPr>
            <w:r w:rsidRPr="00195CAE">
              <w:rPr>
                <w:szCs w:val="24"/>
                <w:lang w:val="es-PE" w:eastAsia="es-PE"/>
              </w:rPr>
              <w:t>1</w:t>
            </w:r>
          </w:p>
        </w:tc>
        <w:tc>
          <w:tcPr>
            <w:tcW w:w="2552" w:type="dxa"/>
            <w:tcBorders>
              <w:top w:val="single" w:sz="4" w:space="0" w:color="auto"/>
              <w:bottom w:val="nil"/>
            </w:tcBorders>
          </w:tcPr>
          <w:p w14:paraId="4E17D6BF" w14:textId="1D3602DC" w:rsidR="009B1F35" w:rsidRPr="00195CAE" w:rsidRDefault="009B1F35" w:rsidP="009B1F35">
            <w:pPr>
              <w:pStyle w:val="MDPI42tablebody"/>
              <w:spacing w:line="240" w:lineRule="auto"/>
              <w:rPr>
                <w:lang w:val="es-PE"/>
              </w:rPr>
            </w:pPr>
            <w:proofErr w:type="spellStart"/>
            <w:r w:rsidRPr="00195CAE">
              <w:rPr>
                <w:szCs w:val="24"/>
                <w:lang w:val="es-PE" w:eastAsia="es-PE"/>
              </w:rPr>
              <w:t>STREs</w:t>
            </w:r>
            <w:proofErr w:type="spellEnd"/>
            <w:r w:rsidRPr="00195CAE">
              <w:rPr>
                <w:szCs w:val="24"/>
                <w:lang w:val="es-PE" w:eastAsia="es-PE"/>
              </w:rPr>
              <w:t xml:space="preserve"> </w:t>
            </w:r>
            <w:proofErr w:type="spellStart"/>
            <w:r w:rsidRPr="00195CAE">
              <w:rPr>
                <w:szCs w:val="24"/>
                <w:lang w:val="es-PE" w:eastAsia="es-PE"/>
              </w:rPr>
              <w:t>WoZ</w:t>
            </w:r>
            <w:proofErr w:type="spellEnd"/>
            <w:r w:rsidRPr="00195CAE">
              <w:rPr>
                <w:szCs w:val="24"/>
                <w:lang w:val="es-PE" w:eastAsia="es-PE"/>
              </w:rPr>
              <w:t xml:space="preserve"> (14,412 videos)</w:t>
            </w:r>
          </w:p>
        </w:tc>
        <w:tc>
          <w:tcPr>
            <w:tcW w:w="708" w:type="dxa"/>
            <w:tcBorders>
              <w:top w:val="single" w:sz="4" w:space="0" w:color="auto"/>
              <w:bottom w:val="nil"/>
            </w:tcBorders>
          </w:tcPr>
          <w:p w14:paraId="039639ED" w14:textId="0E0241A7" w:rsidR="009B1F35" w:rsidRPr="00195CAE" w:rsidRDefault="009B1F35" w:rsidP="009B1F35">
            <w:pPr>
              <w:pStyle w:val="MDPI42tablebody"/>
              <w:spacing w:line="240" w:lineRule="auto"/>
              <w:rPr>
                <w:lang w:val="es-PE"/>
              </w:rPr>
            </w:pPr>
            <w:r w:rsidRPr="00195CAE">
              <w:rPr>
                <w:szCs w:val="24"/>
                <w:lang w:val="es-PE" w:eastAsia="es-PE"/>
              </w:rPr>
              <w:t>[1]</w:t>
            </w:r>
          </w:p>
        </w:tc>
        <w:tc>
          <w:tcPr>
            <w:tcW w:w="851" w:type="dxa"/>
            <w:tcBorders>
              <w:top w:val="single" w:sz="4" w:space="0" w:color="auto"/>
              <w:bottom w:val="nil"/>
            </w:tcBorders>
          </w:tcPr>
          <w:p w14:paraId="3538F916" w14:textId="7089833C" w:rsidR="009B1F35" w:rsidRPr="00195CAE" w:rsidRDefault="009B1F35" w:rsidP="009B1F35">
            <w:pPr>
              <w:pStyle w:val="MDPI42tablebody"/>
              <w:spacing w:line="240" w:lineRule="auto"/>
              <w:rPr>
                <w:lang w:val="es-PE"/>
              </w:rPr>
            </w:pPr>
            <w:r w:rsidRPr="00195CAE">
              <w:rPr>
                <w:szCs w:val="24"/>
                <w:lang w:val="es-PE" w:eastAsia="es-PE"/>
              </w:rPr>
              <w:t>54.2-92.2</w:t>
            </w:r>
          </w:p>
        </w:tc>
        <w:tc>
          <w:tcPr>
            <w:tcW w:w="992" w:type="dxa"/>
            <w:tcBorders>
              <w:top w:val="single" w:sz="4" w:space="0" w:color="auto"/>
              <w:bottom w:val="nil"/>
            </w:tcBorders>
          </w:tcPr>
          <w:p w14:paraId="666C32A1" w14:textId="59ACF412"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single" w:sz="4" w:space="0" w:color="auto"/>
              <w:bottom w:val="nil"/>
            </w:tcBorders>
          </w:tcPr>
          <w:p w14:paraId="063C7BA6" w14:textId="01D1B785"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single" w:sz="4" w:space="0" w:color="auto"/>
              <w:bottom w:val="nil"/>
            </w:tcBorders>
          </w:tcPr>
          <w:p w14:paraId="0B3B74A5" w14:textId="21341800" w:rsidR="009B1F35" w:rsidRPr="00195CAE" w:rsidRDefault="009B1F35" w:rsidP="009B1F35">
            <w:pPr>
              <w:pStyle w:val="MDPI42tablebody"/>
              <w:spacing w:line="240" w:lineRule="auto"/>
              <w:rPr>
                <w:lang w:val="es-PE"/>
              </w:rPr>
            </w:pPr>
            <w:r w:rsidRPr="00195CAE">
              <w:rPr>
                <w:szCs w:val="24"/>
                <w:lang w:val="es-PE" w:eastAsia="es-PE"/>
              </w:rPr>
              <w:t>52.9-92.9</w:t>
            </w:r>
          </w:p>
        </w:tc>
        <w:tc>
          <w:tcPr>
            <w:tcW w:w="851" w:type="dxa"/>
            <w:tcBorders>
              <w:top w:val="single" w:sz="4" w:space="0" w:color="auto"/>
              <w:bottom w:val="nil"/>
            </w:tcBorders>
          </w:tcPr>
          <w:p w14:paraId="50FC3D4E" w14:textId="0FDD58C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18B938E" w14:textId="77777777" w:rsidTr="009B1F35">
        <w:tc>
          <w:tcPr>
            <w:tcW w:w="369" w:type="dxa"/>
            <w:tcBorders>
              <w:top w:val="nil"/>
              <w:bottom w:val="nil"/>
            </w:tcBorders>
          </w:tcPr>
          <w:p w14:paraId="0A35F7C0" w14:textId="5736AF9F" w:rsidR="009B1F35" w:rsidRPr="00195CAE" w:rsidRDefault="009B1F35" w:rsidP="009B1F35">
            <w:pPr>
              <w:pStyle w:val="MDPI42tablebody"/>
              <w:spacing w:line="240" w:lineRule="auto"/>
              <w:rPr>
                <w:lang w:val="es-PE"/>
              </w:rPr>
            </w:pPr>
            <w:r w:rsidRPr="00195CAE">
              <w:rPr>
                <w:szCs w:val="24"/>
                <w:lang w:val="es-PE" w:eastAsia="es-PE"/>
              </w:rPr>
              <w:t>2</w:t>
            </w:r>
          </w:p>
        </w:tc>
        <w:tc>
          <w:tcPr>
            <w:tcW w:w="2552" w:type="dxa"/>
            <w:tcBorders>
              <w:top w:val="nil"/>
              <w:bottom w:val="nil"/>
            </w:tcBorders>
          </w:tcPr>
          <w:p w14:paraId="536E3E91" w14:textId="3C187DE6" w:rsidR="009B1F35" w:rsidRPr="00195CAE" w:rsidRDefault="009B1F35" w:rsidP="009B1F35">
            <w:pPr>
              <w:pStyle w:val="MDPI42tablebody"/>
              <w:spacing w:line="240" w:lineRule="auto"/>
              <w:rPr>
                <w:lang w:val="es-PE"/>
              </w:rPr>
            </w:pPr>
            <w:r w:rsidRPr="00195CAE">
              <w:rPr>
                <w:szCs w:val="24"/>
                <w:lang w:val="es-PE" w:eastAsia="es-PE"/>
              </w:rPr>
              <w:t xml:space="preserve">Q-Chat-10 </w:t>
            </w:r>
            <w:proofErr w:type="spellStart"/>
            <w:r w:rsidRPr="00195CAE">
              <w:rPr>
                <w:szCs w:val="24"/>
                <w:lang w:val="es-PE" w:eastAsia="es-PE"/>
              </w:rPr>
              <w:t>questionnaire</w:t>
            </w:r>
            <w:proofErr w:type="spellEnd"/>
          </w:p>
        </w:tc>
        <w:tc>
          <w:tcPr>
            <w:tcW w:w="708" w:type="dxa"/>
            <w:tcBorders>
              <w:top w:val="nil"/>
              <w:bottom w:val="nil"/>
            </w:tcBorders>
          </w:tcPr>
          <w:p w14:paraId="476314E5" w14:textId="079D648F" w:rsidR="009B1F35" w:rsidRPr="00195CAE" w:rsidRDefault="009B1F35" w:rsidP="009B1F35">
            <w:pPr>
              <w:pStyle w:val="MDPI42tablebody"/>
              <w:spacing w:line="240" w:lineRule="auto"/>
              <w:rPr>
                <w:lang w:val="es-PE"/>
              </w:rPr>
            </w:pPr>
            <w:r w:rsidRPr="00195CAE">
              <w:rPr>
                <w:szCs w:val="24"/>
                <w:lang w:val="es-PE" w:eastAsia="es-PE"/>
              </w:rPr>
              <w:t>[2]</w:t>
            </w:r>
          </w:p>
        </w:tc>
        <w:tc>
          <w:tcPr>
            <w:tcW w:w="851" w:type="dxa"/>
            <w:tcBorders>
              <w:top w:val="nil"/>
              <w:bottom w:val="nil"/>
            </w:tcBorders>
          </w:tcPr>
          <w:p w14:paraId="3F257553" w14:textId="667C821E" w:rsidR="009B1F35" w:rsidRPr="00195CAE" w:rsidRDefault="009B1F35" w:rsidP="009B1F35">
            <w:pPr>
              <w:pStyle w:val="MDPI42tablebody"/>
              <w:spacing w:line="240" w:lineRule="auto"/>
              <w:rPr>
                <w:lang w:val="es-PE"/>
              </w:rPr>
            </w:pPr>
            <w:r w:rsidRPr="00195CAE">
              <w:rPr>
                <w:szCs w:val="24"/>
                <w:lang w:val="es-PE" w:eastAsia="es-PE"/>
              </w:rPr>
              <w:t>100.0</w:t>
            </w:r>
          </w:p>
        </w:tc>
        <w:tc>
          <w:tcPr>
            <w:tcW w:w="992" w:type="dxa"/>
            <w:tcBorders>
              <w:top w:val="nil"/>
              <w:bottom w:val="nil"/>
            </w:tcBorders>
          </w:tcPr>
          <w:p w14:paraId="1B12CCB8" w14:textId="5B1C364C" w:rsidR="009B1F35" w:rsidRPr="00195CAE" w:rsidRDefault="009B1F35" w:rsidP="009B1F35">
            <w:pPr>
              <w:pStyle w:val="MDPI42tablebody"/>
              <w:spacing w:line="240" w:lineRule="auto"/>
              <w:rPr>
                <w:lang w:val="es-PE"/>
              </w:rPr>
            </w:pPr>
            <w:r w:rsidRPr="00195CAE">
              <w:rPr>
                <w:szCs w:val="24"/>
                <w:lang w:val="es-PE" w:eastAsia="es-PE"/>
              </w:rPr>
              <w:t>100.0</w:t>
            </w:r>
          </w:p>
        </w:tc>
        <w:tc>
          <w:tcPr>
            <w:tcW w:w="709" w:type="dxa"/>
            <w:tcBorders>
              <w:top w:val="nil"/>
              <w:bottom w:val="nil"/>
            </w:tcBorders>
          </w:tcPr>
          <w:p w14:paraId="3B4460F9" w14:textId="657A1286" w:rsidR="009B1F35" w:rsidRPr="00195CAE" w:rsidRDefault="009B1F35" w:rsidP="009B1F35">
            <w:pPr>
              <w:pStyle w:val="MDPI42tablebody"/>
              <w:spacing w:line="240" w:lineRule="auto"/>
              <w:rPr>
                <w:lang w:val="es-PE"/>
              </w:rPr>
            </w:pPr>
            <w:r w:rsidRPr="00195CAE">
              <w:rPr>
                <w:szCs w:val="24"/>
                <w:lang w:val="es-PE" w:eastAsia="es-PE"/>
              </w:rPr>
              <w:t>100.0</w:t>
            </w:r>
          </w:p>
        </w:tc>
        <w:tc>
          <w:tcPr>
            <w:tcW w:w="850" w:type="dxa"/>
            <w:tcBorders>
              <w:top w:val="nil"/>
              <w:bottom w:val="nil"/>
            </w:tcBorders>
          </w:tcPr>
          <w:p w14:paraId="4948F7CA" w14:textId="6689767D" w:rsidR="009B1F35" w:rsidRPr="00195CAE" w:rsidRDefault="009B1F35" w:rsidP="009B1F35">
            <w:pPr>
              <w:pStyle w:val="MDPI42tablebody"/>
              <w:spacing w:line="240" w:lineRule="auto"/>
              <w:rPr>
                <w:lang w:val="es-PE"/>
              </w:rPr>
            </w:pPr>
            <w:r w:rsidRPr="00195CAE">
              <w:rPr>
                <w:szCs w:val="24"/>
                <w:lang w:val="es-PE" w:eastAsia="es-PE"/>
              </w:rPr>
              <w:t>100.0</w:t>
            </w:r>
          </w:p>
        </w:tc>
        <w:tc>
          <w:tcPr>
            <w:tcW w:w="851" w:type="dxa"/>
            <w:tcBorders>
              <w:top w:val="nil"/>
              <w:bottom w:val="nil"/>
            </w:tcBorders>
          </w:tcPr>
          <w:p w14:paraId="0F56D73A" w14:textId="39A2751F"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30CF1D6" w14:textId="77777777" w:rsidTr="009B1F35">
        <w:tc>
          <w:tcPr>
            <w:tcW w:w="369" w:type="dxa"/>
            <w:tcBorders>
              <w:top w:val="nil"/>
              <w:bottom w:val="nil"/>
            </w:tcBorders>
          </w:tcPr>
          <w:p w14:paraId="19129E6A" w14:textId="67FC53A1" w:rsidR="009B1F35" w:rsidRPr="00195CAE" w:rsidRDefault="009B1F35" w:rsidP="009B1F35">
            <w:pPr>
              <w:pStyle w:val="MDPI42tablebody"/>
              <w:spacing w:line="240" w:lineRule="auto"/>
              <w:rPr>
                <w:lang w:val="es-PE"/>
              </w:rPr>
            </w:pPr>
            <w:r w:rsidRPr="00195CAE">
              <w:rPr>
                <w:szCs w:val="24"/>
                <w:lang w:val="es-PE" w:eastAsia="es-PE"/>
              </w:rPr>
              <w:t>3</w:t>
            </w:r>
          </w:p>
        </w:tc>
        <w:tc>
          <w:tcPr>
            <w:tcW w:w="2552" w:type="dxa"/>
            <w:tcBorders>
              <w:top w:val="nil"/>
              <w:bottom w:val="nil"/>
            </w:tcBorders>
          </w:tcPr>
          <w:p w14:paraId="7A540ABE" w14:textId="12A2C171" w:rsidR="009B1F35" w:rsidRPr="00195CAE" w:rsidRDefault="009B1F35" w:rsidP="009B1F35">
            <w:pPr>
              <w:pStyle w:val="MDPI42tablebody"/>
              <w:spacing w:line="240" w:lineRule="auto"/>
              <w:rPr>
                <w:lang w:val="es-PE"/>
              </w:rPr>
            </w:pPr>
            <w:proofErr w:type="spellStart"/>
            <w:r w:rsidRPr="00195CAE">
              <w:rPr>
                <w:szCs w:val="24"/>
                <w:lang w:val="es-PE" w:eastAsia="es-PE"/>
              </w:rPr>
              <w:t>EKSpression</w:t>
            </w:r>
            <w:proofErr w:type="spellEnd"/>
            <w:r w:rsidRPr="00195CAE">
              <w:rPr>
                <w:szCs w:val="24"/>
                <w:lang w:val="es-PE" w:eastAsia="es-PE"/>
              </w:rPr>
              <w:t xml:space="preserve"> </w:t>
            </w:r>
            <w:proofErr w:type="spellStart"/>
            <w:r w:rsidRPr="00195CAE">
              <w:rPr>
                <w:szCs w:val="24"/>
                <w:lang w:val="es-PE" w:eastAsia="es-PE"/>
              </w:rPr>
              <w:t>Protocol</w:t>
            </w:r>
            <w:proofErr w:type="spellEnd"/>
          </w:p>
        </w:tc>
        <w:tc>
          <w:tcPr>
            <w:tcW w:w="708" w:type="dxa"/>
            <w:tcBorders>
              <w:top w:val="nil"/>
              <w:bottom w:val="nil"/>
            </w:tcBorders>
          </w:tcPr>
          <w:p w14:paraId="052D0ABF" w14:textId="3C2780F7" w:rsidR="009B1F35" w:rsidRPr="00195CAE" w:rsidRDefault="009B1F35" w:rsidP="009B1F35">
            <w:pPr>
              <w:pStyle w:val="MDPI42tablebody"/>
              <w:spacing w:line="240" w:lineRule="auto"/>
              <w:rPr>
                <w:lang w:val="es-PE"/>
              </w:rPr>
            </w:pPr>
            <w:r w:rsidRPr="00195CAE">
              <w:rPr>
                <w:szCs w:val="24"/>
                <w:lang w:val="es-PE" w:eastAsia="es-PE"/>
              </w:rPr>
              <w:t>[3]</w:t>
            </w:r>
          </w:p>
        </w:tc>
        <w:tc>
          <w:tcPr>
            <w:tcW w:w="851" w:type="dxa"/>
            <w:tcBorders>
              <w:top w:val="nil"/>
              <w:bottom w:val="nil"/>
            </w:tcBorders>
          </w:tcPr>
          <w:p w14:paraId="2C01EE45" w14:textId="51989356"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611E9F56" w14:textId="645BE0B1"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6ED39103" w14:textId="17259B24"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456F1A13" w14:textId="429385FB"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24819A7" w14:textId="28740905"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4DBC9CA" w14:textId="77777777" w:rsidTr="009B1F35">
        <w:tc>
          <w:tcPr>
            <w:tcW w:w="369" w:type="dxa"/>
            <w:tcBorders>
              <w:top w:val="nil"/>
              <w:bottom w:val="nil"/>
            </w:tcBorders>
          </w:tcPr>
          <w:p w14:paraId="68F8B692" w14:textId="562144C4" w:rsidR="009B1F35" w:rsidRPr="00195CAE" w:rsidRDefault="009B1F35" w:rsidP="009B1F35">
            <w:pPr>
              <w:pStyle w:val="MDPI42tablebody"/>
              <w:spacing w:line="240" w:lineRule="auto"/>
              <w:rPr>
                <w:lang w:val="es-PE"/>
              </w:rPr>
            </w:pPr>
            <w:r w:rsidRPr="00195CAE">
              <w:rPr>
                <w:szCs w:val="24"/>
                <w:lang w:val="es-PE" w:eastAsia="es-PE"/>
              </w:rPr>
              <w:t>4</w:t>
            </w:r>
          </w:p>
        </w:tc>
        <w:tc>
          <w:tcPr>
            <w:tcW w:w="2552" w:type="dxa"/>
            <w:tcBorders>
              <w:top w:val="nil"/>
              <w:bottom w:val="nil"/>
            </w:tcBorders>
          </w:tcPr>
          <w:p w14:paraId="2880F0EF" w14:textId="08E3BA36" w:rsidR="009B1F35" w:rsidRPr="00195CAE" w:rsidRDefault="009B1F35" w:rsidP="009B1F35">
            <w:pPr>
              <w:pStyle w:val="MDPI42tablebody"/>
              <w:spacing w:line="240" w:lineRule="auto"/>
              <w:rPr>
                <w:lang w:val="es-PE"/>
              </w:rPr>
            </w:pPr>
            <w:r w:rsidRPr="00195CAE">
              <w:rPr>
                <w:szCs w:val="24"/>
                <w:lang w:val="es-PE" w:eastAsia="es-PE"/>
              </w:rPr>
              <w:t>D-MOMO (</w:t>
            </w:r>
            <w:proofErr w:type="spellStart"/>
            <w:r w:rsidRPr="00195CAE">
              <w:rPr>
                <w:szCs w:val="24"/>
                <w:lang w:val="es-PE" w:eastAsia="es-PE"/>
              </w:rPr>
              <w:t>actigraphy</w:t>
            </w:r>
            <w:proofErr w:type="spellEnd"/>
            <w:r w:rsidRPr="00195CAE">
              <w:rPr>
                <w:szCs w:val="24"/>
                <w:lang w:val="es-PE" w:eastAsia="es-PE"/>
              </w:rPr>
              <w:t xml:space="preserve"> + app)</w:t>
            </w:r>
          </w:p>
        </w:tc>
        <w:tc>
          <w:tcPr>
            <w:tcW w:w="708" w:type="dxa"/>
            <w:tcBorders>
              <w:top w:val="nil"/>
              <w:bottom w:val="nil"/>
            </w:tcBorders>
          </w:tcPr>
          <w:p w14:paraId="75A7B7E5" w14:textId="528B545A" w:rsidR="009B1F35" w:rsidRPr="00195CAE" w:rsidRDefault="009B1F35" w:rsidP="009B1F35">
            <w:pPr>
              <w:pStyle w:val="MDPI42tablebody"/>
              <w:spacing w:line="240" w:lineRule="auto"/>
              <w:rPr>
                <w:lang w:val="es-PE"/>
              </w:rPr>
            </w:pPr>
            <w:r w:rsidRPr="00195CAE">
              <w:rPr>
                <w:szCs w:val="24"/>
                <w:lang w:val="es-PE" w:eastAsia="es-PE"/>
              </w:rPr>
              <w:t>[4]</w:t>
            </w:r>
          </w:p>
        </w:tc>
        <w:tc>
          <w:tcPr>
            <w:tcW w:w="851" w:type="dxa"/>
            <w:tcBorders>
              <w:top w:val="nil"/>
              <w:bottom w:val="nil"/>
            </w:tcBorders>
          </w:tcPr>
          <w:p w14:paraId="3E46B970" w14:textId="65592D4C"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3A44D13C" w14:textId="33C7D366"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D1BB293" w14:textId="18BD733F" w:rsidR="009B1F35" w:rsidRPr="00195CAE" w:rsidRDefault="009B1F35" w:rsidP="009B1F35">
            <w:pPr>
              <w:pStyle w:val="MDPI42tablebody"/>
              <w:spacing w:line="240" w:lineRule="auto"/>
              <w:rPr>
                <w:lang w:val="es-PE"/>
              </w:rPr>
            </w:pPr>
            <w:r w:rsidRPr="00195CAE">
              <w:rPr>
                <w:szCs w:val="24"/>
                <w:lang w:val="es-PE" w:eastAsia="es-PE"/>
              </w:rPr>
              <w:t>81.0</w:t>
            </w:r>
          </w:p>
        </w:tc>
        <w:tc>
          <w:tcPr>
            <w:tcW w:w="850" w:type="dxa"/>
            <w:tcBorders>
              <w:top w:val="nil"/>
              <w:bottom w:val="nil"/>
            </w:tcBorders>
          </w:tcPr>
          <w:p w14:paraId="2A9EB20E" w14:textId="3087CF97"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25219848" w14:textId="068AC7BB"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2E773E65" w14:textId="77777777" w:rsidTr="009B1F35">
        <w:tc>
          <w:tcPr>
            <w:tcW w:w="369" w:type="dxa"/>
            <w:tcBorders>
              <w:top w:val="nil"/>
              <w:bottom w:val="nil"/>
            </w:tcBorders>
          </w:tcPr>
          <w:p w14:paraId="10A252B6" w14:textId="55580804" w:rsidR="009B1F35" w:rsidRPr="00195CAE" w:rsidRDefault="009B1F35" w:rsidP="009B1F35">
            <w:pPr>
              <w:pStyle w:val="MDPI42tablebody"/>
              <w:spacing w:line="240" w:lineRule="auto"/>
              <w:rPr>
                <w:lang w:val="es-PE"/>
              </w:rPr>
            </w:pPr>
            <w:r w:rsidRPr="00195CAE">
              <w:rPr>
                <w:szCs w:val="24"/>
                <w:lang w:val="es-PE" w:eastAsia="es-PE"/>
              </w:rPr>
              <w:t>5</w:t>
            </w:r>
          </w:p>
        </w:tc>
        <w:tc>
          <w:tcPr>
            <w:tcW w:w="2552" w:type="dxa"/>
            <w:tcBorders>
              <w:top w:val="nil"/>
              <w:bottom w:val="nil"/>
            </w:tcBorders>
          </w:tcPr>
          <w:p w14:paraId="3E4BB7C1" w14:textId="236B58E6" w:rsidR="009B1F35" w:rsidRPr="00195CAE" w:rsidRDefault="009B1F35" w:rsidP="009B1F35">
            <w:pPr>
              <w:pStyle w:val="MDPI42tablebody"/>
              <w:spacing w:line="240" w:lineRule="auto"/>
              <w:rPr>
                <w:lang w:val="es-PE"/>
              </w:rPr>
            </w:pPr>
            <w:proofErr w:type="spellStart"/>
            <w:r w:rsidRPr="00195CAE">
              <w:rPr>
                <w:szCs w:val="24"/>
                <w:lang w:val="es-PE" w:eastAsia="es-PE"/>
              </w:rPr>
              <w:t>MoodCapture</w:t>
            </w:r>
            <w:proofErr w:type="spellEnd"/>
            <w:r w:rsidRPr="00195CAE">
              <w:rPr>
                <w:szCs w:val="24"/>
                <w:lang w:val="es-PE" w:eastAsia="es-PE"/>
              </w:rPr>
              <w:t xml:space="preserve"> (125,000+ </w:t>
            </w:r>
            <w:proofErr w:type="spellStart"/>
            <w:r w:rsidRPr="00195CAE">
              <w:rPr>
                <w:szCs w:val="24"/>
                <w:lang w:val="es-PE" w:eastAsia="es-PE"/>
              </w:rPr>
              <w:t>images</w:t>
            </w:r>
            <w:proofErr w:type="spellEnd"/>
            <w:r w:rsidRPr="00195CAE">
              <w:rPr>
                <w:szCs w:val="24"/>
                <w:lang w:val="es-PE" w:eastAsia="es-PE"/>
              </w:rPr>
              <w:t>)</w:t>
            </w:r>
          </w:p>
        </w:tc>
        <w:tc>
          <w:tcPr>
            <w:tcW w:w="708" w:type="dxa"/>
            <w:tcBorders>
              <w:top w:val="nil"/>
              <w:bottom w:val="nil"/>
            </w:tcBorders>
          </w:tcPr>
          <w:p w14:paraId="79D54452" w14:textId="462FEB9E" w:rsidR="009B1F35" w:rsidRPr="00195CAE" w:rsidRDefault="009B1F35" w:rsidP="009B1F35">
            <w:pPr>
              <w:pStyle w:val="MDPI42tablebody"/>
              <w:spacing w:line="240" w:lineRule="auto"/>
              <w:rPr>
                <w:lang w:val="es-PE"/>
              </w:rPr>
            </w:pPr>
            <w:r w:rsidRPr="00195CAE">
              <w:rPr>
                <w:szCs w:val="24"/>
                <w:lang w:val="es-PE" w:eastAsia="es-PE"/>
              </w:rPr>
              <w:t>[5]</w:t>
            </w:r>
          </w:p>
        </w:tc>
        <w:tc>
          <w:tcPr>
            <w:tcW w:w="851" w:type="dxa"/>
            <w:tcBorders>
              <w:top w:val="nil"/>
              <w:bottom w:val="nil"/>
            </w:tcBorders>
          </w:tcPr>
          <w:p w14:paraId="05AAFC7F" w14:textId="292B9B65"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BA54D9C" w14:textId="1405B584"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5F9F195C" w14:textId="36FAF015"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759CC765" w14:textId="6533B2CA"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1A9A59E4" w14:textId="151D0C48"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26AFF191" w14:textId="77777777" w:rsidTr="009B1F35">
        <w:tc>
          <w:tcPr>
            <w:tcW w:w="369" w:type="dxa"/>
            <w:tcBorders>
              <w:top w:val="nil"/>
              <w:bottom w:val="nil"/>
            </w:tcBorders>
          </w:tcPr>
          <w:p w14:paraId="2EB97B77" w14:textId="2D38621D" w:rsidR="009B1F35" w:rsidRPr="00195CAE" w:rsidRDefault="009B1F35" w:rsidP="009B1F35">
            <w:pPr>
              <w:pStyle w:val="MDPI42tablebody"/>
              <w:spacing w:line="240" w:lineRule="auto"/>
              <w:rPr>
                <w:lang w:val="es-PE"/>
              </w:rPr>
            </w:pPr>
            <w:r w:rsidRPr="00195CAE">
              <w:rPr>
                <w:szCs w:val="24"/>
                <w:lang w:val="es-PE" w:eastAsia="es-PE"/>
              </w:rPr>
              <w:lastRenderedPageBreak/>
              <w:t>6</w:t>
            </w:r>
          </w:p>
        </w:tc>
        <w:tc>
          <w:tcPr>
            <w:tcW w:w="2552" w:type="dxa"/>
            <w:tcBorders>
              <w:top w:val="nil"/>
              <w:bottom w:val="nil"/>
            </w:tcBorders>
          </w:tcPr>
          <w:p w14:paraId="1CC25754" w14:textId="683E3AA1" w:rsidR="009B1F35" w:rsidRPr="00195CAE" w:rsidRDefault="009B1F35" w:rsidP="009B1F35">
            <w:pPr>
              <w:pStyle w:val="MDPI42tablebody"/>
              <w:spacing w:line="240" w:lineRule="auto"/>
              <w:rPr>
                <w:lang w:val="es-PE"/>
              </w:rPr>
            </w:pPr>
            <w:r w:rsidRPr="00195CAE">
              <w:rPr>
                <w:szCs w:val="24"/>
                <w:lang w:val="es-PE" w:eastAsia="es-PE"/>
              </w:rPr>
              <w:t xml:space="preserve">Mobile facial </w:t>
            </w:r>
            <w:proofErr w:type="spellStart"/>
            <w:r w:rsidRPr="00195CAE">
              <w:rPr>
                <w:szCs w:val="24"/>
                <w:lang w:val="es-PE" w:eastAsia="es-PE"/>
              </w:rPr>
              <w:t>landmarks</w:t>
            </w:r>
            <w:proofErr w:type="spellEnd"/>
          </w:p>
        </w:tc>
        <w:tc>
          <w:tcPr>
            <w:tcW w:w="708" w:type="dxa"/>
            <w:tcBorders>
              <w:top w:val="nil"/>
              <w:bottom w:val="nil"/>
            </w:tcBorders>
          </w:tcPr>
          <w:p w14:paraId="669CF5D9" w14:textId="376EEDF5" w:rsidR="009B1F35" w:rsidRPr="00195CAE" w:rsidRDefault="009B1F35" w:rsidP="009B1F35">
            <w:pPr>
              <w:pStyle w:val="MDPI42tablebody"/>
              <w:spacing w:line="240" w:lineRule="auto"/>
              <w:rPr>
                <w:lang w:val="es-PE"/>
              </w:rPr>
            </w:pPr>
            <w:r w:rsidRPr="00195CAE">
              <w:rPr>
                <w:szCs w:val="24"/>
                <w:lang w:val="es-PE" w:eastAsia="es-PE"/>
              </w:rPr>
              <w:t>[6]</w:t>
            </w:r>
          </w:p>
        </w:tc>
        <w:tc>
          <w:tcPr>
            <w:tcW w:w="851" w:type="dxa"/>
            <w:tcBorders>
              <w:top w:val="nil"/>
              <w:bottom w:val="nil"/>
            </w:tcBorders>
          </w:tcPr>
          <w:p w14:paraId="2E9078D9" w14:textId="08F542EB" w:rsidR="009B1F35" w:rsidRPr="00195CAE" w:rsidRDefault="009B1F35" w:rsidP="009B1F35">
            <w:pPr>
              <w:pStyle w:val="MDPI42tablebody"/>
              <w:spacing w:line="240" w:lineRule="auto"/>
              <w:rPr>
                <w:lang w:val="es-PE"/>
              </w:rPr>
            </w:pPr>
            <w:r w:rsidRPr="00195CAE">
              <w:rPr>
                <w:szCs w:val="24"/>
                <w:lang w:val="es-PE" w:eastAsia="es-PE"/>
              </w:rPr>
              <w:t>88.0</w:t>
            </w:r>
          </w:p>
        </w:tc>
        <w:tc>
          <w:tcPr>
            <w:tcW w:w="992" w:type="dxa"/>
            <w:tcBorders>
              <w:top w:val="nil"/>
              <w:bottom w:val="nil"/>
            </w:tcBorders>
          </w:tcPr>
          <w:p w14:paraId="7778EFB3" w14:textId="3A114B0A" w:rsidR="009B1F35" w:rsidRPr="00195CAE" w:rsidRDefault="009B1F35" w:rsidP="009B1F35">
            <w:pPr>
              <w:pStyle w:val="MDPI42tablebody"/>
              <w:spacing w:line="240" w:lineRule="auto"/>
              <w:rPr>
                <w:lang w:val="es-PE"/>
              </w:rPr>
            </w:pPr>
            <w:r w:rsidRPr="00195CAE">
              <w:rPr>
                <w:szCs w:val="24"/>
                <w:lang w:val="es-PE" w:eastAsia="es-PE"/>
              </w:rPr>
              <w:t>91.0</w:t>
            </w:r>
          </w:p>
        </w:tc>
        <w:tc>
          <w:tcPr>
            <w:tcW w:w="709" w:type="dxa"/>
            <w:tcBorders>
              <w:top w:val="nil"/>
              <w:bottom w:val="nil"/>
            </w:tcBorders>
          </w:tcPr>
          <w:p w14:paraId="7590A22E" w14:textId="53D9384F" w:rsidR="009B1F35" w:rsidRPr="00195CAE" w:rsidRDefault="009B1F35" w:rsidP="009B1F35">
            <w:pPr>
              <w:pStyle w:val="MDPI42tablebody"/>
              <w:spacing w:line="240" w:lineRule="auto"/>
              <w:rPr>
                <w:lang w:val="es-PE"/>
              </w:rPr>
            </w:pPr>
            <w:r w:rsidRPr="00195CAE">
              <w:rPr>
                <w:szCs w:val="24"/>
                <w:lang w:val="es-PE" w:eastAsia="es-PE"/>
              </w:rPr>
              <w:t>80.0</w:t>
            </w:r>
          </w:p>
        </w:tc>
        <w:tc>
          <w:tcPr>
            <w:tcW w:w="850" w:type="dxa"/>
            <w:tcBorders>
              <w:top w:val="nil"/>
              <w:bottom w:val="nil"/>
            </w:tcBorders>
          </w:tcPr>
          <w:p w14:paraId="48AABE2A" w14:textId="0B5ECE8C" w:rsidR="009B1F35" w:rsidRPr="00195CAE" w:rsidRDefault="009B1F35" w:rsidP="009B1F35">
            <w:pPr>
              <w:pStyle w:val="MDPI42tablebody"/>
              <w:spacing w:line="240" w:lineRule="auto"/>
              <w:rPr>
                <w:lang w:val="es-PE"/>
              </w:rPr>
            </w:pPr>
            <w:r w:rsidRPr="00195CAE">
              <w:rPr>
                <w:szCs w:val="24"/>
                <w:lang w:val="es-PE" w:eastAsia="es-PE"/>
              </w:rPr>
              <w:t>72.0</w:t>
            </w:r>
          </w:p>
        </w:tc>
        <w:tc>
          <w:tcPr>
            <w:tcW w:w="851" w:type="dxa"/>
            <w:tcBorders>
              <w:top w:val="nil"/>
              <w:bottom w:val="nil"/>
            </w:tcBorders>
          </w:tcPr>
          <w:p w14:paraId="594E2A0C" w14:textId="166CD43D"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29415BF5" w14:textId="77777777" w:rsidTr="009B1F35">
        <w:tc>
          <w:tcPr>
            <w:tcW w:w="369" w:type="dxa"/>
            <w:tcBorders>
              <w:top w:val="nil"/>
              <w:bottom w:val="nil"/>
            </w:tcBorders>
          </w:tcPr>
          <w:p w14:paraId="67F4755F" w14:textId="6718B226" w:rsidR="009B1F35" w:rsidRPr="00195CAE" w:rsidRDefault="009B1F35" w:rsidP="009B1F35">
            <w:pPr>
              <w:pStyle w:val="MDPI42tablebody"/>
              <w:spacing w:line="240" w:lineRule="auto"/>
              <w:rPr>
                <w:lang w:val="es-PE"/>
              </w:rPr>
            </w:pPr>
            <w:r w:rsidRPr="00195CAE">
              <w:rPr>
                <w:szCs w:val="24"/>
                <w:lang w:val="es-PE" w:eastAsia="es-PE"/>
              </w:rPr>
              <w:t>7</w:t>
            </w:r>
          </w:p>
        </w:tc>
        <w:tc>
          <w:tcPr>
            <w:tcW w:w="2552" w:type="dxa"/>
            <w:tcBorders>
              <w:top w:val="nil"/>
              <w:bottom w:val="nil"/>
            </w:tcBorders>
          </w:tcPr>
          <w:p w14:paraId="2847B94C" w14:textId="365C32D7" w:rsidR="009B1F35" w:rsidRPr="00195CAE" w:rsidRDefault="009B1F35" w:rsidP="009B1F35">
            <w:pPr>
              <w:pStyle w:val="MDPI42tablebody"/>
              <w:spacing w:line="240" w:lineRule="auto"/>
              <w:rPr>
                <w:lang w:val="es-PE"/>
              </w:rPr>
            </w:pPr>
            <w:r w:rsidRPr="00195CAE">
              <w:rPr>
                <w:szCs w:val="24"/>
                <w:lang w:val="es-PE" w:eastAsia="es-PE"/>
              </w:rPr>
              <w:t>IMPUTE ADT-1 RCT</w:t>
            </w:r>
          </w:p>
        </w:tc>
        <w:tc>
          <w:tcPr>
            <w:tcW w:w="708" w:type="dxa"/>
            <w:tcBorders>
              <w:top w:val="nil"/>
              <w:bottom w:val="nil"/>
            </w:tcBorders>
          </w:tcPr>
          <w:p w14:paraId="629C4EC8" w14:textId="35AB9683" w:rsidR="009B1F35" w:rsidRPr="00195CAE" w:rsidRDefault="009B1F35" w:rsidP="009B1F35">
            <w:pPr>
              <w:pStyle w:val="MDPI42tablebody"/>
              <w:spacing w:line="240" w:lineRule="auto"/>
              <w:rPr>
                <w:lang w:val="es-PE"/>
              </w:rPr>
            </w:pPr>
            <w:r w:rsidRPr="00195CAE">
              <w:rPr>
                <w:szCs w:val="24"/>
                <w:lang w:val="es-PE" w:eastAsia="es-PE"/>
              </w:rPr>
              <w:t>[7]</w:t>
            </w:r>
          </w:p>
        </w:tc>
        <w:tc>
          <w:tcPr>
            <w:tcW w:w="851" w:type="dxa"/>
            <w:tcBorders>
              <w:top w:val="nil"/>
              <w:bottom w:val="nil"/>
            </w:tcBorders>
          </w:tcPr>
          <w:p w14:paraId="21873503" w14:textId="4414E0F3"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5B096C36" w14:textId="4478A06A"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13892F55" w14:textId="4F521101"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0E98FF2" w14:textId="4F267832"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6B43F600" w14:textId="6816F6D5"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36F5BC6" w14:textId="77777777" w:rsidTr="009B1F35">
        <w:tc>
          <w:tcPr>
            <w:tcW w:w="369" w:type="dxa"/>
            <w:tcBorders>
              <w:top w:val="nil"/>
              <w:bottom w:val="nil"/>
            </w:tcBorders>
          </w:tcPr>
          <w:p w14:paraId="69CBFE63" w14:textId="39773DD0" w:rsidR="009B1F35" w:rsidRPr="00195CAE" w:rsidRDefault="009B1F35" w:rsidP="009B1F35">
            <w:pPr>
              <w:pStyle w:val="MDPI42tablebody"/>
              <w:spacing w:line="240" w:lineRule="auto"/>
              <w:rPr>
                <w:lang w:val="es-PE"/>
              </w:rPr>
            </w:pPr>
            <w:r w:rsidRPr="00195CAE">
              <w:rPr>
                <w:szCs w:val="24"/>
                <w:lang w:val="es-PE" w:eastAsia="es-PE"/>
              </w:rPr>
              <w:t>8</w:t>
            </w:r>
          </w:p>
        </w:tc>
        <w:tc>
          <w:tcPr>
            <w:tcW w:w="2552" w:type="dxa"/>
            <w:tcBorders>
              <w:top w:val="nil"/>
              <w:bottom w:val="nil"/>
            </w:tcBorders>
          </w:tcPr>
          <w:p w14:paraId="51EB04F0" w14:textId="0A1741B8" w:rsidR="009B1F35" w:rsidRPr="00195CAE" w:rsidRDefault="009B1F35" w:rsidP="009B1F35">
            <w:pPr>
              <w:pStyle w:val="MDPI42tablebody"/>
              <w:spacing w:line="240" w:lineRule="auto"/>
              <w:rPr>
                <w:lang w:val="es-PE"/>
              </w:rPr>
            </w:pPr>
            <w:r w:rsidRPr="00195CAE">
              <w:rPr>
                <w:szCs w:val="24"/>
                <w:lang w:val="es-PE" w:eastAsia="es-PE"/>
              </w:rPr>
              <w:t>Serious Games Framework</w:t>
            </w:r>
          </w:p>
        </w:tc>
        <w:tc>
          <w:tcPr>
            <w:tcW w:w="708" w:type="dxa"/>
            <w:tcBorders>
              <w:top w:val="nil"/>
              <w:bottom w:val="nil"/>
            </w:tcBorders>
          </w:tcPr>
          <w:p w14:paraId="40295762" w14:textId="12B9F682" w:rsidR="009B1F35" w:rsidRPr="00195CAE" w:rsidRDefault="009B1F35" w:rsidP="009B1F35">
            <w:pPr>
              <w:pStyle w:val="MDPI42tablebody"/>
              <w:spacing w:line="240" w:lineRule="auto"/>
              <w:rPr>
                <w:lang w:val="es-PE"/>
              </w:rPr>
            </w:pPr>
            <w:r w:rsidRPr="00195CAE">
              <w:rPr>
                <w:szCs w:val="24"/>
                <w:lang w:val="es-PE" w:eastAsia="es-PE"/>
              </w:rPr>
              <w:t>[8]</w:t>
            </w:r>
          </w:p>
        </w:tc>
        <w:tc>
          <w:tcPr>
            <w:tcW w:w="851" w:type="dxa"/>
            <w:tcBorders>
              <w:top w:val="nil"/>
              <w:bottom w:val="nil"/>
            </w:tcBorders>
          </w:tcPr>
          <w:p w14:paraId="0D0A2F89" w14:textId="7006B13A"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5ACE4195" w14:textId="62AEDDEB"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35B6CE6A" w14:textId="1A633932"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411997D1" w14:textId="11DDFDDE"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0DE20891" w14:textId="54083EF1"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5B1B04F0" w14:textId="77777777" w:rsidTr="009B1F35">
        <w:tc>
          <w:tcPr>
            <w:tcW w:w="369" w:type="dxa"/>
            <w:tcBorders>
              <w:top w:val="nil"/>
              <w:bottom w:val="nil"/>
            </w:tcBorders>
          </w:tcPr>
          <w:p w14:paraId="2AF7AE8D" w14:textId="2E8B1E85" w:rsidR="009B1F35" w:rsidRPr="00195CAE" w:rsidRDefault="009B1F35" w:rsidP="009B1F35">
            <w:pPr>
              <w:pStyle w:val="MDPI42tablebody"/>
              <w:spacing w:line="240" w:lineRule="auto"/>
              <w:rPr>
                <w:lang w:val="es-PE"/>
              </w:rPr>
            </w:pPr>
            <w:r w:rsidRPr="00195CAE">
              <w:rPr>
                <w:szCs w:val="24"/>
                <w:lang w:val="es-PE" w:eastAsia="es-PE"/>
              </w:rPr>
              <w:t>9</w:t>
            </w:r>
          </w:p>
        </w:tc>
        <w:tc>
          <w:tcPr>
            <w:tcW w:w="2552" w:type="dxa"/>
            <w:tcBorders>
              <w:top w:val="nil"/>
              <w:bottom w:val="nil"/>
            </w:tcBorders>
          </w:tcPr>
          <w:p w14:paraId="7AF01689" w14:textId="3940DAA1" w:rsidR="009B1F35" w:rsidRPr="00195CAE" w:rsidRDefault="009B1F35" w:rsidP="009B1F35">
            <w:pPr>
              <w:pStyle w:val="MDPI42tablebody"/>
              <w:spacing w:line="240" w:lineRule="auto"/>
              <w:rPr>
                <w:lang w:val="es-PE"/>
              </w:rPr>
            </w:pPr>
            <w:r w:rsidRPr="00195CAE">
              <w:rPr>
                <w:szCs w:val="24"/>
                <w:lang w:val="es-PE" w:eastAsia="es-PE"/>
              </w:rPr>
              <w:t xml:space="preserve">RADAR-Base </w:t>
            </w:r>
            <w:proofErr w:type="spellStart"/>
            <w:r w:rsidRPr="00195CAE">
              <w:rPr>
                <w:szCs w:val="24"/>
                <w:lang w:val="es-PE" w:eastAsia="es-PE"/>
              </w:rPr>
              <w:t>Platform</w:t>
            </w:r>
            <w:proofErr w:type="spellEnd"/>
          </w:p>
        </w:tc>
        <w:tc>
          <w:tcPr>
            <w:tcW w:w="708" w:type="dxa"/>
            <w:tcBorders>
              <w:top w:val="nil"/>
              <w:bottom w:val="nil"/>
            </w:tcBorders>
          </w:tcPr>
          <w:p w14:paraId="679D7243" w14:textId="0332A7AE" w:rsidR="009B1F35" w:rsidRPr="00195CAE" w:rsidRDefault="009B1F35" w:rsidP="009B1F35">
            <w:pPr>
              <w:pStyle w:val="MDPI42tablebody"/>
              <w:spacing w:line="240" w:lineRule="auto"/>
              <w:rPr>
                <w:lang w:val="es-PE"/>
              </w:rPr>
            </w:pPr>
            <w:r w:rsidRPr="00195CAE">
              <w:rPr>
                <w:szCs w:val="24"/>
                <w:lang w:val="es-PE" w:eastAsia="es-PE"/>
              </w:rPr>
              <w:t>[9]</w:t>
            </w:r>
          </w:p>
        </w:tc>
        <w:tc>
          <w:tcPr>
            <w:tcW w:w="851" w:type="dxa"/>
            <w:tcBorders>
              <w:top w:val="nil"/>
              <w:bottom w:val="nil"/>
            </w:tcBorders>
          </w:tcPr>
          <w:p w14:paraId="1E357525" w14:textId="4BC9EDF0"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3DBC923" w14:textId="69847149"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21BFFC23" w14:textId="6B95E0DE"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5D389BF0" w14:textId="0C60F01D"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FC31C21" w14:textId="5B637D2A"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FFA2E11" w14:textId="77777777" w:rsidTr="009B1F35">
        <w:tc>
          <w:tcPr>
            <w:tcW w:w="369" w:type="dxa"/>
            <w:tcBorders>
              <w:top w:val="nil"/>
              <w:bottom w:val="nil"/>
            </w:tcBorders>
          </w:tcPr>
          <w:p w14:paraId="040DF103" w14:textId="2A1E9282" w:rsidR="009B1F35" w:rsidRPr="00195CAE" w:rsidRDefault="009B1F35" w:rsidP="009B1F35">
            <w:pPr>
              <w:pStyle w:val="MDPI42tablebody"/>
              <w:spacing w:line="240" w:lineRule="auto"/>
              <w:rPr>
                <w:lang w:val="es-PE"/>
              </w:rPr>
            </w:pPr>
            <w:r w:rsidRPr="00195CAE">
              <w:rPr>
                <w:szCs w:val="24"/>
                <w:lang w:val="es-PE" w:eastAsia="es-PE"/>
              </w:rPr>
              <w:t>10</w:t>
            </w:r>
          </w:p>
        </w:tc>
        <w:tc>
          <w:tcPr>
            <w:tcW w:w="2552" w:type="dxa"/>
            <w:tcBorders>
              <w:top w:val="nil"/>
              <w:bottom w:val="nil"/>
            </w:tcBorders>
          </w:tcPr>
          <w:p w14:paraId="25E3A435" w14:textId="08102177" w:rsidR="009B1F35" w:rsidRPr="00195CAE" w:rsidRDefault="009B1F35" w:rsidP="009B1F35">
            <w:pPr>
              <w:pStyle w:val="MDPI42tablebody"/>
              <w:spacing w:line="240" w:lineRule="auto"/>
              <w:rPr>
                <w:lang w:val="es-PE"/>
              </w:rPr>
            </w:pPr>
            <w:r w:rsidRPr="00195CAE">
              <w:rPr>
                <w:szCs w:val="24"/>
                <w:lang w:val="es-PE" w:eastAsia="es-PE"/>
              </w:rPr>
              <w:t xml:space="preserve">FER-2013 (28,635 </w:t>
            </w:r>
            <w:proofErr w:type="spellStart"/>
            <w:r w:rsidRPr="00195CAE">
              <w:rPr>
                <w:szCs w:val="24"/>
                <w:lang w:val="es-PE" w:eastAsia="es-PE"/>
              </w:rPr>
              <w:t>train</w:t>
            </w:r>
            <w:proofErr w:type="spellEnd"/>
            <w:r w:rsidRPr="00195CAE">
              <w:rPr>
                <w:szCs w:val="24"/>
                <w:lang w:val="es-PE" w:eastAsia="es-PE"/>
              </w:rPr>
              <w:t>)</w:t>
            </w:r>
          </w:p>
        </w:tc>
        <w:tc>
          <w:tcPr>
            <w:tcW w:w="708" w:type="dxa"/>
            <w:tcBorders>
              <w:top w:val="nil"/>
              <w:bottom w:val="nil"/>
            </w:tcBorders>
          </w:tcPr>
          <w:p w14:paraId="291F4DDC" w14:textId="49577881" w:rsidR="009B1F35" w:rsidRPr="00195CAE" w:rsidRDefault="009B1F35" w:rsidP="009B1F35">
            <w:pPr>
              <w:pStyle w:val="MDPI42tablebody"/>
              <w:spacing w:line="240" w:lineRule="auto"/>
              <w:rPr>
                <w:lang w:val="es-PE"/>
              </w:rPr>
            </w:pPr>
            <w:r w:rsidRPr="00195CAE">
              <w:rPr>
                <w:szCs w:val="24"/>
                <w:lang w:val="es-PE" w:eastAsia="es-PE"/>
              </w:rPr>
              <w:t>[10]</w:t>
            </w:r>
          </w:p>
        </w:tc>
        <w:tc>
          <w:tcPr>
            <w:tcW w:w="851" w:type="dxa"/>
            <w:tcBorders>
              <w:top w:val="nil"/>
              <w:bottom w:val="nil"/>
            </w:tcBorders>
          </w:tcPr>
          <w:p w14:paraId="30FACB23" w14:textId="1CB9F15F" w:rsidR="009B1F35" w:rsidRPr="00195CAE" w:rsidRDefault="009B1F35" w:rsidP="009B1F35">
            <w:pPr>
              <w:pStyle w:val="MDPI42tablebody"/>
              <w:spacing w:line="240" w:lineRule="auto"/>
              <w:rPr>
                <w:lang w:val="es-PE"/>
              </w:rPr>
            </w:pPr>
            <w:r w:rsidRPr="00195CAE">
              <w:rPr>
                <w:szCs w:val="24"/>
                <w:lang w:val="es-PE" w:eastAsia="es-PE"/>
              </w:rPr>
              <w:t>66.50</w:t>
            </w:r>
          </w:p>
        </w:tc>
        <w:tc>
          <w:tcPr>
            <w:tcW w:w="992" w:type="dxa"/>
            <w:tcBorders>
              <w:top w:val="nil"/>
              <w:bottom w:val="nil"/>
            </w:tcBorders>
          </w:tcPr>
          <w:p w14:paraId="204FCBDE" w14:textId="18FAF376"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304CC86F" w14:textId="6FE09D35"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0CB21A6D" w14:textId="7DE8406E"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27AC81BE" w14:textId="12C59764"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878C577" w14:textId="77777777" w:rsidTr="009B1F35">
        <w:tc>
          <w:tcPr>
            <w:tcW w:w="369" w:type="dxa"/>
            <w:tcBorders>
              <w:top w:val="nil"/>
              <w:bottom w:val="nil"/>
            </w:tcBorders>
          </w:tcPr>
          <w:p w14:paraId="3FC92CBE" w14:textId="71E755EC" w:rsidR="009B1F35" w:rsidRPr="00195CAE" w:rsidRDefault="009B1F35" w:rsidP="009B1F35">
            <w:pPr>
              <w:pStyle w:val="MDPI42tablebody"/>
              <w:spacing w:line="240" w:lineRule="auto"/>
              <w:rPr>
                <w:lang w:val="es-PE"/>
              </w:rPr>
            </w:pPr>
            <w:r w:rsidRPr="00195CAE">
              <w:rPr>
                <w:szCs w:val="24"/>
                <w:lang w:val="es-PE" w:eastAsia="es-PE"/>
              </w:rPr>
              <w:t>11</w:t>
            </w:r>
          </w:p>
        </w:tc>
        <w:tc>
          <w:tcPr>
            <w:tcW w:w="2552" w:type="dxa"/>
            <w:tcBorders>
              <w:top w:val="nil"/>
              <w:bottom w:val="nil"/>
            </w:tcBorders>
          </w:tcPr>
          <w:p w14:paraId="23C656BB" w14:textId="6DE096F0" w:rsidR="009B1F35" w:rsidRPr="00195CAE" w:rsidRDefault="009B1F35" w:rsidP="009B1F35">
            <w:pPr>
              <w:pStyle w:val="MDPI42tablebody"/>
              <w:spacing w:line="240" w:lineRule="auto"/>
              <w:rPr>
                <w:lang w:val="es-PE"/>
              </w:rPr>
            </w:pPr>
            <w:r w:rsidRPr="00195CAE">
              <w:rPr>
                <w:szCs w:val="24"/>
                <w:lang w:val="es-PE" w:eastAsia="es-PE"/>
              </w:rPr>
              <w:t xml:space="preserve">Mobile FER </w:t>
            </w:r>
            <w:proofErr w:type="spellStart"/>
            <w:r w:rsidRPr="00195CAE">
              <w:rPr>
                <w:szCs w:val="24"/>
                <w:lang w:val="es-PE" w:eastAsia="es-PE"/>
              </w:rPr>
              <w:t>Review</w:t>
            </w:r>
            <w:proofErr w:type="spellEnd"/>
          </w:p>
        </w:tc>
        <w:tc>
          <w:tcPr>
            <w:tcW w:w="708" w:type="dxa"/>
            <w:tcBorders>
              <w:top w:val="nil"/>
              <w:bottom w:val="nil"/>
            </w:tcBorders>
          </w:tcPr>
          <w:p w14:paraId="0AFA1862" w14:textId="3BB6D2D8" w:rsidR="009B1F35" w:rsidRPr="00195CAE" w:rsidRDefault="009B1F35" w:rsidP="009B1F35">
            <w:pPr>
              <w:pStyle w:val="MDPI42tablebody"/>
              <w:spacing w:line="240" w:lineRule="auto"/>
              <w:rPr>
                <w:lang w:val="es-PE"/>
              </w:rPr>
            </w:pPr>
            <w:r w:rsidRPr="00195CAE">
              <w:rPr>
                <w:szCs w:val="24"/>
                <w:lang w:val="es-PE" w:eastAsia="es-PE"/>
              </w:rPr>
              <w:t>[11]</w:t>
            </w:r>
          </w:p>
        </w:tc>
        <w:tc>
          <w:tcPr>
            <w:tcW w:w="851" w:type="dxa"/>
            <w:tcBorders>
              <w:top w:val="nil"/>
              <w:bottom w:val="nil"/>
            </w:tcBorders>
          </w:tcPr>
          <w:p w14:paraId="37860FEA" w14:textId="246D938B"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2D1D5335" w14:textId="6E5AA598"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590DF1DE" w14:textId="16FBDE23"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0704B4C8" w14:textId="51FCA921"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A981C0B" w14:textId="414D96B8"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7290845B" w14:textId="77777777" w:rsidTr="009B1F35">
        <w:tc>
          <w:tcPr>
            <w:tcW w:w="369" w:type="dxa"/>
            <w:tcBorders>
              <w:top w:val="nil"/>
              <w:bottom w:val="nil"/>
            </w:tcBorders>
          </w:tcPr>
          <w:p w14:paraId="4C91C51D" w14:textId="52D830A0" w:rsidR="009B1F35" w:rsidRPr="00195CAE" w:rsidRDefault="009B1F35" w:rsidP="009B1F35">
            <w:pPr>
              <w:pStyle w:val="MDPI42tablebody"/>
              <w:spacing w:line="240" w:lineRule="auto"/>
              <w:rPr>
                <w:lang w:val="es-PE"/>
              </w:rPr>
            </w:pPr>
            <w:r w:rsidRPr="00195CAE">
              <w:rPr>
                <w:szCs w:val="24"/>
                <w:lang w:val="es-PE" w:eastAsia="es-PE"/>
              </w:rPr>
              <w:t>12</w:t>
            </w:r>
          </w:p>
        </w:tc>
        <w:tc>
          <w:tcPr>
            <w:tcW w:w="2552" w:type="dxa"/>
            <w:tcBorders>
              <w:top w:val="nil"/>
              <w:bottom w:val="nil"/>
            </w:tcBorders>
          </w:tcPr>
          <w:p w14:paraId="0F43C939" w14:textId="5C0B64AE" w:rsidR="009B1F35" w:rsidRPr="00195CAE" w:rsidRDefault="009B1F35" w:rsidP="009B1F35">
            <w:pPr>
              <w:pStyle w:val="MDPI42tablebody"/>
              <w:spacing w:line="240" w:lineRule="auto"/>
              <w:rPr>
                <w:lang w:val="es-PE"/>
              </w:rPr>
            </w:pPr>
            <w:r w:rsidRPr="00195CAE">
              <w:rPr>
                <w:szCs w:val="24"/>
                <w:lang w:val="es-PE" w:eastAsia="es-PE"/>
              </w:rPr>
              <w:t xml:space="preserve">Digital Tools </w:t>
            </w:r>
            <w:proofErr w:type="spellStart"/>
            <w:r w:rsidRPr="00195CAE">
              <w:rPr>
                <w:szCs w:val="24"/>
                <w:lang w:val="es-PE" w:eastAsia="es-PE"/>
              </w:rPr>
              <w:t>Review</w:t>
            </w:r>
            <w:proofErr w:type="spellEnd"/>
            <w:r w:rsidRPr="00195CAE">
              <w:rPr>
                <w:szCs w:val="24"/>
                <w:lang w:val="es-PE" w:eastAsia="es-PE"/>
              </w:rPr>
              <w:t xml:space="preserve"> (38)</w:t>
            </w:r>
          </w:p>
        </w:tc>
        <w:tc>
          <w:tcPr>
            <w:tcW w:w="708" w:type="dxa"/>
            <w:tcBorders>
              <w:top w:val="nil"/>
              <w:bottom w:val="nil"/>
            </w:tcBorders>
          </w:tcPr>
          <w:p w14:paraId="368B4176" w14:textId="6FC37B1D" w:rsidR="009B1F35" w:rsidRPr="00195CAE" w:rsidRDefault="009B1F35" w:rsidP="009B1F35">
            <w:pPr>
              <w:pStyle w:val="MDPI42tablebody"/>
              <w:spacing w:line="240" w:lineRule="auto"/>
              <w:rPr>
                <w:lang w:val="es-PE"/>
              </w:rPr>
            </w:pPr>
            <w:r w:rsidRPr="00195CAE">
              <w:rPr>
                <w:szCs w:val="24"/>
                <w:lang w:val="es-PE" w:eastAsia="es-PE"/>
              </w:rPr>
              <w:t>[12]</w:t>
            </w:r>
          </w:p>
        </w:tc>
        <w:tc>
          <w:tcPr>
            <w:tcW w:w="851" w:type="dxa"/>
            <w:tcBorders>
              <w:top w:val="nil"/>
              <w:bottom w:val="nil"/>
            </w:tcBorders>
          </w:tcPr>
          <w:p w14:paraId="175B16B9" w14:textId="1AC200A8"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1C837C4B" w14:textId="268FAD1C"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B440EDA" w14:textId="57859D22"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7CFAB794" w14:textId="64F149DA"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961A8AB" w14:textId="589BDDF2"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567A18A3" w14:textId="77777777" w:rsidTr="009B1F35">
        <w:tc>
          <w:tcPr>
            <w:tcW w:w="369" w:type="dxa"/>
            <w:tcBorders>
              <w:top w:val="nil"/>
              <w:bottom w:val="nil"/>
            </w:tcBorders>
          </w:tcPr>
          <w:p w14:paraId="23DCE27C" w14:textId="4ACE478F" w:rsidR="009B1F35" w:rsidRPr="00195CAE" w:rsidRDefault="009B1F35" w:rsidP="009B1F35">
            <w:pPr>
              <w:pStyle w:val="MDPI42tablebody"/>
              <w:spacing w:line="240" w:lineRule="auto"/>
              <w:rPr>
                <w:lang w:val="es-PE"/>
              </w:rPr>
            </w:pPr>
            <w:r w:rsidRPr="00195CAE">
              <w:rPr>
                <w:szCs w:val="24"/>
                <w:lang w:val="es-PE" w:eastAsia="es-PE"/>
              </w:rPr>
              <w:t>13</w:t>
            </w:r>
          </w:p>
        </w:tc>
        <w:tc>
          <w:tcPr>
            <w:tcW w:w="2552" w:type="dxa"/>
            <w:tcBorders>
              <w:top w:val="nil"/>
              <w:bottom w:val="nil"/>
            </w:tcBorders>
          </w:tcPr>
          <w:p w14:paraId="6BE96777" w14:textId="3C224BD7" w:rsidR="009B1F35" w:rsidRPr="00195CAE" w:rsidRDefault="009B1F35" w:rsidP="009B1F35">
            <w:pPr>
              <w:pStyle w:val="MDPI42tablebody"/>
              <w:spacing w:line="240" w:lineRule="auto"/>
              <w:rPr>
                <w:lang w:val="es-PE"/>
              </w:rPr>
            </w:pPr>
            <w:proofErr w:type="spellStart"/>
            <w:r w:rsidRPr="00195CAE">
              <w:rPr>
                <w:szCs w:val="24"/>
                <w:lang w:val="es-PE" w:eastAsia="es-PE"/>
              </w:rPr>
              <w:t>Portrait</w:t>
            </w:r>
            <w:proofErr w:type="spellEnd"/>
            <w:r w:rsidRPr="00195CAE">
              <w:rPr>
                <w:szCs w:val="24"/>
                <w:lang w:val="es-PE" w:eastAsia="es-PE"/>
              </w:rPr>
              <w:t xml:space="preserve"> </w:t>
            </w:r>
            <w:proofErr w:type="spellStart"/>
            <w:r w:rsidRPr="00195CAE">
              <w:rPr>
                <w:szCs w:val="24"/>
                <w:lang w:val="es-PE" w:eastAsia="es-PE"/>
              </w:rPr>
              <w:t>Photographs</w:t>
            </w:r>
            <w:proofErr w:type="spellEnd"/>
          </w:p>
        </w:tc>
        <w:tc>
          <w:tcPr>
            <w:tcW w:w="708" w:type="dxa"/>
            <w:tcBorders>
              <w:top w:val="nil"/>
              <w:bottom w:val="nil"/>
            </w:tcBorders>
          </w:tcPr>
          <w:p w14:paraId="743337D0" w14:textId="3956EEC9" w:rsidR="009B1F35" w:rsidRPr="00195CAE" w:rsidRDefault="009B1F35" w:rsidP="009B1F35">
            <w:pPr>
              <w:pStyle w:val="MDPI42tablebody"/>
              <w:spacing w:line="240" w:lineRule="auto"/>
              <w:rPr>
                <w:lang w:val="es-PE"/>
              </w:rPr>
            </w:pPr>
            <w:r w:rsidRPr="00195CAE">
              <w:rPr>
                <w:szCs w:val="24"/>
                <w:lang w:val="es-PE" w:eastAsia="es-PE"/>
              </w:rPr>
              <w:t>[13]</w:t>
            </w:r>
          </w:p>
        </w:tc>
        <w:tc>
          <w:tcPr>
            <w:tcW w:w="851" w:type="dxa"/>
            <w:tcBorders>
              <w:top w:val="nil"/>
              <w:bottom w:val="nil"/>
            </w:tcBorders>
          </w:tcPr>
          <w:p w14:paraId="6BF122DE" w14:textId="1F9FF99C"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1CD385AD" w14:textId="70F0CC6F"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9BC0E64" w14:textId="3BEA18F0"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3E811CA5" w14:textId="17AB1B7F"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7A34CBC4" w14:textId="6E9E633B"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52AE2F9E" w14:textId="77777777" w:rsidTr="009B1F35">
        <w:tc>
          <w:tcPr>
            <w:tcW w:w="369" w:type="dxa"/>
            <w:tcBorders>
              <w:top w:val="nil"/>
              <w:bottom w:val="nil"/>
            </w:tcBorders>
          </w:tcPr>
          <w:p w14:paraId="63CE9110" w14:textId="669C2631" w:rsidR="009B1F35" w:rsidRPr="00195CAE" w:rsidRDefault="009B1F35" w:rsidP="009B1F35">
            <w:pPr>
              <w:pStyle w:val="MDPI42tablebody"/>
              <w:spacing w:line="240" w:lineRule="auto"/>
              <w:rPr>
                <w:lang w:val="es-PE"/>
              </w:rPr>
            </w:pPr>
            <w:r w:rsidRPr="00195CAE">
              <w:rPr>
                <w:szCs w:val="24"/>
                <w:lang w:val="es-PE" w:eastAsia="es-PE"/>
              </w:rPr>
              <w:t>14</w:t>
            </w:r>
          </w:p>
        </w:tc>
        <w:tc>
          <w:tcPr>
            <w:tcW w:w="2552" w:type="dxa"/>
            <w:tcBorders>
              <w:top w:val="nil"/>
              <w:bottom w:val="nil"/>
            </w:tcBorders>
          </w:tcPr>
          <w:p w14:paraId="069FF05D" w14:textId="0AC44EC6" w:rsidR="009B1F35" w:rsidRPr="00195CAE" w:rsidRDefault="009B1F35" w:rsidP="009B1F35">
            <w:pPr>
              <w:pStyle w:val="MDPI42tablebody"/>
              <w:spacing w:line="240" w:lineRule="auto"/>
              <w:rPr>
                <w:lang w:val="es-PE"/>
              </w:rPr>
            </w:pPr>
            <w:proofErr w:type="spellStart"/>
            <w:r w:rsidRPr="00195CAE">
              <w:rPr>
                <w:szCs w:val="24"/>
                <w:lang w:val="es-PE" w:eastAsia="es-PE"/>
              </w:rPr>
              <w:t>Unsupervised</w:t>
            </w:r>
            <w:proofErr w:type="spellEnd"/>
            <w:r w:rsidRPr="00195CAE">
              <w:rPr>
                <w:szCs w:val="24"/>
                <w:lang w:val="es-PE" w:eastAsia="es-PE"/>
              </w:rPr>
              <w:t xml:space="preserve"> ML </w:t>
            </w:r>
            <w:proofErr w:type="spellStart"/>
            <w:r w:rsidRPr="00195CAE">
              <w:rPr>
                <w:szCs w:val="24"/>
                <w:lang w:val="es-PE" w:eastAsia="es-PE"/>
              </w:rPr>
              <w:t>Review</w:t>
            </w:r>
            <w:proofErr w:type="spellEnd"/>
          </w:p>
        </w:tc>
        <w:tc>
          <w:tcPr>
            <w:tcW w:w="708" w:type="dxa"/>
            <w:tcBorders>
              <w:top w:val="nil"/>
              <w:bottom w:val="nil"/>
            </w:tcBorders>
          </w:tcPr>
          <w:p w14:paraId="40D4DDFA" w14:textId="57137A8C" w:rsidR="009B1F35" w:rsidRPr="00195CAE" w:rsidRDefault="009B1F35" w:rsidP="009B1F35">
            <w:pPr>
              <w:pStyle w:val="MDPI42tablebody"/>
              <w:spacing w:line="240" w:lineRule="auto"/>
              <w:rPr>
                <w:lang w:val="es-PE"/>
              </w:rPr>
            </w:pPr>
            <w:r w:rsidRPr="00195CAE">
              <w:rPr>
                <w:szCs w:val="24"/>
                <w:lang w:val="es-PE" w:eastAsia="es-PE"/>
              </w:rPr>
              <w:t>[14]</w:t>
            </w:r>
          </w:p>
        </w:tc>
        <w:tc>
          <w:tcPr>
            <w:tcW w:w="851" w:type="dxa"/>
            <w:tcBorders>
              <w:top w:val="nil"/>
              <w:bottom w:val="nil"/>
            </w:tcBorders>
          </w:tcPr>
          <w:p w14:paraId="41549085" w14:textId="5737A193"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643909D8" w14:textId="60DFA02E"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B3B80E7" w14:textId="1ECB8522"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34CD0B2A" w14:textId="1A4A8ED0"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9321DCE" w14:textId="4D51B1DD"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30BF041" w14:textId="77777777" w:rsidTr="009B1F35">
        <w:tc>
          <w:tcPr>
            <w:tcW w:w="369" w:type="dxa"/>
            <w:tcBorders>
              <w:top w:val="nil"/>
              <w:bottom w:val="nil"/>
            </w:tcBorders>
          </w:tcPr>
          <w:p w14:paraId="6B591766" w14:textId="0F721F90" w:rsidR="009B1F35" w:rsidRPr="00195CAE" w:rsidRDefault="009B1F35" w:rsidP="009B1F35">
            <w:pPr>
              <w:pStyle w:val="MDPI42tablebody"/>
              <w:spacing w:line="240" w:lineRule="auto"/>
              <w:rPr>
                <w:lang w:val="es-PE"/>
              </w:rPr>
            </w:pPr>
            <w:r w:rsidRPr="00195CAE">
              <w:rPr>
                <w:szCs w:val="24"/>
                <w:lang w:val="es-PE" w:eastAsia="es-PE"/>
              </w:rPr>
              <w:t>15</w:t>
            </w:r>
          </w:p>
        </w:tc>
        <w:tc>
          <w:tcPr>
            <w:tcW w:w="2552" w:type="dxa"/>
            <w:tcBorders>
              <w:top w:val="nil"/>
              <w:bottom w:val="nil"/>
            </w:tcBorders>
          </w:tcPr>
          <w:p w14:paraId="53E39D5D" w14:textId="280EC957" w:rsidR="009B1F35" w:rsidRPr="00195CAE" w:rsidRDefault="009B1F35" w:rsidP="009B1F35">
            <w:pPr>
              <w:pStyle w:val="MDPI42tablebody"/>
              <w:spacing w:line="240" w:lineRule="auto"/>
              <w:rPr>
                <w:lang w:val="es-PE"/>
              </w:rPr>
            </w:pPr>
            <w:proofErr w:type="spellStart"/>
            <w:r w:rsidRPr="00195CAE">
              <w:rPr>
                <w:szCs w:val="24"/>
                <w:lang w:val="es-PE" w:eastAsia="es-PE"/>
              </w:rPr>
              <w:t>Aawn</w:t>
            </w:r>
            <w:proofErr w:type="spellEnd"/>
            <w:r w:rsidRPr="00195CAE">
              <w:rPr>
                <w:szCs w:val="24"/>
                <w:lang w:val="es-PE" w:eastAsia="es-PE"/>
              </w:rPr>
              <w:t xml:space="preserve"> App </w:t>
            </w:r>
            <w:proofErr w:type="spellStart"/>
            <w:r w:rsidRPr="00195CAE">
              <w:rPr>
                <w:szCs w:val="24"/>
                <w:lang w:val="es-PE" w:eastAsia="es-PE"/>
              </w:rPr>
              <w:t>Prototype</w:t>
            </w:r>
            <w:proofErr w:type="spellEnd"/>
          </w:p>
        </w:tc>
        <w:tc>
          <w:tcPr>
            <w:tcW w:w="708" w:type="dxa"/>
            <w:tcBorders>
              <w:top w:val="nil"/>
              <w:bottom w:val="nil"/>
            </w:tcBorders>
          </w:tcPr>
          <w:p w14:paraId="5E18D59F" w14:textId="21512B6C" w:rsidR="009B1F35" w:rsidRPr="00195CAE" w:rsidRDefault="009B1F35" w:rsidP="009B1F35">
            <w:pPr>
              <w:pStyle w:val="MDPI42tablebody"/>
              <w:spacing w:line="240" w:lineRule="auto"/>
              <w:rPr>
                <w:lang w:val="es-PE"/>
              </w:rPr>
            </w:pPr>
            <w:r w:rsidRPr="00195CAE">
              <w:rPr>
                <w:szCs w:val="24"/>
                <w:lang w:val="es-PE" w:eastAsia="es-PE"/>
              </w:rPr>
              <w:t>[15]</w:t>
            </w:r>
          </w:p>
        </w:tc>
        <w:tc>
          <w:tcPr>
            <w:tcW w:w="851" w:type="dxa"/>
            <w:tcBorders>
              <w:top w:val="nil"/>
              <w:bottom w:val="nil"/>
            </w:tcBorders>
          </w:tcPr>
          <w:p w14:paraId="79C8109F" w14:textId="0C3E5E52"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B329821" w14:textId="7E10E73D"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2F02E0E9" w14:textId="00BF29F2"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C7B29F5" w14:textId="39557377"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C055147" w14:textId="5221469F"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8A6233B" w14:textId="77777777" w:rsidTr="009B1F35">
        <w:tc>
          <w:tcPr>
            <w:tcW w:w="369" w:type="dxa"/>
            <w:tcBorders>
              <w:top w:val="nil"/>
              <w:bottom w:val="nil"/>
            </w:tcBorders>
          </w:tcPr>
          <w:p w14:paraId="32A8EBED" w14:textId="28319129" w:rsidR="009B1F35" w:rsidRPr="00195CAE" w:rsidRDefault="009B1F35" w:rsidP="009B1F35">
            <w:pPr>
              <w:pStyle w:val="MDPI42tablebody"/>
              <w:spacing w:line="240" w:lineRule="auto"/>
              <w:rPr>
                <w:lang w:val="es-PE"/>
              </w:rPr>
            </w:pPr>
            <w:r w:rsidRPr="00195CAE">
              <w:rPr>
                <w:szCs w:val="24"/>
                <w:lang w:val="es-PE" w:eastAsia="es-PE"/>
              </w:rPr>
              <w:t>16</w:t>
            </w:r>
          </w:p>
        </w:tc>
        <w:tc>
          <w:tcPr>
            <w:tcW w:w="2552" w:type="dxa"/>
            <w:tcBorders>
              <w:top w:val="nil"/>
              <w:bottom w:val="nil"/>
            </w:tcBorders>
          </w:tcPr>
          <w:p w14:paraId="156FB659" w14:textId="5A4EC60D" w:rsidR="009B1F35" w:rsidRPr="00195CAE" w:rsidRDefault="009B1F35" w:rsidP="009B1F35">
            <w:pPr>
              <w:pStyle w:val="MDPI42tablebody"/>
              <w:spacing w:line="240" w:lineRule="auto"/>
              <w:rPr>
                <w:lang w:val="es-PE"/>
              </w:rPr>
            </w:pPr>
            <w:r w:rsidRPr="00195CAE">
              <w:rPr>
                <w:szCs w:val="24"/>
                <w:lang w:val="es-PE" w:eastAsia="es-PE"/>
              </w:rPr>
              <w:t xml:space="preserve">Smartphone </w:t>
            </w:r>
            <w:proofErr w:type="spellStart"/>
            <w:r w:rsidRPr="00195CAE">
              <w:rPr>
                <w:szCs w:val="24"/>
                <w:lang w:val="es-PE" w:eastAsia="es-PE"/>
              </w:rPr>
              <w:t>Selfie</w:t>
            </w:r>
            <w:proofErr w:type="spellEnd"/>
            <w:r w:rsidRPr="00195CAE">
              <w:rPr>
                <w:szCs w:val="24"/>
                <w:lang w:val="es-PE" w:eastAsia="es-PE"/>
              </w:rPr>
              <w:t xml:space="preserve"> Videos</w:t>
            </w:r>
          </w:p>
        </w:tc>
        <w:tc>
          <w:tcPr>
            <w:tcW w:w="708" w:type="dxa"/>
            <w:tcBorders>
              <w:top w:val="nil"/>
              <w:bottom w:val="nil"/>
            </w:tcBorders>
          </w:tcPr>
          <w:p w14:paraId="79B3203D" w14:textId="41FB8A8D" w:rsidR="009B1F35" w:rsidRPr="00195CAE" w:rsidRDefault="009B1F35" w:rsidP="009B1F35">
            <w:pPr>
              <w:pStyle w:val="MDPI42tablebody"/>
              <w:spacing w:line="240" w:lineRule="auto"/>
              <w:rPr>
                <w:lang w:val="es-PE"/>
              </w:rPr>
            </w:pPr>
            <w:r w:rsidRPr="00195CAE">
              <w:rPr>
                <w:szCs w:val="24"/>
                <w:lang w:val="es-PE" w:eastAsia="es-PE"/>
              </w:rPr>
              <w:t>[16]</w:t>
            </w:r>
          </w:p>
        </w:tc>
        <w:tc>
          <w:tcPr>
            <w:tcW w:w="851" w:type="dxa"/>
            <w:tcBorders>
              <w:top w:val="nil"/>
              <w:bottom w:val="nil"/>
            </w:tcBorders>
          </w:tcPr>
          <w:p w14:paraId="67E8AEEE" w14:textId="4FB52211"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648BDA84" w14:textId="698409E4"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644AF608" w14:textId="40B8CC0E"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2ACD8951" w14:textId="1E3B7506"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2A19BE4C" w14:textId="619F2BB5"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4074C8D9" w14:textId="77777777" w:rsidTr="009B1F35">
        <w:tc>
          <w:tcPr>
            <w:tcW w:w="369" w:type="dxa"/>
            <w:tcBorders>
              <w:top w:val="nil"/>
              <w:bottom w:val="nil"/>
            </w:tcBorders>
          </w:tcPr>
          <w:p w14:paraId="06029966" w14:textId="109A8E11" w:rsidR="009B1F35" w:rsidRPr="00195CAE" w:rsidRDefault="009B1F35" w:rsidP="009B1F35">
            <w:pPr>
              <w:pStyle w:val="MDPI42tablebody"/>
              <w:spacing w:line="240" w:lineRule="auto"/>
              <w:rPr>
                <w:lang w:val="es-PE"/>
              </w:rPr>
            </w:pPr>
            <w:r w:rsidRPr="00195CAE">
              <w:rPr>
                <w:szCs w:val="24"/>
                <w:lang w:val="es-PE" w:eastAsia="es-PE"/>
              </w:rPr>
              <w:t>17</w:t>
            </w:r>
          </w:p>
        </w:tc>
        <w:tc>
          <w:tcPr>
            <w:tcW w:w="2552" w:type="dxa"/>
            <w:tcBorders>
              <w:top w:val="nil"/>
              <w:bottom w:val="nil"/>
            </w:tcBorders>
          </w:tcPr>
          <w:p w14:paraId="2CC3A2FD" w14:textId="1B10CA73" w:rsidR="009B1F35" w:rsidRPr="00195CAE" w:rsidRDefault="009B1F35" w:rsidP="009B1F35">
            <w:pPr>
              <w:pStyle w:val="MDPI42tablebody"/>
              <w:spacing w:line="240" w:lineRule="auto"/>
              <w:rPr>
                <w:lang w:val="es-PE"/>
              </w:rPr>
            </w:pPr>
            <w:proofErr w:type="spellStart"/>
            <w:r w:rsidRPr="00195CAE">
              <w:rPr>
                <w:szCs w:val="24"/>
                <w:lang w:val="es-PE" w:eastAsia="es-PE"/>
              </w:rPr>
              <w:t>SmartSpeech</w:t>
            </w:r>
            <w:proofErr w:type="spellEnd"/>
            <w:r w:rsidRPr="00195CAE">
              <w:rPr>
                <w:szCs w:val="24"/>
                <w:lang w:val="es-PE" w:eastAsia="es-PE"/>
              </w:rPr>
              <w:t xml:space="preserve"> </w:t>
            </w:r>
            <w:proofErr w:type="spellStart"/>
            <w:r w:rsidRPr="00195CAE">
              <w:rPr>
                <w:szCs w:val="24"/>
                <w:lang w:val="es-PE" w:eastAsia="es-PE"/>
              </w:rPr>
              <w:t>Biometric</w:t>
            </w:r>
            <w:proofErr w:type="spellEnd"/>
          </w:p>
        </w:tc>
        <w:tc>
          <w:tcPr>
            <w:tcW w:w="708" w:type="dxa"/>
            <w:tcBorders>
              <w:top w:val="nil"/>
              <w:bottom w:val="nil"/>
            </w:tcBorders>
          </w:tcPr>
          <w:p w14:paraId="6850A1F1" w14:textId="69FF2587" w:rsidR="009B1F35" w:rsidRPr="00195CAE" w:rsidRDefault="009B1F35" w:rsidP="009B1F35">
            <w:pPr>
              <w:pStyle w:val="MDPI42tablebody"/>
              <w:spacing w:line="240" w:lineRule="auto"/>
              <w:rPr>
                <w:lang w:val="es-PE"/>
              </w:rPr>
            </w:pPr>
            <w:r w:rsidRPr="00195CAE">
              <w:rPr>
                <w:szCs w:val="24"/>
                <w:lang w:val="es-PE" w:eastAsia="es-PE"/>
              </w:rPr>
              <w:t>[17]</w:t>
            </w:r>
          </w:p>
        </w:tc>
        <w:tc>
          <w:tcPr>
            <w:tcW w:w="851" w:type="dxa"/>
            <w:tcBorders>
              <w:top w:val="nil"/>
              <w:bottom w:val="nil"/>
            </w:tcBorders>
          </w:tcPr>
          <w:p w14:paraId="7861992D" w14:textId="72E8BB71"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533E5280" w14:textId="097C5E0D"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18EFDBC8" w14:textId="0C791633"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44CF54FB" w14:textId="6A052405"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60FC0C67" w14:textId="325CB8D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062FECBC" w14:textId="77777777" w:rsidTr="009B1F35">
        <w:tc>
          <w:tcPr>
            <w:tcW w:w="369" w:type="dxa"/>
            <w:tcBorders>
              <w:top w:val="nil"/>
              <w:bottom w:val="nil"/>
            </w:tcBorders>
          </w:tcPr>
          <w:p w14:paraId="2174B15F" w14:textId="1448D02F" w:rsidR="009B1F35" w:rsidRPr="00195CAE" w:rsidRDefault="009B1F35" w:rsidP="009B1F35">
            <w:pPr>
              <w:pStyle w:val="MDPI42tablebody"/>
              <w:spacing w:line="240" w:lineRule="auto"/>
              <w:rPr>
                <w:lang w:val="es-PE"/>
              </w:rPr>
            </w:pPr>
            <w:r w:rsidRPr="00195CAE">
              <w:rPr>
                <w:szCs w:val="24"/>
                <w:lang w:val="es-PE" w:eastAsia="es-PE"/>
              </w:rPr>
              <w:t>18</w:t>
            </w:r>
          </w:p>
        </w:tc>
        <w:tc>
          <w:tcPr>
            <w:tcW w:w="2552" w:type="dxa"/>
            <w:tcBorders>
              <w:top w:val="nil"/>
              <w:bottom w:val="nil"/>
            </w:tcBorders>
          </w:tcPr>
          <w:p w14:paraId="14C55797" w14:textId="6E335C91" w:rsidR="009B1F35" w:rsidRPr="00195CAE" w:rsidRDefault="009B1F35" w:rsidP="009B1F35">
            <w:pPr>
              <w:pStyle w:val="MDPI42tablebody"/>
              <w:spacing w:line="240" w:lineRule="auto"/>
              <w:rPr>
                <w:lang w:val="es-PE"/>
              </w:rPr>
            </w:pPr>
            <w:r w:rsidRPr="00195CAE">
              <w:rPr>
                <w:szCs w:val="24"/>
                <w:lang w:val="es-PE" w:eastAsia="es-PE"/>
              </w:rPr>
              <w:t xml:space="preserve">Serious Games </w:t>
            </w:r>
            <w:proofErr w:type="spellStart"/>
            <w:r w:rsidRPr="00195CAE">
              <w:rPr>
                <w:szCs w:val="24"/>
                <w:lang w:val="es-PE" w:eastAsia="es-PE"/>
              </w:rPr>
              <w:t>Review</w:t>
            </w:r>
            <w:proofErr w:type="spellEnd"/>
          </w:p>
        </w:tc>
        <w:tc>
          <w:tcPr>
            <w:tcW w:w="708" w:type="dxa"/>
            <w:tcBorders>
              <w:top w:val="nil"/>
              <w:bottom w:val="nil"/>
            </w:tcBorders>
          </w:tcPr>
          <w:p w14:paraId="71BDF9AB" w14:textId="7C4F91DE" w:rsidR="009B1F35" w:rsidRPr="00195CAE" w:rsidRDefault="009B1F35" w:rsidP="009B1F35">
            <w:pPr>
              <w:pStyle w:val="MDPI42tablebody"/>
              <w:spacing w:line="240" w:lineRule="auto"/>
              <w:rPr>
                <w:lang w:val="es-PE"/>
              </w:rPr>
            </w:pPr>
            <w:r w:rsidRPr="00195CAE">
              <w:rPr>
                <w:szCs w:val="24"/>
                <w:lang w:val="es-PE" w:eastAsia="es-PE"/>
              </w:rPr>
              <w:t>[18]</w:t>
            </w:r>
          </w:p>
        </w:tc>
        <w:tc>
          <w:tcPr>
            <w:tcW w:w="851" w:type="dxa"/>
            <w:tcBorders>
              <w:top w:val="nil"/>
              <w:bottom w:val="nil"/>
            </w:tcBorders>
          </w:tcPr>
          <w:p w14:paraId="20200FB5" w14:textId="656BD303"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9074C87" w14:textId="0330D39F"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80F8C3D" w14:textId="1C554AB1"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0783FF04" w14:textId="6243C089"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6DDB03DB" w14:textId="2A2AD948"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7A9CA832" w14:textId="77777777" w:rsidTr="009B1F35">
        <w:tc>
          <w:tcPr>
            <w:tcW w:w="369" w:type="dxa"/>
            <w:tcBorders>
              <w:top w:val="nil"/>
              <w:bottom w:val="nil"/>
            </w:tcBorders>
          </w:tcPr>
          <w:p w14:paraId="0125A642" w14:textId="486762C8" w:rsidR="009B1F35" w:rsidRPr="00195CAE" w:rsidRDefault="009B1F35" w:rsidP="009B1F35">
            <w:pPr>
              <w:pStyle w:val="MDPI42tablebody"/>
              <w:spacing w:line="240" w:lineRule="auto"/>
              <w:rPr>
                <w:lang w:val="es-PE"/>
              </w:rPr>
            </w:pPr>
            <w:r w:rsidRPr="00195CAE">
              <w:rPr>
                <w:szCs w:val="24"/>
                <w:lang w:val="es-PE" w:eastAsia="es-PE"/>
              </w:rPr>
              <w:t>19</w:t>
            </w:r>
          </w:p>
        </w:tc>
        <w:tc>
          <w:tcPr>
            <w:tcW w:w="2552" w:type="dxa"/>
            <w:tcBorders>
              <w:top w:val="nil"/>
              <w:bottom w:val="nil"/>
            </w:tcBorders>
          </w:tcPr>
          <w:p w14:paraId="1C67D186" w14:textId="437308C2" w:rsidR="009B1F35" w:rsidRPr="00195CAE" w:rsidRDefault="009B1F35" w:rsidP="009B1F35">
            <w:pPr>
              <w:pStyle w:val="MDPI42tablebody"/>
              <w:spacing w:line="240" w:lineRule="auto"/>
              <w:rPr>
                <w:lang w:val="es-PE"/>
              </w:rPr>
            </w:pPr>
            <w:r w:rsidRPr="00195CAE">
              <w:rPr>
                <w:szCs w:val="24"/>
                <w:lang w:val="es-PE" w:eastAsia="es-PE"/>
              </w:rPr>
              <w:t xml:space="preserve">FER </w:t>
            </w:r>
            <w:proofErr w:type="spellStart"/>
            <w:r w:rsidRPr="00195CAE">
              <w:rPr>
                <w:szCs w:val="24"/>
                <w:lang w:val="es-PE" w:eastAsia="es-PE"/>
              </w:rPr>
              <w:t>Survey</w:t>
            </w:r>
            <w:proofErr w:type="spellEnd"/>
            <w:r w:rsidRPr="00195CAE">
              <w:rPr>
                <w:szCs w:val="24"/>
                <w:lang w:val="es-PE" w:eastAsia="es-PE"/>
              </w:rPr>
              <w:t xml:space="preserve"> (comprehensive)</w:t>
            </w:r>
          </w:p>
        </w:tc>
        <w:tc>
          <w:tcPr>
            <w:tcW w:w="708" w:type="dxa"/>
            <w:tcBorders>
              <w:top w:val="nil"/>
              <w:bottom w:val="nil"/>
            </w:tcBorders>
          </w:tcPr>
          <w:p w14:paraId="55DDC737" w14:textId="139BEC16" w:rsidR="009B1F35" w:rsidRPr="00195CAE" w:rsidRDefault="009B1F35" w:rsidP="009B1F35">
            <w:pPr>
              <w:pStyle w:val="MDPI42tablebody"/>
              <w:spacing w:line="240" w:lineRule="auto"/>
              <w:rPr>
                <w:lang w:val="es-PE"/>
              </w:rPr>
            </w:pPr>
            <w:r w:rsidRPr="00195CAE">
              <w:rPr>
                <w:szCs w:val="24"/>
                <w:lang w:val="es-PE" w:eastAsia="es-PE"/>
              </w:rPr>
              <w:t>[19]</w:t>
            </w:r>
          </w:p>
        </w:tc>
        <w:tc>
          <w:tcPr>
            <w:tcW w:w="851" w:type="dxa"/>
            <w:tcBorders>
              <w:top w:val="nil"/>
              <w:bottom w:val="nil"/>
            </w:tcBorders>
          </w:tcPr>
          <w:p w14:paraId="38305D8A" w14:textId="748B08C2"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32813D1E" w14:textId="03332566"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23127467" w14:textId="0F1F2991"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608585B" w14:textId="5C3E371D"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93252BB" w14:textId="48DE7134"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7AD3B304" w14:textId="77777777" w:rsidTr="009B1F35">
        <w:tc>
          <w:tcPr>
            <w:tcW w:w="369" w:type="dxa"/>
            <w:tcBorders>
              <w:top w:val="nil"/>
              <w:bottom w:val="nil"/>
            </w:tcBorders>
          </w:tcPr>
          <w:p w14:paraId="38CB3C92" w14:textId="414565FA" w:rsidR="009B1F35" w:rsidRPr="00195CAE" w:rsidRDefault="009B1F35" w:rsidP="009B1F35">
            <w:pPr>
              <w:pStyle w:val="MDPI42tablebody"/>
              <w:spacing w:line="240" w:lineRule="auto"/>
              <w:rPr>
                <w:lang w:val="es-PE"/>
              </w:rPr>
            </w:pPr>
            <w:r w:rsidRPr="00195CAE">
              <w:rPr>
                <w:szCs w:val="24"/>
                <w:lang w:val="es-PE" w:eastAsia="es-PE"/>
              </w:rPr>
              <w:t>20</w:t>
            </w:r>
          </w:p>
        </w:tc>
        <w:tc>
          <w:tcPr>
            <w:tcW w:w="2552" w:type="dxa"/>
            <w:tcBorders>
              <w:top w:val="nil"/>
              <w:bottom w:val="nil"/>
            </w:tcBorders>
          </w:tcPr>
          <w:p w14:paraId="67DF926A" w14:textId="2F23CB7A" w:rsidR="009B1F35" w:rsidRPr="00195CAE" w:rsidRDefault="009B1F35" w:rsidP="009B1F35">
            <w:pPr>
              <w:pStyle w:val="MDPI42tablebody"/>
              <w:spacing w:line="240" w:lineRule="auto"/>
              <w:rPr>
                <w:lang w:val="es-PE"/>
              </w:rPr>
            </w:pPr>
            <w:proofErr w:type="spellStart"/>
            <w:r w:rsidRPr="00195CAE">
              <w:rPr>
                <w:szCs w:val="24"/>
                <w:lang w:val="es-PE" w:eastAsia="es-PE"/>
              </w:rPr>
              <w:t>Conversational</w:t>
            </w:r>
            <w:proofErr w:type="spellEnd"/>
            <w:r w:rsidRPr="00195CAE">
              <w:rPr>
                <w:szCs w:val="24"/>
                <w:lang w:val="es-PE" w:eastAsia="es-PE"/>
              </w:rPr>
              <w:t xml:space="preserve"> </w:t>
            </w:r>
            <w:proofErr w:type="spellStart"/>
            <w:r w:rsidRPr="00195CAE">
              <w:rPr>
                <w:szCs w:val="24"/>
                <w:lang w:val="es-PE" w:eastAsia="es-PE"/>
              </w:rPr>
              <w:t>Agents</w:t>
            </w:r>
            <w:proofErr w:type="spellEnd"/>
          </w:p>
        </w:tc>
        <w:tc>
          <w:tcPr>
            <w:tcW w:w="708" w:type="dxa"/>
            <w:tcBorders>
              <w:top w:val="nil"/>
              <w:bottom w:val="nil"/>
            </w:tcBorders>
          </w:tcPr>
          <w:p w14:paraId="0700E37F" w14:textId="5FBCB3F9" w:rsidR="009B1F35" w:rsidRPr="00195CAE" w:rsidRDefault="009B1F35" w:rsidP="009B1F35">
            <w:pPr>
              <w:pStyle w:val="MDPI42tablebody"/>
              <w:spacing w:line="240" w:lineRule="auto"/>
              <w:rPr>
                <w:lang w:val="es-PE"/>
              </w:rPr>
            </w:pPr>
            <w:r w:rsidRPr="00195CAE">
              <w:rPr>
                <w:szCs w:val="24"/>
                <w:lang w:val="es-PE" w:eastAsia="es-PE"/>
              </w:rPr>
              <w:t>[20]</w:t>
            </w:r>
          </w:p>
        </w:tc>
        <w:tc>
          <w:tcPr>
            <w:tcW w:w="851" w:type="dxa"/>
            <w:tcBorders>
              <w:top w:val="nil"/>
              <w:bottom w:val="nil"/>
            </w:tcBorders>
          </w:tcPr>
          <w:p w14:paraId="482443B2" w14:textId="14DBDF2F"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3245E539" w14:textId="5C2E7B18"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3E778237" w14:textId="398A5B2B"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09CB4EE7" w14:textId="59D52A3A"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79E9C01" w14:textId="18A9ADC3"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770FDE93" w14:textId="77777777" w:rsidTr="009B1F35">
        <w:tc>
          <w:tcPr>
            <w:tcW w:w="369" w:type="dxa"/>
            <w:tcBorders>
              <w:top w:val="nil"/>
              <w:bottom w:val="nil"/>
            </w:tcBorders>
          </w:tcPr>
          <w:p w14:paraId="6297A0B2" w14:textId="1E660110" w:rsidR="009B1F35" w:rsidRPr="00195CAE" w:rsidRDefault="009B1F35" w:rsidP="009B1F35">
            <w:pPr>
              <w:pStyle w:val="MDPI42tablebody"/>
              <w:spacing w:line="240" w:lineRule="auto"/>
              <w:rPr>
                <w:lang w:val="es-PE"/>
              </w:rPr>
            </w:pPr>
            <w:r w:rsidRPr="00195CAE">
              <w:rPr>
                <w:szCs w:val="24"/>
                <w:lang w:val="es-PE" w:eastAsia="es-PE"/>
              </w:rPr>
              <w:t>21</w:t>
            </w:r>
          </w:p>
        </w:tc>
        <w:tc>
          <w:tcPr>
            <w:tcW w:w="2552" w:type="dxa"/>
            <w:tcBorders>
              <w:top w:val="nil"/>
              <w:bottom w:val="nil"/>
            </w:tcBorders>
          </w:tcPr>
          <w:p w14:paraId="6DFCC5F8" w14:textId="0B41C85D" w:rsidR="009B1F35" w:rsidRPr="00195CAE" w:rsidRDefault="009B1F35" w:rsidP="009B1F35">
            <w:pPr>
              <w:pStyle w:val="MDPI42tablebody"/>
              <w:spacing w:line="240" w:lineRule="auto"/>
              <w:rPr>
                <w:lang w:val="es-PE"/>
              </w:rPr>
            </w:pPr>
            <w:r w:rsidRPr="00195CAE">
              <w:rPr>
                <w:szCs w:val="24"/>
                <w:lang w:val="es-PE" w:eastAsia="es-PE"/>
              </w:rPr>
              <w:t>Multimodal FER</w:t>
            </w:r>
          </w:p>
        </w:tc>
        <w:tc>
          <w:tcPr>
            <w:tcW w:w="708" w:type="dxa"/>
            <w:tcBorders>
              <w:top w:val="nil"/>
              <w:bottom w:val="nil"/>
            </w:tcBorders>
          </w:tcPr>
          <w:p w14:paraId="1543BE39" w14:textId="65514932" w:rsidR="009B1F35" w:rsidRPr="00195CAE" w:rsidRDefault="009B1F35" w:rsidP="009B1F35">
            <w:pPr>
              <w:pStyle w:val="MDPI42tablebody"/>
              <w:spacing w:line="240" w:lineRule="auto"/>
              <w:rPr>
                <w:lang w:val="es-PE"/>
              </w:rPr>
            </w:pPr>
            <w:r w:rsidRPr="00195CAE">
              <w:rPr>
                <w:szCs w:val="24"/>
                <w:lang w:val="es-PE" w:eastAsia="es-PE"/>
              </w:rPr>
              <w:t>[21]</w:t>
            </w:r>
          </w:p>
        </w:tc>
        <w:tc>
          <w:tcPr>
            <w:tcW w:w="851" w:type="dxa"/>
            <w:tcBorders>
              <w:top w:val="nil"/>
              <w:bottom w:val="nil"/>
            </w:tcBorders>
          </w:tcPr>
          <w:p w14:paraId="62E53F63" w14:textId="520DC658"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FBD9907" w14:textId="7E352BAA"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7A44FC5" w14:textId="0BD86301"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75953B8A" w14:textId="61C1D2FA"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791A0A73" w14:textId="407BCB76"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6127856" w14:textId="77777777" w:rsidTr="009B1F35">
        <w:tc>
          <w:tcPr>
            <w:tcW w:w="369" w:type="dxa"/>
            <w:tcBorders>
              <w:top w:val="nil"/>
              <w:bottom w:val="nil"/>
            </w:tcBorders>
          </w:tcPr>
          <w:p w14:paraId="366E34DD" w14:textId="4A43831A" w:rsidR="009B1F35" w:rsidRPr="00195CAE" w:rsidRDefault="009B1F35" w:rsidP="009B1F35">
            <w:pPr>
              <w:pStyle w:val="MDPI42tablebody"/>
              <w:spacing w:line="240" w:lineRule="auto"/>
              <w:rPr>
                <w:lang w:val="es-PE"/>
              </w:rPr>
            </w:pPr>
            <w:r w:rsidRPr="00195CAE">
              <w:rPr>
                <w:szCs w:val="24"/>
                <w:lang w:val="es-PE" w:eastAsia="es-PE"/>
              </w:rPr>
              <w:t>22</w:t>
            </w:r>
          </w:p>
        </w:tc>
        <w:tc>
          <w:tcPr>
            <w:tcW w:w="2552" w:type="dxa"/>
            <w:tcBorders>
              <w:top w:val="nil"/>
              <w:bottom w:val="nil"/>
            </w:tcBorders>
          </w:tcPr>
          <w:p w14:paraId="3CEECE30" w14:textId="75B03E5F" w:rsidR="009B1F35" w:rsidRPr="00195CAE" w:rsidRDefault="009B1F35" w:rsidP="009B1F35">
            <w:pPr>
              <w:pStyle w:val="MDPI42tablebody"/>
              <w:spacing w:line="240" w:lineRule="auto"/>
              <w:rPr>
                <w:lang w:val="es-PE"/>
              </w:rPr>
            </w:pPr>
            <w:r w:rsidRPr="00195CAE">
              <w:rPr>
                <w:szCs w:val="24"/>
                <w:lang w:val="es-PE" w:eastAsia="es-PE"/>
              </w:rPr>
              <w:t xml:space="preserve">97,051 </w:t>
            </w:r>
            <w:proofErr w:type="spellStart"/>
            <w:r w:rsidRPr="00195CAE">
              <w:rPr>
                <w:szCs w:val="24"/>
                <w:lang w:val="es-PE" w:eastAsia="es-PE"/>
              </w:rPr>
              <w:t>reviews</w:t>
            </w:r>
            <w:proofErr w:type="spellEnd"/>
            <w:r w:rsidRPr="00195CAE">
              <w:rPr>
                <w:szCs w:val="24"/>
                <w:lang w:val="es-PE" w:eastAsia="es-PE"/>
              </w:rPr>
              <w:t xml:space="preserve"> (13 apps)</w:t>
            </w:r>
          </w:p>
        </w:tc>
        <w:tc>
          <w:tcPr>
            <w:tcW w:w="708" w:type="dxa"/>
            <w:tcBorders>
              <w:top w:val="nil"/>
              <w:bottom w:val="nil"/>
            </w:tcBorders>
          </w:tcPr>
          <w:p w14:paraId="3068E15A" w14:textId="7A71F906" w:rsidR="009B1F35" w:rsidRPr="00195CAE" w:rsidRDefault="009B1F35" w:rsidP="009B1F35">
            <w:pPr>
              <w:pStyle w:val="MDPI42tablebody"/>
              <w:spacing w:line="240" w:lineRule="auto"/>
              <w:rPr>
                <w:lang w:val="es-PE"/>
              </w:rPr>
            </w:pPr>
            <w:r w:rsidRPr="00195CAE">
              <w:rPr>
                <w:szCs w:val="24"/>
                <w:lang w:val="es-PE" w:eastAsia="es-PE"/>
              </w:rPr>
              <w:t>[22]</w:t>
            </w:r>
          </w:p>
        </w:tc>
        <w:tc>
          <w:tcPr>
            <w:tcW w:w="851" w:type="dxa"/>
            <w:tcBorders>
              <w:top w:val="nil"/>
              <w:bottom w:val="nil"/>
            </w:tcBorders>
          </w:tcPr>
          <w:p w14:paraId="429A1256" w14:textId="757F079D" w:rsidR="009B1F35" w:rsidRPr="00195CAE" w:rsidRDefault="009B1F35" w:rsidP="009B1F35">
            <w:pPr>
              <w:pStyle w:val="MDPI42tablebody"/>
              <w:spacing w:line="240" w:lineRule="auto"/>
              <w:rPr>
                <w:lang w:val="es-PE"/>
              </w:rPr>
            </w:pPr>
            <w:r w:rsidRPr="00195CAE">
              <w:rPr>
                <w:szCs w:val="24"/>
                <w:lang w:val="es-PE" w:eastAsia="es-PE"/>
              </w:rPr>
              <w:t>89.80-96.58</w:t>
            </w:r>
          </w:p>
        </w:tc>
        <w:tc>
          <w:tcPr>
            <w:tcW w:w="992" w:type="dxa"/>
            <w:tcBorders>
              <w:top w:val="nil"/>
              <w:bottom w:val="nil"/>
            </w:tcBorders>
          </w:tcPr>
          <w:p w14:paraId="2BBE4283" w14:textId="58D91D28" w:rsidR="009B1F35" w:rsidRPr="00195CAE" w:rsidRDefault="009B1F35" w:rsidP="009B1F35">
            <w:pPr>
              <w:pStyle w:val="MDPI42tablebody"/>
              <w:spacing w:line="240" w:lineRule="auto"/>
              <w:rPr>
                <w:lang w:val="es-PE"/>
              </w:rPr>
            </w:pPr>
            <w:r w:rsidRPr="00195CAE">
              <w:rPr>
                <w:szCs w:val="24"/>
                <w:lang w:val="es-PE" w:eastAsia="es-PE"/>
              </w:rPr>
              <w:t>89.85</w:t>
            </w:r>
          </w:p>
        </w:tc>
        <w:tc>
          <w:tcPr>
            <w:tcW w:w="709" w:type="dxa"/>
            <w:tcBorders>
              <w:top w:val="nil"/>
              <w:bottom w:val="nil"/>
            </w:tcBorders>
          </w:tcPr>
          <w:p w14:paraId="3D0A6A31" w14:textId="075AE3CD" w:rsidR="009B1F35" w:rsidRPr="00195CAE" w:rsidRDefault="009B1F35" w:rsidP="009B1F35">
            <w:pPr>
              <w:pStyle w:val="MDPI42tablebody"/>
              <w:spacing w:line="240" w:lineRule="auto"/>
              <w:rPr>
                <w:lang w:val="es-PE"/>
              </w:rPr>
            </w:pPr>
            <w:r w:rsidRPr="00195CAE">
              <w:rPr>
                <w:szCs w:val="24"/>
                <w:lang w:val="es-PE" w:eastAsia="es-PE"/>
              </w:rPr>
              <w:t>89.57</w:t>
            </w:r>
          </w:p>
        </w:tc>
        <w:tc>
          <w:tcPr>
            <w:tcW w:w="850" w:type="dxa"/>
            <w:tcBorders>
              <w:top w:val="nil"/>
              <w:bottom w:val="nil"/>
            </w:tcBorders>
          </w:tcPr>
          <w:p w14:paraId="5398A208" w14:textId="63C7ADD7" w:rsidR="009B1F35" w:rsidRPr="00195CAE" w:rsidRDefault="009B1F35" w:rsidP="009B1F35">
            <w:pPr>
              <w:pStyle w:val="MDPI42tablebody"/>
              <w:spacing w:line="240" w:lineRule="auto"/>
              <w:rPr>
                <w:lang w:val="es-PE"/>
              </w:rPr>
            </w:pPr>
            <w:r w:rsidRPr="00195CAE">
              <w:rPr>
                <w:szCs w:val="24"/>
                <w:lang w:val="es-PE" w:eastAsia="es-PE"/>
              </w:rPr>
              <w:t>89.80</w:t>
            </w:r>
          </w:p>
        </w:tc>
        <w:tc>
          <w:tcPr>
            <w:tcW w:w="851" w:type="dxa"/>
            <w:tcBorders>
              <w:top w:val="nil"/>
              <w:bottom w:val="nil"/>
            </w:tcBorders>
          </w:tcPr>
          <w:p w14:paraId="218CEAA5" w14:textId="68393B7E" w:rsidR="009B1F35" w:rsidRPr="00195CAE" w:rsidRDefault="009B1F35" w:rsidP="009B1F35">
            <w:pPr>
              <w:pStyle w:val="MDPI42tablebody"/>
              <w:spacing w:line="240" w:lineRule="auto"/>
              <w:rPr>
                <w:lang w:val="es-PE"/>
              </w:rPr>
            </w:pPr>
            <w:r w:rsidRPr="00195CAE">
              <w:rPr>
                <w:szCs w:val="24"/>
                <w:lang w:val="es-PE" w:eastAsia="es-PE"/>
              </w:rPr>
              <w:t>99.41</w:t>
            </w:r>
          </w:p>
        </w:tc>
      </w:tr>
      <w:tr w:rsidR="009B1F35" w:rsidRPr="00195CAE" w14:paraId="1A6D968A" w14:textId="77777777" w:rsidTr="009B1F35">
        <w:tc>
          <w:tcPr>
            <w:tcW w:w="369" w:type="dxa"/>
            <w:tcBorders>
              <w:top w:val="nil"/>
              <w:bottom w:val="nil"/>
            </w:tcBorders>
          </w:tcPr>
          <w:p w14:paraId="1CC3456A" w14:textId="1B095071" w:rsidR="009B1F35" w:rsidRPr="00195CAE" w:rsidRDefault="009B1F35" w:rsidP="009B1F35">
            <w:pPr>
              <w:pStyle w:val="MDPI42tablebody"/>
              <w:spacing w:line="240" w:lineRule="auto"/>
              <w:rPr>
                <w:lang w:val="es-PE"/>
              </w:rPr>
            </w:pPr>
            <w:r w:rsidRPr="00195CAE">
              <w:rPr>
                <w:szCs w:val="24"/>
                <w:lang w:val="es-PE" w:eastAsia="es-PE"/>
              </w:rPr>
              <w:t>23</w:t>
            </w:r>
          </w:p>
        </w:tc>
        <w:tc>
          <w:tcPr>
            <w:tcW w:w="2552" w:type="dxa"/>
            <w:tcBorders>
              <w:top w:val="nil"/>
              <w:bottom w:val="nil"/>
            </w:tcBorders>
          </w:tcPr>
          <w:p w14:paraId="0A4AC70E" w14:textId="0555B142" w:rsidR="009B1F35" w:rsidRPr="00195CAE" w:rsidRDefault="009B1F35" w:rsidP="009B1F35">
            <w:pPr>
              <w:pStyle w:val="MDPI42tablebody"/>
              <w:spacing w:line="240" w:lineRule="auto"/>
              <w:rPr>
                <w:lang w:val="es-PE"/>
              </w:rPr>
            </w:pPr>
            <w:r w:rsidRPr="00195CAE">
              <w:rPr>
                <w:szCs w:val="24"/>
                <w:lang w:val="es-PE" w:eastAsia="es-PE"/>
              </w:rPr>
              <w:t>Deep Q-Network App</w:t>
            </w:r>
          </w:p>
        </w:tc>
        <w:tc>
          <w:tcPr>
            <w:tcW w:w="708" w:type="dxa"/>
            <w:tcBorders>
              <w:top w:val="nil"/>
              <w:bottom w:val="nil"/>
            </w:tcBorders>
          </w:tcPr>
          <w:p w14:paraId="71C32BDD" w14:textId="016B50AC" w:rsidR="009B1F35" w:rsidRPr="00195CAE" w:rsidRDefault="009B1F35" w:rsidP="009B1F35">
            <w:pPr>
              <w:pStyle w:val="MDPI42tablebody"/>
              <w:spacing w:line="240" w:lineRule="auto"/>
              <w:rPr>
                <w:lang w:val="es-PE"/>
              </w:rPr>
            </w:pPr>
            <w:r w:rsidRPr="00195CAE">
              <w:rPr>
                <w:szCs w:val="24"/>
                <w:lang w:val="es-PE" w:eastAsia="es-PE"/>
              </w:rPr>
              <w:t>[23]</w:t>
            </w:r>
          </w:p>
        </w:tc>
        <w:tc>
          <w:tcPr>
            <w:tcW w:w="851" w:type="dxa"/>
            <w:tcBorders>
              <w:top w:val="nil"/>
              <w:bottom w:val="nil"/>
            </w:tcBorders>
          </w:tcPr>
          <w:p w14:paraId="6776BDEF" w14:textId="25541696"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51617561" w14:textId="1C405FE0"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22E0F83C" w14:textId="44E1D90F"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2B9FE226" w14:textId="7E64F5F5"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2FB3A92B" w14:textId="76AC3181"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026F4DF5" w14:textId="77777777" w:rsidTr="009B1F35">
        <w:tc>
          <w:tcPr>
            <w:tcW w:w="369" w:type="dxa"/>
            <w:tcBorders>
              <w:top w:val="nil"/>
              <w:bottom w:val="nil"/>
            </w:tcBorders>
          </w:tcPr>
          <w:p w14:paraId="3366B54A" w14:textId="4F5FCA47" w:rsidR="009B1F35" w:rsidRPr="00195CAE" w:rsidRDefault="009B1F35" w:rsidP="009B1F35">
            <w:pPr>
              <w:pStyle w:val="MDPI42tablebody"/>
              <w:spacing w:line="240" w:lineRule="auto"/>
              <w:rPr>
                <w:lang w:val="es-PE"/>
              </w:rPr>
            </w:pPr>
            <w:r w:rsidRPr="00195CAE">
              <w:rPr>
                <w:szCs w:val="24"/>
                <w:lang w:val="es-PE" w:eastAsia="es-PE"/>
              </w:rPr>
              <w:t>24</w:t>
            </w:r>
          </w:p>
        </w:tc>
        <w:tc>
          <w:tcPr>
            <w:tcW w:w="2552" w:type="dxa"/>
            <w:tcBorders>
              <w:top w:val="nil"/>
              <w:bottom w:val="nil"/>
            </w:tcBorders>
          </w:tcPr>
          <w:p w14:paraId="06459A20" w14:textId="437DF66F" w:rsidR="009B1F35" w:rsidRPr="00195CAE" w:rsidRDefault="009B1F35" w:rsidP="009B1F35">
            <w:pPr>
              <w:pStyle w:val="MDPI42tablebody"/>
              <w:spacing w:line="240" w:lineRule="auto"/>
              <w:rPr>
                <w:lang w:val="es-PE"/>
              </w:rPr>
            </w:pPr>
            <w:proofErr w:type="spellStart"/>
            <w:r w:rsidRPr="00195CAE">
              <w:rPr>
                <w:szCs w:val="24"/>
                <w:lang w:val="es-PE" w:eastAsia="es-PE"/>
              </w:rPr>
              <w:t>IoT</w:t>
            </w:r>
            <w:proofErr w:type="spellEnd"/>
            <w:r w:rsidRPr="00195CAE">
              <w:rPr>
                <w:szCs w:val="24"/>
                <w:lang w:val="es-PE" w:eastAsia="es-PE"/>
              </w:rPr>
              <w:t xml:space="preserve"> Baby </w:t>
            </w:r>
            <w:proofErr w:type="spellStart"/>
            <w:r w:rsidRPr="00195CAE">
              <w:rPr>
                <w:szCs w:val="24"/>
                <w:lang w:val="es-PE" w:eastAsia="es-PE"/>
              </w:rPr>
              <w:t>Monitoring</w:t>
            </w:r>
            <w:proofErr w:type="spellEnd"/>
          </w:p>
        </w:tc>
        <w:tc>
          <w:tcPr>
            <w:tcW w:w="708" w:type="dxa"/>
            <w:tcBorders>
              <w:top w:val="nil"/>
              <w:bottom w:val="nil"/>
            </w:tcBorders>
          </w:tcPr>
          <w:p w14:paraId="3736609E" w14:textId="0D0282C5" w:rsidR="009B1F35" w:rsidRPr="00195CAE" w:rsidRDefault="009B1F35" w:rsidP="009B1F35">
            <w:pPr>
              <w:pStyle w:val="MDPI42tablebody"/>
              <w:spacing w:line="240" w:lineRule="auto"/>
              <w:rPr>
                <w:lang w:val="es-PE"/>
              </w:rPr>
            </w:pPr>
            <w:r w:rsidRPr="00195CAE">
              <w:rPr>
                <w:szCs w:val="24"/>
                <w:lang w:val="es-PE" w:eastAsia="es-PE"/>
              </w:rPr>
              <w:t>[24]</w:t>
            </w:r>
          </w:p>
        </w:tc>
        <w:tc>
          <w:tcPr>
            <w:tcW w:w="851" w:type="dxa"/>
            <w:tcBorders>
              <w:top w:val="nil"/>
              <w:bottom w:val="nil"/>
            </w:tcBorders>
          </w:tcPr>
          <w:p w14:paraId="3C256092" w14:textId="25F33868"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0F68C59" w14:textId="6CAACDC5"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0D72D481" w14:textId="2750E706"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094F05C0" w14:textId="023CA494"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79C4E29" w14:textId="46F40ECF"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546EB97" w14:textId="77777777" w:rsidTr="009B1F35">
        <w:tc>
          <w:tcPr>
            <w:tcW w:w="369" w:type="dxa"/>
            <w:tcBorders>
              <w:top w:val="nil"/>
              <w:bottom w:val="nil"/>
            </w:tcBorders>
          </w:tcPr>
          <w:p w14:paraId="50861859" w14:textId="28DFEDB8" w:rsidR="009B1F35" w:rsidRPr="00195CAE" w:rsidRDefault="009B1F35" w:rsidP="009B1F35">
            <w:pPr>
              <w:pStyle w:val="MDPI42tablebody"/>
              <w:spacing w:line="240" w:lineRule="auto"/>
              <w:rPr>
                <w:lang w:val="es-PE"/>
              </w:rPr>
            </w:pPr>
            <w:r w:rsidRPr="00195CAE">
              <w:rPr>
                <w:szCs w:val="24"/>
                <w:lang w:val="es-PE" w:eastAsia="es-PE"/>
              </w:rPr>
              <w:t>25</w:t>
            </w:r>
          </w:p>
        </w:tc>
        <w:tc>
          <w:tcPr>
            <w:tcW w:w="2552" w:type="dxa"/>
            <w:tcBorders>
              <w:top w:val="nil"/>
              <w:bottom w:val="nil"/>
            </w:tcBorders>
          </w:tcPr>
          <w:p w14:paraId="4360E446" w14:textId="5263E8C6" w:rsidR="009B1F35" w:rsidRPr="00195CAE" w:rsidRDefault="009B1F35" w:rsidP="009B1F35">
            <w:pPr>
              <w:pStyle w:val="MDPI42tablebody"/>
              <w:spacing w:line="240" w:lineRule="auto"/>
              <w:rPr>
                <w:lang w:val="es-PE"/>
              </w:rPr>
            </w:pPr>
            <w:r w:rsidRPr="00195CAE">
              <w:rPr>
                <w:szCs w:val="24"/>
                <w:lang w:val="es-PE" w:eastAsia="es-PE"/>
              </w:rPr>
              <w:t xml:space="preserve">CAFE + </w:t>
            </w:r>
            <w:proofErr w:type="spellStart"/>
            <w:r w:rsidRPr="00195CAE">
              <w:rPr>
                <w:szCs w:val="24"/>
                <w:lang w:val="es-PE" w:eastAsia="es-PE"/>
              </w:rPr>
              <w:t>GuessWhat</w:t>
            </w:r>
            <w:proofErr w:type="spellEnd"/>
            <w:r w:rsidRPr="00195CAE">
              <w:rPr>
                <w:szCs w:val="24"/>
                <w:lang w:val="es-PE" w:eastAsia="es-PE"/>
              </w:rPr>
              <w:t xml:space="preserve"> + 10</w:t>
            </w:r>
          </w:p>
        </w:tc>
        <w:tc>
          <w:tcPr>
            <w:tcW w:w="708" w:type="dxa"/>
            <w:tcBorders>
              <w:top w:val="nil"/>
              <w:bottom w:val="nil"/>
            </w:tcBorders>
          </w:tcPr>
          <w:p w14:paraId="77223861" w14:textId="345F8075" w:rsidR="009B1F35" w:rsidRPr="00195CAE" w:rsidRDefault="009B1F35" w:rsidP="009B1F35">
            <w:pPr>
              <w:pStyle w:val="MDPI42tablebody"/>
              <w:spacing w:line="240" w:lineRule="auto"/>
              <w:rPr>
                <w:lang w:val="es-PE"/>
              </w:rPr>
            </w:pPr>
            <w:r w:rsidRPr="00195CAE">
              <w:rPr>
                <w:szCs w:val="24"/>
                <w:lang w:val="es-PE" w:eastAsia="es-PE"/>
              </w:rPr>
              <w:t>[25]</w:t>
            </w:r>
          </w:p>
        </w:tc>
        <w:tc>
          <w:tcPr>
            <w:tcW w:w="851" w:type="dxa"/>
            <w:tcBorders>
              <w:top w:val="nil"/>
              <w:bottom w:val="nil"/>
            </w:tcBorders>
          </w:tcPr>
          <w:p w14:paraId="76D9D11A" w14:textId="7EC7C54B" w:rsidR="009B1F35" w:rsidRPr="00195CAE" w:rsidRDefault="009B1F35" w:rsidP="009B1F35">
            <w:pPr>
              <w:pStyle w:val="MDPI42tablebody"/>
              <w:spacing w:line="240" w:lineRule="auto"/>
              <w:rPr>
                <w:lang w:val="es-PE"/>
              </w:rPr>
            </w:pPr>
            <w:r w:rsidRPr="00195CAE">
              <w:rPr>
                <w:szCs w:val="24"/>
                <w:lang w:val="es-PE" w:eastAsia="es-PE"/>
              </w:rPr>
              <w:t>64.77-78.40</w:t>
            </w:r>
          </w:p>
        </w:tc>
        <w:tc>
          <w:tcPr>
            <w:tcW w:w="992" w:type="dxa"/>
            <w:tcBorders>
              <w:top w:val="nil"/>
              <w:bottom w:val="nil"/>
            </w:tcBorders>
          </w:tcPr>
          <w:p w14:paraId="1D37D9FE" w14:textId="6FA4DDA6"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02B2AF62" w14:textId="65BB8B19" w:rsidR="009B1F35" w:rsidRPr="00195CAE" w:rsidRDefault="009B1F35" w:rsidP="009B1F35">
            <w:pPr>
              <w:pStyle w:val="MDPI42tablebody"/>
              <w:spacing w:line="240" w:lineRule="auto"/>
              <w:rPr>
                <w:lang w:val="es-PE"/>
              </w:rPr>
            </w:pPr>
            <w:r w:rsidRPr="00195CAE">
              <w:rPr>
                <w:szCs w:val="24"/>
                <w:lang w:val="es-PE" w:eastAsia="es-PE"/>
              </w:rPr>
              <w:t>65.31-77.89</w:t>
            </w:r>
          </w:p>
        </w:tc>
        <w:tc>
          <w:tcPr>
            <w:tcW w:w="850" w:type="dxa"/>
            <w:tcBorders>
              <w:top w:val="nil"/>
              <w:bottom w:val="nil"/>
            </w:tcBorders>
          </w:tcPr>
          <w:p w14:paraId="1BFEE85E" w14:textId="6B827CE2"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1D25269C" w14:textId="1BE8F93D"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2F52312F" w14:textId="77777777" w:rsidTr="009B1F35">
        <w:tc>
          <w:tcPr>
            <w:tcW w:w="369" w:type="dxa"/>
            <w:tcBorders>
              <w:top w:val="nil"/>
              <w:bottom w:val="nil"/>
            </w:tcBorders>
          </w:tcPr>
          <w:p w14:paraId="4459EFC6" w14:textId="31AF8336" w:rsidR="009B1F35" w:rsidRPr="00195CAE" w:rsidRDefault="009B1F35" w:rsidP="009B1F35">
            <w:pPr>
              <w:pStyle w:val="MDPI42tablebody"/>
              <w:spacing w:line="240" w:lineRule="auto"/>
              <w:rPr>
                <w:lang w:val="es-PE"/>
              </w:rPr>
            </w:pPr>
            <w:r w:rsidRPr="00195CAE">
              <w:rPr>
                <w:szCs w:val="24"/>
                <w:lang w:val="es-PE" w:eastAsia="es-PE"/>
              </w:rPr>
              <w:t>26</w:t>
            </w:r>
          </w:p>
        </w:tc>
        <w:tc>
          <w:tcPr>
            <w:tcW w:w="2552" w:type="dxa"/>
            <w:tcBorders>
              <w:top w:val="nil"/>
              <w:bottom w:val="nil"/>
            </w:tcBorders>
          </w:tcPr>
          <w:p w14:paraId="49505B17" w14:textId="5DE5D5B6" w:rsidR="009B1F35" w:rsidRPr="00195CAE" w:rsidRDefault="009B1F35" w:rsidP="009B1F35">
            <w:pPr>
              <w:pStyle w:val="MDPI42tablebody"/>
              <w:spacing w:line="240" w:lineRule="auto"/>
              <w:rPr>
                <w:lang w:val="es-PE"/>
              </w:rPr>
            </w:pPr>
            <w:proofErr w:type="spellStart"/>
            <w:r w:rsidRPr="00195CAE">
              <w:rPr>
                <w:szCs w:val="24"/>
                <w:lang w:val="es-PE" w:eastAsia="es-PE"/>
              </w:rPr>
              <w:t>Drawings</w:t>
            </w:r>
            <w:proofErr w:type="spellEnd"/>
            <w:r w:rsidRPr="00195CAE">
              <w:rPr>
                <w:szCs w:val="24"/>
                <w:lang w:val="es-PE" w:eastAsia="es-PE"/>
              </w:rPr>
              <w:t xml:space="preserve"> </w:t>
            </w:r>
            <w:proofErr w:type="spellStart"/>
            <w:r w:rsidRPr="00195CAE">
              <w:rPr>
                <w:szCs w:val="24"/>
                <w:lang w:val="es-PE" w:eastAsia="es-PE"/>
              </w:rPr>
              <w:t>dataset</w:t>
            </w:r>
            <w:proofErr w:type="spellEnd"/>
            <w:r w:rsidRPr="00195CAE">
              <w:rPr>
                <w:szCs w:val="24"/>
                <w:lang w:val="es-PE" w:eastAsia="es-PE"/>
              </w:rPr>
              <w:t xml:space="preserve"> (1,453)</w:t>
            </w:r>
          </w:p>
        </w:tc>
        <w:tc>
          <w:tcPr>
            <w:tcW w:w="708" w:type="dxa"/>
            <w:tcBorders>
              <w:top w:val="nil"/>
              <w:bottom w:val="nil"/>
            </w:tcBorders>
          </w:tcPr>
          <w:p w14:paraId="2AC36B3B" w14:textId="4ECFD305" w:rsidR="009B1F35" w:rsidRPr="00195CAE" w:rsidRDefault="009B1F35" w:rsidP="009B1F35">
            <w:pPr>
              <w:pStyle w:val="MDPI42tablebody"/>
              <w:spacing w:line="240" w:lineRule="auto"/>
              <w:rPr>
                <w:lang w:val="es-PE"/>
              </w:rPr>
            </w:pPr>
            <w:r w:rsidRPr="00195CAE">
              <w:rPr>
                <w:szCs w:val="24"/>
                <w:lang w:val="es-PE" w:eastAsia="es-PE"/>
              </w:rPr>
              <w:t>[26]</w:t>
            </w:r>
          </w:p>
        </w:tc>
        <w:tc>
          <w:tcPr>
            <w:tcW w:w="851" w:type="dxa"/>
            <w:tcBorders>
              <w:top w:val="nil"/>
              <w:bottom w:val="nil"/>
            </w:tcBorders>
          </w:tcPr>
          <w:p w14:paraId="25F58329" w14:textId="50E8D471" w:rsidR="009B1F35" w:rsidRPr="00195CAE" w:rsidRDefault="009B1F35" w:rsidP="009B1F35">
            <w:pPr>
              <w:pStyle w:val="MDPI42tablebody"/>
              <w:spacing w:line="240" w:lineRule="auto"/>
              <w:rPr>
                <w:lang w:val="es-PE"/>
              </w:rPr>
            </w:pPr>
            <w:r w:rsidRPr="00195CAE">
              <w:rPr>
                <w:szCs w:val="24"/>
                <w:lang w:val="es-PE" w:eastAsia="es-PE"/>
              </w:rPr>
              <w:t>84.58</w:t>
            </w:r>
          </w:p>
        </w:tc>
        <w:tc>
          <w:tcPr>
            <w:tcW w:w="992" w:type="dxa"/>
            <w:tcBorders>
              <w:top w:val="nil"/>
              <w:bottom w:val="nil"/>
            </w:tcBorders>
          </w:tcPr>
          <w:p w14:paraId="56B595BC" w14:textId="22D8167A"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0F3E1EF9" w14:textId="66D42794"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5D36E97B" w14:textId="07FDD003"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1EA80846" w14:textId="53AE4B1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3CF0B33" w14:textId="77777777" w:rsidTr="009B1F35">
        <w:tc>
          <w:tcPr>
            <w:tcW w:w="369" w:type="dxa"/>
            <w:tcBorders>
              <w:top w:val="nil"/>
              <w:bottom w:val="nil"/>
            </w:tcBorders>
          </w:tcPr>
          <w:p w14:paraId="61024585" w14:textId="35498084" w:rsidR="009B1F35" w:rsidRPr="00195CAE" w:rsidRDefault="009B1F35" w:rsidP="009B1F35">
            <w:pPr>
              <w:pStyle w:val="MDPI42tablebody"/>
              <w:spacing w:line="240" w:lineRule="auto"/>
              <w:rPr>
                <w:lang w:val="es-PE"/>
              </w:rPr>
            </w:pPr>
            <w:r w:rsidRPr="00195CAE">
              <w:rPr>
                <w:szCs w:val="24"/>
                <w:lang w:val="es-PE" w:eastAsia="es-PE"/>
              </w:rPr>
              <w:t>27</w:t>
            </w:r>
          </w:p>
        </w:tc>
        <w:tc>
          <w:tcPr>
            <w:tcW w:w="2552" w:type="dxa"/>
            <w:tcBorders>
              <w:top w:val="nil"/>
              <w:bottom w:val="nil"/>
            </w:tcBorders>
          </w:tcPr>
          <w:p w14:paraId="2F31F58E" w14:textId="55448287" w:rsidR="009B1F35" w:rsidRPr="00195CAE" w:rsidRDefault="009B1F35" w:rsidP="009B1F35">
            <w:pPr>
              <w:pStyle w:val="MDPI42tablebody"/>
              <w:spacing w:line="240" w:lineRule="auto"/>
              <w:rPr>
                <w:lang w:val="es-PE"/>
              </w:rPr>
            </w:pPr>
            <w:r w:rsidRPr="00195CAE">
              <w:rPr>
                <w:szCs w:val="24"/>
                <w:lang w:val="es-PE" w:eastAsia="es-PE"/>
              </w:rPr>
              <w:t>WEMAC (47 mujeres)</w:t>
            </w:r>
          </w:p>
        </w:tc>
        <w:tc>
          <w:tcPr>
            <w:tcW w:w="708" w:type="dxa"/>
            <w:tcBorders>
              <w:top w:val="nil"/>
              <w:bottom w:val="nil"/>
            </w:tcBorders>
          </w:tcPr>
          <w:p w14:paraId="2AA61431" w14:textId="15DF4617" w:rsidR="009B1F35" w:rsidRPr="00195CAE" w:rsidRDefault="009B1F35" w:rsidP="009B1F35">
            <w:pPr>
              <w:pStyle w:val="MDPI42tablebody"/>
              <w:spacing w:line="240" w:lineRule="auto"/>
              <w:rPr>
                <w:lang w:val="es-PE"/>
              </w:rPr>
            </w:pPr>
            <w:r w:rsidRPr="00195CAE">
              <w:rPr>
                <w:szCs w:val="24"/>
                <w:lang w:val="es-PE" w:eastAsia="es-PE"/>
              </w:rPr>
              <w:t>[27]</w:t>
            </w:r>
          </w:p>
        </w:tc>
        <w:tc>
          <w:tcPr>
            <w:tcW w:w="851" w:type="dxa"/>
            <w:tcBorders>
              <w:top w:val="nil"/>
              <w:bottom w:val="nil"/>
            </w:tcBorders>
          </w:tcPr>
          <w:p w14:paraId="406159D7" w14:textId="0F2AD92E" w:rsidR="009B1F35" w:rsidRPr="00195CAE" w:rsidRDefault="009B1F35" w:rsidP="009B1F35">
            <w:pPr>
              <w:pStyle w:val="MDPI42tablebody"/>
              <w:spacing w:line="240" w:lineRule="auto"/>
              <w:rPr>
                <w:lang w:val="es-PE"/>
              </w:rPr>
            </w:pPr>
            <w:r w:rsidRPr="00195CAE">
              <w:rPr>
                <w:szCs w:val="24"/>
                <w:lang w:val="es-PE" w:eastAsia="es-PE"/>
              </w:rPr>
              <w:t>63.61</w:t>
            </w:r>
          </w:p>
        </w:tc>
        <w:tc>
          <w:tcPr>
            <w:tcW w:w="992" w:type="dxa"/>
            <w:tcBorders>
              <w:top w:val="nil"/>
              <w:bottom w:val="nil"/>
            </w:tcBorders>
          </w:tcPr>
          <w:p w14:paraId="71C0763A" w14:textId="56E312D2"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7F848933" w14:textId="73FF4F60"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A906CBB" w14:textId="2F21A87B"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1A7F782" w14:textId="60827D9A"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442A2ED5" w14:textId="77777777" w:rsidTr="009B1F35">
        <w:tc>
          <w:tcPr>
            <w:tcW w:w="369" w:type="dxa"/>
            <w:tcBorders>
              <w:top w:val="nil"/>
              <w:bottom w:val="nil"/>
            </w:tcBorders>
          </w:tcPr>
          <w:p w14:paraId="11623E81" w14:textId="5FD40FE2" w:rsidR="009B1F35" w:rsidRPr="00195CAE" w:rsidRDefault="009B1F35" w:rsidP="009B1F35">
            <w:pPr>
              <w:pStyle w:val="MDPI42tablebody"/>
              <w:spacing w:line="240" w:lineRule="auto"/>
              <w:rPr>
                <w:lang w:val="es-PE"/>
              </w:rPr>
            </w:pPr>
            <w:r w:rsidRPr="00195CAE">
              <w:rPr>
                <w:szCs w:val="24"/>
                <w:lang w:val="es-PE" w:eastAsia="es-PE"/>
              </w:rPr>
              <w:t>28</w:t>
            </w:r>
          </w:p>
        </w:tc>
        <w:tc>
          <w:tcPr>
            <w:tcW w:w="2552" w:type="dxa"/>
            <w:tcBorders>
              <w:top w:val="nil"/>
              <w:bottom w:val="nil"/>
            </w:tcBorders>
          </w:tcPr>
          <w:p w14:paraId="01049217" w14:textId="405065F6" w:rsidR="009B1F35" w:rsidRPr="00195CAE" w:rsidRDefault="009B1F35" w:rsidP="009B1F35">
            <w:pPr>
              <w:pStyle w:val="MDPI42tablebody"/>
              <w:spacing w:line="240" w:lineRule="auto"/>
              <w:rPr>
                <w:lang w:val="es-PE"/>
              </w:rPr>
            </w:pPr>
            <w:r w:rsidRPr="00195CAE">
              <w:rPr>
                <w:szCs w:val="24"/>
                <w:lang w:val="es-PE" w:eastAsia="es-PE"/>
              </w:rPr>
              <w:t xml:space="preserve">FEI, GT, </w:t>
            </w:r>
            <w:proofErr w:type="spellStart"/>
            <w:r w:rsidRPr="00195CAE">
              <w:rPr>
                <w:szCs w:val="24"/>
                <w:lang w:val="es-PE" w:eastAsia="es-PE"/>
              </w:rPr>
              <w:t>Gallagher's</w:t>
            </w:r>
            <w:proofErr w:type="spellEnd"/>
          </w:p>
        </w:tc>
        <w:tc>
          <w:tcPr>
            <w:tcW w:w="708" w:type="dxa"/>
            <w:tcBorders>
              <w:top w:val="nil"/>
              <w:bottom w:val="nil"/>
            </w:tcBorders>
          </w:tcPr>
          <w:p w14:paraId="27652AD0" w14:textId="3190A54A" w:rsidR="009B1F35" w:rsidRPr="00195CAE" w:rsidRDefault="009B1F35" w:rsidP="009B1F35">
            <w:pPr>
              <w:pStyle w:val="MDPI42tablebody"/>
              <w:spacing w:line="240" w:lineRule="auto"/>
              <w:rPr>
                <w:lang w:val="es-PE"/>
              </w:rPr>
            </w:pPr>
            <w:r w:rsidRPr="00195CAE">
              <w:rPr>
                <w:szCs w:val="24"/>
                <w:lang w:val="es-PE" w:eastAsia="es-PE"/>
              </w:rPr>
              <w:t>[28]</w:t>
            </w:r>
          </w:p>
        </w:tc>
        <w:tc>
          <w:tcPr>
            <w:tcW w:w="851" w:type="dxa"/>
            <w:tcBorders>
              <w:top w:val="nil"/>
              <w:bottom w:val="nil"/>
            </w:tcBorders>
          </w:tcPr>
          <w:p w14:paraId="6F2838B7" w14:textId="79DA834A" w:rsidR="009B1F35" w:rsidRPr="00195CAE" w:rsidRDefault="009B1F35" w:rsidP="009B1F35">
            <w:pPr>
              <w:pStyle w:val="MDPI42tablebody"/>
              <w:spacing w:line="240" w:lineRule="auto"/>
              <w:rPr>
                <w:lang w:val="es-PE"/>
              </w:rPr>
            </w:pPr>
            <w:r w:rsidRPr="00195CAE">
              <w:rPr>
                <w:szCs w:val="24"/>
                <w:lang w:val="es-PE" w:eastAsia="es-PE"/>
              </w:rPr>
              <w:t>90.34-99.16</w:t>
            </w:r>
          </w:p>
        </w:tc>
        <w:tc>
          <w:tcPr>
            <w:tcW w:w="992" w:type="dxa"/>
            <w:tcBorders>
              <w:top w:val="nil"/>
              <w:bottom w:val="nil"/>
            </w:tcBorders>
          </w:tcPr>
          <w:p w14:paraId="7514B0F0" w14:textId="6055ED96" w:rsidR="009B1F35" w:rsidRPr="00195CAE" w:rsidRDefault="009B1F35" w:rsidP="009B1F35">
            <w:pPr>
              <w:pStyle w:val="MDPI42tablebody"/>
              <w:spacing w:line="240" w:lineRule="auto"/>
              <w:rPr>
                <w:lang w:val="es-PE"/>
              </w:rPr>
            </w:pPr>
            <w:r w:rsidRPr="00195CAE">
              <w:rPr>
                <w:szCs w:val="24"/>
                <w:lang w:val="es-PE" w:eastAsia="es-PE"/>
              </w:rPr>
              <w:t>90.99-99.51</w:t>
            </w:r>
          </w:p>
        </w:tc>
        <w:tc>
          <w:tcPr>
            <w:tcW w:w="709" w:type="dxa"/>
            <w:tcBorders>
              <w:top w:val="nil"/>
              <w:bottom w:val="nil"/>
            </w:tcBorders>
          </w:tcPr>
          <w:p w14:paraId="35D4D15D" w14:textId="24950452" w:rsidR="009B1F35" w:rsidRPr="00195CAE" w:rsidRDefault="009B1F35" w:rsidP="009B1F35">
            <w:pPr>
              <w:pStyle w:val="MDPI42tablebody"/>
              <w:spacing w:line="240" w:lineRule="auto"/>
              <w:rPr>
                <w:lang w:val="es-PE"/>
              </w:rPr>
            </w:pPr>
            <w:r w:rsidRPr="00195CAE">
              <w:rPr>
                <w:szCs w:val="24"/>
                <w:lang w:val="es-PE" w:eastAsia="es-PE"/>
              </w:rPr>
              <w:t>90.50-99.50</w:t>
            </w:r>
          </w:p>
        </w:tc>
        <w:tc>
          <w:tcPr>
            <w:tcW w:w="850" w:type="dxa"/>
            <w:tcBorders>
              <w:top w:val="nil"/>
              <w:bottom w:val="nil"/>
            </w:tcBorders>
          </w:tcPr>
          <w:p w14:paraId="40709F19" w14:textId="394942A9" w:rsidR="009B1F35" w:rsidRPr="00195CAE" w:rsidRDefault="009B1F35" w:rsidP="009B1F35">
            <w:pPr>
              <w:pStyle w:val="MDPI42tablebody"/>
              <w:spacing w:line="240" w:lineRule="auto"/>
              <w:rPr>
                <w:lang w:val="es-PE"/>
              </w:rPr>
            </w:pPr>
            <w:r w:rsidRPr="00195CAE">
              <w:rPr>
                <w:szCs w:val="24"/>
                <w:lang w:val="es-PE" w:eastAsia="es-PE"/>
              </w:rPr>
              <w:t>90.40-99.50</w:t>
            </w:r>
          </w:p>
        </w:tc>
        <w:tc>
          <w:tcPr>
            <w:tcW w:w="851" w:type="dxa"/>
            <w:tcBorders>
              <w:top w:val="nil"/>
              <w:bottom w:val="nil"/>
            </w:tcBorders>
          </w:tcPr>
          <w:p w14:paraId="3B945268" w14:textId="09196027" w:rsidR="009B1F35" w:rsidRPr="00195CAE" w:rsidRDefault="009B1F35" w:rsidP="009B1F35">
            <w:pPr>
              <w:pStyle w:val="MDPI42tablebody"/>
              <w:spacing w:line="240" w:lineRule="auto"/>
              <w:rPr>
                <w:lang w:val="es-PE"/>
              </w:rPr>
            </w:pPr>
            <w:r w:rsidRPr="00195CAE">
              <w:rPr>
                <w:szCs w:val="24"/>
                <w:lang w:val="es-PE" w:eastAsia="es-PE"/>
              </w:rPr>
              <w:t>90.99-99.51</w:t>
            </w:r>
          </w:p>
        </w:tc>
      </w:tr>
      <w:tr w:rsidR="009B1F35" w:rsidRPr="00195CAE" w14:paraId="293BCB35" w14:textId="77777777" w:rsidTr="009B1F35">
        <w:tc>
          <w:tcPr>
            <w:tcW w:w="369" w:type="dxa"/>
            <w:tcBorders>
              <w:top w:val="nil"/>
              <w:bottom w:val="nil"/>
            </w:tcBorders>
          </w:tcPr>
          <w:p w14:paraId="0FCFF779" w14:textId="65723953" w:rsidR="009B1F35" w:rsidRPr="00195CAE" w:rsidRDefault="009B1F35" w:rsidP="009B1F35">
            <w:pPr>
              <w:pStyle w:val="MDPI42tablebody"/>
              <w:spacing w:line="240" w:lineRule="auto"/>
              <w:rPr>
                <w:lang w:val="es-PE"/>
              </w:rPr>
            </w:pPr>
            <w:r w:rsidRPr="00195CAE">
              <w:rPr>
                <w:szCs w:val="24"/>
                <w:lang w:val="es-PE" w:eastAsia="es-PE"/>
              </w:rPr>
              <w:t>29</w:t>
            </w:r>
          </w:p>
        </w:tc>
        <w:tc>
          <w:tcPr>
            <w:tcW w:w="2552" w:type="dxa"/>
            <w:tcBorders>
              <w:top w:val="nil"/>
              <w:bottom w:val="nil"/>
            </w:tcBorders>
          </w:tcPr>
          <w:p w14:paraId="38559A79" w14:textId="67645DF0" w:rsidR="009B1F35" w:rsidRPr="00195CAE" w:rsidRDefault="009B1F35" w:rsidP="009B1F35">
            <w:pPr>
              <w:pStyle w:val="MDPI42tablebody"/>
              <w:spacing w:line="240" w:lineRule="auto"/>
              <w:rPr>
                <w:lang w:val="es-PE"/>
              </w:rPr>
            </w:pPr>
            <w:proofErr w:type="spellStart"/>
            <w:r w:rsidRPr="00195CAE">
              <w:rPr>
                <w:szCs w:val="24"/>
                <w:lang w:val="es-PE" w:eastAsia="es-PE"/>
              </w:rPr>
              <w:t>Children's</w:t>
            </w:r>
            <w:proofErr w:type="spellEnd"/>
            <w:r w:rsidRPr="00195CAE">
              <w:rPr>
                <w:szCs w:val="24"/>
                <w:lang w:val="es-PE" w:eastAsia="es-PE"/>
              </w:rPr>
              <w:t xml:space="preserve"> Art (2 </w:t>
            </w:r>
            <w:proofErr w:type="spellStart"/>
            <w:r w:rsidRPr="00195CAE">
              <w:rPr>
                <w:szCs w:val="24"/>
                <w:lang w:val="es-PE" w:eastAsia="es-PE"/>
              </w:rPr>
              <w:t>datasets</w:t>
            </w:r>
            <w:proofErr w:type="spellEnd"/>
            <w:r w:rsidRPr="00195CAE">
              <w:rPr>
                <w:szCs w:val="24"/>
                <w:lang w:val="es-PE" w:eastAsia="es-PE"/>
              </w:rPr>
              <w:t>)</w:t>
            </w:r>
          </w:p>
        </w:tc>
        <w:tc>
          <w:tcPr>
            <w:tcW w:w="708" w:type="dxa"/>
            <w:tcBorders>
              <w:top w:val="nil"/>
              <w:bottom w:val="nil"/>
            </w:tcBorders>
          </w:tcPr>
          <w:p w14:paraId="4713F2AB" w14:textId="1521E5EC" w:rsidR="009B1F35" w:rsidRPr="00195CAE" w:rsidRDefault="009B1F35" w:rsidP="009B1F35">
            <w:pPr>
              <w:pStyle w:val="MDPI42tablebody"/>
              <w:spacing w:line="240" w:lineRule="auto"/>
              <w:rPr>
                <w:lang w:val="es-PE"/>
              </w:rPr>
            </w:pPr>
            <w:r w:rsidRPr="00195CAE">
              <w:rPr>
                <w:szCs w:val="24"/>
                <w:lang w:val="es-PE" w:eastAsia="es-PE"/>
              </w:rPr>
              <w:t>[29]</w:t>
            </w:r>
          </w:p>
        </w:tc>
        <w:tc>
          <w:tcPr>
            <w:tcW w:w="851" w:type="dxa"/>
            <w:tcBorders>
              <w:top w:val="nil"/>
              <w:bottom w:val="nil"/>
            </w:tcBorders>
          </w:tcPr>
          <w:p w14:paraId="63515460" w14:textId="4EEB95F5" w:rsidR="009B1F35" w:rsidRPr="00195CAE" w:rsidRDefault="009B1F35" w:rsidP="009B1F35">
            <w:pPr>
              <w:pStyle w:val="MDPI42tablebody"/>
              <w:spacing w:line="240" w:lineRule="auto"/>
              <w:rPr>
                <w:lang w:val="es-PE"/>
              </w:rPr>
            </w:pPr>
            <w:r w:rsidRPr="00195CAE">
              <w:rPr>
                <w:szCs w:val="24"/>
                <w:lang w:val="es-PE" w:eastAsia="es-PE"/>
              </w:rPr>
              <w:t>55.0-79.0</w:t>
            </w:r>
          </w:p>
        </w:tc>
        <w:tc>
          <w:tcPr>
            <w:tcW w:w="992" w:type="dxa"/>
            <w:tcBorders>
              <w:top w:val="nil"/>
              <w:bottom w:val="nil"/>
            </w:tcBorders>
          </w:tcPr>
          <w:p w14:paraId="421EC0F0" w14:textId="5B887187"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30DC9DC4" w14:textId="03D38DBE"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A9D353B" w14:textId="4A8F2E47"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1C0FE7C9" w14:textId="2D8A7E87"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5ED0F45D" w14:textId="77777777" w:rsidTr="009B1F35">
        <w:tc>
          <w:tcPr>
            <w:tcW w:w="369" w:type="dxa"/>
            <w:tcBorders>
              <w:top w:val="nil"/>
              <w:bottom w:val="nil"/>
            </w:tcBorders>
          </w:tcPr>
          <w:p w14:paraId="062D4A4C" w14:textId="6A0E1864" w:rsidR="009B1F35" w:rsidRPr="00195CAE" w:rsidRDefault="009B1F35" w:rsidP="009B1F35">
            <w:pPr>
              <w:pStyle w:val="MDPI42tablebody"/>
              <w:spacing w:line="240" w:lineRule="auto"/>
              <w:rPr>
                <w:lang w:val="es-PE"/>
              </w:rPr>
            </w:pPr>
            <w:r w:rsidRPr="00195CAE">
              <w:rPr>
                <w:szCs w:val="24"/>
                <w:lang w:val="es-PE" w:eastAsia="es-PE"/>
              </w:rPr>
              <w:t>30</w:t>
            </w:r>
          </w:p>
        </w:tc>
        <w:tc>
          <w:tcPr>
            <w:tcW w:w="2552" w:type="dxa"/>
            <w:tcBorders>
              <w:top w:val="nil"/>
              <w:bottom w:val="nil"/>
            </w:tcBorders>
          </w:tcPr>
          <w:p w14:paraId="1287FDCF" w14:textId="1074BCA6" w:rsidR="009B1F35" w:rsidRPr="00195CAE" w:rsidRDefault="009B1F35" w:rsidP="009B1F35">
            <w:pPr>
              <w:pStyle w:val="MDPI42tablebody"/>
              <w:spacing w:line="240" w:lineRule="auto"/>
              <w:rPr>
                <w:lang w:val="es-PE"/>
              </w:rPr>
            </w:pPr>
            <w:proofErr w:type="spellStart"/>
            <w:r w:rsidRPr="00195CAE">
              <w:rPr>
                <w:szCs w:val="24"/>
                <w:lang w:val="es-PE" w:eastAsia="es-PE"/>
              </w:rPr>
              <w:t>Mixed</w:t>
            </w:r>
            <w:proofErr w:type="spellEnd"/>
            <w:r w:rsidRPr="00195CAE">
              <w:rPr>
                <w:szCs w:val="24"/>
                <w:lang w:val="es-PE" w:eastAsia="es-PE"/>
              </w:rPr>
              <w:t xml:space="preserve"> </w:t>
            </w:r>
            <w:proofErr w:type="spellStart"/>
            <w:r w:rsidRPr="00195CAE">
              <w:rPr>
                <w:szCs w:val="24"/>
                <w:lang w:val="es-PE" w:eastAsia="es-PE"/>
              </w:rPr>
              <w:t>Reality</w:t>
            </w:r>
            <w:proofErr w:type="spellEnd"/>
            <w:r w:rsidRPr="00195CAE">
              <w:rPr>
                <w:szCs w:val="24"/>
                <w:lang w:val="es-PE" w:eastAsia="es-PE"/>
              </w:rPr>
              <w:t xml:space="preserve"> LEGO</w:t>
            </w:r>
          </w:p>
        </w:tc>
        <w:tc>
          <w:tcPr>
            <w:tcW w:w="708" w:type="dxa"/>
            <w:tcBorders>
              <w:top w:val="nil"/>
              <w:bottom w:val="nil"/>
            </w:tcBorders>
          </w:tcPr>
          <w:p w14:paraId="0620AA85" w14:textId="507E40A3" w:rsidR="009B1F35" w:rsidRPr="00195CAE" w:rsidRDefault="009B1F35" w:rsidP="009B1F35">
            <w:pPr>
              <w:pStyle w:val="MDPI42tablebody"/>
              <w:spacing w:line="240" w:lineRule="auto"/>
              <w:rPr>
                <w:lang w:val="es-PE"/>
              </w:rPr>
            </w:pPr>
            <w:r w:rsidRPr="00195CAE">
              <w:rPr>
                <w:szCs w:val="24"/>
                <w:lang w:val="es-PE" w:eastAsia="es-PE"/>
              </w:rPr>
              <w:t>[30]</w:t>
            </w:r>
          </w:p>
        </w:tc>
        <w:tc>
          <w:tcPr>
            <w:tcW w:w="851" w:type="dxa"/>
            <w:tcBorders>
              <w:top w:val="nil"/>
              <w:bottom w:val="nil"/>
            </w:tcBorders>
          </w:tcPr>
          <w:p w14:paraId="2E3A6C43" w14:textId="3EE4BD62"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125805CF" w14:textId="1C782050"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55E383E8" w14:textId="65F15E3B"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4482D7B" w14:textId="71EF2E4F"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0058520" w14:textId="3524CA06"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A1AD5A0" w14:textId="77777777" w:rsidTr="009B1F35">
        <w:tc>
          <w:tcPr>
            <w:tcW w:w="369" w:type="dxa"/>
            <w:tcBorders>
              <w:top w:val="nil"/>
              <w:bottom w:val="nil"/>
            </w:tcBorders>
          </w:tcPr>
          <w:p w14:paraId="0386EB32" w14:textId="39CA9C1B" w:rsidR="009B1F35" w:rsidRPr="00195CAE" w:rsidRDefault="009B1F35" w:rsidP="009B1F35">
            <w:pPr>
              <w:pStyle w:val="MDPI42tablebody"/>
              <w:spacing w:line="240" w:lineRule="auto"/>
              <w:rPr>
                <w:lang w:val="es-PE"/>
              </w:rPr>
            </w:pPr>
            <w:r w:rsidRPr="00195CAE">
              <w:rPr>
                <w:szCs w:val="24"/>
                <w:lang w:val="es-PE" w:eastAsia="es-PE"/>
              </w:rPr>
              <w:t>31</w:t>
            </w:r>
          </w:p>
        </w:tc>
        <w:tc>
          <w:tcPr>
            <w:tcW w:w="2552" w:type="dxa"/>
            <w:tcBorders>
              <w:top w:val="nil"/>
              <w:bottom w:val="nil"/>
            </w:tcBorders>
          </w:tcPr>
          <w:p w14:paraId="69F97E5B" w14:textId="6975D477" w:rsidR="009B1F35" w:rsidRPr="00195CAE" w:rsidRDefault="009B1F35" w:rsidP="009B1F35">
            <w:pPr>
              <w:pStyle w:val="MDPI42tablebody"/>
              <w:spacing w:line="240" w:lineRule="auto"/>
              <w:rPr>
                <w:lang w:val="es-PE"/>
              </w:rPr>
            </w:pPr>
            <w:r w:rsidRPr="00195CAE">
              <w:rPr>
                <w:szCs w:val="24"/>
                <w:lang w:val="es-PE" w:eastAsia="es-PE"/>
              </w:rPr>
              <w:t>CAFE (7 emociones)</w:t>
            </w:r>
          </w:p>
        </w:tc>
        <w:tc>
          <w:tcPr>
            <w:tcW w:w="708" w:type="dxa"/>
            <w:tcBorders>
              <w:top w:val="nil"/>
              <w:bottom w:val="nil"/>
            </w:tcBorders>
          </w:tcPr>
          <w:p w14:paraId="237154CF" w14:textId="16828602" w:rsidR="009B1F35" w:rsidRPr="00195CAE" w:rsidRDefault="009B1F35" w:rsidP="009B1F35">
            <w:pPr>
              <w:pStyle w:val="MDPI42tablebody"/>
              <w:spacing w:line="240" w:lineRule="auto"/>
              <w:rPr>
                <w:lang w:val="es-PE"/>
              </w:rPr>
            </w:pPr>
            <w:r w:rsidRPr="00195CAE">
              <w:rPr>
                <w:szCs w:val="24"/>
                <w:lang w:val="es-PE" w:eastAsia="es-PE"/>
              </w:rPr>
              <w:t>[31]</w:t>
            </w:r>
          </w:p>
        </w:tc>
        <w:tc>
          <w:tcPr>
            <w:tcW w:w="851" w:type="dxa"/>
            <w:tcBorders>
              <w:top w:val="nil"/>
              <w:bottom w:val="nil"/>
            </w:tcBorders>
          </w:tcPr>
          <w:p w14:paraId="4DCF4451" w14:textId="68422939" w:rsidR="009B1F35" w:rsidRPr="00195CAE" w:rsidRDefault="009B1F35" w:rsidP="009B1F35">
            <w:pPr>
              <w:pStyle w:val="MDPI42tablebody"/>
              <w:spacing w:line="240" w:lineRule="auto"/>
              <w:rPr>
                <w:lang w:val="es-PE"/>
              </w:rPr>
            </w:pPr>
            <w:r w:rsidRPr="00195CAE">
              <w:rPr>
                <w:szCs w:val="24"/>
                <w:lang w:val="es-PE" w:eastAsia="es-PE"/>
              </w:rPr>
              <w:t>66.4-79.1</w:t>
            </w:r>
          </w:p>
        </w:tc>
        <w:tc>
          <w:tcPr>
            <w:tcW w:w="992" w:type="dxa"/>
            <w:tcBorders>
              <w:top w:val="nil"/>
              <w:bottom w:val="nil"/>
            </w:tcBorders>
          </w:tcPr>
          <w:p w14:paraId="237CBD55" w14:textId="477C4F7D"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03781A8F" w14:textId="77B8DDB7" w:rsidR="009B1F35" w:rsidRPr="00195CAE" w:rsidRDefault="009B1F35" w:rsidP="009B1F35">
            <w:pPr>
              <w:pStyle w:val="MDPI42tablebody"/>
              <w:spacing w:line="240" w:lineRule="auto"/>
              <w:rPr>
                <w:lang w:val="es-PE"/>
              </w:rPr>
            </w:pPr>
            <w:r w:rsidRPr="00195CAE">
              <w:rPr>
                <w:szCs w:val="24"/>
                <w:lang w:val="es-PE" w:eastAsia="es-PE"/>
              </w:rPr>
              <w:t>67.2-78.0</w:t>
            </w:r>
          </w:p>
        </w:tc>
        <w:tc>
          <w:tcPr>
            <w:tcW w:w="850" w:type="dxa"/>
            <w:tcBorders>
              <w:top w:val="nil"/>
              <w:bottom w:val="nil"/>
            </w:tcBorders>
          </w:tcPr>
          <w:p w14:paraId="319F87AA" w14:textId="7FD088B4"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0244293" w14:textId="5F671EDF"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53DF9A8D" w14:textId="77777777" w:rsidTr="009B1F35">
        <w:tc>
          <w:tcPr>
            <w:tcW w:w="369" w:type="dxa"/>
            <w:tcBorders>
              <w:top w:val="nil"/>
              <w:bottom w:val="nil"/>
            </w:tcBorders>
          </w:tcPr>
          <w:p w14:paraId="75B7F8A8" w14:textId="2CD3813D" w:rsidR="009B1F35" w:rsidRPr="00195CAE" w:rsidRDefault="009B1F35" w:rsidP="009B1F35">
            <w:pPr>
              <w:pStyle w:val="MDPI42tablebody"/>
              <w:spacing w:line="240" w:lineRule="auto"/>
              <w:rPr>
                <w:lang w:val="es-PE"/>
              </w:rPr>
            </w:pPr>
            <w:r w:rsidRPr="00195CAE">
              <w:rPr>
                <w:szCs w:val="24"/>
                <w:lang w:val="es-PE" w:eastAsia="es-PE"/>
              </w:rPr>
              <w:t>32</w:t>
            </w:r>
          </w:p>
        </w:tc>
        <w:tc>
          <w:tcPr>
            <w:tcW w:w="2552" w:type="dxa"/>
            <w:tcBorders>
              <w:top w:val="nil"/>
              <w:bottom w:val="nil"/>
            </w:tcBorders>
          </w:tcPr>
          <w:p w14:paraId="2DCB32A7" w14:textId="6864C0DB" w:rsidR="009B1F35" w:rsidRPr="00195CAE" w:rsidRDefault="009B1F35" w:rsidP="009B1F35">
            <w:pPr>
              <w:pStyle w:val="MDPI42tablebody"/>
              <w:spacing w:line="240" w:lineRule="auto"/>
              <w:rPr>
                <w:lang w:val="es-PE"/>
              </w:rPr>
            </w:pPr>
            <w:proofErr w:type="spellStart"/>
            <w:r w:rsidRPr="00195CAE">
              <w:rPr>
                <w:szCs w:val="24"/>
                <w:lang w:val="es-PE" w:eastAsia="es-PE"/>
              </w:rPr>
              <w:t>Children's</w:t>
            </w:r>
            <w:proofErr w:type="spellEnd"/>
            <w:r w:rsidRPr="00195CAE">
              <w:rPr>
                <w:szCs w:val="24"/>
                <w:lang w:val="es-PE" w:eastAsia="es-PE"/>
              </w:rPr>
              <w:t xml:space="preserve"> </w:t>
            </w:r>
            <w:proofErr w:type="spellStart"/>
            <w:r w:rsidRPr="00195CAE">
              <w:rPr>
                <w:szCs w:val="24"/>
                <w:lang w:val="es-PE" w:eastAsia="es-PE"/>
              </w:rPr>
              <w:t>drawings</w:t>
            </w:r>
            <w:proofErr w:type="spellEnd"/>
            <w:r w:rsidRPr="00195CAE">
              <w:rPr>
                <w:szCs w:val="24"/>
                <w:lang w:val="es-PE" w:eastAsia="es-PE"/>
              </w:rPr>
              <w:t xml:space="preserve"> (Keras)</w:t>
            </w:r>
          </w:p>
        </w:tc>
        <w:tc>
          <w:tcPr>
            <w:tcW w:w="708" w:type="dxa"/>
            <w:tcBorders>
              <w:top w:val="nil"/>
              <w:bottom w:val="nil"/>
            </w:tcBorders>
          </w:tcPr>
          <w:p w14:paraId="6763009D" w14:textId="285BB792" w:rsidR="009B1F35" w:rsidRPr="00195CAE" w:rsidRDefault="009B1F35" w:rsidP="009B1F35">
            <w:pPr>
              <w:pStyle w:val="MDPI42tablebody"/>
              <w:spacing w:line="240" w:lineRule="auto"/>
              <w:rPr>
                <w:lang w:val="es-PE"/>
              </w:rPr>
            </w:pPr>
            <w:r w:rsidRPr="00195CAE">
              <w:rPr>
                <w:szCs w:val="24"/>
                <w:lang w:val="es-PE" w:eastAsia="es-PE"/>
              </w:rPr>
              <w:t>[32]</w:t>
            </w:r>
          </w:p>
        </w:tc>
        <w:tc>
          <w:tcPr>
            <w:tcW w:w="851" w:type="dxa"/>
            <w:tcBorders>
              <w:top w:val="nil"/>
              <w:bottom w:val="nil"/>
            </w:tcBorders>
          </w:tcPr>
          <w:p w14:paraId="5C1B7FF8" w14:textId="4D345AA1" w:rsidR="009B1F35" w:rsidRPr="00195CAE" w:rsidRDefault="009B1F35" w:rsidP="009B1F35">
            <w:pPr>
              <w:pStyle w:val="MDPI42tablebody"/>
              <w:spacing w:line="240" w:lineRule="auto"/>
              <w:rPr>
                <w:lang w:val="es-PE"/>
              </w:rPr>
            </w:pPr>
            <w:r w:rsidRPr="00195CAE">
              <w:rPr>
                <w:szCs w:val="24"/>
                <w:lang w:val="es-PE" w:eastAsia="es-PE"/>
              </w:rPr>
              <w:t>56.25</w:t>
            </w:r>
          </w:p>
        </w:tc>
        <w:tc>
          <w:tcPr>
            <w:tcW w:w="992" w:type="dxa"/>
            <w:tcBorders>
              <w:top w:val="nil"/>
              <w:bottom w:val="nil"/>
            </w:tcBorders>
          </w:tcPr>
          <w:p w14:paraId="26092D61" w14:textId="0702519E"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491EA560" w14:textId="0A1E9EFC"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37BB2420" w14:textId="7E1952E7"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2165A7B5" w14:textId="121830EC"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77847445" w14:textId="77777777" w:rsidTr="009B1F35">
        <w:tc>
          <w:tcPr>
            <w:tcW w:w="369" w:type="dxa"/>
            <w:tcBorders>
              <w:top w:val="nil"/>
              <w:bottom w:val="nil"/>
            </w:tcBorders>
          </w:tcPr>
          <w:p w14:paraId="26F2501F" w14:textId="4911DB4C" w:rsidR="009B1F35" w:rsidRPr="00195CAE" w:rsidRDefault="009B1F35" w:rsidP="009B1F35">
            <w:pPr>
              <w:pStyle w:val="MDPI42tablebody"/>
              <w:spacing w:line="240" w:lineRule="auto"/>
              <w:rPr>
                <w:lang w:val="es-PE"/>
              </w:rPr>
            </w:pPr>
            <w:r w:rsidRPr="00195CAE">
              <w:rPr>
                <w:szCs w:val="24"/>
                <w:lang w:val="es-PE" w:eastAsia="es-PE"/>
              </w:rPr>
              <w:t>33</w:t>
            </w:r>
          </w:p>
        </w:tc>
        <w:tc>
          <w:tcPr>
            <w:tcW w:w="2552" w:type="dxa"/>
            <w:tcBorders>
              <w:top w:val="nil"/>
              <w:bottom w:val="nil"/>
            </w:tcBorders>
          </w:tcPr>
          <w:p w14:paraId="38F88775" w14:textId="7C477369" w:rsidR="009B1F35" w:rsidRPr="00195CAE" w:rsidRDefault="009B1F35" w:rsidP="009B1F35">
            <w:pPr>
              <w:pStyle w:val="MDPI42tablebody"/>
              <w:spacing w:line="240" w:lineRule="auto"/>
              <w:rPr>
                <w:lang w:val="es-PE"/>
              </w:rPr>
            </w:pPr>
            <w:proofErr w:type="spellStart"/>
            <w:r w:rsidRPr="00195CAE">
              <w:rPr>
                <w:szCs w:val="24"/>
                <w:lang w:val="es-PE" w:eastAsia="es-PE"/>
              </w:rPr>
              <w:t>mCSCL</w:t>
            </w:r>
            <w:proofErr w:type="spellEnd"/>
            <w:r w:rsidRPr="00195CAE">
              <w:rPr>
                <w:szCs w:val="24"/>
                <w:lang w:val="es-PE" w:eastAsia="es-PE"/>
              </w:rPr>
              <w:t xml:space="preserve"> </w:t>
            </w:r>
            <w:proofErr w:type="spellStart"/>
            <w:r w:rsidRPr="00195CAE">
              <w:rPr>
                <w:szCs w:val="24"/>
                <w:lang w:val="es-PE" w:eastAsia="es-PE"/>
              </w:rPr>
              <w:t>Environments</w:t>
            </w:r>
            <w:proofErr w:type="spellEnd"/>
          </w:p>
        </w:tc>
        <w:tc>
          <w:tcPr>
            <w:tcW w:w="708" w:type="dxa"/>
            <w:tcBorders>
              <w:top w:val="nil"/>
              <w:bottom w:val="nil"/>
            </w:tcBorders>
          </w:tcPr>
          <w:p w14:paraId="3171774F" w14:textId="619E2265" w:rsidR="009B1F35" w:rsidRPr="00195CAE" w:rsidRDefault="009B1F35" w:rsidP="009B1F35">
            <w:pPr>
              <w:pStyle w:val="MDPI42tablebody"/>
              <w:spacing w:line="240" w:lineRule="auto"/>
              <w:rPr>
                <w:lang w:val="es-PE"/>
              </w:rPr>
            </w:pPr>
            <w:r w:rsidRPr="00195CAE">
              <w:rPr>
                <w:szCs w:val="24"/>
                <w:lang w:val="es-PE" w:eastAsia="es-PE"/>
              </w:rPr>
              <w:t>[33]</w:t>
            </w:r>
          </w:p>
        </w:tc>
        <w:tc>
          <w:tcPr>
            <w:tcW w:w="851" w:type="dxa"/>
            <w:tcBorders>
              <w:top w:val="nil"/>
              <w:bottom w:val="nil"/>
            </w:tcBorders>
          </w:tcPr>
          <w:p w14:paraId="68FAE970" w14:textId="6C85B40B"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7CDA626C" w14:textId="7F01E0C1"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60FEC949" w14:textId="53C5D36E"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297CDFB2" w14:textId="2C8E6F51"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69E71E7" w14:textId="45199464"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49B4FAAE" w14:textId="77777777" w:rsidTr="009B1F35">
        <w:tc>
          <w:tcPr>
            <w:tcW w:w="369" w:type="dxa"/>
            <w:tcBorders>
              <w:top w:val="nil"/>
              <w:bottom w:val="nil"/>
            </w:tcBorders>
          </w:tcPr>
          <w:p w14:paraId="32E14F03" w14:textId="4D16E027" w:rsidR="009B1F35" w:rsidRPr="00195CAE" w:rsidRDefault="009B1F35" w:rsidP="009B1F35">
            <w:pPr>
              <w:pStyle w:val="MDPI42tablebody"/>
              <w:spacing w:line="240" w:lineRule="auto"/>
              <w:rPr>
                <w:lang w:val="es-PE"/>
              </w:rPr>
            </w:pPr>
            <w:r w:rsidRPr="00195CAE">
              <w:rPr>
                <w:szCs w:val="24"/>
                <w:lang w:val="es-PE" w:eastAsia="es-PE"/>
              </w:rPr>
              <w:t>34</w:t>
            </w:r>
          </w:p>
        </w:tc>
        <w:tc>
          <w:tcPr>
            <w:tcW w:w="2552" w:type="dxa"/>
            <w:tcBorders>
              <w:top w:val="nil"/>
              <w:bottom w:val="nil"/>
            </w:tcBorders>
          </w:tcPr>
          <w:p w14:paraId="08A0EC00" w14:textId="5C238BE3" w:rsidR="009B1F35" w:rsidRPr="00195CAE" w:rsidRDefault="009B1F35" w:rsidP="009B1F35">
            <w:pPr>
              <w:pStyle w:val="MDPI42tablebody"/>
              <w:spacing w:line="240" w:lineRule="auto"/>
              <w:rPr>
                <w:lang w:val="es-PE"/>
              </w:rPr>
            </w:pPr>
            <w:proofErr w:type="spellStart"/>
            <w:r w:rsidRPr="00195CAE">
              <w:rPr>
                <w:szCs w:val="24"/>
                <w:lang w:val="es-PE" w:eastAsia="es-PE"/>
              </w:rPr>
              <w:t>DeepSpectrumLite</w:t>
            </w:r>
            <w:proofErr w:type="spellEnd"/>
            <w:r w:rsidRPr="00195CAE">
              <w:rPr>
                <w:szCs w:val="24"/>
                <w:lang w:val="es-PE" w:eastAsia="es-PE"/>
              </w:rPr>
              <w:t xml:space="preserve"> Audio</w:t>
            </w:r>
          </w:p>
        </w:tc>
        <w:tc>
          <w:tcPr>
            <w:tcW w:w="708" w:type="dxa"/>
            <w:tcBorders>
              <w:top w:val="nil"/>
              <w:bottom w:val="nil"/>
            </w:tcBorders>
          </w:tcPr>
          <w:p w14:paraId="208A8189" w14:textId="0A9A6C0A" w:rsidR="009B1F35" w:rsidRPr="00195CAE" w:rsidRDefault="009B1F35" w:rsidP="009B1F35">
            <w:pPr>
              <w:pStyle w:val="MDPI42tablebody"/>
              <w:spacing w:line="240" w:lineRule="auto"/>
              <w:rPr>
                <w:lang w:val="es-PE"/>
              </w:rPr>
            </w:pPr>
            <w:r w:rsidRPr="00195CAE">
              <w:rPr>
                <w:szCs w:val="24"/>
                <w:lang w:val="es-PE" w:eastAsia="es-PE"/>
              </w:rPr>
              <w:t>[34]</w:t>
            </w:r>
          </w:p>
        </w:tc>
        <w:tc>
          <w:tcPr>
            <w:tcW w:w="851" w:type="dxa"/>
            <w:tcBorders>
              <w:top w:val="nil"/>
              <w:bottom w:val="nil"/>
            </w:tcBorders>
          </w:tcPr>
          <w:p w14:paraId="7C982DD2" w14:textId="6058F6DE"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7522D54F" w14:textId="06183B76"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545E3A00" w14:textId="674D1167"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3DE3E70B" w14:textId="6F513297"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6B23710D" w14:textId="015EA53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7C360B99" w14:textId="77777777" w:rsidTr="009B1F35">
        <w:tc>
          <w:tcPr>
            <w:tcW w:w="369" w:type="dxa"/>
            <w:tcBorders>
              <w:top w:val="nil"/>
              <w:bottom w:val="nil"/>
            </w:tcBorders>
          </w:tcPr>
          <w:p w14:paraId="08D4B6AC" w14:textId="01A22771" w:rsidR="009B1F35" w:rsidRPr="00195CAE" w:rsidRDefault="009B1F35" w:rsidP="009B1F35">
            <w:pPr>
              <w:pStyle w:val="MDPI42tablebody"/>
              <w:spacing w:line="240" w:lineRule="auto"/>
              <w:rPr>
                <w:lang w:val="es-PE"/>
              </w:rPr>
            </w:pPr>
            <w:r w:rsidRPr="00195CAE">
              <w:rPr>
                <w:szCs w:val="24"/>
                <w:lang w:val="es-PE" w:eastAsia="es-PE"/>
              </w:rPr>
              <w:t>35</w:t>
            </w:r>
          </w:p>
        </w:tc>
        <w:tc>
          <w:tcPr>
            <w:tcW w:w="2552" w:type="dxa"/>
            <w:tcBorders>
              <w:top w:val="nil"/>
              <w:bottom w:val="nil"/>
            </w:tcBorders>
          </w:tcPr>
          <w:p w14:paraId="63709D94" w14:textId="5ABA7056" w:rsidR="009B1F35" w:rsidRPr="00195CAE" w:rsidRDefault="009B1F35" w:rsidP="009B1F35">
            <w:pPr>
              <w:pStyle w:val="MDPI42tablebody"/>
              <w:spacing w:line="240" w:lineRule="auto"/>
              <w:rPr>
                <w:lang w:val="es-PE"/>
              </w:rPr>
            </w:pPr>
            <w:proofErr w:type="spellStart"/>
            <w:r w:rsidRPr="00195CAE">
              <w:rPr>
                <w:szCs w:val="24"/>
                <w:lang w:val="es-PE" w:eastAsia="es-PE"/>
              </w:rPr>
              <w:t>GuessWhat</w:t>
            </w:r>
            <w:proofErr w:type="spellEnd"/>
            <w:r w:rsidRPr="00195CAE">
              <w:rPr>
                <w:szCs w:val="24"/>
                <w:lang w:val="es-PE" w:eastAsia="es-PE"/>
              </w:rPr>
              <w:t xml:space="preserve"> app (449 videos)</w:t>
            </w:r>
          </w:p>
        </w:tc>
        <w:tc>
          <w:tcPr>
            <w:tcW w:w="708" w:type="dxa"/>
            <w:tcBorders>
              <w:top w:val="nil"/>
              <w:bottom w:val="nil"/>
            </w:tcBorders>
          </w:tcPr>
          <w:p w14:paraId="725A2056" w14:textId="612F6BF6" w:rsidR="009B1F35" w:rsidRPr="00195CAE" w:rsidRDefault="009B1F35" w:rsidP="009B1F35">
            <w:pPr>
              <w:pStyle w:val="MDPI42tablebody"/>
              <w:spacing w:line="240" w:lineRule="auto"/>
              <w:rPr>
                <w:lang w:val="es-PE"/>
              </w:rPr>
            </w:pPr>
            <w:r w:rsidRPr="00195CAE">
              <w:rPr>
                <w:szCs w:val="24"/>
                <w:lang w:val="es-PE" w:eastAsia="es-PE"/>
              </w:rPr>
              <w:t>[35]</w:t>
            </w:r>
          </w:p>
        </w:tc>
        <w:tc>
          <w:tcPr>
            <w:tcW w:w="851" w:type="dxa"/>
            <w:tcBorders>
              <w:top w:val="nil"/>
              <w:bottom w:val="nil"/>
            </w:tcBorders>
          </w:tcPr>
          <w:p w14:paraId="069780D3" w14:textId="500379A4"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7D35E29C" w14:textId="6AADCE58" w:rsidR="009B1F35" w:rsidRPr="00195CAE" w:rsidRDefault="009B1F35" w:rsidP="009B1F35">
            <w:pPr>
              <w:pStyle w:val="MDPI42tablebody"/>
              <w:spacing w:line="240" w:lineRule="auto"/>
              <w:rPr>
                <w:lang w:val="es-PE"/>
              </w:rPr>
            </w:pPr>
            <w:r w:rsidRPr="00195CAE">
              <w:rPr>
                <w:szCs w:val="24"/>
                <w:lang w:val="es-PE" w:eastAsia="es-PE"/>
              </w:rPr>
              <w:t>59.5-66.1</w:t>
            </w:r>
          </w:p>
        </w:tc>
        <w:tc>
          <w:tcPr>
            <w:tcW w:w="709" w:type="dxa"/>
            <w:tcBorders>
              <w:top w:val="nil"/>
              <w:bottom w:val="nil"/>
            </w:tcBorders>
          </w:tcPr>
          <w:p w14:paraId="17437136" w14:textId="12A19295"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115AE5E2" w14:textId="190EC597" w:rsidR="009B1F35" w:rsidRPr="00195CAE" w:rsidRDefault="009B1F35" w:rsidP="009B1F35">
            <w:pPr>
              <w:pStyle w:val="MDPI42tablebody"/>
              <w:spacing w:line="240" w:lineRule="auto"/>
              <w:rPr>
                <w:lang w:val="es-PE"/>
              </w:rPr>
            </w:pPr>
            <w:r w:rsidRPr="00195CAE">
              <w:rPr>
                <w:szCs w:val="24"/>
                <w:lang w:val="es-PE" w:eastAsia="es-PE"/>
              </w:rPr>
              <w:t>59.8-65.6</w:t>
            </w:r>
          </w:p>
        </w:tc>
        <w:tc>
          <w:tcPr>
            <w:tcW w:w="851" w:type="dxa"/>
            <w:tcBorders>
              <w:top w:val="nil"/>
              <w:bottom w:val="nil"/>
            </w:tcBorders>
          </w:tcPr>
          <w:p w14:paraId="6731CA98" w14:textId="26F3C249"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9440922" w14:textId="77777777" w:rsidTr="009B1F35">
        <w:tc>
          <w:tcPr>
            <w:tcW w:w="369" w:type="dxa"/>
            <w:tcBorders>
              <w:top w:val="nil"/>
              <w:bottom w:val="nil"/>
            </w:tcBorders>
          </w:tcPr>
          <w:p w14:paraId="1DBD40CF" w14:textId="44CFC369" w:rsidR="009B1F35" w:rsidRPr="00195CAE" w:rsidRDefault="009B1F35" w:rsidP="009B1F35">
            <w:pPr>
              <w:pStyle w:val="MDPI42tablebody"/>
              <w:spacing w:line="240" w:lineRule="auto"/>
              <w:rPr>
                <w:lang w:val="es-PE"/>
              </w:rPr>
            </w:pPr>
            <w:r w:rsidRPr="00195CAE">
              <w:rPr>
                <w:szCs w:val="24"/>
                <w:lang w:val="es-PE" w:eastAsia="es-PE"/>
              </w:rPr>
              <w:t>36</w:t>
            </w:r>
          </w:p>
        </w:tc>
        <w:tc>
          <w:tcPr>
            <w:tcW w:w="2552" w:type="dxa"/>
            <w:tcBorders>
              <w:top w:val="nil"/>
              <w:bottom w:val="nil"/>
            </w:tcBorders>
          </w:tcPr>
          <w:p w14:paraId="006C015F" w14:textId="3D746A29" w:rsidR="009B1F35" w:rsidRPr="00195CAE" w:rsidRDefault="009B1F35" w:rsidP="009B1F35">
            <w:pPr>
              <w:pStyle w:val="MDPI42tablebody"/>
              <w:spacing w:line="240" w:lineRule="auto"/>
              <w:rPr>
                <w:lang w:val="es-PE"/>
              </w:rPr>
            </w:pPr>
            <w:proofErr w:type="spellStart"/>
            <w:r w:rsidRPr="00195CAE">
              <w:rPr>
                <w:szCs w:val="24"/>
                <w:lang w:val="es-PE" w:eastAsia="es-PE"/>
              </w:rPr>
              <w:t>Fast</w:t>
            </w:r>
            <w:proofErr w:type="spellEnd"/>
            <w:r w:rsidRPr="00195CAE">
              <w:rPr>
                <w:szCs w:val="24"/>
                <w:lang w:val="es-PE" w:eastAsia="es-PE"/>
              </w:rPr>
              <w:t xml:space="preserve"> R-CNN </w:t>
            </w:r>
            <w:proofErr w:type="spellStart"/>
            <w:r w:rsidRPr="00195CAE">
              <w:rPr>
                <w:szCs w:val="24"/>
                <w:lang w:val="es-PE" w:eastAsia="es-PE"/>
              </w:rPr>
              <w:t>Depression</w:t>
            </w:r>
            <w:proofErr w:type="spellEnd"/>
          </w:p>
        </w:tc>
        <w:tc>
          <w:tcPr>
            <w:tcW w:w="708" w:type="dxa"/>
            <w:tcBorders>
              <w:top w:val="nil"/>
              <w:bottom w:val="nil"/>
            </w:tcBorders>
          </w:tcPr>
          <w:p w14:paraId="4A7D4784" w14:textId="734D9C46" w:rsidR="009B1F35" w:rsidRPr="00195CAE" w:rsidRDefault="009B1F35" w:rsidP="009B1F35">
            <w:pPr>
              <w:pStyle w:val="MDPI42tablebody"/>
              <w:spacing w:line="240" w:lineRule="auto"/>
              <w:rPr>
                <w:lang w:val="es-PE"/>
              </w:rPr>
            </w:pPr>
            <w:r w:rsidRPr="00195CAE">
              <w:rPr>
                <w:szCs w:val="24"/>
                <w:lang w:val="es-PE" w:eastAsia="es-PE"/>
              </w:rPr>
              <w:t>[36]</w:t>
            </w:r>
          </w:p>
        </w:tc>
        <w:tc>
          <w:tcPr>
            <w:tcW w:w="851" w:type="dxa"/>
            <w:tcBorders>
              <w:top w:val="nil"/>
              <w:bottom w:val="nil"/>
            </w:tcBorders>
          </w:tcPr>
          <w:p w14:paraId="432D8106" w14:textId="305E5DFF"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43BBA1F7" w14:textId="28D1F3D1"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104151F5" w14:textId="5B8122C3"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34F1D396" w14:textId="66BEF9B6"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C4EE215" w14:textId="7071259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5877F600" w14:textId="77777777" w:rsidTr="009B1F35">
        <w:tc>
          <w:tcPr>
            <w:tcW w:w="369" w:type="dxa"/>
            <w:tcBorders>
              <w:top w:val="nil"/>
              <w:bottom w:val="nil"/>
            </w:tcBorders>
          </w:tcPr>
          <w:p w14:paraId="5102A0AE" w14:textId="7188772C" w:rsidR="009B1F35" w:rsidRPr="00195CAE" w:rsidRDefault="009B1F35" w:rsidP="009B1F35">
            <w:pPr>
              <w:pStyle w:val="MDPI42tablebody"/>
              <w:spacing w:line="240" w:lineRule="auto"/>
              <w:rPr>
                <w:lang w:val="es-PE"/>
              </w:rPr>
            </w:pPr>
            <w:r w:rsidRPr="00195CAE">
              <w:rPr>
                <w:szCs w:val="24"/>
                <w:lang w:val="es-PE" w:eastAsia="es-PE"/>
              </w:rPr>
              <w:t>37</w:t>
            </w:r>
          </w:p>
        </w:tc>
        <w:tc>
          <w:tcPr>
            <w:tcW w:w="2552" w:type="dxa"/>
            <w:tcBorders>
              <w:top w:val="nil"/>
              <w:bottom w:val="nil"/>
            </w:tcBorders>
          </w:tcPr>
          <w:p w14:paraId="6CDB1EF5" w14:textId="36197558" w:rsidR="009B1F35" w:rsidRPr="00195CAE" w:rsidRDefault="009B1F35" w:rsidP="009B1F35">
            <w:pPr>
              <w:pStyle w:val="MDPI42tablebody"/>
              <w:spacing w:line="240" w:lineRule="auto"/>
              <w:rPr>
                <w:lang w:val="es-PE"/>
              </w:rPr>
            </w:pPr>
            <w:r w:rsidRPr="00195CAE">
              <w:rPr>
                <w:szCs w:val="24"/>
                <w:lang w:val="es-PE" w:eastAsia="es-PE"/>
              </w:rPr>
              <w:t xml:space="preserve">VR-PEER </w:t>
            </w:r>
            <w:proofErr w:type="spellStart"/>
            <w:r w:rsidRPr="00195CAE">
              <w:rPr>
                <w:szCs w:val="24"/>
                <w:lang w:val="es-PE" w:eastAsia="es-PE"/>
              </w:rPr>
              <w:t>Exergame</w:t>
            </w:r>
            <w:proofErr w:type="spellEnd"/>
          </w:p>
        </w:tc>
        <w:tc>
          <w:tcPr>
            <w:tcW w:w="708" w:type="dxa"/>
            <w:tcBorders>
              <w:top w:val="nil"/>
              <w:bottom w:val="nil"/>
            </w:tcBorders>
          </w:tcPr>
          <w:p w14:paraId="2D3F7E7D" w14:textId="03711674" w:rsidR="009B1F35" w:rsidRPr="00195CAE" w:rsidRDefault="009B1F35" w:rsidP="009B1F35">
            <w:pPr>
              <w:pStyle w:val="MDPI42tablebody"/>
              <w:spacing w:line="240" w:lineRule="auto"/>
              <w:rPr>
                <w:lang w:val="es-PE"/>
              </w:rPr>
            </w:pPr>
            <w:r w:rsidRPr="00195CAE">
              <w:rPr>
                <w:szCs w:val="24"/>
                <w:lang w:val="es-PE" w:eastAsia="es-PE"/>
              </w:rPr>
              <w:t>[37]</w:t>
            </w:r>
          </w:p>
        </w:tc>
        <w:tc>
          <w:tcPr>
            <w:tcW w:w="851" w:type="dxa"/>
            <w:tcBorders>
              <w:top w:val="nil"/>
              <w:bottom w:val="nil"/>
            </w:tcBorders>
          </w:tcPr>
          <w:p w14:paraId="77E44105" w14:textId="2F48DC2D"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0A9F6531" w14:textId="19835758"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1FF9AC65" w14:textId="041F7B5E"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48575CE2" w14:textId="477E9C60"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5A931ACC" w14:textId="3FBAEFC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22BA6D48" w14:textId="77777777" w:rsidTr="009B1F35">
        <w:tc>
          <w:tcPr>
            <w:tcW w:w="369" w:type="dxa"/>
            <w:tcBorders>
              <w:top w:val="nil"/>
              <w:bottom w:val="nil"/>
            </w:tcBorders>
          </w:tcPr>
          <w:p w14:paraId="3914E905" w14:textId="1B50CB19" w:rsidR="009B1F35" w:rsidRPr="00195CAE" w:rsidRDefault="009B1F35" w:rsidP="009B1F35">
            <w:pPr>
              <w:pStyle w:val="MDPI42tablebody"/>
              <w:spacing w:line="240" w:lineRule="auto"/>
              <w:rPr>
                <w:lang w:val="es-PE"/>
              </w:rPr>
            </w:pPr>
            <w:r w:rsidRPr="00195CAE">
              <w:rPr>
                <w:szCs w:val="24"/>
                <w:lang w:val="es-PE" w:eastAsia="es-PE"/>
              </w:rPr>
              <w:t>38</w:t>
            </w:r>
          </w:p>
        </w:tc>
        <w:tc>
          <w:tcPr>
            <w:tcW w:w="2552" w:type="dxa"/>
            <w:tcBorders>
              <w:top w:val="nil"/>
              <w:bottom w:val="nil"/>
            </w:tcBorders>
          </w:tcPr>
          <w:p w14:paraId="723C2D6B" w14:textId="09B791A1" w:rsidR="009B1F35" w:rsidRPr="00195CAE" w:rsidRDefault="009B1F35" w:rsidP="009B1F35">
            <w:pPr>
              <w:pStyle w:val="MDPI42tablebody"/>
              <w:spacing w:line="240" w:lineRule="auto"/>
              <w:rPr>
                <w:lang w:val="es-PE"/>
              </w:rPr>
            </w:pPr>
            <w:proofErr w:type="spellStart"/>
            <w:r w:rsidRPr="00195CAE">
              <w:rPr>
                <w:szCs w:val="24"/>
                <w:lang w:val="es-PE" w:eastAsia="es-PE"/>
              </w:rPr>
              <w:t>IoT</w:t>
            </w:r>
            <w:proofErr w:type="spellEnd"/>
            <w:r w:rsidRPr="00195CAE">
              <w:rPr>
                <w:szCs w:val="24"/>
                <w:lang w:val="es-PE" w:eastAsia="es-PE"/>
              </w:rPr>
              <w:t xml:space="preserve"> </w:t>
            </w:r>
            <w:proofErr w:type="spellStart"/>
            <w:r w:rsidRPr="00195CAE">
              <w:rPr>
                <w:szCs w:val="24"/>
                <w:lang w:val="es-PE" w:eastAsia="es-PE"/>
              </w:rPr>
              <w:t>Autism</w:t>
            </w:r>
            <w:proofErr w:type="spellEnd"/>
            <w:r w:rsidRPr="00195CAE">
              <w:rPr>
                <w:szCs w:val="24"/>
                <w:lang w:val="es-PE" w:eastAsia="es-PE"/>
              </w:rPr>
              <w:t xml:space="preserve"> Care (</w:t>
            </w:r>
            <w:proofErr w:type="spellStart"/>
            <w:r w:rsidRPr="00195CAE">
              <w:rPr>
                <w:szCs w:val="24"/>
                <w:lang w:val="es-PE" w:eastAsia="es-PE"/>
              </w:rPr>
              <w:t>Retracted</w:t>
            </w:r>
            <w:proofErr w:type="spellEnd"/>
            <w:r w:rsidRPr="00195CAE">
              <w:rPr>
                <w:szCs w:val="24"/>
                <w:lang w:val="es-PE" w:eastAsia="es-PE"/>
              </w:rPr>
              <w:t>)</w:t>
            </w:r>
          </w:p>
        </w:tc>
        <w:tc>
          <w:tcPr>
            <w:tcW w:w="708" w:type="dxa"/>
            <w:tcBorders>
              <w:top w:val="nil"/>
              <w:bottom w:val="nil"/>
            </w:tcBorders>
          </w:tcPr>
          <w:p w14:paraId="09A76274" w14:textId="24771EB5" w:rsidR="009B1F35" w:rsidRPr="00195CAE" w:rsidRDefault="009B1F35" w:rsidP="009B1F35">
            <w:pPr>
              <w:pStyle w:val="MDPI42tablebody"/>
              <w:spacing w:line="240" w:lineRule="auto"/>
              <w:rPr>
                <w:lang w:val="es-PE"/>
              </w:rPr>
            </w:pPr>
            <w:r w:rsidRPr="00195CAE">
              <w:rPr>
                <w:szCs w:val="24"/>
                <w:lang w:val="es-PE" w:eastAsia="es-PE"/>
              </w:rPr>
              <w:t>[38]</w:t>
            </w:r>
          </w:p>
        </w:tc>
        <w:tc>
          <w:tcPr>
            <w:tcW w:w="851" w:type="dxa"/>
            <w:tcBorders>
              <w:top w:val="nil"/>
              <w:bottom w:val="nil"/>
            </w:tcBorders>
          </w:tcPr>
          <w:p w14:paraId="7578A3ED" w14:textId="19336A57"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3035A63F" w14:textId="5EBA8A35"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15378F23" w14:textId="46CC8789"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0F7AF9CD" w14:textId="5F41DFDF"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7BCDD6E8" w14:textId="018C6050"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4830F457" w14:textId="77777777" w:rsidTr="009B1F35">
        <w:tc>
          <w:tcPr>
            <w:tcW w:w="369" w:type="dxa"/>
            <w:tcBorders>
              <w:top w:val="nil"/>
              <w:bottom w:val="nil"/>
            </w:tcBorders>
          </w:tcPr>
          <w:p w14:paraId="52A8C9B7" w14:textId="058C3828" w:rsidR="009B1F35" w:rsidRPr="00195CAE" w:rsidRDefault="009B1F35" w:rsidP="009B1F35">
            <w:pPr>
              <w:pStyle w:val="MDPI42tablebody"/>
              <w:spacing w:line="240" w:lineRule="auto"/>
              <w:rPr>
                <w:lang w:val="es-PE"/>
              </w:rPr>
            </w:pPr>
            <w:r w:rsidRPr="00195CAE">
              <w:rPr>
                <w:szCs w:val="24"/>
                <w:lang w:val="es-PE" w:eastAsia="es-PE"/>
              </w:rPr>
              <w:t>39</w:t>
            </w:r>
          </w:p>
        </w:tc>
        <w:tc>
          <w:tcPr>
            <w:tcW w:w="2552" w:type="dxa"/>
            <w:tcBorders>
              <w:top w:val="nil"/>
              <w:bottom w:val="nil"/>
            </w:tcBorders>
          </w:tcPr>
          <w:p w14:paraId="304F43D4" w14:textId="625A8D1A" w:rsidR="009B1F35" w:rsidRPr="00195CAE" w:rsidRDefault="009B1F35" w:rsidP="009B1F35">
            <w:pPr>
              <w:pStyle w:val="MDPI42tablebody"/>
              <w:spacing w:line="240" w:lineRule="auto"/>
              <w:rPr>
                <w:lang w:val="es-PE"/>
              </w:rPr>
            </w:pPr>
            <w:r w:rsidRPr="00195CAE">
              <w:rPr>
                <w:szCs w:val="24"/>
                <w:lang w:val="es-PE" w:eastAsia="es-PE"/>
              </w:rPr>
              <w:t xml:space="preserve">Smartphone </w:t>
            </w:r>
            <w:proofErr w:type="spellStart"/>
            <w:r w:rsidRPr="00195CAE">
              <w:rPr>
                <w:szCs w:val="24"/>
                <w:lang w:val="es-PE" w:eastAsia="es-PE"/>
              </w:rPr>
              <w:t>Schizophrenia</w:t>
            </w:r>
            <w:proofErr w:type="spellEnd"/>
          </w:p>
        </w:tc>
        <w:tc>
          <w:tcPr>
            <w:tcW w:w="708" w:type="dxa"/>
            <w:tcBorders>
              <w:top w:val="nil"/>
              <w:bottom w:val="nil"/>
            </w:tcBorders>
          </w:tcPr>
          <w:p w14:paraId="6BE9E764" w14:textId="08E1D2EF" w:rsidR="009B1F35" w:rsidRPr="00195CAE" w:rsidRDefault="009B1F35" w:rsidP="009B1F35">
            <w:pPr>
              <w:pStyle w:val="MDPI42tablebody"/>
              <w:spacing w:line="240" w:lineRule="auto"/>
              <w:rPr>
                <w:lang w:val="es-PE"/>
              </w:rPr>
            </w:pPr>
            <w:r w:rsidRPr="00195CAE">
              <w:rPr>
                <w:szCs w:val="24"/>
                <w:lang w:val="es-PE" w:eastAsia="es-PE"/>
              </w:rPr>
              <w:t>[39]</w:t>
            </w:r>
          </w:p>
        </w:tc>
        <w:tc>
          <w:tcPr>
            <w:tcW w:w="851" w:type="dxa"/>
            <w:tcBorders>
              <w:top w:val="nil"/>
              <w:bottom w:val="nil"/>
            </w:tcBorders>
          </w:tcPr>
          <w:p w14:paraId="075EDD32" w14:textId="648343BA"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5D587000" w14:textId="3554F8C8"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24CD899E" w14:textId="2F786A10"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7C252F29" w14:textId="7D365569"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398F4403" w14:textId="01577C16"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3110CDC6" w14:textId="77777777" w:rsidTr="009B1F35">
        <w:tc>
          <w:tcPr>
            <w:tcW w:w="369" w:type="dxa"/>
            <w:tcBorders>
              <w:top w:val="nil"/>
              <w:bottom w:val="nil"/>
            </w:tcBorders>
          </w:tcPr>
          <w:p w14:paraId="27039531" w14:textId="6F53013D" w:rsidR="009B1F35" w:rsidRPr="00195CAE" w:rsidRDefault="009B1F35" w:rsidP="009B1F35">
            <w:pPr>
              <w:pStyle w:val="MDPI42tablebody"/>
              <w:spacing w:line="240" w:lineRule="auto"/>
              <w:rPr>
                <w:lang w:val="es-PE"/>
              </w:rPr>
            </w:pPr>
            <w:r w:rsidRPr="00195CAE">
              <w:rPr>
                <w:szCs w:val="24"/>
                <w:lang w:val="es-PE" w:eastAsia="es-PE"/>
              </w:rPr>
              <w:t>40</w:t>
            </w:r>
          </w:p>
        </w:tc>
        <w:tc>
          <w:tcPr>
            <w:tcW w:w="2552" w:type="dxa"/>
            <w:tcBorders>
              <w:top w:val="nil"/>
              <w:bottom w:val="nil"/>
            </w:tcBorders>
          </w:tcPr>
          <w:p w14:paraId="4F7F357E" w14:textId="46E40074" w:rsidR="009B1F35" w:rsidRPr="00195CAE" w:rsidRDefault="009B1F35" w:rsidP="009B1F35">
            <w:pPr>
              <w:pStyle w:val="MDPI42tablebody"/>
              <w:spacing w:line="240" w:lineRule="auto"/>
              <w:rPr>
                <w:lang w:val="es-PE"/>
              </w:rPr>
            </w:pPr>
            <w:r w:rsidRPr="00195CAE">
              <w:rPr>
                <w:szCs w:val="24"/>
                <w:lang w:val="es-PE" w:eastAsia="es-PE"/>
              </w:rPr>
              <w:t xml:space="preserve">Wearable </w:t>
            </w:r>
            <w:proofErr w:type="spellStart"/>
            <w:r w:rsidRPr="00195CAE">
              <w:rPr>
                <w:szCs w:val="24"/>
                <w:lang w:val="es-PE" w:eastAsia="es-PE"/>
              </w:rPr>
              <w:t>Tourist</w:t>
            </w:r>
            <w:proofErr w:type="spellEnd"/>
            <w:r w:rsidRPr="00195CAE">
              <w:rPr>
                <w:szCs w:val="24"/>
                <w:lang w:val="es-PE" w:eastAsia="es-PE"/>
              </w:rPr>
              <w:t xml:space="preserve"> </w:t>
            </w:r>
            <w:proofErr w:type="spellStart"/>
            <w:r w:rsidRPr="00195CAE">
              <w:rPr>
                <w:szCs w:val="24"/>
                <w:lang w:val="es-PE" w:eastAsia="es-PE"/>
              </w:rPr>
              <w:t>System</w:t>
            </w:r>
            <w:proofErr w:type="spellEnd"/>
          </w:p>
        </w:tc>
        <w:tc>
          <w:tcPr>
            <w:tcW w:w="708" w:type="dxa"/>
            <w:tcBorders>
              <w:top w:val="nil"/>
              <w:bottom w:val="nil"/>
            </w:tcBorders>
          </w:tcPr>
          <w:p w14:paraId="5E34018E" w14:textId="5A65D1BF" w:rsidR="009B1F35" w:rsidRPr="00195CAE" w:rsidRDefault="009B1F35" w:rsidP="009B1F35">
            <w:pPr>
              <w:pStyle w:val="MDPI42tablebody"/>
              <w:spacing w:line="240" w:lineRule="auto"/>
              <w:rPr>
                <w:lang w:val="es-PE"/>
              </w:rPr>
            </w:pPr>
            <w:r w:rsidRPr="00195CAE">
              <w:rPr>
                <w:szCs w:val="24"/>
                <w:lang w:val="es-PE" w:eastAsia="es-PE"/>
              </w:rPr>
              <w:t>[40]</w:t>
            </w:r>
          </w:p>
        </w:tc>
        <w:tc>
          <w:tcPr>
            <w:tcW w:w="851" w:type="dxa"/>
            <w:tcBorders>
              <w:top w:val="nil"/>
              <w:bottom w:val="nil"/>
            </w:tcBorders>
          </w:tcPr>
          <w:p w14:paraId="0C2C9C2D" w14:textId="1ACA1249"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nil"/>
            </w:tcBorders>
          </w:tcPr>
          <w:p w14:paraId="267019EE" w14:textId="17D8EF38"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359F800D" w14:textId="3989B2BE"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43003C3A" w14:textId="28779076"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nil"/>
            </w:tcBorders>
          </w:tcPr>
          <w:p w14:paraId="7B135E2D" w14:textId="1440131D" w:rsidR="009B1F35" w:rsidRPr="00195CAE" w:rsidRDefault="009B1F35" w:rsidP="009B1F35">
            <w:pPr>
              <w:pStyle w:val="MDPI42tablebody"/>
              <w:spacing w:line="240" w:lineRule="auto"/>
              <w:rPr>
                <w:lang w:val="es-PE"/>
              </w:rPr>
            </w:pPr>
            <w:r w:rsidRPr="00195CAE">
              <w:rPr>
                <w:szCs w:val="24"/>
                <w:lang w:val="es-PE" w:eastAsia="es-PE"/>
              </w:rPr>
              <w:t>-</w:t>
            </w:r>
          </w:p>
        </w:tc>
      </w:tr>
      <w:tr w:rsidR="009B1F35" w:rsidRPr="00195CAE" w14:paraId="1CC3E397" w14:textId="77777777" w:rsidTr="009B1F35">
        <w:tc>
          <w:tcPr>
            <w:tcW w:w="369" w:type="dxa"/>
            <w:tcBorders>
              <w:top w:val="nil"/>
              <w:bottom w:val="nil"/>
            </w:tcBorders>
          </w:tcPr>
          <w:p w14:paraId="573812F5" w14:textId="5E636F87" w:rsidR="009B1F35" w:rsidRPr="00195CAE" w:rsidRDefault="009B1F35" w:rsidP="009B1F35">
            <w:pPr>
              <w:pStyle w:val="MDPI42tablebody"/>
              <w:spacing w:line="240" w:lineRule="auto"/>
              <w:rPr>
                <w:lang w:val="es-PE"/>
              </w:rPr>
            </w:pPr>
            <w:r w:rsidRPr="00195CAE">
              <w:rPr>
                <w:szCs w:val="24"/>
                <w:lang w:val="es-PE" w:eastAsia="es-PE"/>
              </w:rPr>
              <w:t>41</w:t>
            </w:r>
          </w:p>
        </w:tc>
        <w:tc>
          <w:tcPr>
            <w:tcW w:w="2552" w:type="dxa"/>
            <w:tcBorders>
              <w:top w:val="nil"/>
              <w:bottom w:val="nil"/>
            </w:tcBorders>
          </w:tcPr>
          <w:p w14:paraId="1D3C1F44" w14:textId="33F22C19" w:rsidR="009B1F35" w:rsidRPr="00195CAE" w:rsidRDefault="009B1F35" w:rsidP="009B1F35">
            <w:pPr>
              <w:pStyle w:val="MDPI42tablebody"/>
              <w:spacing w:line="240" w:lineRule="auto"/>
              <w:rPr>
                <w:lang w:val="es-PE"/>
              </w:rPr>
            </w:pPr>
            <w:r w:rsidRPr="00195CAE">
              <w:rPr>
                <w:szCs w:val="24"/>
                <w:lang w:val="es-PE" w:eastAsia="es-PE"/>
              </w:rPr>
              <w:t>YouTube videos (140)</w:t>
            </w:r>
          </w:p>
        </w:tc>
        <w:tc>
          <w:tcPr>
            <w:tcW w:w="708" w:type="dxa"/>
            <w:tcBorders>
              <w:top w:val="nil"/>
              <w:bottom w:val="nil"/>
            </w:tcBorders>
          </w:tcPr>
          <w:p w14:paraId="26883A83" w14:textId="0F2C6BB3" w:rsidR="009B1F35" w:rsidRPr="00195CAE" w:rsidRDefault="009B1F35" w:rsidP="009B1F35">
            <w:pPr>
              <w:pStyle w:val="MDPI42tablebody"/>
              <w:spacing w:line="240" w:lineRule="auto"/>
              <w:rPr>
                <w:lang w:val="es-PE"/>
              </w:rPr>
            </w:pPr>
            <w:r w:rsidRPr="00195CAE">
              <w:rPr>
                <w:szCs w:val="24"/>
                <w:lang w:val="es-PE" w:eastAsia="es-PE"/>
              </w:rPr>
              <w:t>[41]</w:t>
            </w:r>
          </w:p>
        </w:tc>
        <w:tc>
          <w:tcPr>
            <w:tcW w:w="851" w:type="dxa"/>
            <w:tcBorders>
              <w:top w:val="nil"/>
              <w:bottom w:val="nil"/>
            </w:tcBorders>
          </w:tcPr>
          <w:p w14:paraId="53398004" w14:textId="552C3A95" w:rsidR="009B1F35" w:rsidRPr="00195CAE" w:rsidRDefault="009B1F35" w:rsidP="009B1F35">
            <w:pPr>
              <w:pStyle w:val="MDPI42tablebody"/>
              <w:spacing w:line="240" w:lineRule="auto"/>
              <w:rPr>
                <w:lang w:val="es-PE"/>
              </w:rPr>
            </w:pPr>
            <w:r w:rsidRPr="00195CAE">
              <w:rPr>
                <w:szCs w:val="24"/>
                <w:lang w:val="es-PE" w:eastAsia="es-PE"/>
              </w:rPr>
              <w:t>82.38-84.47</w:t>
            </w:r>
          </w:p>
        </w:tc>
        <w:tc>
          <w:tcPr>
            <w:tcW w:w="992" w:type="dxa"/>
            <w:tcBorders>
              <w:top w:val="nil"/>
              <w:bottom w:val="nil"/>
            </w:tcBorders>
          </w:tcPr>
          <w:p w14:paraId="5FF0FDC8" w14:textId="785DF3A8"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nil"/>
            </w:tcBorders>
          </w:tcPr>
          <w:p w14:paraId="3B44C3D0" w14:textId="729AEF13"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nil"/>
            </w:tcBorders>
          </w:tcPr>
          <w:p w14:paraId="5818DA74" w14:textId="0DEDC754" w:rsidR="009B1F35" w:rsidRPr="00195CAE" w:rsidRDefault="009B1F35" w:rsidP="009B1F35">
            <w:pPr>
              <w:pStyle w:val="MDPI42tablebody"/>
              <w:spacing w:line="240" w:lineRule="auto"/>
              <w:rPr>
                <w:lang w:val="es-PE"/>
              </w:rPr>
            </w:pPr>
            <w:r w:rsidRPr="00195CAE">
              <w:rPr>
                <w:szCs w:val="24"/>
                <w:lang w:val="es-PE" w:eastAsia="es-PE"/>
              </w:rPr>
              <w:t>79.7-98.9</w:t>
            </w:r>
          </w:p>
        </w:tc>
        <w:tc>
          <w:tcPr>
            <w:tcW w:w="851" w:type="dxa"/>
            <w:tcBorders>
              <w:top w:val="nil"/>
              <w:bottom w:val="nil"/>
            </w:tcBorders>
          </w:tcPr>
          <w:p w14:paraId="4C817074" w14:textId="792A0A92" w:rsidR="009B1F35" w:rsidRPr="00195CAE" w:rsidRDefault="009B1F35" w:rsidP="009B1F35">
            <w:pPr>
              <w:pStyle w:val="MDPI42tablebody"/>
              <w:spacing w:line="240" w:lineRule="auto"/>
              <w:rPr>
                <w:lang w:val="es-PE"/>
              </w:rPr>
            </w:pPr>
            <w:r w:rsidRPr="00195CAE">
              <w:rPr>
                <w:szCs w:val="24"/>
                <w:lang w:val="es-PE" w:eastAsia="es-PE"/>
              </w:rPr>
              <w:t>90.0-92.0</w:t>
            </w:r>
          </w:p>
        </w:tc>
      </w:tr>
      <w:tr w:rsidR="009B1F35" w:rsidRPr="00195CAE" w14:paraId="39DB0615" w14:textId="77777777" w:rsidTr="009B1F35">
        <w:tc>
          <w:tcPr>
            <w:tcW w:w="369" w:type="dxa"/>
            <w:tcBorders>
              <w:top w:val="nil"/>
              <w:bottom w:val="single" w:sz="4" w:space="0" w:color="auto"/>
            </w:tcBorders>
          </w:tcPr>
          <w:p w14:paraId="42D53FF2" w14:textId="27BA7D50" w:rsidR="009B1F35" w:rsidRPr="00195CAE" w:rsidRDefault="009B1F35" w:rsidP="009B1F35">
            <w:pPr>
              <w:pStyle w:val="MDPI42tablebody"/>
              <w:spacing w:line="240" w:lineRule="auto"/>
              <w:rPr>
                <w:lang w:val="es-PE"/>
              </w:rPr>
            </w:pPr>
            <w:r w:rsidRPr="00195CAE">
              <w:rPr>
                <w:szCs w:val="24"/>
                <w:lang w:val="es-PE" w:eastAsia="es-PE"/>
              </w:rPr>
              <w:t>42</w:t>
            </w:r>
          </w:p>
        </w:tc>
        <w:tc>
          <w:tcPr>
            <w:tcW w:w="2552" w:type="dxa"/>
            <w:tcBorders>
              <w:top w:val="nil"/>
              <w:bottom w:val="single" w:sz="4" w:space="0" w:color="auto"/>
            </w:tcBorders>
          </w:tcPr>
          <w:p w14:paraId="0A02FD03" w14:textId="6C927945" w:rsidR="009B1F35" w:rsidRPr="00195CAE" w:rsidRDefault="009B1F35" w:rsidP="009B1F35">
            <w:pPr>
              <w:pStyle w:val="MDPI42tablebody"/>
              <w:spacing w:line="240" w:lineRule="auto"/>
              <w:rPr>
                <w:lang w:val="es-PE"/>
              </w:rPr>
            </w:pPr>
            <w:r w:rsidRPr="00195CAE">
              <w:rPr>
                <w:szCs w:val="24"/>
                <w:lang w:val="es-PE" w:eastAsia="es-PE"/>
              </w:rPr>
              <w:t xml:space="preserve">Smartphone </w:t>
            </w:r>
            <w:proofErr w:type="spellStart"/>
            <w:r w:rsidRPr="00195CAE">
              <w:rPr>
                <w:szCs w:val="24"/>
                <w:lang w:val="es-PE" w:eastAsia="es-PE"/>
              </w:rPr>
              <w:t>Sensors</w:t>
            </w:r>
            <w:proofErr w:type="spellEnd"/>
            <w:r w:rsidRPr="00195CAE">
              <w:rPr>
                <w:szCs w:val="24"/>
                <w:lang w:val="es-PE" w:eastAsia="es-PE"/>
              </w:rPr>
              <w:t xml:space="preserve"> </w:t>
            </w:r>
            <w:proofErr w:type="spellStart"/>
            <w:r w:rsidRPr="00195CAE">
              <w:rPr>
                <w:szCs w:val="24"/>
                <w:lang w:val="es-PE" w:eastAsia="es-PE"/>
              </w:rPr>
              <w:t>Review</w:t>
            </w:r>
            <w:proofErr w:type="spellEnd"/>
          </w:p>
        </w:tc>
        <w:tc>
          <w:tcPr>
            <w:tcW w:w="708" w:type="dxa"/>
            <w:tcBorders>
              <w:top w:val="nil"/>
              <w:bottom w:val="single" w:sz="4" w:space="0" w:color="auto"/>
            </w:tcBorders>
          </w:tcPr>
          <w:p w14:paraId="2FB10441" w14:textId="362C674D" w:rsidR="009B1F35" w:rsidRPr="00195CAE" w:rsidRDefault="009B1F35" w:rsidP="009B1F35">
            <w:pPr>
              <w:pStyle w:val="MDPI42tablebody"/>
              <w:spacing w:line="240" w:lineRule="auto"/>
              <w:rPr>
                <w:lang w:val="es-PE"/>
              </w:rPr>
            </w:pPr>
            <w:r w:rsidRPr="00195CAE">
              <w:rPr>
                <w:szCs w:val="24"/>
                <w:lang w:val="es-PE" w:eastAsia="es-PE"/>
              </w:rPr>
              <w:t>[42]</w:t>
            </w:r>
          </w:p>
        </w:tc>
        <w:tc>
          <w:tcPr>
            <w:tcW w:w="851" w:type="dxa"/>
            <w:tcBorders>
              <w:top w:val="nil"/>
              <w:bottom w:val="single" w:sz="4" w:space="0" w:color="auto"/>
            </w:tcBorders>
          </w:tcPr>
          <w:p w14:paraId="34FCF2E0" w14:textId="1CD04B96" w:rsidR="009B1F35" w:rsidRPr="00195CAE" w:rsidRDefault="009B1F35" w:rsidP="009B1F35">
            <w:pPr>
              <w:pStyle w:val="MDPI42tablebody"/>
              <w:spacing w:line="240" w:lineRule="auto"/>
              <w:rPr>
                <w:lang w:val="es-PE"/>
              </w:rPr>
            </w:pPr>
            <w:r w:rsidRPr="00195CAE">
              <w:rPr>
                <w:szCs w:val="24"/>
                <w:lang w:val="es-PE" w:eastAsia="es-PE"/>
              </w:rPr>
              <w:t>-</w:t>
            </w:r>
          </w:p>
        </w:tc>
        <w:tc>
          <w:tcPr>
            <w:tcW w:w="992" w:type="dxa"/>
            <w:tcBorders>
              <w:top w:val="nil"/>
              <w:bottom w:val="single" w:sz="4" w:space="0" w:color="auto"/>
            </w:tcBorders>
          </w:tcPr>
          <w:p w14:paraId="66FE5D3B" w14:textId="47597CB3" w:rsidR="009B1F35" w:rsidRPr="00195CAE" w:rsidRDefault="009B1F35" w:rsidP="009B1F35">
            <w:pPr>
              <w:pStyle w:val="MDPI42tablebody"/>
              <w:spacing w:line="240" w:lineRule="auto"/>
              <w:rPr>
                <w:lang w:val="es-PE"/>
              </w:rPr>
            </w:pPr>
            <w:r w:rsidRPr="00195CAE">
              <w:rPr>
                <w:szCs w:val="24"/>
                <w:lang w:val="es-PE" w:eastAsia="es-PE"/>
              </w:rPr>
              <w:t>-</w:t>
            </w:r>
          </w:p>
        </w:tc>
        <w:tc>
          <w:tcPr>
            <w:tcW w:w="709" w:type="dxa"/>
            <w:tcBorders>
              <w:top w:val="nil"/>
              <w:bottom w:val="single" w:sz="4" w:space="0" w:color="auto"/>
            </w:tcBorders>
          </w:tcPr>
          <w:p w14:paraId="474B82D0" w14:textId="3CD293C1" w:rsidR="009B1F35" w:rsidRPr="00195CAE" w:rsidRDefault="009B1F35" w:rsidP="009B1F35">
            <w:pPr>
              <w:pStyle w:val="MDPI42tablebody"/>
              <w:spacing w:line="240" w:lineRule="auto"/>
              <w:rPr>
                <w:lang w:val="es-PE"/>
              </w:rPr>
            </w:pPr>
            <w:r w:rsidRPr="00195CAE">
              <w:rPr>
                <w:szCs w:val="24"/>
                <w:lang w:val="es-PE" w:eastAsia="es-PE"/>
              </w:rPr>
              <w:t>-</w:t>
            </w:r>
          </w:p>
        </w:tc>
        <w:tc>
          <w:tcPr>
            <w:tcW w:w="850" w:type="dxa"/>
            <w:tcBorders>
              <w:top w:val="nil"/>
              <w:bottom w:val="single" w:sz="4" w:space="0" w:color="auto"/>
            </w:tcBorders>
          </w:tcPr>
          <w:p w14:paraId="36E6525C" w14:textId="7604876D" w:rsidR="009B1F35" w:rsidRPr="00195CAE" w:rsidRDefault="009B1F35" w:rsidP="009B1F35">
            <w:pPr>
              <w:pStyle w:val="MDPI42tablebody"/>
              <w:spacing w:line="240" w:lineRule="auto"/>
              <w:rPr>
                <w:lang w:val="es-PE"/>
              </w:rPr>
            </w:pPr>
            <w:r w:rsidRPr="00195CAE">
              <w:rPr>
                <w:szCs w:val="24"/>
                <w:lang w:val="es-PE" w:eastAsia="es-PE"/>
              </w:rPr>
              <w:t>-</w:t>
            </w:r>
          </w:p>
        </w:tc>
        <w:tc>
          <w:tcPr>
            <w:tcW w:w="851" w:type="dxa"/>
            <w:tcBorders>
              <w:top w:val="nil"/>
              <w:bottom w:val="single" w:sz="4" w:space="0" w:color="auto"/>
            </w:tcBorders>
          </w:tcPr>
          <w:p w14:paraId="3CF2635F" w14:textId="5CE47C16" w:rsidR="009B1F35" w:rsidRPr="00195CAE" w:rsidRDefault="009B1F35" w:rsidP="009B1F35">
            <w:pPr>
              <w:pStyle w:val="MDPI42tablebody"/>
              <w:spacing w:line="240" w:lineRule="auto"/>
              <w:rPr>
                <w:lang w:val="es-PE"/>
              </w:rPr>
            </w:pPr>
            <w:r w:rsidRPr="00195CAE">
              <w:rPr>
                <w:szCs w:val="24"/>
                <w:lang w:val="es-PE" w:eastAsia="es-PE"/>
              </w:rPr>
              <w:t>-</w:t>
            </w:r>
          </w:p>
        </w:tc>
      </w:tr>
    </w:tbl>
    <w:p w14:paraId="119E9E9D" w14:textId="77777777" w:rsidR="00D37F07" w:rsidRPr="00195CAE" w:rsidRDefault="00D37F07" w:rsidP="00D37F07">
      <w:pPr>
        <w:pStyle w:val="MDPI31text"/>
        <w:rPr>
          <w:lang w:val="es-PE"/>
        </w:rPr>
      </w:pPr>
    </w:p>
    <w:p w14:paraId="7D3493DC" w14:textId="77777777" w:rsidR="00EC45C1" w:rsidRPr="00195CAE" w:rsidRDefault="00EC45C1" w:rsidP="00EC45C1">
      <w:pPr>
        <w:pStyle w:val="MDPI31text"/>
        <w:rPr>
          <w:lang w:val="es-PE"/>
        </w:rPr>
      </w:pPr>
      <w:bookmarkStart w:id="30" w:name="_Hlk213361439"/>
      <w:r w:rsidRPr="00195CAE">
        <w:rPr>
          <w:lang w:val="es-PE"/>
        </w:rPr>
        <w:t xml:space="preserve">Considerando que múltiples experimentos utilizan conjuntos de datos similares o relacionados, las comparaciones de sus capacidades predictivas relativas deben considerar diferencias en condiciones experimentales e implementaciones metodológicas. Este fenómeno se manifiesta particularmente en el caso del conjunto de datos CAFE (Child </w:t>
      </w:r>
      <w:proofErr w:type="spellStart"/>
      <w:r w:rsidRPr="00195CAE">
        <w:rPr>
          <w:lang w:val="es-PE"/>
        </w:rPr>
        <w:t>Affective</w:t>
      </w:r>
      <w:proofErr w:type="spellEnd"/>
      <w:r w:rsidRPr="00195CAE">
        <w:rPr>
          <w:lang w:val="es-PE"/>
        </w:rPr>
        <w:t xml:space="preserve"> Facial </w:t>
      </w:r>
      <w:proofErr w:type="spellStart"/>
      <w:r w:rsidRPr="00195CAE">
        <w:rPr>
          <w:lang w:val="es-PE"/>
        </w:rPr>
        <w:t>Expression</w:t>
      </w:r>
      <w:proofErr w:type="spellEnd"/>
      <w:r w:rsidRPr="00195CAE">
        <w:rPr>
          <w:lang w:val="es-PE"/>
        </w:rPr>
        <w:t xml:space="preserve">) para reconocimiento de emociones infantiles, donde el modelo de </w:t>
      </w:r>
      <w:proofErr w:type="spellStart"/>
      <w:r w:rsidRPr="00195CAE">
        <w:rPr>
          <w:lang w:val="es-PE"/>
        </w:rPr>
        <w:t>Banerjee</w:t>
      </w:r>
      <w:proofErr w:type="spellEnd"/>
      <w:r w:rsidRPr="00195CAE">
        <w:rPr>
          <w:lang w:val="es-PE"/>
        </w:rPr>
        <w:t xml:space="preserve"> et al. [25] alcanza 78.40% de ACC en subconjunto optimizado mediante </w:t>
      </w:r>
      <w:r w:rsidRPr="00195CAE">
        <w:rPr>
          <w:lang w:val="es-PE"/>
        </w:rPr>
        <w:lastRenderedPageBreak/>
        <w:t xml:space="preserve">aprendizaje por transferencia con </w:t>
      </w:r>
      <w:proofErr w:type="spellStart"/>
      <w:r w:rsidRPr="00195CAE">
        <w:rPr>
          <w:lang w:val="es-PE"/>
        </w:rPr>
        <w:t>MobileNet</w:t>
      </w:r>
      <w:proofErr w:type="spellEnd"/>
      <w:r w:rsidRPr="00195CAE">
        <w:rPr>
          <w:lang w:val="es-PE"/>
        </w:rPr>
        <w:t>, versus 79.1% reportado por Washington et al. [31] en subconjunto A utilizando arquitectura CNN personalizada con ajuste fino específico del dominio. Aunque estos valores son numéricamente similares, la interpretación directa de superioridad se complica por diferencias potenciales en particiones entrenamiento-prueba, enfoques de preprocesamiento y protocolos de evaluación no completamente especificados en las publicaciones.</w:t>
      </w:r>
    </w:p>
    <w:p w14:paraId="6519615F" w14:textId="77777777" w:rsidR="00EC45C1" w:rsidRPr="00195CAE" w:rsidRDefault="00EC45C1" w:rsidP="00EC45C1">
      <w:pPr>
        <w:pStyle w:val="MDPI31text"/>
        <w:rPr>
          <w:lang w:val="es-PE"/>
        </w:rPr>
      </w:pPr>
      <w:r w:rsidRPr="00195CAE">
        <w:rPr>
          <w:lang w:val="es-PE"/>
        </w:rPr>
        <w:t xml:space="preserve">Los resultados evidencian que los modelos de clasificación para detección de TEA y reconocimiento de emociones logran rendimiento altamente variable según la modalidad de datos procesados, grado de control del protocolo experimental de adquisición y características de la población evaluada. Los rendimientos más destacados corresponden a: </w:t>
      </w:r>
      <w:proofErr w:type="spellStart"/>
      <w:r w:rsidRPr="00195CAE">
        <w:rPr>
          <w:lang w:val="es-PE"/>
        </w:rPr>
        <w:t>Shambour</w:t>
      </w:r>
      <w:proofErr w:type="spellEnd"/>
      <w:r w:rsidRPr="00195CAE">
        <w:rPr>
          <w:lang w:val="es-PE"/>
        </w:rPr>
        <w:t xml:space="preserve"> et al. [2] alcanzando 100% en todas las métricas evaluadas mediante ensamble de múltiples clasificadores sobre el cuestionario estandarizado Q-Chat-10; </w:t>
      </w:r>
      <w:proofErr w:type="spellStart"/>
      <w:r w:rsidRPr="00195CAE">
        <w:rPr>
          <w:lang w:val="es-PE"/>
        </w:rPr>
        <w:t>Neggaz</w:t>
      </w:r>
      <w:proofErr w:type="spellEnd"/>
      <w:r w:rsidRPr="00195CAE">
        <w:rPr>
          <w:lang w:val="es-PE"/>
        </w:rPr>
        <w:t xml:space="preserve"> &amp; </w:t>
      </w:r>
      <w:proofErr w:type="spellStart"/>
      <w:r w:rsidRPr="00195CAE">
        <w:rPr>
          <w:lang w:val="es-PE"/>
        </w:rPr>
        <w:t>Fizazi</w:t>
      </w:r>
      <w:proofErr w:type="spellEnd"/>
      <w:r w:rsidRPr="00195CAE">
        <w:rPr>
          <w:lang w:val="es-PE"/>
        </w:rPr>
        <w:t xml:space="preserve"> [28] logrando 99.16-99.51% de precisión mediante selección automática de características HOG combinada con Algoritmo de Optimización de Arquímedes; y </w:t>
      </w:r>
      <w:proofErr w:type="spellStart"/>
      <w:r w:rsidRPr="00195CAE">
        <w:rPr>
          <w:lang w:val="es-PE"/>
        </w:rPr>
        <w:t>Haoues</w:t>
      </w:r>
      <w:proofErr w:type="spellEnd"/>
      <w:r w:rsidRPr="00195CAE">
        <w:rPr>
          <w:lang w:val="es-PE"/>
        </w:rPr>
        <w:t xml:space="preserve"> &amp; </w:t>
      </w:r>
      <w:proofErr w:type="spellStart"/>
      <w:r w:rsidRPr="00195CAE">
        <w:rPr>
          <w:lang w:val="es-PE"/>
        </w:rPr>
        <w:t>Mokni</w:t>
      </w:r>
      <w:proofErr w:type="spellEnd"/>
      <w:r w:rsidRPr="00195CAE">
        <w:rPr>
          <w:lang w:val="es-PE"/>
        </w:rPr>
        <w:t xml:space="preserve"> [22] alcanzando 96.58% de precisión con arquitecturas de aprendizaje profundo sobre 97,051 reseñas textuales de 13 aplicaciones móviles de TEA. Sin embargo, estos rendimientos excepcionales deben contextualizarse dentro de sus condiciones específicas de evaluación: el cuestionario Q-Chat representa datos de evaluación clínica altamente estructurados con límites de decisión bien definidos, mientras que el conjunto de datos de reseñas de texto se beneficia de gran tamaño de muestra y polaridad de sentimiento clara, condiciones no necesariamente representativas de los desafíos de reconocimiento de emociones faciales en tiempo real en contextos pediátricos naturalistas de TEA.</w:t>
      </w:r>
    </w:p>
    <w:p w14:paraId="50BD3BA0" w14:textId="19B95C7F" w:rsidR="009B1F35" w:rsidRPr="00195CAE" w:rsidRDefault="00EC45C1" w:rsidP="00EC45C1">
      <w:pPr>
        <w:pStyle w:val="MDPI31text"/>
        <w:rPr>
          <w:lang w:val="es-PE"/>
        </w:rPr>
      </w:pPr>
      <w:r w:rsidRPr="00195CAE">
        <w:rPr>
          <w:lang w:val="es-PE"/>
        </w:rPr>
        <w:t>Los estudios enfocados en reconocimiento facial y emocional mediante smartphone muestran rangos de precisión del 54.2-92.2% [1,6,10,25,31], reflejando la complejidad inherente de reconocer múltiples emociones en contextos naturalistas con variabilidad en iluminación, ángulo de captura, oclusiones parciales y calidad de imagen. Este amplio rango de rendimiento subraya el impacto sustancial de las características del conjunto de datos y condiciones de evaluación en las métricas reportadas. Las modalidades basadas en señales fisiológicas adquiridas mediante dispositivos portátiles [27] reportan 63.61% de precisión para clasificación de estado afectivo mediante análisis de respuesta galvánica de la piel y temperatura periférica. En contraste, los enfoques multimodales que integran múltiples fuentes de información heterogéneas [4,22] logran puntuaciones F1 de 81-89.57%, demostrando empíricamente la ventaja predictiva de fusionar datos faciales, textuales, conductuales y fisiológicos, aunque nuevamente estas comparaciones deben interpretarse cautelosamente dadas las diferencias en tareas subyacentes y protocolos de evaluación entre estudios</w:t>
      </w:r>
      <w:bookmarkEnd w:id="30"/>
      <w:r w:rsidR="009B1F35" w:rsidRPr="00195CAE">
        <w:rPr>
          <w:lang w:val="es-PE"/>
        </w:rPr>
        <w:t>.</w:t>
      </w:r>
    </w:p>
    <w:p w14:paraId="7385500F" w14:textId="379F12EC" w:rsidR="009B1F35" w:rsidRPr="00195CAE" w:rsidRDefault="009B1F35" w:rsidP="009B1F35">
      <w:pPr>
        <w:pStyle w:val="MDPI22heading2"/>
        <w:spacing w:before="240"/>
        <w:rPr>
          <w:noProof w:val="0"/>
          <w:lang w:val="es-PE"/>
        </w:rPr>
      </w:pPr>
      <w:r w:rsidRPr="00195CAE">
        <w:rPr>
          <w:noProof w:val="0"/>
          <w:lang w:val="es-PE"/>
        </w:rPr>
        <w:t xml:space="preserve">4.4. </w:t>
      </w:r>
      <w:bookmarkStart w:id="31" w:name="_Hlk213361449"/>
      <w:r w:rsidR="00EC45C1" w:rsidRPr="00195CAE">
        <w:rPr>
          <w:noProof w:val="0"/>
          <w:lang w:val="es-PE"/>
        </w:rPr>
        <w:t>Respuesta a RQ4: ¿Qué Conjuntos de Datos Se Utilizan para el Entrenamiento y Validación de Modelos de Reconocimiento de Emociones en TEA</w:t>
      </w:r>
      <w:bookmarkEnd w:id="31"/>
      <w:r w:rsidRPr="00195CAE">
        <w:rPr>
          <w:noProof w:val="0"/>
          <w:lang w:val="es-PE"/>
        </w:rPr>
        <w:t>?</w:t>
      </w:r>
    </w:p>
    <w:p w14:paraId="599E645A" w14:textId="6920BB50" w:rsidR="009B1F35" w:rsidRPr="00195CAE" w:rsidRDefault="00EC45C1" w:rsidP="009B1F35">
      <w:pPr>
        <w:pStyle w:val="MDPI31text"/>
        <w:rPr>
          <w:lang w:val="es-PE"/>
        </w:rPr>
      </w:pPr>
      <w:bookmarkStart w:id="32" w:name="_Hlk213361462"/>
      <w:r w:rsidRPr="00195CAE">
        <w:rPr>
          <w:lang w:val="es-PE"/>
        </w:rPr>
        <w:t>Entre los 42 estudios revisados, los conjuntos de datos empleados por los investigadores pueden categorizarse por accesibilidad y especificidad de reporte. Al examinar estudios que identifican explícitamente conjuntos de datos específicos nombrados (26 estudios, 61.9% del total), el análisis revela que la mayoría utiliza conjuntos de datos disponibles públicamente. Considerando la accesibilidad del conjunto de datos en todos los estudios, el 62.5% involucra conjuntos de datos públicos disponibles mediante repositorios académicos o solicitud directa al autor, empleados principalmente para validación de nuevas arquitecturas de ML mediante comparación con puntos de referencia establecidos, mientras que el 37.5% emplea conjuntos de datos privados recopilados ad-hoc por equipos de investigación específicos, conteniendo frecuentemente datos clínicos sensibles o información de aplicaciones comerciales propietarias que impiden la distribución pública, como se muestra en la Figura 6</w:t>
      </w:r>
      <w:bookmarkEnd w:id="32"/>
      <w:r w:rsidR="00CC054A" w:rsidRPr="00195CAE">
        <w:rPr>
          <w:lang w:val="es-PE"/>
        </w:rPr>
        <w:t>.</w:t>
      </w:r>
    </w:p>
    <w:p w14:paraId="3DDDB33E" w14:textId="78169F3F" w:rsidR="009B1F35" w:rsidRPr="00195CAE" w:rsidRDefault="006858D4" w:rsidP="009B1F35">
      <w:pPr>
        <w:pStyle w:val="MDPI52figure"/>
        <w:ind w:left="2608"/>
        <w:jc w:val="left"/>
        <w:rPr>
          <w:b/>
          <w:lang w:val="es-PE"/>
        </w:rPr>
      </w:pPr>
      <w:r w:rsidRPr="00195CAE">
        <w:rPr>
          <w:noProof/>
          <w:lang w:val="es-PE"/>
        </w:rPr>
        <w:lastRenderedPageBreak/>
        <w:drawing>
          <wp:inline distT="0" distB="0" distL="0" distR="0" wp14:anchorId="16E8397D" wp14:editId="18CF85D1">
            <wp:extent cx="3548418" cy="2057749"/>
            <wp:effectExtent l="0" t="0" r="0" b="0"/>
            <wp:docPr id="161185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0145" name=""/>
                    <pic:cNvPicPr/>
                  </pic:nvPicPr>
                  <pic:blipFill rotWithShape="1">
                    <a:blip r:embed="rId12"/>
                    <a:srcRect b="15103"/>
                    <a:stretch>
                      <a:fillRect/>
                    </a:stretch>
                  </pic:blipFill>
                  <pic:spPr bwMode="auto">
                    <a:xfrm>
                      <a:off x="0" y="0"/>
                      <a:ext cx="3576269" cy="2073900"/>
                    </a:xfrm>
                    <a:prstGeom prst="rect">
                      <a:avLst/>
                    </a:prstGeom>
                    <a:ln>
                      <a:noFill/>
                    </a:ln>
                    <a:extLst>
                      <a:ext uri="{53640926-AAD7-44D8-BBD7-CCE9431645EC}">
                        <a14:shadowObscured xmlns:a14="http://schemas.microsoft.com/office/drawing/2010/main"/>
                      </a:ext>
                    </a:extLst>
                  </pic:spPr>
                </pic:pic>
              </a:graphicData>
            </a:graphic>
          </wp:inline>
        </w:drawing>
      </w:r>
    </w:p>
    <w:p w14:paraId="7D321960" w14:textId="026BE074" w:rsidR="009B1F35" w:rsidRPr="00195CAE" w:rsidRDefault="005808B6" w:rsidP="009B1F35">
      <w:pPr>
        <w:pStyle w:val="MDPI51figurecaption"/>
        <w:rPr>
          <w:lang w:val="es-PE"/>
        </w:rPr>
      </w:pPr>
      <w:r>
        <w:rPr>
          <w:b/>
          <w:lang w:val="es-PE"/>
        </w:rPr>
        <w:t>Figura</w:t>
      </w:r>
      <w:r w:rsidR="009B1F35" w:rsidRPr="00195CAE">
        <w:rPr>
          <w:b/>
          <w:lang w:val="es-PE"/>
        </w:rPr>
        <w:t xml:space="preserve"> </w:t>
      </w:r>
      <w:r w:rsidR="006858D4" w:rsidRPr="00195CAE">
        <w:rPr>
          <w:b/>
          <w:lang w:val="es-PE"/>
        </w:rPr>
        <w:t>6</w:t>
      </w:r>
      <w:r w:rsidR="009B1F35" w:rsidRPr="00195CAE">
        <w:rPr>
          <w:b/>
          <w:lang w:val="es-PE"/>
        </w:rPr>
        <w:t xml:space="preserve">. </w:t>
      </w:r>
      <w:bookmarkStart w:id="33" w:name="_Hlk213361482"/>
      <w:r w:rsidR="00EC45C1" w:rsidRPr="00195CAE">
        <w:rPr>
          <w:lang w:val="es-PE"/>
        </w:rPr>
        <w:t>Distribución de Conjuntos de Datos Públicos vs. Privados</w:t>
      </w:r>
      <w:bookmarkEnd w:id="33"/>
      <w:r w:rsidR="009B1F35" w:rsidRPr="00195CAE">
        <w:rPr>
          <w:lang w:val="es-PE"/>
        </w:rPr>
        <w:t>.</w:t>
      </w:r>
    </w:p>
    <w:p w14:paraId="55B2A742" w14:textId="679E82D6" w:rsidR="00CC054A" w:rsidRPr="00195CAE" w:rsidRDefault="00EC45C1" w:rsidP="00CC054A">
      <w:pPr>
        <w:pStyle w:val="MDPI31text"/>
        <w:rPr>
          <w:lang w:val="es-PE"/>
        </w:rPr>
      </w:pPr>
      <w:bookmarkStart w:id="34" w:name="_Hlk213361524"/>
      <w:r w:rsidRPr="00195CAE">
        <w:rPr>
          <w:lang w:val="es-PE"/>
        </w:rPr>
        <w:t>Dentro del subconjunto de estudios que nombran explícitamente conjuntos de datos, las fuentes públicamente disponibles representan el 23.8% de todos los estudios (10 de 42), mientras que los conjuntos de datos privados o propietarios representan el 38.1% (16 de 42). Esta distribución refleja la tensión entre principios de ciencia abierta que favorecen la reproducibilidad mediante conjuntos de datos públicos y la necesidad práctica de utilizar datos clínicos propietarios que capturan la heterogeneidad poblacional del mundo real y condiciones naturalistas. Los estudios restantes combinan múltiples tipos de conjuntos de datos o no especifican explícitamente las fuentes de conjuntos de datos</w:t>
      </w:r>
      <w:r w:rsidR="00CC054A" w:rsidRPr="00195CAE">
        <w:rPr>
          <w:lang w:val="es-PE"/>
        </w:rPr>
        <w:t>.</w:t>
      </w:r>
    </w:p>
    <w:p w14:paraId="79A1D296" w14:textId="3D3B9148" w:rsidR="00A20360" w:rsidRPr="00195CAE" w:rsidRDefault="00EC45C1" w:rsidP="00CC054A">
      <w:pPr>
        <w:pStyle w:val="MDPI31text"/>
        <w:rPr>
          <w:lang w:val="es-PE"/>
        </w:rPr>
      </w:pPr>
      <w:r w:rsidRPr="00195CAE">
        <w:rPr>
          <w:lang w:val="es-PE"/>
        </w:rPr>
        <w:t xml:space="preserve">En el grupo de conjuntos de datos públicos, el más frecuentemente utilizado es CAFE (Child </w:t>
      </w:r>
      <w:proofErr w:type="spellStart"/>
      <w:r w:rsidRPr="00195CAE">
        <w:rPr>
          <w:lang w:val="es-PE"/>
        </w:rPr>
        <w:t>Affective</w:t>
      </w:r>
      <w:proofErr w:type="spellEnd"/>
      <w:r w:rsidRPr="00195CAE">
        <w:rPr>
          <w:lang w:val="es-PE"/>
        </w:rPr>
        <w:t xml:space="preserve"> Facial </w:t>
      </w:r>
      <w:proofErr w:type="spellStart"/>
      <w:r w:rsidRPr="00195CAE">
        <w:rPr>
          <w:lang w:val="es-PE"/>
        </w:rPr>
        <w:t>Expression</w:t>
      </w:r>
      <w:proofErr w:type="spellEnd"/>
      <w:r w:rsidRPr="00195CAE">
        <w:rPr>
          <w:lang w:val="es-PE"/>
        </w:rPr>
        <w:t>) con 7.1% de prevalencia en los estudios revisados, probablemente debido a sus características específicas para población pediátrica incluyendo 1,192 imágenes faciales de 90 niños de edades 2-8 años expresando siete emociones básicas bajo condiciones de iluminación controlada y fondo neutral [25,31]. El segundo conjunto de datos más prevalente es FER-2013, plataforma estándar de reconocimiento de emociones faciales utilizada en el 4.8% de los estudios, conteniendo 28,709 imágenes de 48×48 píxeles etiquetadas en siete categorías emocionales, ampliamente empleado como punto de referencia para evaluación comparativa de arquitecturas CNN [10]. La Figura 7 detalla la distribución específica de los conjuntos de datos más frecuentemente empleados, tanto públicos como privados, en los estudios revisados</w:t>
      </w:r>
      <w:bookmarkEnd w:id="34"/>
      <w:r w:rsidR="00A20360" w:rsidRPr="00195CAE">
        <w:rPr>
          <w:lang w:val="es-PE"/>
        </w:rPr>
        <w:t>.</w:t>
      </w:r>
    </w:p>
    <w:p w14:paraId="1CED583C" w14:textId="5130082A" w:rsidR="006858D4" w:rsidRPr="00195CAE" w:rsidRDefault="00CC054A" w:rsidP="006858D4">
      <w:pPr>
        <w:pStyle w:val="MDPI52figure"/>
        <w:ind w:left="2608"/>
        <w:jc w:val="left"/>
        <w:rPr>
          <w:b/>
          <w:lang w:val="es-PE"/>
        </w:rPr>
      </w:pPr>
      <w:r w:rsidRPr="00195CAE">
        <w:rPr>
          <w:noProof/>
          <w:lang w:val="es-PE"/>
        </w:rPr>
        <w:drawing>
          <wp:inline distT="0" distB="0" distL="0" distR="0" wp14:anchorId="3AB61E2E" wp14:editId="20A14B7F">
            <wp:extent cx="3663806" cy="1991534"/>
            <wp:effectExtent l="0" t="0" r="0" b="8890"/>
            <wp:docPr id="4224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435" name=""/>
                    <pic:cNvPicPr/>
                  </pic:nvPicPr>
                  <pic:blipFill>
                    <a:blip r:embed="rId13"/>
                    <a:stretch>
                      <a:fillRect/>
                    </a:stretch>
                  </pic:blipFill>
                  <pic:spPr>
                    <a:xfrm>
                      <a:off x="0" y="0"/>
                      <a:ext cx="3677378" cy="1998911"/>
                    </a:xfrm>
                    <a:prstGeom prst="rect">
                      <a:avLst/>
                    </a:prstGeom>
                  </pic:spPr>
                </pic:pic>
              </a:graphicData>
            </a:graphic>
          </wp:inline>
        </w:drawing>
      </w:r>
    </w:p>
    <w:p w14:paraId="585EC392" w14:textId="17EF7851" w:rsidR="006858D4" w:rsidRPr="00195CAE" w:rsidRDefault="005808B6" w:rsidP="006858D4">
      <w:pPr>
        <w:pStyle w:val="MDPI51figurecaption"/>
        <w:rPr>
          <w:lang w:val="es-PE"/>
        </w:rPr>
      </w:pPr>
      <w:r>
        <w:rPr>
          <w:b/>
          <w:lang w:val="es-PE"/>
        </w:rPr>
        <w:t>Figura</w:t>
      </w:r>
      <w:r w:rsidR="006858D4" w:rsidRPr="00195CAE">
        <w:rPr>
          <w:b/>
          <w:lang w:val="es-PE"/>
        </w:rPr>
        <w:t xml:space="preserve"> 7. </w:t>
      </w:r>
      <w:bookmarkStart w:id="35" w:name="_Hlk213361552"/>
      <w:r w:rsidR="00EC45C1" w:rsidRPr="00195CAE">
        <w:rPr>
          <w:lang w:val="es-PE"/>
        </w:rPr>
        <w:t>Conjuntos de Datos Utilizados</w:t>
      </w:r>
      <w:bookmarkEnd w:id="35"/>
      <w:r w:rsidR="006858D4" w:rsidRPr="00195CAE">
        <w:rPr>
          <w:lang w:val="es-PE"/>
        </w:rPr>
        <w:t>.</w:t>
      </w:r>
    </w:p>
    <w:p w14:paraId="67F0CAD1" w14:textId="2935DC36" w:rsidR="009B1F35" w:rsidRPr="00195CAE" w:rsidRDefault="00EC45C1" w:rsidP="00A20360">
      <w:pPr>
        <w:pStyle w:val="MDPI31text"/>
        <w:rPr>
          <w:lang w:val="es-PE"/>
        </w:rPr>
      </w:pPr>
      <w:bookmarkStart w:id="36" w:name="_Hlk213361559"/>
      <w:r w:rsidRPr="00195CAE">
        <w:rPr>
          <w:lang w:val="es-PE"/>
        </w:rPr>
        <w:t xml:space="preserve">La industria de aplicaciones digitales de salud móvil y sistemas de detección automática requiere herramientas de aprendizaje automático robustas para apoyar el reconocimiento de emociones y detección temprana de TEA en poblaciones diversas. Sin embargo, dado que el acceso a estos conjuntos de datos privados está restringido por </w:t>
      </w:r>
      <w:r w:rsidRPr="00195CAE">
        <w:rPr>
          <w:lang w:val="es-PE"/>
        </w:rPr>
        <w:lastRenderedPageBreak/>
        <w:t>consideraciones éticas de privacidad (HIPAA, GDPR), limitaciones de propiedad intelectual de empresas desarrolladoras y ausencia de infraestructura para compartir datos clínicos sensibles de forma segura, esto ralentiza significativamente los esfuerzos colaborativos de la comunidad para mejorar la precisión predictiva mediante la utilización de casos reales representativos de la heterogeneidad poblacional</w:t>
      </w:r>
      <w:bookmarkEnd w:id="36"/>
      <w:r w:rsidR="00A20360" w:rsidRPr="00195CAE">
        <w:rPr>
          <w:lang w:val="es-PE"/>
        </w:rPr>
        <w:t>.</w:t>
      </w:r>
    </w:p>
    <w:p w14:paraId="0FC0D1C5" w14:textId="0AFDD0A9" w:rsidR="00A20360" w:rsidRPr="00195CAE" w:rsidRDefault="00A20360" w:rsidP="00A20360">
      <w:pPr>
        <w:pStyle w:val="MDPI22heading2"/>
        <w:spacing w:before="240"/>
        <w:rPr>
          <w:noProof w:val="0"/>
          <w:lang w:val="es-PE"/>
        </w:rPr>
      </w:pPr>
      <w:r w:rsidRPr="00195CAE">
        <w:rPr>
          <w:noProof w:val="0"/>
          <w:lang w:val="es-PE"/>
        </w:rPr>
        <w:t xml:space="preserve">4.5. </w:t>
      </w:r>
      <w:bookmarkStart w:id="37" w:name="_Hlk213361567"/>
      <w:r w:rsidR="00EC45C1" w:rsidRPr="00195CAE">
        <w:rPr>
          <w:noProof w:val="0"/>
          <w:lang w:val="es-PE"/>
        </w:rPr>
        <w:t>Respuesta a RQ5: ¿Qué Variables o Características Faciales Se Emplean en los Sistemas de Reconocimiento de Emociones para Niños con TEA</w:t>
      </w:r>
      <w:bookmarkEnd w:id="37"/>
      <w:r w:rsidRPr="00195CAE">
        <w:rPr>
          <w:noProof w:val="0"/>
          <w:lang w:val="es-PE"/>
        </w:rPr>
        <w:t>?</w:t>
      </w:r>
    </w:p>
    <w:p w14:paraId="5009326D" w14:textId="073FDF99" w:rsidR="00A20360" w:rsidRPr="00195CAE" w:rsidRDefault="00EC45C1" w:rsidP="00A20360">
      <w:pPr>
        <w:pStyle w:val="MDPI31text"/>
        <w:rPr>
          <w:lang w:val="es-PE"/>
        </w:rPr>
      </w:pPr>
      <w:bookmarkStart w:id="38" w:name="_Hlk213361580"/>
      <w:r w:rsidRPr="00195CAE">
        <w:rPr>
          <w:lang w:val="es-PE"/>
        </w:rPr>
        <w:t xml:space="preserve">Los investigadores proponen conjuntos de variables de entrada heterogéneos, empleando diversos métodos para identificar características con mayor capacidad predictiva discriminativa entre clases. Las técnicas documentadas incluyen: algoritmos de extracción de características faciales artesanales (HOG, LBP, SIFT); algoritmos de optimización metaheurística para selección de subconjunto óptimo de características; métodos estadísticos de reducción dimensional (PCA, LDA); y arquitecturas de aprendizaje profundo que aprenden representaciones jerárquicas extremo a extremo mediante </w:t>
      </w:r>
      <w:proofErr w:type="spellStart"/>
      <w:r w:rsidRPr="00195CAE">
        <w:rPr>
          <w:lang w:val="es-PE"/>
        </w:rPr>
        <w:t>retropropagación</w:t>
      </w:r>
      <w:proofErr w:type="spellEnd"/>
      <w:r w:rsidRPr="00195CAE">
        <w:rPr>
          <w:lang w:val="es-PE"/>
        </w:rPr>
        <w:t>. Los detalles específicos de 28 categorías de características identificadas se presentan exhaustivamente en la Tabla 8</w:t>
      </w:r>
      <w:bookmarkEnd w:id="38"/>
      <w:r w:rsidR="00A20360" w:rsidRPr="00195CAE">
        <w:rPr>
          <w:lang w:val="es-PE"/>
        </w:rPr>
        <w:t>.</w:t>
      </w:r>
    </w:p>
    <w:p w14:paraId="26CFD43D" w14:textId="6D352C5C" w:rsidR="001C0A24" w:rsidRPr="00195CAE" w:rsidRDefault="005808B6" w:rsidP="001C0A24">
      <w:pPr>
        <w:pStyle w:val="MDPI41tablecaption"/>
        <w:rPr>
          <w:lang w:val="es-PE"/>
        </w:rPr>
      </w:pPr>
      <w:r>
        <w:rPr>
          <w:b/>
          <w:lang w:val="es-PE"/>
        </w:rPr>
        <w:t>Tabla</w:t>
      </w:r>
      <w:r w:rsidR="001C0A24" w:rsidRPr="00195CAE">
        <w:rPr>
          <w:b/>
          <w:lang w:val="es-PE"/>
        </w:rPr>
        <w:t xml:space="preserve"> </w:t>
      </w:r>
      <w:r w:rsidR="004C1756" w:rsidRPr="00195CAE">
        <w:rPr>
          <w:b/>
          <w:lang w:val="es-PE"/>
        </w:rPr>
        <w:t>8</w:t>
      </w:r>
      <w:r w:rsidR="001C0A24" w:rsidRPr="00195CAE">
        <w:rPr>
          <w:b/>
          <w:lang w:val="es-PE"/>
        </w:rPr>
        <w:t>.</w:t>
      </w:r>
      <w:r w:rsidR="001C0A24" w:rsidRPr="00195CAE">
        <w:rPr>
          <w:lang w:val="es-PE"/>
        </w:rPr>
        <w:t xml:space="preserve"> </w:t>
      </w:r>
      <w:r w:rsidR="00EC45C1" w:rsidRPr="00195CAE">
        <w:rPr>
          <w:lang w:val="es-PE"/>
        </w:rPr>
        <w:t>Características Específicas Utilizadas</w:t>
      </w:r>
      <w:r w:rsidR="001C0A24"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410"/>
        <w:gridCol w:w="3260"/>
        <w:gridCol w:w="992"/>
        <w:gridCol w:w="851"/>
      </w:tblGrid>
      <w:tr w:rsidR="004C1756" w:rsidRPr="00195CAE" w14:paraId="3DD4CEA4" w14:textId="124FF77C" w:rsidTr="002C73F4">
        <w:trPr>
          <w:trHeight w:val="270"/>
        </w:trPr>
        <w:tc>
          <w:tcPr>
            <w:tcW w:w="369" w:type="dxa"/>
            <w:tcBorders>
              <w:top w:val="single" w:sz="8" w:space="0" w:color="auto"/>
              <w:bottom w:val="single" w:sz="4" w:space="0" w:color="auto"/>
            </w:tcBorders>
          </w:tcPr>
          <w:p w14:paraId="0E0DE2E8" w14:textId="77777777" w:rsidR="004C1756" w:rsidRPr="00195CAE" w:rsidRDefault="004C1756" w:rsidP="002C73F4">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2410" w:type="dxa"/>
            <w:tcBorders>
              <w:top w:val="single" w:sz="8" w:space="0" w:color="auto"/>
              <w:bottom w:val="single" w:sz="4" w:space="0" w:color="auto"/>
            </w:tcBorders>
          </w:tcPr>
          <w:p w14:paraId="45C6A158" w14:textId="77777777" w:rsidR="004C1756" w:rsidRPr="00195CAE" w:rsidRDefault="004C1756" w:rsidP="002C73F4">
            <w:pPr>
              <w:pStyle w:val="MDPI42tablebody"/>
              <w:spacing w:line="240" w:lineRule="auto"/>
              <w:rPr>
                <w:b/>
                <w:snapToGrid/>
                <w:lang w:val="es-PE"/>
              </w:rPr>
            </w:pPr>
            <w:proofErr w:type="spellStart"/>
            <w:r w:rsidRPr="00195CAE">
              <w:rPr>
                <w:b/>
                <w:snapToGrid/>
                <w:lang w:val="es-PE"/>
              </w:rPr>
              <w:t>Features</w:t>
            </w:r>
            <w:proofErr w:type="spellEnd"/>
            <w:r w:rsidRPr="00195CAE">
              <w:rPr>
                <w:b/>
                <w:snapToGrid/>
                <w:lang w:val="es-PE"/>
              </w:rPr>
              <w:t xml:space="preserve"> </w:t>
            </w:r>
            <w:proofErr w:type="spellStart"/>
            <w:r w:rsidRPr="00195CAE">
              <w:rPr>
                <w:b/>
                <w:snapToGrid/>
                <w:lang w:val="es-PE"/>
              </w:rPr>
              <w:t>Group</w:t>
            </w:r>
            <w:proofErr w:type="spellEnd"/>
          </w:p>
        </w:tc>
        <w:tc>
          <w:tcPr>
            <w:tcW w:w="3260" w:type="dxa"/>
            <w:tcBorders>
              <w:top w:val="single" w:sz="8" w:space="0" w:color="auto"/>
              <w:bottom w:val="single" w:sz="4" w:space="0" w:color="auto"/>
            </w:tcBorders>
          </w:tcPr>
          <w:p w14:paraId="7028763F" w14:textId="512EE6B3" w:rsidR="004C1756" w:rsidRPr="00195CAE" w:rsidRDefault="004C1756" w:rsidP="002C73F4">
            <w:pPr>
              <w:pStyle w:val="MDPI42tablebody"/>
              <w:spacing w:line="240" w:lineRule="auto"/>
              <w:rPr>
                <w:b/>
                <w:snapToGrid/>
                <w:lang w:val="es-PE"/>
              </w:rPr>
            </w:pPr>
            <w:proofErr w:type="spellStart"/>
            <w:r w:rsidRPr="00195CAE">
              <w:rPr>
                <w:b/>
                <w:snapToGrid/>
                <w:lang w:val="es-PE"/>
              </w:rPr>
              <w:t>Feature</w:t>
            </w:r>
            <w:proofErr w:type="spellEnd"/>
          </w:p>
        </w:tc>
        <w:tc>
          <w:tcPr>
            <w:tcW w:w="992" w:type="dxa"/>
            <w:tcBorders>
              <w:top w:val="single" w:sz="8" w:space="0" w:color="auto"/>
              <w:bottom w:val="single" w:sz="4" w:space="0" w:color="auto"/>
            </w:tcBorders>
          </w:tcPr>
          <w:p w14:paraId="5B4D4173" w14:textId="2A72936F" w:rsidR="004C1756" w:rsidRPr="00195CAE" w:rsidRDefault="004C1756" w:rsidP="002C73F4">
            <w:pPr>
              <w:pStyle w:val="MDPI42tablebody"/>
              <w:spacing w:line="240" w:lineRule="auto"/>
              <w:rPr>
                <w:b/>
                <w:snapToGrid/>
                <w:lang w:val="es-PE"/>
              </w:rPr>
            </w:pPr>
            <w:r w:rsidRPr="00195CAE">
              <w:rPr>
                <w:b/>
                <w:snapToGrid/>
                <w:lang w:val="es-PE"/>
              </w:rPr>
              <w:t>#</w:t>
            </w:r>
          </w:p>
        </w:tc>
        <w:tc>
          <w:tcPr>
            <w:tcW w:w="851" w:type="dxa"/>
            <w:tcBorders>
              <w:top w:val="single" w:sz="8" w:space="0" w:color="auto"/>
              <w:bottom w:val="single" w:sz="4" w:space="0" w:color="auto"/>
            </w:tcBorders>
          </w:tcPr>
          <w:p w14:paraId="20D607B9" w14:textId="0EA64F88" w:rsidR="004C1756" w:rsidRPr="00195CAE" w:rsidRDefault="004C1756" w:rsidP="002C73F4">
            <w:pPr>
              <w:pStyle w:val="MDPI42tablebody"/>
              <w:spacing w:line="240" w:lineRule="auto"/>
              <w:rPr>
                <w:b/>
                <w:snapToGrid/>
                <w:lang w:val="es-PE"/>
              </w:rPr>
            </w:pPr>
            <w:r w:rsidRPr="00195CAE">
              <w:rPr>
                <w:b/>
                <w:snapToGrid/>
                <w:lang w:val="es-PE"/>
              </w:rPr>
              <w:t>%</w:t>
            </w:r>
          </w:p>
        </w:tc>
      </w:tr>
      <w:tr w:rsidR="004C1756" w:rsidRPr="00195CAE" w14:paraId="193B184A" w14:textId="4DF2F61C" w:rsidTr="002C73F4">
        <w:tc>
          <w:tcPr>
            <w:tcW w:w="369" w:type="dxa"/>
            <w:tcBorders>
              <w:top w:val="single" w:sz="4" w:space="0" w:color="auto"/>
              <w:bottom w:val="nil"/>
            </w:tcBorders>
          </w:tcPr>
          <w:p w14:paraId="280838B4" w14:textId="1C8EC89C" w:rsidR="004C1756" w:rsidRPr="00195CAE" w:rsidRDefault="004C1756" w:rsidP="002C73F4">
            <w:pPr>
              <w:pStyle w:val="MDPI42tablebody"/>
              <w:spacing w:line="240" w:lineRule="auto"/>
              <w:rPr>
                <w:bCs/>
                <w:snapToGrid/>
                <w:lang w:val="es-PE"/>
              </w:rPr>
            </w:pPr>
            <w:bookmarkStart w:id="39" w:name="_Hlk213361652"/>
            <w:r w:rsidRPr="00195CAE">
              <w:rPr>
                <w:szCs w:val="24"/>
                <w:lang w:val="es-PE" w:eastAsia="es-PE"/>
              </w:rPr>
              <w:t>1</w:t>
            </w:r>
          </w:p>
        </w:tc>
        <w:tc>
          <w:tcPr>
            <w:tcW w:w="2410" w:type="dxa"/>
            <w:tcBorders>
              <w:top w:val="single" w:sz="4" w:space="0" w:color="auto"/>
              <w:bottom w:val="nil"/>
            </w:tcBorders>
          </w:tcPr>
          <w:p w14:paraId="5E742409" w14:textId="7AE99A35"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single" w:sz="4" w:space="0" w:color="auto"/>
              <w:bottom w:val="nil"/>
            </w:tcBorders>
          </w:tcPr>
          <w:p w14:paraId="28975486" w14:textId="4138FCDB"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Landmarks</w:t>
            </w:r>
            <w:proofErr w:type="spellEnd"/>
            <w:r w:rsidRPr="00195CAE">
              <w:rPr>
                <w:bCs/>
                <w:snapToGrid/>
                <w:lang w:val="es-PE"/>
              </w:rPr>
              <w:t xml:space="preserve"> (68 </w:t>
            </w:r>
            <w:proofErr w:type="spellStart"/>
            <w:r w:rsidRPr="00195CAE">
              <w:rPr>
                <w:bCs/>
                <w:snapToGrid/>
                <w:lang w:val="es-PE"/>
              </w:rPr>
              <w:t>points</w:t>
            </w:r>
            <w:proofErr w:type="spellEnd"/>
            <w:r w:rsidRPr="00195CAE">
              <w:rPr>
                <w:bCs/>
                <w:snapToGrid/>
                <w:lang w:val="es-PE"/>
              </w:rPr>
              <w:t>)</w:t>
            </w:r>
          </w:p>
        </w:tc>
        <w:tc>
          <w:tcPr>
            <w:tcW w:w="992" w:type="dxa"/>
            <w:tcBorders>
              <w:top w:val="single" w:sz="4" w:space="0" w:color="auto"/>
              <w:bottom w:val="nil"/>
            </w:tcBorders>
          </w:tcPr>
          <w:p w14:paraId="509257B2" w14:textId="65C7593B" w:rsidR="004C1756" w:rsidRPr="00195CAE" w:rsidRDefault="004C1756" w:rsidP="002C73F4">
            <w:pPr>
              <w:pStyle w:val="MDPI42tablebody"/>
              <w:spacing w:line="240" w:lineRule="auto"/>
              <w:rPr>
                <w:bCs/>
                <w:snapToGrid/>
                <w:lang w:val="es-PE"/>
              </w:rPr>
            </w:pPr>
            <w:r w:rsidRPr="00195CAE">
              <w:rPr>
                <w:szCs w:val="24"/>
                <w:lang w:val="es-PE" w:eastAsia="es-PE"/>
              </w:rPr>
              <w:t>4</w:t>
            </w:r>
          </w:p>
        </w:tc>
        <w:tc>
          <w:tcPr>
            <w:tcW w:w="851" w:type="dxa"/>
            <w:tcBorders>
              <w:top w:val="single" w:sz="4" w:space="0" w:color="auto"/>
              <w:bottom w:val="nil"/>
            </w:tcBorders>
          </w:tcPr>
          <w:p w14:paraId="7CD868F5" w14:textId="1735EB2A" w:rsidR="004C1756" w:rsidRPr="00195CAE" w:rsidRDefault="004C1756" w:rsidP="002C73F4">
            <w:pPr>
              <w:pStyle w:val="MDPI42tablebody"/>
              <w:spacing w:line="240" w:lineRule="auto"/>
              <w:rPr>
                <w:bCs/>
                <w:snapToGrid/>
                <w:lang w:val="es-PE"/>
              </w:rPr>
            </w:pPr>
            <w:r w:rsidRPr="00195CAE">
              <w:rPr>
                <w:szCs w:val="24"/>
                <w:lang w:val="es-PE" w:eastAsia="es-PE"/>
              </w:rPr>
              <w:t>9.52%</w:t>
            </w:r>
          </w:p>
        </w:tc>
      </w:tr>
      <w:tr w:rsidR="004C1756" w:rsidRPr="00195CAE" w14:paraId="63408FF0" w14:textId="153F8893" w:rsidTr="002C73F4">
        <w:tc>
          <w:tcPr>
            <w:tcW w:w="369" w:type="dxa"/>
            <w:tcBorders>
              <w:top w:val="nil"/>
              <w:bottom w:val="nil"/>
            </w:tcBorders>
          </w:tcPr>
          <w:p w14:paraId="0B1F9372" w14:textId="2CB2C1D8" w:rsidR="004C1756" w:rsidRPr="00195CAE" w:rsidRDefault="004C1756" w:rsidP="002C73F4">
            <w:pPr>
              <w:pStyle w:val="MDPI42tablebody"/>
              <w:spacing w:line="240" w:lineRule="auto"/>
              <w:rPr>
                <w:bCs/>
                <w:snapToGrid/>
                <w:lang w:val="es-PE"/>
              </w:rPr>
            </w:pPr>
            <w:r w:rsidRPr="00195CAE">
              <w:rPr>
                <w:szCs w:val="24"/>
                <w:lang w:val="es-PE" w:eastAsia="es-PE"/>
              </w:rPr>
              <w:t>2</w:t>
            </w:r>
          </w:p>
        </w:tc>
        <w:tc>
          <w:tcPr>
            <w:tcW w:w="2410" w:type="dxa"/>
            <w:tcBorders>
              <w:top w:val="nil"/>
              <w:bottom w:val="nil"/>
            </w:tcBorders>
          </w:tcPr>
          <w:p w14:paraId="5568379B" w14:textId="06E48C9D"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1A2A222F" w14:textId="46E15E9D" w:rsidR="004C1756" w:rsidRPr="00195CAE" w:rsidRDefault="004C1756" w:rsidP="002C73F4">
            <w:pPr>
              <w:pStyle w:val="MDPI42tablebody"/>
              <w:spacing w:line="240" w:lineRule="auto"/>
              <w:rPr>
                <w:bCs/>
                <w:snapToGrid/>
                <w:lang w:val="es-PE"/>
              </w:rPr>
            </w:pPr>
            <w:proofErr w:type="spellStart"/>
            <w:r w:rsidRPr="00195CAE">
              <w:rPr>
                <w:bCs/>
                <w:snapToGrid/>
                <w:lang w:val="es-PE"/>
              </w:rPr>
              <w:t>Action</w:t>
            </w:r>
            <w:proofErr w:type="spellEnd"/>
            <w:r w:rsidRPr="00195CAE">
              <w:rPr>
                <w:bCs/>
                <w:snapToGrid/>
                <w:lang w:val="es-PE"/>
              </w:rPr>
              <w:t xml:space="preserve"> </w:t>
            </w:r>
            <w:proofErr w:type="spellStart"/>
            <w:r w:rsidRPr="00195CAE">
              <w:rPr>
                <w:bCs/>
                <w:snapToGrid/>
                <w:lang w:val="es-PE"/>
              </w:rPr>
              <w:t>Units</w:t>
            </w:r>
            <w:proofErr w:type="spellEnd"/>
            <w:r w:rsidRPr="00195CAE">
              <w:rPr>
                <w:bCs/>
                <w:snapToGrid/>
                <w:lang w:val="es-PE"/>
              </w:rPr>
              <w:t xml:space="preserve"> (AU)</w:t>
            </w:r>
          </w:p>
        </w:tc>
        <w:tc>
          <w:tcPr>
            <w:tcW w:w="992" w:type="dxa"/>
            <w:tcBorders>
              <w:top w:val="nil"/>
              <w:bottom w:val="nil"/>
            </w:tcBorders>
          </w:tcPr>
          <w:p w14:paraId="5D6E15A0" w14:textId="2BB71D94" w:rsidR="004C1756" w:rsidRPr="00195CAE" w:rsidRDefault="004C1756" w:rsidP="002C73F4">
            <w:pPr>
              <w:pStyle w:val="MDPI42tablebody"/>
              <w:spacing w:line="240" w:lineRule="auto"/>
              <w:rPr>
                <w:bCs/>
                <w:snapToGrid/>
                <w:lang w:val="es-PE"/>
              </w:rPr>
            </w:pPr>
            <w:r w:rsidRPr="00195CAE">
              <w:rPr>
                <w:szCs w:val="24"/>
                <w:lang w:val="es-PE" w:eastAsia="es-PE"/>
              </w:rPr>
              <w:t>3</w:t>
            </w:r>
          </w:p>
        </w:tc>
        <w:tc>
          <w:tcPr>
            <w:tcW w:w="851" w:type="dxa"/>
            <w:tcBorders>
              <w:top w:val="nil"/>
              <w:bottom w:val="nil"/>
            </w:tcBorders>
          </w:tcPr>
          <w:p w14:paraId="416735C3" w14:textId="0A8B6262" w:rsidR="004C1756" w:rsidRPr="00195CAE" w:rsidRDefault="004C1756" w:rsidP="002C73F4">
            <w:pPr>
              <w:pStyle w:val="MDPI42tablebody"/>
              <w:spacing w:line="240" w:lineRule="auto"/>
              <w:rPr>
                <w:bCs/>
                <w:snapToGrid/>
                <w:lang w:val="es-PE"/>
              </w:rPr>
            </w:pPr>
            <w:r w:rsidRPr="00195CAE">
              <w:rPr>
                <w:szCs w:val="24"/>
                <w:lang w:val="es-PE" w:eastAsia="es-PE"/>
              </w:rPr>
              <w:t>7.14%</w:t>
            </w:r>
          </w:p>
        </w:tc>
      </w:tr>
      <w:tr w:rsidR="004C1756" w:rsidRPr="00195CAE" w14:paraId="1C9DB7FE" w14:textId="2F8642D2" w:rsidTr="002C73F4">
        <w:tc>
          <w:tcPr>
            <w:tcW w:w="369" w:type="dxa"/>
            <w:tcBorders>
              <w:top w:val="nil"/>
              <w:bottom w:val="nil"/>
            </w:tcBorders>
          </w:tcPr>
          <w:p w14:paraId="3EDECAD8" w14:textId="60C345A5" w:rsidR="004C1756" w:rsidRPr="00195CAE" w:rsidRDefault="004C1756" w:rsidP="002C73F4">
            <w:pPr>
              <w:pStyle w:val="MDPI42tablebody"/>
              <w:spacing w:line="240" w:lineRule="auto"/>
              <w:rPr>
                <w:bCs/>
                <w:snapToGrid/>
                <w:lang w:val="es-PE"/>
              </w:rPr>
            </w:pPr>
            <w:r w:rsidRPr="00195CAE">
              <w:rPr>
                <w:szCs w:val="24"/>
                <w:lang w:val="es-PE" w:eastAsia="es-PE"/>
              </w:rPr>
              <w:t>3</w:t>
            </w:r>
          </w:p>
        </w:tc>
        <w:tc>
          <w:tcPr>
            <w:tcW w:w="2410" w:type="dxa"/>
            <w:tcBorders>
              <w:top w:val="nil"/>
              <w:bottom w:val="nil"/>
            </w:tcBorders>
          </w:tcPr>
          <w:p w14:paraId="0418A673" w14:textId="49296C0F" w:rsidR="004C1756" w:rsidRPr="00195CAE" w:rsidRDefault="004C1756"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3260" w:type="dxa"/>
            <w:tcBorders>
              <w:top w:val="nil"/>
              <w:bottom w:val="nil"/>
            </w:tcBorders>
          </w:tcPr>
          <w:p w14:paraId="40B6456C" w14:textId="3DF68DFB" w:rsidR="004C1756" w:rsidRPr="00195CAE" w:rsidRDefault="004C1756" w:rsidP="002C73F4">
            <w:pPr>
              <w:pStyle w:val="MDPI42tablebody"/>
              <w:spacing w:line="240" w:lineRule="auto"/>
              <w:rPr>
                <w:bCs/>
                <w:snapToGrid/>
                <w:lang w:val="es-PE"/>
              </w:rPr>
            </w:pPr>
            <w:proofErr w:type="spellStart"/>
            <w:r w:rsidRPr="00195CAE">
              <w:rPr>
                <w:bCs/>
                <w:snapToGrid/>
                <w:lang w:val="es-PE"/>
              </w:rPr>
              <w:t>Custom</w:t>
            </w:r>
            <w:proofErr w:type="spellEnd"/>
            <w:r w:rsidRPr="00195CAE">
              <w:rPr>
                <w:bCs/>
                <w:snapToGrid/>
                <w:lang w:val="es-PE"/>
              </w:rPr>
              <w:t xml:space="preserve"> CNN</w:t>
            </w:r>
          </w:p>
        </w:tc>
        <w:tc>
          <w:tcPr>
            <w:tcW w:w="992" w:type="dxa"/>
            <w:tcBorders>
              <w:top w:val="nil"/>
              <w:bottom w:val="nil"/>
            </w:tcBorders>
          </w:tcPr>
          <w:p w14:paraId="2B920A31" w14:textId="2AF674E2" w:rsidR="004C1756" w:rsidRPr="00195CAE" w:rsidRDefault="004C1756" w:rsidP="002C73F4">
            <w:pPr>
              <w:pStyle w:val="MDPI42tablebody"/>
              <w:spacing w:line="240" w:lineRule="auto"/>
              <w:rPr>
                <w:bCs/>
                <w:snapToGrid/>
                <w:lang w:val="es-PE"/>
              </w:rPr>
            </w:pPr>
            <w:r w:rsidRPr="00195CAE">
              <w:rPr>
                <w:szCs w:val="24"/>
                <w:lang w:val="es-PE" w:eastAsia="es-PE"/>
              </w:rPr>
              <w:t>3</w:t>
            </w:r>
          </w:p>
        </w:tc>
        <w:tc>
          <w:tcPr>
            <w:tcW w:w="851" w:type="dxa"/>
            <w:tcBorders>
              <w:top w:val="nil"/>
              <w:bottom w:val="nil"/>
            </w:tcBorders>
          </w:tcPr>
          <w:p w14:paraId="4CBE48FB" w14:textId="2049FEF4" w:rsidR="004C1756" w:rsidRPr="00195CAE" w:rsidRDefault="004C1756" w:rsidP="002C73F4">
            <w:pPr>
              <w:pStyle w:val="MDPI42tablebody"/>
              <w:spacing w:line="240" w:lineRule="auto"/>
              <w:rPr>
                <w:bCs/>
                <w:snapToGrid/>
                <w:lang w:val="es-PE"/>
              </w:rPr>
            </w:pPr>
            <w:r w:rsidRPr="00195CAE">
              <w:rPr>
                <w:szCs w:val="24"/>
                <w:lang w:val="es-PE" w:eastAsia="es-PE"/>
              </w:rPr>
              <w:t>7.14%</w:t>
            </w:r>
          </w:p>
        </w:tc>
      </w:tr>
      <w:tr w:rsidR="004C1756" w:rsidRPr="00195CAE" w14:paraId="64F9C33A" w14:textId="3B02A518" w:rsidTr="002C73F4">
        <w:tc>
          <w:tcPr>
            <w:tcW w:w="369" w:type="dxa"/>
            <w:tcBorders>
              <w:top w:val="nil"/>
              <w:bottom w:val="nil"/>
            </w:tcBorders>
          </w:tcPr>
          <w:p w14:paraId="69A85BF8" w14:textId="3E53C467" w:rsidR="004C1756" w:rsidRPr="00195CAE" w:rsidRDefault="004C1756" w:rsidP="002C73F4">
            <w:pPr>
              <w:pStyle w:val="MDPI42tablebody"/>
              <w:spacing w:line="240" w:lineRule="auto"/>
              <w:rPr>
                <w:bCs/>
                <w:snapToGrid/>
                <w:lang w:val="es-PE"/>
              </w:rPr>
            </w:pPr>
            <w:r w:rsidRPr="00195CAE">
              <w:rPr>
                <w:szCs w:val="24"/>
                <w:lang w:val="es-PE" w:eastAsia="es-PE"/>
              </w:rPr>
              <w:t>4</w:t>
            </w:r>
          </w:p>
        </w:tc>
        <w:tc>
          <w:tcPr>
            <w:tcW w:w="2410" w:type="dxa"/>
            <w:tcBorders>
              <w:top w:val="nil"/>
              <w:bottom w:val="nil"/>
            </w:tcBorders>
          </w:tcPr>
          <w:p w14:paraId="7ADD2AFB" w14:textId="1497D29C"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11C6E2FC" w14:textId="212C9185" w:rsidR="004C1756" w:rsidRPr="00195CAE" w:rsidRDefault="004C1756" w:rsidP="002C73F4">
            <w:pPr>
              <w:pStyle w:val="MDPI42tablebody"/>
              <w:spacing w:line="240" w:lineRule="auto"/>
              <w:rPr>
                <w:bCs/>
                <w:snapToGrid/>
                <w:lang w:val="es-PE"/>
              </w:rPr>
            </w:pPr>
            <w:proofErr w:type="spellStart"/>
            <w:r w:rsidRPr="00195CAE">
              <w:rPr>
                <w:bCs/>
                <w:snapToGrid/>
                <w:lang w:val="es-PE"/>
              </w:rPr>
              <w:t>Emotional</w:t>
            </w:r>
            <w:proofErr w:type="spellEnd"/>
            <w:r w:rsidRPr="00195CAE">
              <w:rPr>
                <w:bCs/>
                <w:snapToGrid/>
                <w:lang w:val="es-PE"/>
              </w:rPr>
              <w:t xml:space="preserve"> </w:t>
            </w:r>
            <w:proofErr w:type="spellStart"/>
            <w:r w:rsidRPr="00195CAE">
              <w:rPr>
                <w:bCs/>
                <w:snapToGrid/>
                <w:lang w:val="es-PE"/>
              </w:rPr>
              <w:t>Expressions</w:t>
            </w:r>
            <w:proofErr w:type="spellEnd"/>
            <w:r w:rsidRPr="00195CAE">
              <w:rPr>
                <w:bCs/>
                <w:snapToGrid/>
                <w:lang w:val="es-PE"/>
              </w:rPr>
              <w:t xml:space="preserve"> (7 </w:t>
            </w:r>
            <w:proofErr w:type="spellStart"/>
            <w:r w:rsidRPr="00195CAE">
              <w:rPr>
                <w:bCs/>
                <w:snapToGrid/>
                <w:lang w:val="es-PE"/>
              </w:rPr>
              <w:t>basic</w:t>
            </w:r>
            <w:proofErr w:type="spellEnd"/>
            <w:r w:rsidRPr="00195CAE">
              <w:rPr>
                <w:bCs/>
                <w:snapToGrid/>
                <w:lang w:val="es-PE"/>
              </w:rPr>
              <w:t>)</w:t>
            </w:r>
          </w:p>
        </w:tc>
        <w:tc>
          <w:tcPr>
            <w:tcW w:w="992" w:type="dxa"/>
            <w:tcBorders>
              <w:top w:val="nil"/>
              <w:bottom w:val="nil"/>
            </w:tcBorders>
          </w:tcPr>
          <w:p w14:paraId="15FEA482" w14:textId="4BEECBD5" w:rsidR="004C1756" w:rsidRPr="00195CAE" w:rsidRDefault="004C1756" w:rsidP="002C73F4">
            <w:pPr>
              <w:pStyle w:val="MDPI42tablebody"/>
              <w:spacing w:line="240" w:lineRule="auto"/>
              <w:rPr>
                <w:bCs/>
                <w:snapToGrid/>
                <w:lang w:val="es-PE"/>
              </w:rPr>
            </w:pPr>
            <w:r w:rsidRPr="00195CAE">
              <w:rPr>
                <w:szCs w:val="24"/>
                <w:lang w:val="es-PE" w:eastAsia="es-PE"/>
              </w:rPr>
              <w:t>3</w:t>
            </w:r>
          </w:p>
        </w:tc>
        <w:tc>
          <w:tcPr>
            <w:tcW w:w="851" w:type="dxa"/>
            <w:tcBorders>
              <w:top w:val="nil"/>
              <w:bottom w:val="nil"/>
            </w:tcBorders>
          </w:tcPr>
          <w:p w14:paraId="6F845060" w14:textId="51C696B4" w:rsidR="004C1756" w:rsidRPr="00195CAE" w:rsidRDefault="004C1756" w:rsidP="002C73F4">
            <w:pPr>
              <w:pStyle w:val="MDPI42tablebody"/>
              <w:spacing w:line="240" w:lineRule="auto"/>
              <w:rPr>
                <w:bCs/>
                <w:snapToGrid/>
                <w:lang w:val="es-PE"/>
              </w:rPr>
            </w:pPr>
            <w:r w:rsidRPr="00195CAE">
              <w:rPr>
                <w:szCs w:val="24"/>
                <w:lang w:val="es-PE" w:eastAsia="es-PE"/>
              </w:rPr>
              <w:t>7.14%</w:t>
            </w:r>
          </w:p>
        </w:tc>
      </w:tr>
      <w:tr w:rsidR="004C1756" w:rsidRPr="00195CAE" w14:paraId="48B53A24" w14:textId="420C57BB" w:rsidTr="002C73F4">
        <w:tc>
          <w:tcPr>
            <w:tcW w:w="369" w:type="dxa"/>
            <w:tcBorders>
              <w:top w:val="nil"/>
              <w:bottom w:val="nil"/>
            </w:tcBorders>
          </w:tcPr>
          <w:p w14:paraId="5CC36428" w14:textId="2EA267C1" w:rsidR="004C1756" w:rsidRPr="00195CAE" w:rsidRDefault="004C1756" w:rsidP="002C73F4">
            <w:pPr>
              <w:pStyle w:val="MDPI42tablebody"/>
              <w:spacing w:line="240" w:lineRule="auto"/>
              <w:rPr>
                <w:bCs/>
                <w:snapToGrid/>
                <w:lang w:val="es-PE"/>
              </w:rPr>
            </w:pPr>
            <w:r w:rsidRPr="00195CAE">
              <w:rPr>
                <w:szCs w:val="24"/>
                <w:lang w:val="es-PE" w:eastAsia="es-PE"/>
              </w:rPr>
              <w:t>5</w:t>
            </w:r>
          </w:p>
        </w:tc>
        <w:tc>
          <w:tcPr>
            <w:tcW w:w="2410" w:type="dxa"/>
            <w:tcBorders>
              <w:top w:val="nil"/>
              <w:bottom w:val="nil"/>
            </w:tcBorders>
          </w:tcPr>
          <w:p w14:paraId="4EE63570" w14:textId="61680E9B" w:rsidR="004C1756" w:rsidRPr="00195CAE" w:rsidRDefault="004C1756"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3260" w:type="dxa"/>
            <w:tcBorders>
              <w:top w:val="nil"/>
              <w:bottom w:val="nil"/>
            </w:tcBorders>
          </w:tcPr>
          <w:p w14:paraId="709CDA88" w14:textId="4E163E67" w:rsidR="004C1756" w:rsidRPr="00195CAE" w:rsidRDefault="004C1756" w:rsidP="002C73F4">
            <w:pPr>
              <w:pStyle w:val="MDPI42tablebody"/>
              <w:spacing w:line="240" w:lineRule="auto"/>
              <w:rPr>
                <w:bCs/>
                <w:snapToGrid/>
                <w:lang w:val="es-PE"/>
              </w:rPr>
            </w:pPr>
            <w:r w:rsidRPr="00195CAE">
              <w:rPr>
                <w:bCs/>
                <w:snapToGrid/>
                <w:lang w:val="es-PE"/>
              </w:rPr>
              <w:t xml:space="preserve">Transfer Learning (VGG, </w:t>
            </w:r>
            <w:proofErr w:type="spellStart"/>
            <w:r w:rsidRPr="00195CAE">
              <w:rPr>
                <w:bCs/>
                <w:snapToGrid/>
                <w:lang w:val="es-PE"/>
              </w:rPr>
              <w:t>ResNet</w:t>
            </w:r>
            <w:proofErr w:type="spellEnd"/>
            <w:r w:rsidRPr="00195CAE">
              <w:rPr>
                <w:bCs/>
                <w:snapToGrid/>
                <w:lang w:val="es-PE"/>
              </w:rPr>
              <w:t>)</w:t>
            </w:r>
          </w:p>
        </w:tc>
        <w:tc>
          <w:tcPr>
            <w:tcW w:w="992" w:type="dxa"/>
            <w:tcBorders>
              <w:top w:val="nil"/>
              <w:bottom w:val="nil"/>
            </w:tcBorders>
          </w:tcPr>
          <w:p w14:paraId="4C78933C" w14:textId="230E7A08" w:rsidR="004C1756" w:rsidRPr="00195CAE" w:rsidRDefault="004C1756" w:rsidP="002C73F4">
            <w:pPr>
              <w:pStyle w:val="MDPI42tablebody"/>
              <w:spacing w:line="240" w:lineRule="auto"/>
              <w:rPr>
                <w:bCs/>
                <w:snapToGrid/>
                <w:lang w:val="es-PE"/>
              </w:rPr>
            </w:pPr>
            <w:r w:rsidRPr="00195CAE">
              <w:rPr>
                <w:szCs w:val="24"/>
                <w:lang w:val="es-PE" w:eastAsia="es-PE"/>
              </w:rPr>
              <w:t>2</w:t>
            </w:r>
          </w:p>
        </w:tc>
        <w:tc>
          <w:tcPr>
            <w:tcW w:w="851" w:type="dxa"/>
            <w:tcBorders>
              <w:top w:val="nil"/>
              <w:bottom w:val="nil"/>
            </w:tcBorders>
          </w:tcPr>
          <w:p w14:paraId="6E8E674A" w14:textId="4A905CD8" w:rsidR="004C1756" w:rsidRPr="00195CAE" w:rsidRDefault="004C1756" w:rsidP="002C73F4">
            <w:pPr>
              <w:pStyle w:val="MDPI42tablebody"/>
              <w:spacing w:line="240" w:lineRule="auto"/>
              <w:rPr>
                <w:bCs/>
                <w:snapToGrid/>
                <w:lang w:val="es-PE"/>
              </w:rPr>
            </w:pPr>
            <w:r w:rsidRPr="00195CAE">
              <w:rPr>
                <w:szCs w:val="24"/>
                <w:lang w:val="es-PE" w:eastAsia="es-PE"/>
              </w:rPr>
              <w:t>4.76%</w:t>
            </w:r>
          </w:p>
        </w:tc>
      </w:tr>
      <w:tr w:rsidR="004C1756" w:rsidRPr="00195CAE" w14:paraId="620E5154" w14:textId="681D7139" w:rsidTr="002C73F4">
        <w:tc>
          <w:tcPr>
            <w:tcW w:w="369" w:type="dxa"/>
            <w:tcBorders>
              <w:top w:val="nil"/>
              <w:bottom w:val="nil"/>
            </w:tcBorders>
          </w:tcPr>
          <w:p w14:paraId="09458DF0" w14:textId="277323C4" w:rsidR="004C1756" w:rsidRPr="00195CAE" w:rsidRDefault="004C1756" w:rsidP="002C73F4">
            <w:pPr>
              <w:pStyle w:val="MDPI42tablebody"/>
              <w:spacing w:line="240" w:lineRule="auto"/>
              <w:rPr>
                <w:bCs/>
                <w:snapToGrid/>
                <w:lang w:val="es-PE"/>
              </w:rPr>
            </w:pPr>
            <w:r w:rsidRPr="00195CAE">
              <w:rPr>
                <w:szCs w:val="24"/>
                <w:lang w:val="es-PE" w:eastAsia="es-PE"/>
              </w:rPr>
              <w:t>6</w:t>
            </w:r>
          </w:p>
        </w:tc>
        <w:tc>
          <w:tcPr>
            <w:tcW w:w="2410" w:type="dxa"/>
            <w:tcBorders>
              <w:top w:val="nil"/>
              <w:bottom w:val="nil"/>
            </w:tcBorders>
          </w:tcPr>
          <w:p w14:paraId="4C62D919" w14:textId="773C6273" w:rsidR="004C1756" w:rsidRPr="00195CAE" w:rsidRDefault="004C1756" w:rsidP="002C73F4">
            <w:pPr>
              <w:pStyle w:val="MDPI42tablebody"/>
              <w:spacing w:line="240" w:lineRule="auto"/>
              <w:rPr>
                <w:bCs/>
                <w:snapToGrid/>
                <w:lang w:val="es-PE"/>
              </w:rPr>
            </w:pPr>
            <w:r w:rsidRPr="00195CAE">
              <w:rPr>
                <w:bCs/>
                <w:snapToGrid/>
                <w:lang w:val="es-PE"/>
              </w:rPr>
              <w:t xml:space="preserve">Input </w:t>
            </w:r>
            <w:proofErr w:type="spellStart"/>
            <w:r w:rsidRPr="00195CAE">
              <w:rPr>
                <w:bCs/>
                <w:snapToGrid/>
                <w:lang w:val="es-PE"/>
              </w:rPr>
              <w:t>Modalities</w:t>
            </w:r>
            <w:proofErr w:type="spellEnd"/>
          </w:p>
        </w:tc>
        <w:tc>
          <w:tcPr>
            <w:tcW w:w="3260" w:type="dxa"/>
            <w:tcBorders>
              <w:top w:val="nil"/>
              <w:bottom w:val="nil"/>
            </w:tcBorders>
          </w:tcPr>
          <w:p w14:paraId="072F74AB" w14:textId="40E351A4"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Video </w:t>
            </w:r>
            <w:proofErr w:type="spellStart"/>
            <w:r w:rsidRPr="00195CAE">
              <w:rPr>
                <w:szCs w:val="24"/>
                <w:lang w:val="es-PE" w:eastAsia="es-PE"/>
              </w:rPr>
              <w:t>Frames</w:t>
            </w:r>
            <w:proofErr w:type="spellEnd"/>
          </w:p>
        </w:tc>
        <w:tc>
          <w:tcPr>
            <w:tcW w:w="992" w:type="dxa"/>
            <w:tcBorders>
              <w:top w:val="nil"/>
              <w:bottom w:val="nil"/>
            </w:tcBorders>
          </w:tcPr>
          <w:p w14:paraId="429B7CC4" w14:textId="7D6C3B9A" w:rsidR="004C1756" w:rsidRPr="00195CAE" w:rsidRDefault="004C1756" w:rsidP="002C73F4">
            <w:pPr>
              <w:pStyle w:val="MDPI42tablebody"/>
              <w:spacing w:line="240" w:lineRule="auto"/>
              <w:rPr>
                <w:szCs w:val="24"/>
                <w:lang w:val="es-PE" w:eastAsia="es-PE"/>
              </w:rPr>
            </w:pPr>
            <w:r w:rsidRPr="00195CAE">
              <w:rPr>
                <w:szCs w:val="24"/>
                <w:lang w:val="es-PE" w:eastAsia="es-PE"/>
              </w:rPr>
              <w:t>2</w:t>
            </w:r>
          </w:p>
        </w:tc>
        <w:tc>
          <w:tcPr>
            <w:tcW w:w="851" w:type="dxa"/>
            <w:tcBorders>
              <w:top w:val="nil"/>
              <w:bottom w:val="nil"/>
            </w:tcBorders>
          </w:tcPr>
          <w:p w14:paraId="4C8D94E9" w14:textId="1F46A210" w:rsidR="004C1756" w:rsidRPr="00195CAE" w:rsidRDefault="004C1756" w:rsidP="002C73F4">
            <w:pPr>
              <w:pStyle w:val="MDPI42tablebody"/>
              <w:spacing w:line="240" w:lineRule="auto"/>
              <w:rPr>
                <w:szCs w:val="24"/>
                <w:lang w:val="es-PE" w:eastAsia="es-PE"/>
              </w:rPr>
            </w:pPr>
            <w:r w:rsidRPr="00195CAE">
              <w:rPr>
                <w:szCs w:val="24"/>
                <w:lang w:val="es-PE" w:eastAsia="es-PE"/>
              </w:rPr>
              <w:t>4.76%</w:t>
            </w:r>
          </w:p>
        </w:tc>
      </w:tr>
      <w:tr w:rsidR="004C1756" w:rsidRPr="00195CAE" w14:paraId="39A8EA06" w14:textId="6E969C7D" w:rsidTr="002C73F4">
        <w:tc>
          <w:tcPr>
            <w:tcW w:w="369" w:type="dxa"/>
            <w:tcBorders>
              <w:top w:val="nil"/>
              <w:bottom w:val="nil"/>
            </w:tcBorders>
          </w:tcPr>
          <w:p w14:paraId="16DCCAF9" w14:textId="072FE914" w:rsidR="004C1756" w:rsidRPr="00195CAE" w:rsidRDefault="004C1756" w:rsidP="002C73F4">
            <w:pPr>
              <w:pStyle w:val="MDPI42tablebody"/>
              <w:spacing w:line="240" w:lineRule="auto"/>
              <w:rPr>
                <w:bCs/>
                <w:snapToGrid/>
                <w:lang w:val="es-PE"/>
              </w:rPr>
            </w:pPr>
            <w:r w:rsidRPr="00195CAE">
              <w:rPr>
                <w:szCs w:val="24"/>
                <w:lang w:val="es-PE" w:eastAsia="es-PE"/>
              </w:rPr>
              <w:t>7</w:t>
            </w:r>
          </w:p>
        </w:tc>
        <w:tc>
          <w:tcPr>
            <w:tcW w:w="2410" w:type="dxa"/>
            <w:tcBorders>
              <w:top w:val="nil"/>
              <w:bottom w:val="nil"/>
            </w:tcBorders>
          </w:tcPr>
          <w:p w14:paraId="2F6374FF" w14:textId="4338C45B"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158C1981" w14:textId="79E7D32F"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Eye</w:t>
            </w:r>
            <w:proofErr w:type="spellEnd"/>
            <w:r w:rsidRPr="00195CAE">
              <w:rPr>
                <w:szCs w:val="24"/>
                <w:lang w:val="es-PE" w:eastAsia="es-PE"/>
              </w:rPr>
              <w:t xml:space="preserve"> </w:t>
            </w:r>
            <w:proofErr w:type="spellStart"/>
            <w:r w:rsidRPr="00195CAE">
              <w:rPr>
                <w:szCs w:val="24"/>
                <w:lang w:val="es-PE" w:eastAsia="es-PE"/>
              </w:rPr>
              <w:t>Gaze</w:t>
            </w:r>
            <w:proofErr w:type="spellEnd"/>
            <w:r w:rsidRPr="00195CAE">
              <w:rPr>
                <w:szCs w:val="24"/>
                <w:lang w:val="es-PE" w:eastAsia="es-PE"/>
              </w:rPr>
              <w:t xml:space="preserve"> </w:t>
            </w:r>
            <w:proofErr w:type="spellStart"/>
            <w:r w:rsidRPr="00195CAE">
              <w:rPr>
                <w:szCs w:val="24"/>
                <w:lang w:val="es-PE" w:eastAsia="es-PE"/>
              </w:rPr>
              <w:t>Patterns</w:t>
            </w:r>
            <w:proofErr w:type="spellEnd"/>
          </w:p>
        </w:tc>
        <w:tc>
          <w:tcPr>
            <w:tcW w:w="992" w:type="dxa"/>
            <w:tcBorders>
              <w:top w:val="nil"/>
              <w:bottom w:val="nil"/>
            </w:tcBorders>
          </w:tcPr>
          <w:p w14:paraId="3ABB2C8D" w14:textId="3C3773B7" w:rsidR="004C1756" w:rsidRPr="00195CAE" w:rsidRDefault="004C1756" w:rsidP="002C73F4">
            <w:pPr>
              <w:pStyle w:val="MDPI42tablebody"/>
              <w:spacing w:line="240" w:lineRule="auto"/>
              <w:rPr>
                <w:szCs w:val="24"/>
                <w:lang w:val="es-PE" w:eastAsia="es-PE"/>
              </w:rPr>
            </w:pPr>
            <w:r w:rsidRPr="00195CAE">
              <w:rPr>
                <w:szCs w:val="24"/>
                <w:lang w:val="es-PE" w:eastAsia="es-PE"/>
              </w:rPr>
              <w:t>2</w:t>
            </w:r>
          </w:p>
        </w:tc>
        <w:tc>
          <w:tcPr>
            <w:tcW w:w="851" w:type="dxa"/>
            <w:tcBorders>
              <w:top w:val="nil"/>
              <w:bottom w:val="nil"/>
            </w:tcBorders>
          </w:tcPr>
          <w:p w14:paraId="22FE4C31" w14:textId="73C4003F" w:rsidR="004C1756" w:rsidRPr="00195CAE" w:rsidRDefault="004C1756" w:rsidP="002C73F4">
            <w:pPr>
              <w:pStyle w:val="MDPI42tablebody"/>
              <w:spacing w:line="240" w:lineRule="auto"/>
              <w:rPr>
                <w:szCs w:val="24"/>
                <w:lang w:val="es-PE" w:eastAsia="es-PE"/>
              </w:rPr>
            </w:pPr>
            <w:r w:rsidRPr="00195CAE">
              <w:rPr>
                <w:szCs w:val="24"/>
                <w:lang w:val="es-PE" w:eastAsia="es-PE"/>
              </w:rPr>
              <w:t>4.76%</w:t>
            </w:r>
          </w:p>
        </w:tc>
      </w:tr>
      <w:tr w:rsidR="004C1756" w:rsidRPr="00195CAE" w14:paraId="45228452" w14:textId="10BDB31E" w:rsidTr="002C73F4">
        <w:tc>
          <w:tcPr>
            <w:tcW w:w="369" w:type="dxa"/>
            <w:tcBorders>
              <w:top w:val="nil"/>
              <w:bottom w:val="nil"/>
            </w:tcBorders>
          </w:tcPr>
          <w:p w14:paraId="036DFFE7" w14:textId="540D53B2" w:rsidR="004C1756" w:rsidRPr="00195CAE" w:rsidRDefault="004C1756" w:rsidP="002C73F4">
            <w:pPr>
              <w:pStyle w:val="MDPI42tablebody"/>
              <w:spacing w:line="240" w:lineRule="auto"/>
              <w:rPr>
                <w:bCs/>
                <w:snapToGrid/>
                <w:lang w:val="es-PE"/>
              </w:rPr>
            </w:pPr>
            <w:r w:rsidRPr="00195CAE">
              <w:rPr>
                <w:szCs w:val="24"/>
                <w:lang w:val="es-PE" w:eastAsia="es-PE"/>
              </w:rPr>
              <w:t>8</w:t>
            </w:r>
          </w:p>
        </w:tc>
        <w:tc>
          <w:tcPr>
            <w:tcW w:w="2410" w:type="dxa"/>
            <w:tcBorders>
              <w:top w:val="nil"/>
              <w:bottom w:val="nil"/>
            </w:tcBorders>
          </w:tcPr>
          <w:p w14:paraId="2DFEF85E" w14:textId="418BA37C"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298AF183" w14:textId="6CFDDAA1"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Microexpressions</w:t>
            </w:r>
            <w:proofErr w:type="spellEnd"/>
          </w:p>
        </w:tc>
        <w:tc>
          <w:tcPr>
            <w:tcW w:w="992" w:type="dxa"/>
            <w:tcBorders>
              <w:top w:val="nil"/>
              <w:bottom w:val="nil"/>
            </w:tcBorders>
          </w:tcPr>
          <w:p w14:paraId="525FED61" w14:textId="365EF532" w:rsidR="004C1756" w:rsidRPr="00195CAE" w:rsidRDefault="004C1756" w:rsidP="002C73F4">
            <w:pPr>
              <w:pStyle w:val="MDPI42tablebody"/>
              <w:spacing w:line="240" w:lineRule="auto"/>
              <w:rPr>
                <w:szCs w:val="24"/>
                <w:lang w:val="es-PE" w:eastAsia="es-PE"/>
              </w:rPr>
            </w:pPr>
            <w:r w:rsidRPr="00195CAE">
              <w:rPr>
                <w:szCs w:val="24"/>
                <w:lang w:val="es-PE" w:eastAsia="es-PE"/>
              </w:rPr>
              <w:t>2</w:t>
            </w:r>
          </w:p>
        </w:tc>
        <w:tc>
          <w:tcPr>
            <w:tcW w:w="851" w:type="dxa"/>
            <w:tcBorders>
              <w:top w:val="nil"/>
              <w:bottom w:val="nil"/>
            </w:tcBorders>
          </w:tcPr>
          <w:p w14:paraId="588D4C08" w14:textId="414A792E" w:rsidR="004C1756" w:rsidRPr="00195CAE" w:rsidRDefault="004C1756" w:rsidP="002C73F4">
            <w:pPr>
              <w:pStyle w:val="MDPI42tablebody"/>
              <w:spacing w:line="240" w:lineRule="auto"/>
              <w:rPr>
                <w:szCs w:val="24"/>
                <w:lang w:val="es-PE" w:eastAsia="es-PE"/>
              </w:rPr>
            </w:pPr>
            <w:r w:rsidRPr="00195CAE">
              <w:rPr>
                <w:szCs w:val="24"/>
                <w:lang w:val="es-PE" w:eastAsia="es-PE"/>
              </w:rPr>
              <w:t>4.76%</w:t>
            </w:r>
          </w:p>
        </w:tc>
      </w:tr>
      <w:tr w:rsidR="004C1756" w:rsidRPr="00195CAE" w14:paraId="2D9757B1" w14:textId="3FAAA958" w:rsidTr="002C73F4">
        <w:tc>
          <w:tcPr>
            <w:tcW w:w="369" w:type="dxa"/>
            <w:tcBorders>
              <w:top w:val="nil"/>
              <w:bottom w:val="nil"/>
            </w:tcBorders>
          </w:tcPr>
          <w:p w14:paraId="1E061D27" w14:textId="1E50ACAE" w:rsidR="004C1756" w:rsidRPr="00195CAE" w:rsidRDefault="004C1756" w:rsidP="002C73F4">
            <w:pPr>
              <w:pStyle w:val="MDPI42tablebody"/>
              <w:spacing w:line="240" w:lineRule="auto"/>
              <w:rPr>
                <w:bCs/>
                <w:snapToGrid/>
                <w:lang w:val="es-PE"/>
              </w:rPr>
            </w:pPr>
            <w:r w:rsidRPr="00195CAE">
              <w:rPr>
                <w:szCs w:val="24"/>
                <w:lang w:val="es-PE" w:eastAsia="es-PE"/>
              </w:rPr>
              <w:t>9</w:t>
            </w:r>
          </w:p>
        </w:tc>
        <w:tc>
          <w:tcPr>
            <w:tcW w:w="2410" w:type="dxa"/>
            <w:tcBorders>
              <w:top w:val="nil"/>
              <w:bottom w:val="nil"/>
            </w:tcBorders>
          </w:tcPr>
          <w:p w14:paraId="6B99311D" w14:textId="216424EA" w:rsidR="004C1756" w:rsidRPr="00195CAE" w:rsidRDefault="004C1756" w:rsidP="002C73F4">
            <w:pPr>
              <w:pStyle w:val="MDPI42tablebody"/>
              <w:spacing w:line="240" w:lineRule="auto"/>
              <w:rPr>
                <w:bCs/>
                <w:snapToGrid/>
                <w:lang w:val="es-PE"/>
              </w:rPr>
            </w:pPr>
            <w:proofErr w:type="spellStart"/>
            <w:r w:rsidRPr="00195CAE">
              <w:rPr>
                <w:bCs/>
                <w:snapToGrid/>
                <w:lang w:val="es-PE"/>
              </w:rPr>
              <w:t>Optimization</w:t>
            </w:r>
            <w:proofErr w:type="spellEnd"/>
            <w:r w:rsidRPr="00195CAE">
              <w:rPr>
                <w:bCs/>
                <w:snapToGrid/>
                <w:lang w:val="es-PE"/>
              </w:rPr>
              <w:t xml:space="preserve"> </w:t>
            </w:r>
            <w:proofErr w:type="spellStart"/>
            <w:r w:rsidRPr="00195CAE">
              <w:rPr>
                <w:bCs/>
                <w:snapToGrid/>
                <w:lang w:val="es-PE"/>
              </w:rPr>
              <w:t>Methods</w:t>
            </w:r>
            <w:proofErr w:type="spellEnd"/>
          </w:p>
        </w:tc>
        <w:tc>
          <w:tcPr>
            <w:tcW w:w="3260" w:type="dxa"/>
            <w:tcBorders>
              <w:top w:val="nil"/>
              <w:bottom w:val="nil"/>
            </w:tcBorders>
          </w:tcPr>
          <w:p w14:paraId="6EFE1E78" w14:textId="0A944264" w:rsidR="004C1756" w:rsidRPr="00195CAE" w:rsidRDefault="004C1756" w:rsidP="002C73F4">
            <w:pPr>
              <w:pStyle w:val="MDPI42tablebody"/>
              <w:spacing w:line="240" w:lineRule="auto"/>
              <w:rPr>
                <w:szCs w:val="24"/>
                <w:lang w:val="es-PE" w:eastAsia="es-PE"/>
              </w:rPr>
            </w:pPr>
            <w:r w:rsidRPr="00195CAE">
              <w:rPr>
                <w:szCs w:val="24"/>
                <w:lang w:val="es-PE" w:eastAsia="es-PE"/>
              </w:rPr>
              <w:t>HOG + AOA</w:t>
            </w:r>
          </w:p>
        </w:tc>
        <w:tc>
          <w:tcPr>
            <w:tcW w:w="992" w:type="dxa"/>
            <w:tcBorders>
              <w:top w:val="nil"/>
              <w:bottom w:val="nil"/>
            </w:tcBorders>
          </w:tcPr>
          <w:p w14:paraId="25E3C207" w14:textId="73F13E1A"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112F7807" w14:textId="6117C322"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4BB11BEA" w14:textId="651C5CF6" w:rsidTr="002C73F4">
        <w:tc>
          <w:tcPr>
            <w:tcW w:w="369" w:type="dxa"/>
            <w:tcBorders>
              <w:top w:val="nil"/>
              <w:bottom w:val="nil"/>
            </w:tcBorders>
          </w:tcPr>
          <w:p w14:paraId="591C11C0" w14:textId="17FD60F6" w:rsidR="004C1756" w:rsidRPr="00195CAE" w:rsidRDefault="004C1756" w:rsidP="002C73F4">
            <w:pPr>
              <w:pStyle w:val="MDPI42tablebody"/>
              <w:spacing w:line="240" w:lineRule="auto"/>
              <w:rPr>
                <w:bCs/>
                <w:snapToGrid/>
                <w:lang w:val="es-PE"/>
              </w:rPr>
            </w:pPr>
            <w:r w:rsidRPr="00195CAE">
              <w:rPr>
                <w:szCs w:val="24"/>
                <w:lang w:val="es-PE" w:eastAsia="es-PE"/>
              </w:rPr>
              <w:t>10</w:t>
            </w:r>
          </w:p>
        </w:tc>
        <w:tc>
          <w:tcPr>
            <w:tcW w:w="2410" w:type="dxa"/>
            <w:tcBorders>
              <w:top w:val="nil"/>
              <w:bottom w:val="nil"/>
            </w:tcBorders>
          </w:tcPr>
          <w:p w14:paraId="24E1DBE0" w14:textId="6F598327" w:rsidR="004C1756" w:rsidRPr="00195CAE" w:rsidRDefault="004C1756"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3260" w:type="dxa"/>
            <w:tcBorders>
              <w:top w:val="nil"/>
              <w:bottom w:val="nil"/>
            </w:tcBorders>
          </w:tcPr>
          <w:p w14:paraId="07BCF426" w14:textId="275F0611"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MobileNet</w:t>
            </w:r>
            <w:proofErr w:type="spellEnd"/>
            <w:r w:rsidRPr="00195CAE">
              <w:rPr>
                <w:szCs w:val="24"/>
                <w:lang w:val="es-PE" w:eastAsia="es-PE"/>
              </w:rPr>
              <w:t xml:space="preserve"> (</w:t>
            </w:r>
            <w:proofErr w:type="spellStart"/>
            <w:r w:rsidRPr="00195CAE">
              <w:rPr>
                <w:szCs w:val="24"/>
                <w:lang w:val="es-PE" w:eastAsia="es-PE"/>
              </w:rPr>
              <w:t>mobile-optimized</w:t>
            </w:r>
            <w:proofErr w:type="spellEnd"/>
            <w:r w:rsidRPr="00195CAE">
              <w:rPr>
                <w:szCs w:val="24"/>
                <w:lang w:val="es-PE" w:eastAsia="es-PE"/>
              </w:rPr>
              <w:t>)</w:t>
            </w:r>
          </w:p>
        </w:tc>
        <w:tc>
          <w:tcPr>
            <w:tcW w:w="992" w:type="dxa"/>
            <w:tcBorders>
              <w:top w:val="nil"/>
              <w:bottom w:val="nil"/>
            </w:tcBorders>
          </w:tcPr>
          <w:p w14:paraId="76EF0C20" w14:textId="08E85B78"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C2740F5" w14:textId="67A5DEFE"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00139EA7" w14:textId="58F3A695" w:rsidTr="002C73F4">
        <w:tc>
          <w:tcPr>
            <w:tcW w:w="369" w:type="dxa"/>
            <w:tcBorders>
              <w:top w:val="nil"/>
              <w:bottom w:val="nil"/>
            </w:tcBorders>
          </w:tcPr>
          <w:p w14:paraId="13E0341E" w14:textId="6E7D775C" w:rsidR="004C1756" w:rsidRPr="00195CAE" w:rsidRDefault="004C1756" w:rsidP="002C73F4">
            <w:pPr>
              <w:pStyle w:val="MDPI42tablebody"/>
              <w:spacing w:line="240" w:lineRule="auto"/>
              <w:rPr>
                <w:bCs/>
                <w:snapToGrid/>
                <w:lang w:val="es-PE"/>
              </w:rPr>
            </w:pPr>
            <w:r w:rsidRPr="00195CAE">
              <w:rPr>
                <w:szCs w:val="24"/>
                <w:lang w:val="es-PE" w:eastAsia="es-PE"/>
              </w:rPr>
              <w:t>11</w:t>
            </w:r>
          </w:p>
        </w:tc>
        <w:tc>
          <w:tcPr>
            <w:tcW w:w="2410" w:type="dxa"/>
            <w:tcBorders>
              <w:top w:val="nil"/>
              <w:bottom w:val="nil"/>
            </w:tcBorders>
          </w:tcPr>
          <w:p w14:paraId="1B3C2942" w14:textId="0C0313CC"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6E0791F4" w14:textId="36DF9632"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Geometric</w:t>
            </w:r>
            <w:proofErr w:type="spellEnd"/>
            <w:r w:rsidRPr="00195CAE">
              <w:rPr>
                <w:szCs w:val="24"/>
                <w:lang w:val="es-PE" w:eastAsia="es-PE"/>
              </w:rPr>
              <w:t xml:space="preserve"> </w:t>
            </w:r>
            <w:proofErr w:type="spellStart"/>
            <w:r w:rsidRPr="00195CAE">
              <w:rPr>
                <w:szCs w:val="24"/>
                <w:lang w:val="es-PE" w:eastAsia="es-PE"/>
              </w:rPr>
              <w:t>Features</w:t>
            </w:r>
            <w:proofErr w:type="spellEnd"/>
          </w:p>
        </w:tc>
        <w:tc>
          <w:tcPr>
            <w:tcW w:w="992" w:type="dxa"/>
            <w:tcBorders>
              <w:top w:val="nil"/>
              <w:bottom w:val="nil"/>
            </w:tcBorders>
          </w:tcPr>
          <w:p w14:paraId="33773AB2" w14:textId="5509ACFC"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164A8915" w14:textId="6168A8D6"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605FF86D" w14:textId="4479B422" w:rsidTr="002C73F4">
        <w:tc>
          <w:tcPr>
            <w:tcW w:w="369" w:type="dxa"/>
            <w:tcBorders>
              <w:top w:val="nil"/>
              <w:bottom w:val="nil"/>
            </w:tcBorders>
          </w:tcPr>
          <w:p w14:paraId="57B28D28" w14:textId="5E58F4E3" w:rsidR="004C1756" w:rsidRPr="00195CAE" w:rsidRDefault="004C1756" w:rsidP="002C73F4">
            <w:pPr>
              <w:pStyle w:val="MDPI42tablebody"/>
              <w:spacing w:line="240" w:lineRule="auto"/>
              <w:rPr>
                <w:bCs/>
                <w:snapToGrid/>
                <w:lang w:val="es-PE"/>
              </w:rPr>
            </w:pPr>
            <w:r w:rsidRPr="00195CAE">
              <w:rPr>
                <w:szCs w:val="24"/>
                <w:lang w:val="es-PE" w:eastAsia="es-PE"/>
              </w:rPr>
              <w:t>12</w:t>
            </w:r>
          </w:p>
        </w:tc>
        <w:tc>
          <w:tcPr>
            <w:tcW w:w="2410" w:type="dxa"/>
            <w:tcBorders>
              <w:top w:val="nil"/>
              <w:bottom w:val="nil"/>
            </w:tcBorders>
          </w:tcPr>
          <w:p w14:paraId="77DE2273" w14:textId="7B5EFA05" w:rsidR="004C1756" w:rsidRPr="00195CAE" w:rsidRDefault="004C1756" w:rsidP="002C73F4">
            <w:pPr>
              <w:pStyle w:val="MDPI42tablebody"/>
              <w:spacing w:line="240" w:lineRule="auto"/>
              <w:rPr>
                <w:bCs/>
                <w:snapToGrid/>
                <w:lang w:val="es-PE"/>
              </w:rPr>
            </w:pPr>
            <w:proofErr w:type="spellStart"/>
            <w:r w:rsidRPr="00195CAE">
              <w:rPr>
                <w:bCs/>
                <w:snapToGrid/>
                <w:lang w:val="es-PE"/>
              </w:rPr>
              <w:t>Physiological</w:t>
            </w:r>
            <w:proofErr w:type="spellEnd"/>
            <w:r w:rsidRPr="00195CAE">
              <w:rPr>
                <w:bCs/>
                <w:snapToGrid/>
                <w:lang w:val="es-PE"/>
              </w:rPr>
              <w:t xml:space="preserve"> </w:t>
            </w:r>
            <w:proofErr w:type="spellStart"/>
            <w:r w:rsidRPr="00195CAE">
              <w:rPr>
                <w:bCs/>
                <w:snapToGrid/>
                <w:lang w:val="es-PE"/>
              </w:rPr>
              <w:t>Signals</w:t>
            </w:r>
            <w:proofErr w:type="spellEnd"/>
          </w:p>
        </w:tc>
        <w:tc>
          <w:tcPr>
            <w:tcW w:w="3260" w:type="dxa"/>
            <w:tcBorders>
              <w:top w:val="nil"/>
              <w:bottom w:val="nil"/>
            </w:tcBorders>
          </w:tcPr>
          <w:p w14:paraId="1FDC9DB3" w14:textId="741A0DC5" w:rsidR="004C1756" w:rsidRPr="00195CAE" w:rsidRDefault="004C1756" w:rsidP="002C73F4">
            <w:pPr>
              <w:pStyle w:val="MDPI42tablebody"/>
              <w:spacing w:line="240" w:lineRule="auto"/>
              <w:rPr>
                <w:szCs w:val="24"/>
                <w:lang w:val="es-PE" w:eastAsia="es-PE"/>
              </w:rPr>
            </w:pPr>
            <w:r w:rsidRPr="00195CAE">
              <w:rPr>
                <w:szCs w:val="24"/>
                <w:lang w:val="es-PE" w:eastAsia="es-PE"/>
              </w:rPr>
              <w:t>BVP/GSR/</w:t>
            </w:r>
            <w:proofErr w:type="spellStart"/>
            <w:r w:rsidRPr="00195CAE">
              <w:rPr>
                <w:szCs w:val="24"/>
                <w:lang w:val="es-PE" w:eastAsia="es-PE"/>
              </w:rPr>
              <w:t>Temperature</w:t>
            </w:r>
            <w:proofErr w:type="spellEnd"/>
          </w:p>
        </w:tc>
        <w:tc>
          <w:tcPr>
            <w:tcW w:w="992" w:type="dxa"/>
            <w:tcBorders>
              <w:top w:val="nil"/>
              <w:bottom w:val="nil"/>
            </w:tcBorders>
          </w:tcPr>
          <w:p w14:paraId="6D9AA2AF" w14:textId="6F3E27B2"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C005D76" w14:textId="07220F89"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1874ED2B" w14:textId="050E3AEF" w:rsidTr="002C73F4">
        <w:tc>
          <w:tcPr>
            <w:tcW w:w="369" w:type="dxa"/>
            <w:tcBorders>
              <w:top w:val="nil"/>
              <w:bottom w:val="nil"/>
            </w:tcBorders>
          </w:tcPr>
          <w:p w14:paraId="5E9AFFFF" w14:textId="15B79B08" w:rsidR="004C1756" w:rsidRPr="00195CAE" w:rsidRDefault="004C1756" w:rsidP="002C73F4">
            <w:pPr>
              <w:pStyle w:val="MDPI42tablebody"/>
              <w:spacing w:line="240" w:lineRule="auto"/>
              <w:rPr>
                <w:bCs/>
                <w:snapToGrid/>
                <w:lang w:val="es-PE"/>
              </w:rPr>
            </w:pPr>
            <w:r w:rsidRPr="00195CAE">
              <w:rPr>
                <w:szCs w:val="24"/>
                <w:lang w:val="es-PE" w:eastAsia="es-PE"/>
              </w:rPr>
              <w:t>13</w:t>
            </w:r>
          </w:p>
        </w:tc>
        <w:tc>
          <w:tcPr>
            <w:tcW w:w="2410" w:type="dxa"/>
            <w:tcBorders>
              <w:top w:val="nil"/>
              <w:bottom w:val="nil"/>
            </w:tcBorders>
          </w:tcPr>
          <w:p w14:paraId="7B5BBF76" w14:textId="442F1334" w:rsidR="004C1756" w:rsidRPr="00195CAE" w:rsidRDefault="004C1756" w:rsidP="002C73F4">
            <w:pPr>
              <w:pStyle w:val="MDPI42tablebody"/>
              <w:spacing w:line="240" w:lineRule="auto"/>
              <w:rPr>
                <w:bCs/>
                <w:snapToGrid/>
                <w:lang w:val="es-PE"/>
              </w:rPr>
            </w:pPr>
            <w:r w:rsidRPr="00195CAE">
              <w:rPr>
                <w:bCs/>
                <w:snapToGrid/>
                <w:lang w:val="es-PE"/>
              </w:rPr>
              <w:t xml:space="preserve">Input </w:t>
            </w:r>
            <w:proofErr w:type="spellStart"/>
            <w:r w:rsidRPr="00195CAE">
              <w:rPr>
                <w:bCs/>
                <w:snapToGrid/>
                <w:lang w:val="es-PE"/>
              </w:rPr>
              <w:t>Modalities</w:t>
            </w:r>
            <w:proofErr w:type="spellEnd"/>
          </w:p>
        </w:tc>
        <w:tc>
          <w:tcPr>
            <w:tcW w:w="3260" w:type="dxa"/>
            <w:tcBorders>
              <w:top w:val="nil"/>
              <w:bottom w:val="nil"/>
            </w:tcBorders>
          </w:tcPr>
          <w:p w14:paraId="09CD0C4E" w14:textId="65FA6FDA" w:rsidR="004C1756" w:rsidRPr="003038BA" w:rsidRDefault="004C1756" w:rsidP="002C73F4">
            <w:pPr>
              <w:pStyle w:val="MDPI42tablebody"/>
              <w:spacing w:line="240" w:lineRule="auto"/>
              <w:rPr>
                <w:szCs w:val="24"/>
                <w:lang w:eastAsia="es-PE"/>
              </w:rPr>
            </w:pPr>
            <w:r w:rsidRPr="003038BA">
              <w:rPr>
                <w:szCs w:val="24"/>
                <w:lang w:eastAsia="es-PE"/>
              </w:rPr>
              <w:t>Smartphone Images (in-the-wild)</w:t>
            </w:r>
          </w:p>
        </w:tc>
        <w:tc>
          <w:tcPr>
            <w:tcW w:w="992" w:type="dxa"/>
            <w:tcBorders>
              <w:top w:val="nil"/>
              <w:bottom w:val="nil"/>
            </w:tcBorders>
          </w:tcPr>
          <w:p w14:paraId="1A5DB852" w14:textId="3E85C3F0"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DF785BF" w14:textId="40BA9C90"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33CD8AFD" w14:textId="6BD29639" w:rsidTr="002C73F4">
        <w:tc>
          <w:tcPr>
            <w:tcW w:w="369" w:type="dxa"/>
            <w:tcBorders>
              <w:top w:val="nil"/>
              <w:bottom w:val="nil"/>
            </w:tcBorders>
          </w:tcPr>
          <w:p w14:paraId="5E4A47F6" w14:textId="3FC35155" w:rsidR="004C1756" w:rsidRPr="00195CAE" w:rsidRDefault="004C1756" w:rsidP="002C73F4">
            <w:pPr>
              <w:pStyle w:val="MDPI42tablebody"/>
              <w:spacing w:line="240" w:lineRule="auto"/>
              <w:rPr>
                <w:bCs/>
                <w:snapToGrid/>
                <w:lang w:val="es-PE"/>
              </w:rPr>
            </w:pPr>
            <w:r w:rsidRPr="00195CAE">
              <w:rPr>
                <w:szCs w:val="24"/>
                <w:lang w:val="es-PE" w:eastAsia="es-PE"/>
              </w:rPr>
              <w:t>14</w:t>
            </w:r>
          </w:p>
        </w:tc>
        <w:tc>
          <w:tcPr>
            <w:tcW w:w="2410" w:type="dxa"/>
            <w:tcBorders>
              <w:top w:val="nil"/>
              <w:bottom w:val="nil"/>
            </w:tcBorders>
          </w:tcPr>
          <w:p w14:paraId="62B780DB" w14:textId="0E92171C" w:rsidR="004C1756" w:rsidRPr="00195CAE" w:rsidRDefault="004C1756"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3260" w:type="dxa"/>
            <w:tcBorders>
              <w:top w:val="nil"/>
              <w:bottom w:val="nil"/>
            </w:tcBorders>
          </w:tcPr>
          <w:p w14:paraId="34D73F41" w14:textId="0CDFFE12"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EfficientNet</w:t>
            </w:r>
            <w:proofErr w:type="spellEnd"/>
          </w:p>
        </w:tc>
        <w:tc>
          <w:tcPr>
            <w:tcW w:w="992" w:type="dxa"/>
            <w:tcBorders>
              <w:top w:val="nil"/>
              <w:bottom w:val="nil"/>
            </w:tcBorders>
          </w:tcPr>
          <w:p w14:paraId="40A27775" w14:textId="2CBA93CC"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8D9FE7F" w14:textId="52151714"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4F0D30D1" w14:textId="2E05164B" w:rsidTr="002C73F4">
        <w:tc>
          <w:tcPr>
            <w:tcW w:w="369" w:type="dxa"/>
            <w:tcBorders>
              <w:top w:val="nil"/>
              <w:bottom w:val="nil"/>
            </w:tcBorders>
          </w:tcPr>
          <w:p w14:paraId="05CD54AC" w14:textId="4313F209" w:rsidR="004C1756" w:rsidRPr="00195CAE" w:rsidRDefault="004C1756" w:rsidP="002C73F4">
            <w:pPr>
              <w:pStyle w:val="MDPI42tablebody"/>
              <w:spacing w:line="240" w:lineRule="auto"/>
              <w:rPr>
                <w:bCs/>
                <w:snapToGrid/>
                <w:lang w:val="es-PE"/>
              </w:rPr>
            </w:pPr>
            <w:r w:rsidRPr="00195CAE">
              <w:rPr>
                <w:szCs w:val="24"/>
                <w:lang w:val="es-PE" w:eastAsia="es-PE"/>
              </w:rPr>
              <w:t>15</w:t>
            </w:r>
          </w:p>
        </w:tc>
        <w:tc>
          <w:tcPr>
            <w:tcW w:w="2410" w:type="dxa"/>
            <w:tcBorders>
              <w:top w:val="nil"/>
              <w:bottom w:val="nil"/>
            </w:tcBorders>
          </w:tcPr>
          <w:p w14:paraId="313603A8" w14:textId="30177CB0" w:rsidR="004C1756" w:rsidRPr="00195CAE" w:rsidRDefault="004C1756" w:rsidP="002C73F4">
            <w:pPr>
              <w:pStyle w:val="MDPI42tablebody"/>
              <w:spacing w:line="240" w:lineRule="auto"/>
              <w:rPr>
                <w:bCs/>
                <w:snapToGrid/>
                <w:lang w:val="es-PE"/>
              </w:rPr>
            </w:pPr>
            <w:r w:rsidRPr="00195CAE">
              <w:rPr>
                <w:bCs/>
                <w:snapToGrid/>
                <w:lang w:val="es-PE"/>
              </w:rPr>
              <w:t xml:space="preserve">Textual/Audio </w:t>
            </w:r>
            <w:proofErr w:type="spellStart"/>
            <w:r w:rsidRPr="00195CAE">
              <w:rPr>
                <w:bCs/>
                <w:snapToGrid/>
                <w:lang w:val="es-PE"/>
              </w:rPr>
              <w:t>Features</w:t>
            </w:r>
            <w:proofErr w:type="spellEnd"/>
          </w:p>
        </w:tc>
        <w:tc>
          <w:tcPr>
            <w:tcW w:w="3260" w:type="dxa"/>
            <w:tcBorders>
              <w:top w:val="nil"/>
              <w:bottom w:val="nil"/>
            </w:tcBorders>
          </w:tcPr>
          <w:p w14:paraId="00370E37" w14:textId="5E9B0BCA"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Text </w:t>
            </w:r>
            <w:proofErr w:type="spellStart"/>
            <w:r w:rsidRPr="00195CAE">
              <w:rPr>
                <w:szCs w:val="24"/>
                <w:lang w:val="es-PE" w:eastAsia="es-PE"/>
              </w:rPr>
              <w:t>Reviews</w:t>
            </w:r>
            <w:proofErr w:type="spellEnd"/>
            <w:r w:rsidRPr="00195CAE">
              <w:rPr>
                <w:szCs w:val="24"/>
                <w:lang w:val="es-PE" w:eastAsia="es-PE"/>
              </w:rPr>
              <w:t xml:space="preserve"> (NLP)</w:t>
            </w:r>
          </w:p>
        </w:tc>
        <w:tc>
          <w:tcPr>
            <w:tcW w:w="992" w:type="dxa"/>
            <w:tcBorders>
              <w:top w:val="nil"/>
              <w:bottom w:val="nil"/>
            </w:tcBorders>
          </w:tcPr>
          <w:p w14:paraId="5B2900B6" w14:textId="0CC4C923"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14351204" w14:textId="0E234125"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05B4AB8B" w14:textId="5300E3F7" w:rsidTr="002C73F4">
        <w:tc>
          <w:tcPr>
            <w:tcW w:w="369" w:type="dxa"/>
            <w:tcBorders>
              <w:top w:val="nil"/>
              <w:bottom w:val="nil"/>
            </w:tcBorders>
          </w:tcPr>
          <w:p w14:paraId="40FAED3A" w14:textId="6F391A09" w:rsidR="004C1756" w:rsidRPr="00195CAE" w:rsidRDefault="004C1756" w:rsidP="002C73F4">
            <w:pPr>
              <w:pStyle w:val="MDPI42tablebody"/>
              <w:spacing w:line="240" w:lineRule="auto"/>
              <w:rPr>
                <w:bCs/>
                <w:snapToGrid/>
                <w:lang w:val="es-PE"/>
              </w:rPr>
            </w:pPr>
            <w:r w:rsidRPr="00195CAE">
              <w:rPr>
                <w:szCs w:val="24"/>
                <w:lang w:val="es-PE" w:eastAsia="es-PE"/>
              </w:rPr>
              <w:t>16</w:t>
            </w:r>
          </w:p>
        </w:tc>
        <w:tc>
          <w:tcPr>
            <w:tcW w:w="2410" w:type="dxa"/>
            <w:tcBorders>
              <w:top w:val="nil"/>
              <w:bottom w:val="nil"/>
            </w:tcBorders>
          </w:tcPr>
          <w:p w14:paraId="756B9FB6" w14:textId="6E822625" w:rsidR="004C1756" w:rsidRPr="00195CAE" w:rsidRDefault="004C1756" w:rsidP="002C73F4">
            <w:pPr>
              <w:pStyle w:val="MDPI42tablebody"/>
              <w:spacing w:line="240" w:lineRule="auto"/>
              <w:rPr>
                <w:bCs/>
                <w:snapToGrid/>
                <w:lang w:val="es-PE"/>
              </w:rPr>
            </w:pPr>
            <w:r w:rsidRPr="00195CAE">
              <w:rPr>
                <w:bCs/>
                <w:snapToGrid/>
                <w:lang w:val="es-PE"/>
              </w:rPr>
              <w:t xml:space="preserve">Input </w:t>
            </w:r>
            <w:proofErr w:type="spellStart"/>
            <w:r w:rsidRPr="00195CAE">
              <w:rPr>
                <w:bCs/>
                <w:snapToGrid/>
                <w:lang w:val="es-PE"/>
              </w:rPr>
              <w:t>Modalities</w:t>
            </w:r>
            <w:proofErr w:type="spellEnd"/>
          </w:p>
        </w:tc>
        <w:tc>
          <w:tcPr>
            <w:tcW w:w="3260" w:type="dxa"/>
            <w:tcBorders>
              <w:top w:val="nil"/>
              <w:bottom w:val="nil"/>
            </w:tcBorders>
          </w:tcPr>
          <w:p w14:paraId="3CDAFA8F" w14:textId="6C447581"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Drawings</w:t>
            </w:r>
            <w:proofErr w:type="spellEnd"/>
            <w:r w:rsidRPr="00195CAE">
              <w:rPr>
                <w:szCs w:val="24"/>
                <w:lang w:val="es-PE" w:eastAsia="es-PE"/>
              </w:rPr>
              <w:t xml:space="preserve"> (</w:t>
            </w:r>
            <w:proofErr w:type="spellStart"/>
            <w:r w:rsidRPr="00195CAE">
              <w:rPr>
                <w:szCs w:val="24"/>
                <w:lang w:val="es-PE" w:eastAsia="es-PE"/>
              </w:rPr>
              <w:t>Children</w:t>
            </w:r>
            <w:proofErr w:type="spellEnd"/>
            <w:r w:rsidRPr="00195CAE">
              <w:rPr>
                <w:szCs w:val="24"/>
                <w:lang w:val="es-PE" w:eastAsia="es-PE"/>
              </w:rPr>
              <w:t>)</w:t>
            </w:r>
          </w:p>
        </w:tc>
        <w:tc>
          <w:tcPr>
            <w:tcW w:w="992" w:type="dxa"/>
            <w:tcBorders>
              <w:top w:val="nil"/>
              <w:bottom w:val="nil"/>
            </w:tcBorders>
          </w:tcPr>
          <w:p w14:paraId="37CB1A17" w14:textId="7464F6E3"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643663A1" w14:textId="7986EAF9"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79FCF2F9" w14:textId="1598FCB8" w:rsidTr="002C73F4">
        <w:tc>
          <w:tcPr>
            <w:tcW w:w="369" w:type="dxa"/>
            <w:tcBorders>
              <w:top w:val="nil"/>
              <w:bottom w:val="nil"/>
            </w:tcBorders>
          </w:tcPr>
          <w:p w14:paraId="213F6D47" w14:textId="7CA8B225" w:rsidR="004C1756" w:rsidRPr="00195CAE" w:rsidRDefault="004C1756" w:rsidP="002C73F4">
            <w:pPr>
              <w:pStyle w:val="MDPI42tablebody"/>
              <w:spacing w:line="240" w:lineRule="auto"/>
              <w:rPr>
                <w:bCs/>
                <w:snapToGrid/>
                <w:lang w:val="es-PE"/>
              </w:rPr>
            </w:pPr>
            <w:r w:rsidRPr="00195CAE">
              <w:rPr>
                <w:szCs w:val="24"/>
                <w:lang w:val="es-PE" w:eastAsia="es-PE"/>
              </w:rPr>
              <w:t>17</w:t>
            </w:r>
          </w:p>
        </w:tc>
        <w:tc>
          <w:tcPr>
            <w:tcW w:w="2410" w:type="dxa"/>
            <w:tcBorders>
              <w:top w:val="nil"/>
              <w:bottom w:val="nil"/>
            </w:tcBorders>
          </w:tcPr>
          <w:p w14:paraId="19500148" w14:textId="63C0D5A9"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2D4DDB62" w14:textId="23CA6BF0"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Facial </w:t>
            </w:r>
            <w:proofErr w:type="spellStart"/>
            <w:r w:rsidRPr="00195CAE">
              <w:rPr>
                <w:szCs w:val="24"/>
                <w:lang w:val="es-PE" w:eastAsia="es-PE"/>
              </w:rPr>
              <w:t>Expression</w:t>
            </w:r>
            <w:proofErr w:type="spellEnd"/>
            <w:r w:rsidRPr="00195CAE">
              <w:rPr>
                <w:szCs w:val="24"/>
                <w:lang w:val="es-PE" w:eastAsia="es-PE"/>
              </w:rPr>
              <w:t xml:space="preserve"> </w:t>
            </w:r>
            <w:proofErr w:type="spellStart"/>
            <w:r w:rsidRPr="00195CAE">
              <w:rPr>
                <w:szCs w:val="24"/>
                <w:lang w:val="es-PE" w:eastAsia="es-PE"/>
              </w:rPr>
              <w:t>Intensity</w:t>
            </w:r>
            <w:proofErr w:type="spellEnd"/>
          </w:p>
        </w:tc>
        <w:tc>
          <w:tcPr>
            <w:tcW w:w="992" w:type="dxa"/>
            <w:tcBorders>
              <w:top w:val="nil"/>
              <w:bottom w:val="nil"/>
            </w:tcBorders>
          </w:tcPr>
          <w:p w14:paraId="1EE6093C" w14:textId="606064FD"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2923E188" w14:textId="47F15E0C"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086F66D1" w14:textId="608FEB35" w:rsidTr="002C73F4">
        <w:tc>
          <w:tcPr>
            <w:tcW w:w="369" w:type="dxa"/>
            <w:tcBorders>
              <w:top w:val="nil"/>
              <w:bottom w:val="nil"/>
            </w:tcBorders>
          </w:tcPr>
          <w:p w14:paraId="0E4651B0" w14:textId="6EC71E6A" w:rsidR="004C1756" w:rsidRPr="00195CAE" w:rsidRDefault="004C1756" w:rsidP="002C73F4">
            <w:pPr>
              <w:pStyle w:val="MDPI42tablebody"/>
              <w:spacing w:line="240" w:lineRule="auto"/>
              <w:rPr>
                <w:bCs/>
                <w:snapToGrid/>
                <w:lang w:val="es-PE"/>
              </w:rPr>
            </w:pPr>
            <w:r w:rsidRPr="00195CAE">
              <w:rPr>
                <w:szCs w:val="24"/>
                <w:lang w:val="es-PE" w:eastAsia="es-PE"/>
              </w:rPr>
              <w:t>18</w:t>
            </w:r>
          </w:p>
        </w:tc>
        <w:tc>
          <w:tcPr>
            <w:tcW w:w="2410" w:type="dxa"/>
            <w:tcBorders>
              <w:top w:val="nil"/>
              <w:bottom w:val="nil"/>
            </w:tcBorders>
          </w:tcPr>
          <w:p w14:paraId="3AB889B4" w14:textId="7D468B82" w:rsidR="004C1756" w:rsidRPr="00195CAE" w:rsidRDefault="004C1756"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3260" w:type="dxa"/>
            <w:tcBorders>
              <w:top w:val="nil"/>
              <w:bottom w:val="nil"/>
            </w:tcBorders>
          </w:tcPr>
          <w:p w14:paraId="5487A424" w14:textId="01FFE58D"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Fast</w:t>
            </w:r>
            <w:proofErr w:type="spellEnd"/>
            <w:r w:rsidRPr="00195CAE">
              <w:rPr>
                <w:szCs w:val="24"/>
                <w:lang w:val="es-PE" w:eastAsia="es-PE"/>
              </w:rPr>
              <w:t xml:space="preserve"> R-CNN</w:t>
            </w:r>
          </w:p>
        </w:tc>
        <w:tc>
          <w:tcPr>
            <w:tcW w:w="992" w:type="dxa"/>
            <w:tcBorders>
              <w:top w:val="nil"/>
              <w:bottom w:val="nil"/>
            </w:tcBorders>
          </w:tcPr>
          <w:p w14:paraId="72B0EC8A" w14:textId="6D0F27EE"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C3F3111" w14:textId="11B1DB7D"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161569C6" w14:textId="6F4A005C" w:rsidTr="002C73F4">
        <w:tc>
          <w:tcPr>
            <w:tcW w:w="369" w:type="dxa"/>
            <w:tcBorders>
              <w:top w:val="nil"/>
              <w:bottom w:val="nil"/>
            </w:tcBorders>
          </w:tcPr>
          <w:p w14:paraId="6575D37B" w14:textId="67E6B4C7" w:rsidR="004C1756" w:rsidRPr="00195CAE" w:rsidRDefault="004C1756" w:rsidP="002C73F4">
            <w:pPr>
              <w:pStyle w:val="MDPI42tablebody"/>
              <w:spacing w:line="240" w:lineRule="auto"/>
              <w:rPr>
                <w:bCs/>
                <w:snapToGrid/>
                <w:lang w:val="es-PE"/>
              </w:rPr>
            </w:pPr>
            <w:r w:rsidRPr="00195CAE">
              <w:rPr>
                <w:szCs w:val="24"/>
                <w:lang w:val="es-PE" w:eastAsia="es-PE"/>
              </w:rPr>
              <w:t>19</w:t>
            </w:r>
          </w:p>
        </w:tc>
        <w:tc>
          <w:tcPr>
            <w:tcW w:w="2410" w:type="dxa"/>
            <w:tcBorders>
              <w:top w:val="nil"/>
              <w:bottom w:val="nil"/>
            </w:tcBorders>
          </w:tcPr>
          <w:p w14:paraId="743F076C" w14:textId="43CA3158" w:rsidR="004C1756" w:rsidRPr="00195CAE" w:rsidRDefault="004C1756" w:rsidP="002C73F4">
            <w:pPr>
              <w:pStyle w:val="MDPI42tablebody"/>
              <w:spacing w:line="240" w:lineRule="auto"/>
              <w:rPr>
                <w:bCs/>
                <w:snapToGrid/>
                <w:lang w:val="es-PE"/>
              </w:rPr>
            </w:pPr>
            <w:proofErr w:type="spellStart"/>
            <w:r w:rsidRPr="00195CAE">
              <w:rPr>
                <w:bCs/>
                <w:snapToGrid/>
                <w:lang w:val="es-PE"/>
              </w:rPr>
              <w:t>Optimization</w:t>
            </w:r>
            <w:proofErr w:type="spellEnd"/>
            <w:r w:rsidRPr="00195CAE">
              <w:rPr>
                <w:bCs/>
                <w:snapToGrid/>
                <w:lang w:val="es-PE"/>
              </w:rPr>
              <w:t xml:space="preserve"> </w:t>
            </w:r>
            <w:proofErr w:type="spellStart"/>
            <w:r w:rsidRPr="00195CAE">
              <w:rPr>
                <w:bCs/>
                <w:snapToGrid/>
                <w:lang w:val="es-PE"/>
              </w:rPr>
              <w:t>Methods</w:t>
            </w:r>
            <w:proofErr w:type="spellEnd"/>
          </w:p>
        </w:tc>
        <w:tc>
          <w:tcPr>
            <w:tcW w:w="3260" w:type="dxa"/>
            <w:tcBorders>
              <w:top w:val="nil"/>
              <w:bottom w:val="nil"/>
            </w:tcBorders>
          </w:tcPr>
          <w:p w14:paraId="310CB019" w14:textId="4BF77665"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Feature</w:t>
            </w:r>
            <w:proofErr w:type="spellEnd"/>
            <w:r w:rsidRPr="00195CAE">
              <w:rPr>
                <w:szCs w:val="24"/>
                <w:lang w:val="es-PE" w:eastAsia="es-PE"/>
              </w:rPr>
              <w:t xml:space="preserve"> </w:t>
            </w:r>
            <w:proofErr w:type="spellStart"/>
            <w:r w:rsidRPr="00195CAE">
              <w:rPr>
                <w:szCs w:val="24"/>
                <w:lang w:val="es-PE" w:eastAsia="es-PE"/>
              </w:rPr>
              <w:t>Selection</w:t>
            </w:r>
            <w:proofErr w:type="spellEnd"/>
            <w:r w:rsidRPr="00195CAE">
              <w:rPr>
                <w:szCs w:val="24"/>
                <w:lang w:val="es-PE" w:eastAsia="es-PE"/>
              </w:rPr>
              <w:t xml:space="preserve"> </w:t>
            </w:r>
            <w:proofErr w:type="spellStart"/>
            <w:r w:rsidRPr="00195CAE">
              <w:rPr>
                <w:szCs w:val="24"/>
                <w:lang w:val="es-PE" w:eastAsia="es-PE"/>
              </w:rPr>
              <w:t>Algorithms</w:t>
            </w:r>
            <w:proofErr w:type="spellEnd"/>
          </w:p>
        </w:tc>
        <w:tc>
          <w:tcPr>
            <w:tcW w:w="992" w:type="dxa"/>
            <w:tcBorders>
              <w:top w:val="nil"/>
              <w:bottom w:val="nil"/>
            </w:tcBorders>
          </w:tcPr>
          <w:p w14:paraId="4ECC7E48" w14:textId="797BD67C"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4FCC98E" w14:textId="6F3DF7D0"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767D1180" w14:textId="70CCF113" w:rsidTr="002C73F4">
        <w:tc>
          <w:tcPr>
            <w:tcW w:w="369" w:type="dxa"/>
            <w:tcBorders>
              <w:top w:val="nil"/>
              <w:bottom w:val="nil"/>
            </w:tcBorders>
          </w:tcPr>
          <w:p w14:paraId="0647DDAF" w14:textId="18B22244" w:rsidR="004C1756" w:rsidRPr="00195CAE" w:rsidRDefault="004C1756" w:rsidP="002C73F4">
            <w:pPr>
              <w:pStyle w:val="MDPI42tablebody"/>
              <w:spacing w:line="240" w:lineRule="auto"/>
              <w:rPr>
                <w:bCs/>
                <w:snapToGrid/>
                <w:lang w:val="es-PE"/>
              </w:rPr>
            </w:pPr>
            <w:r w:rsidRPr="00195CAE">
              <w:rPr>
                <w:szCs w:val="24"/>
                <w:lang w:val="es-PE" w:eastAsia="es-PE"/>
              </w:rPr>
              <w:t>20</w:t>
            </w:r>
          </w:p>
        </w:tc>
        <w:tc>
          <w:tcPr>
            <w:tcW w:w="2410" w:type="dxa"/>
            <w:tcBorders>
              <w:top w:val="nil"/>
              <w:bottom w:val="nil"/>
            </w:tcBorders>
          </w:tcPr>
          <w:p w14:paraId="0E1047A9" w14:textId="4C688F27" w:rsidR="004C1756" w:rsidRPr="00195CAE" w:rsidRDefault="004C1756" w:rsidP="002C73F4">
            <w:pPr>
              <w:pStyle w:val="MDPI42tablebody"/>
              <w:spacing w:line="240" w:lineRule="auto"/>
              <w:rPr>
                <w:bCs/>
                <w:snapToGrid/>
                <w:lang w:val="es-PE"/>
              </w:rPr>
            </w:pPr>
            <w:proofErr w:type="spellStart"/>
            <w:r w:rsidRPr="00195CAE">
              <w:rPr>
                <w:bCs/>
                <w:snapToGrid/>
                <w:lang w:val="es-PE"/>
              </w:rPr>
              <w:t>Physiological</w:t>
            </w:r>
            <w:proofErr w:type="spellEnd"/>
            <w:r w:rsidRPr="00195CAE">
              <w:rPr>
                <w:bCs/>
                <w:snapToGrid/>
                <w:lang w:val="es-PE"/>
              </w:rPr>
              <w:t xml:space="preserve"> </w:t>
            </w:r>
            <w:proofErr w:type="spellStart"/>
            <w:r w:rsidRPr="00195CAE">
              <w:rPr>
                <w:bCs/>
                <w:snapToGrid/>
                <w:lang w:val="es-PE"/>
              </w:rPr>
              <w:t>Signals</w:t>
            </w:r>
            <w:proofErr w:type="spellEnd"/>
          </w:p>
        </w:tc>
        <w:tc>
          <w:tcPr>
            <w:tcW w:w="3260" w:type="dxa"/>
            <w:tcBorders>
              <w:top w:val="nil"/>
              <w:bottom w:val="nil"/>
            </w:tcBorders>
          </w:tcPr>
          <w:p w14:paraId="2199E401" w14:textId="460510A2"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Wearable </w:t>
            </w:r>
            <w:proofErr w:type="spellStart"/>
            <w:r w:rsidRPr="00195CAE">
              <w:rPr>
                <w:szCs w:val="24"/>
                <w:lang w:val="es-PE" w:eastAsia="es-PE"/>
              </w:rPr>
              <w:t>Sensors</w:t>
            </w:r>
            <w:proofErr w:type="spellEnd"/>
          </w:p>
        </w:tc>
        <w:tc>
          <w:tcPr>
            <w:tcW w:w="992" w:type="dxa"/>
            <w:tcBorders>
              <w:top w:val="nil"/>
              <w:bottom w:val="nil"/>
            </w:tcBorders>
          </w:tcPr>
          <w:p w14:paraId="27CCCA63" w14:textId="1EE04B29"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149515B" w14:textId="3758E99D"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3139A58B" w14:textId="74C2AF73" w:rsidTr="002C73F4">
        <w:tc>
          <w:tcPr>
            <w:tcW w:w="369" w:type="dxa"/>
            <w:tcBorders>
              <w:top w:val="nil"/>
              <w:bottom w:val="nil"/>
            </w:tcBorders>
          </w:tcPr>
          <w:p w14:paraId="1AA929AF" w14:textId="04D95ABB" w:rsidR="004C1756" w:rsidRPr="00195CAE" w:rsidRDefault="004C1756" w:rsidP="002C73F4">
            <w:pPr>
              <w:pStyle w:val="MDPI42tablebody"/>
              <w:spacing w:line="240" w:lineRule="auto"/>
              <w:rPr>
                <w:bCs/>
                <w:snapToGrid/>
                <w:lang w:val="es-PE"/>
              </w:rPr>
            </w:pPr>
            <w:r w:rsidRPr="00195CAE">
              <w:rPr>
                <w:szCs w:val="24"/>
                <w:lang w:val="es-PE" w:eastAsia="es-PE"/>
              </w:rPr>
              <w:t>21</w:t>
            </w:r>
          </w:p>
        </w:tc>
        <w:tc>
          <w:tcPr>
            <w:tcW w:w="2410" w:type="dxa"/>
            <w:tcBorders>
              <w:top w:val="nil"/>
              <w:bottom w:val="nil"/>
            </w:tcBorders>
          </w:tcPr>
          <w:p w14:paraId="66B0CEFA" w14:textId="279F346F" w:rsidR="004C1756" w:rsidRPr="00195CAE" w:rsidRDefault="004C1756" w:rsidP="002C73F4">
            <w:pPr>
              <w:pStyle w:val="MDPI42tablebody"/>
              <w:spacing w:line="240" w:lineRule="auto"/>
              <w:rPr>
                <w:bCs/>
                <w:snapToGrid/>
                <w:lang w:val="es-PE"/>
              </w:rPr>
            </w:pPr>
            <w:r w:rsidRPr="00195CAE">
              <w:rPr>
                <w:bCs/>
                <w:snapToGrid/>
                <w:lang w:val="es-PE"/>
              </w:rPr>
              <w:t xml:space="preserve">Textual/Audio </w:t>
            </w:r>
            <w:proofErr w:type="spellStart"/>
            <w:r w:rsidRPr="00195CAE">
              <w:rPr>
                <w:bCs/>
                <w:snapToGrid/>
                <w:lang w:val="es-PE"/>
              </w:rPr>
              <w:t>Features</w:t>
            </w:r>
            <w:proofErr w:type="spellEnd"/>
          </w:p>
        </w:tc>
        <w:tc>
          <w:tcPr>
            <w:tcW w:w="3260" w:type="dxa"/>
            <w:tcBorders>
              <w:top w:val="nil"/>
              <w:bottom w:val="nil"/>
            </w:tcBorders>
          </w:tcPr>
          <w:p w14:paraId="280133B3" w14:textId="744B6988"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Voice</w:t>
            </w:r>
            <w:proofErr w:type="spellEnd"/>
            <w:r w:rsidRPr="00195CAE">
              <w:rPr>
                <w:szCs w:val="24"/>
                <w:lang w:val="es-PE" w:eastAsia="es-PE"/>
              </w:rPr>
              <w:t>/</w:t>
            </w:r>
            <w:proofErr w:type="spellStart"/>
            <w:r w:rsidRPr="00195CAE">
              <w:rPr>
                <w:szCs w:val="24"/>
                <w:lang w:val="es-PE" w:eastAsia="es-PE"/>
              </w:rPr>
              <w:t>Speech</w:t>
            </w:r>
            <w:proofErr w:type="spellEnd"/>
            <w:r w:rsidRPr="00195CAE">
              <w:rPr>
                <w:szCs w:val="24"/>
                <w:lang w:val="es-PE" w:eastAsia="es-PE"/>
              </w:rPr>
              <w:t xml:space="preserve"> </w:t>
            </w:r>
            <w:proofErr w:type="spellStart"/>
            <w:r w:rsidRPr="00195CAE">
              <w:rPr>
                <w:szCs w:val="24"/>
                <w:lang w:val="es-PE" w:eastAsia="es-PE"/>
              </w:rPr>
              <w:t>Features</w:t>
            </w:r>
            <w:proofErr w:type="spellEnd"/>
          </w:p>
        </w:tc>
        <w:tc>
          <w:tcPr>
            <w:tcW w:w="992" w:type="dxa"/>
            <w:tcBorders>
              <w:top w:val="nil"/>
              <w:bottom w:val="nil"/>
            </w:tcBorders>
          </w:tcPr>
          <w:p w14:paraId="51291C90" w14:textId="1DB01DF7"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6BD1D319" w14:textId="6906FA09"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6EB3111F" w14:textId="6B9C6947" w:rsidTr="002C73F4">
        <w:tc>
          <w:tcPr>
            <w:tcW w:w="369" w:type="dxa"/>
            <w:tcBorders>
              <w:top w:val="nil"/>
              <w:bottom w:val="nil"/>
            </w:tcBorders>
          </w:tcPr>
          <w:p w14:paraId="07855AE2" w14:textId="217A6B1D" w:rsidR="004C1756" w:rsidRPr="00195CAE" w:rsidRDefault="004C1756" w:rsidP="002C73F4">
            <w:pPr>
              <w:pStyle w:val="MDPI42tablebody"/>
              <w:spacing w:line="240" w:lineRule="auto"/>
              <w:rPr>
                <w:bCs/>
                <w:snapToGrid/>
                <w:lang w:val="es-PE"/>
              </w:rPr>
            </w:pPr>
            <w:r w:rsidRPr="00195CAE">
              <w:rPr>
                <w:szCs w:val="24"/>
                <w:lang w:val="es-PE" w:eastAsia="es-PE"/>
              </w:rPr>
              <w:t>22</w:t>
            </w:r>
          </w:p>
        </w:tc>
        <w:tc>
          <w:tcPr>
            <w:tcW w:w="2410" w:type="dxa"/>
            <w:tcBorders>
              <w:top w:val="nil"/>
              <w:bottom w:val="nil"/>
            </w:tcBorders>
          </w:tcPr>
          <w:p w14:paraId="21FC3F02" w14:textId="55925C56" w:rsidR="004C1756" w:rsidRPr="00195CAE" w:rsidRDefault="004C1756" w:rsidP="002C73F4">
            <w:pPr>
              <w:pStyle w:val="MDPI42tablebody"/>
              <w:spacing w:line="240" w:lineRule="auto"/>
              <w:rPr>
                <w:bCs/>
                <w:snapToGrid/>
                <w:lang w:val="es-PE"/>
              </w:rPr>
            </w:pPr>
            <w:r w:rsidRPr="00195CAE">
              <w:rPr>
                <w:bCs/>
                <w:snapToGrid/>
                <w:lang w:val="es-PE"/>
              </w:rPr>
              <w:t xml:space="preserve">Input </w:t>
            </w:r>
            <w:proofErr w:type="spellStart"/>
            <w:r w:rsidRPr="00195CAE">
              <w:rPr>
                <w:bCs/>
                <w:snapToGrid/>
                <w:lang w:val="es-PE"/>
              </w:rPr>
              <w:t>Modalities</w:t>
            </w:r>
            <w:proofErr w:type="spellEnd"/>
          </w:p>
        </w:tc>
        <w:tc>
          <w:tcPr>
            <w:tcW w:w="3260" w:type="dxa"/>
            <w:tcBorders>
              <w:top w:val="nil"/>
              <w:bottom w:val="nil"/>
            </w:tcBorders>
          </w:tcPr>
          <w:p w14:paraId="6509FE53" w14:textId="5C253F29"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Actigraphy</w:t>
            </w:r>
            <w:proofErr w:type="spellEnd"/>
            <w:r w:rsidRPr="00195CAE">
              <w:rPr>
                <w:szCs w:val="24"/>
                <w:lang w:val="es-PE" w:eastAsia="es-PE"/>
              </w:rPr>
              <w:t xml:space="preserve"> Data</w:t>
            </w:r>
          </w:p>
        </w:tc>
        <w:tc>
          <w:tcPr>
            <w:tcW w:w="992" w:type="dxa"/>
            <w:tcBorders>
              <w:top w:val="nil"/>
              <w:bottom w:val="nil"/>
            </w:tcBorders>
          </w:tcPr>
          <w:p w14:paraId="4B6EA4BF" w14:textId="087A5DCE"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6A7FCB17" w14:textId="4BB3087B"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34DAA02E" w14:textId="439F2CC3" w:rsidTr="002C73F4">
        <w:tc>
          <w:tcPr>
            <w:tcW w:w="369" w:type="dxa"/>
            <w:tcBorders>
              <w:top w:val="nil"/>
              <w:bottom w:val="nil"/>
            </w:tcBorders>
          </w:tcPr>
          <w:p w14:paraId="40288F8E" w14:textId="706BED55" w:rsidR="004C1756" w:rsidRPr="00195CAE" w:rsidRDefault="004C1756" w:rsidP="002C73F4">
            <w:pPr>
              <w:pStyle w:val="MDPI42tablebody"/>
              <w:spacing w:line="240" w:lineRule="auto"/>
              <w:rPr>
                <w:bCs/>
                <w:snapToGrid/>
                <w:lang w:val="es-PE"/>
              </w:rPr>
            </w:pPr>
            <w:r w:rsidRPr="00195CAE">
              <w:rPr>
                <w:szCs w:val="24"/>
                <w:lang w:val="es-PE" w:eastAsia="es-PE"/>
              </w:rPr>
              <w:t>23</w:t>
            </w:r>
          </w:p>
        </w:tc>
        <w:tc>
          <w:tcPr>
            <w:tcW w:w="2410" w:type="dxa"/>
            <w:tcBorders>
              <w:top w:val="nil"/>
              <w:bottom w:val="nil"/>
            </w:tcBorders>
          </w:tcPr>
          <w:p w14:paraId="6F181CD0" w14:textId="3DDBB50C" w:rsidR="004C1756" w:rsidRPr="00195CAE" w:rsidRDefault="004C1756"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3260" w:type="dxa"/>
            <w:tcBorders>
              <w:top w:val="nil"/>
              <w:bottom w:val="nil"/>
            </w:tcBorders>
          </w:tcPr>
          <w:p w14:paraId="0B165CCA" w14:textId="6BB6B0A6"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Autoencoder</w:t>
            </w:r>
            <w:proofErr w:type="spellEnd"/>
          </w:p>
        </w:tc>
        <w:tc>
          <w:tcPr>
            <w:tcW w:w="992" w:type="dxa"/>
            <w:tcBorders>
              <w:top w:val="nil"/>
              <w:bottom w:val="nil"/>
            </w:tcBorders>
          </w:tcPr>
          <w:p w14:paraId="73F2635B" w14:textId="596D6FD7"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4C8514E6" w14:textId="2E592F07"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05E64FC0" w14:textId="287F9027" w:rsidTr="002C73F4">
        <w:tc>
          <w:tcPr>
            <w:tcW w:w="369" w:type="dxa"/>
            <w:tcBorders>
              <w:top w:val="nil"/>
              <w:bottom w:val="nil"/>
            </w:tcBorders>
          </w:tcPr>
          <w:p w14:paraId="64BB28F8" w14:textId="777CBFC0" w:rsidR="004C1756" w:rsidRPr="00195CAE" w:rsidRDefault="004C1756" w:rsidP="002C73F4">
            <w:pPr>
              <w:pStyle w:val="MDPI42tablebody"/>
              <w:spacing w:line="240" w:lineRule="auto"/>
              <w:rPr>
                <w:bCs/>
                <w:snapToGrid/>
                <w:lang w:val="es-PE"/>
              </w:rPr>
            </w:pPr>
            <w:r w:rsidRPr="00195CAE">
              <w:rPr>
                <w:szCs w:val="24"/>
                <w:lang w:val="es-PE" w:eastAsia="es-PE"/>
              </w:rPr>
              <w:t>24</w:t>
            </w:r>
          </w:p>
        </w:tc>
        <w:tc>
          <w:tcPr>
            <w:tcW w:w="2410" w:type="dxa"/>
            <w:tcBorders>
              <w:top w:val="nil"/>
              <w:bottom w:val="nil"/>
            </w:tcBorders>
          </w:tcPr>
          <w:p w14:paraId="7B1FA3C2" w14:textId="3162E5F5" w:rsidR="004C1756" w:rsidRPr="00195CAE" w:rsidRDefault="004C1756" w:rsidP="002C73F4">
            <w:pPr>
              <w:pStyle w:val="MDPI42tablebody"/>
              <w:spacing w:line="240" w:lineRule="auto"/>
              <w:rPr>
                <w:bCs/>
                <w:snapToGrid/>
                <w:lang w:val="es-PE"/>
              </w:rPr>
            </w:pPr>
            <w:proofErr w:type="spellStart"/>
            <w:r w:rsidRPr="00195CAE">
              <w:rPr>
                <w:bCs/>
                <w:snapToGrid/>
                <w:lang w:val="es-PE"/>
              </w:rPr>
              <w:t>Optimization</w:t>
            </w:r>
            <w:proofErr w:type="spellEnd"/>
            <w:r w:rsidRPr="00195CAE">
              <w:rPr>
                <w:bCs/>
                <w:snapToGrid/>
                <w:lang w:val="es-PE"/>
              </w:rPr>
              <w:t xml:space="preserve"> </w:t>
            </w:r>
            <w:proofErr w:type="spellStart"/>
            <w:r w:rsidRPr="00195CAE">
              <w:rPr>
                <w:bCs/>
                <w:snapToGrid/>
                <w:lang w:val="es-PE"/>
              </w:rPr>
              <w:t>Methods</w:t>
            </w:r>
            <w:proofErr w:type="spellEnd"/>
          </w:p>
        </w:tc>
        <w:tc>
          <w:tcPr>
            <w:tcW w:w="3260" w:type="dxa"/>
            <w:tcBorders>
              <w:top w:val="nil"/>
              <w:bottom w:val="nil"/>
            </w:tcBorders>
          </w:tcPr>
          <w:p w14:paraId="07DA3860" w14:textId="36206B86"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Ensemble </w:t>
            </w:r>
            <w:proofErr w:type="spellStart"/>
            <w:r w:rsidRPr="00195CAE">
              <w:rPr>
                <w:szCs w:val="24"/>
                <w:lang w:val="es-PE" w:eastAsia="es-PE"/>
              </w:rPr>
              <w:t>Methods</w:t>
            </w:r>
            <w:proofErr w:type="spellEnd"/>
          </w:p>
        </w:tc>
        <w:tc>
          <w:tcPr>
            <w:tcW w:w="992" w:type="dxa"/>
            <w:tcBorders>
              <w:top w:val="nil"/>
              <w:bottom w:val="nil"/>
            </w:tcBorders>
          </w:tcPr>
          <w:p w14:paraId="59B167C1" w14:textId="56687A4C"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40C9DE6B" w14:textId="2E6DD8F0"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272CC0A8" w14:textId="1B6675D5" w:rsidTr="002C73F4">
        <w:tc>
          <w:tcPr>
            <w:tcW w:w="369" w:type="dxa"/>
            <w:tcBorders>
              <w:top w:val="nil"/>
              <w:bottom w:val="nil"/>
            </w:tcBorders>
          </w:tcPr>
          <w:p w14:paraId="266B89F8" w14:textId="07D51BEB" w:rsidR="004C1756" w:rsidRPr="00195CAE" w:rsidRDefault="004C1756" w:rsidP="002C73F4">
            <w:pPr>
              <w:pStyle w:val="MDPI42tablebody"/>
              <w:spacing w:line="240" w:lineRule="auto"/>
              <w:rPr>
                <w:bCs/>
                <w:snapToGrid/>
                <w:lang w:val="es-PE"/>
              </w:rPr>
            </w:pPr>
            <w:r w:rsidRPr="00195CAE">
              <w:rPr>
                <w:szCs w:val="24"/>
                <w:lang w:val="es-PE" w:eastAsia="es-PE"/>
              </w:rPr>
              <w:t>25</w:t>
            </w:r>
          </w:p>
        </w:tc>
        <w:tc>
          <w:tcPr>
            <w:tcW w:w="2410" w:type="dxa"/>
            <w:tcBorders>
              <w:top w:val="nil"/>
              <w:bottom w:val="nil"/>
            </w:tcBorders>
          </w:tcPr>
          <w:p w14:paraId="0698C32B" w14:textId="229A2BAE" w:rsidR="004C1756" w:rsidRPr="00195CAE" w:rsidRDefault="004C1756"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3260" w:type="dxa"/>
            <w:tcBorders>
              <w:top w:val="nil"/>
              <w:bottom w:val="nil"/>
            </w:tcBorders>
          </w:tcPr>
          <w:p w14:paraId="2D83F475" w14:textId="3FD15A29"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Facial </w:t>
            </w:r>
            <w:proofErr w:type="spellStart"/>
            <w:r w:rsidRPr="00195CAE">
              <w:rPr>
                <w:szCs w:val="24"/>
                <w:lang w:val="es-PE" w:eastAsia="es-PE"/>
              </w:rPr>
              <w:t>Symmetry</w:t>
            </w:r>
            <w:proofErr w:type="spellEnd"/>
          </w:p>
        </w:tc>
        <w:tc>
          <w:tcPr>
            <w:tcW w:w="992" w:type="dxa"/>
            <w:tcBorders>
              <w:top w:val="nil"/>
              <w:bottom w:val="nil"/>
            </w:tcBorders>
          </w:tcPr>
          <w:p w14:paraId="3A45E9F2" w14:textId="0128A4BB"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44C32061" w14:textId="47284E45"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22212CE2" w14:textId="0CBE0554" w:rsidTr="002C73F4">
        <w:tc>
          <w:tcPr>
            <w:tcW w:w="369" w:type="dxa"/>
            <w:tcBorders>
              <w:top w:val="nil"/>
              <w:bottom w:val="nil"/>
            </w:tcBorders>
          </w:tcPr>
          <w:p w14:paraId="2FDE9FD6" w14:textId="159CC0E5" w:rsidR="004C1756" w:rsidRPr="00195CAE" w:rsidRDefault="004C1756" w:rsidP="002C73F4">
            <w:pPr>
              <w:pStyle w:val="MDPI42tablebody"/>
              <w:spacing w:line="240" w:lineRule="auto"/>
              <w:rPr>
                <w:bCs/>
                <w:snapToGrid/>
                <w:lang w:val="es-PE"/>
              </w:rPr>
            </w:pPr>
            <w:r w:rsidRPr="00195CAE">
              <w:rPr>
                <w:szCs w:val="24"/>
                <w:lang w:val="es-PE" w:eastAsia="es-PE"/>
              </w:rPr>
              <w:t>26</w:t>
            </w:r>
          </w:p>
        </w:tc>
        <w:tc>
          <w:tcPr>
            <w:tcW w:w="2410" w:type="dxa"/>
            <w:tcBorders>
              <w:top w:val="nil"/>
              <w:bottom w:val="nil"/>
            </w:tcBorders>
          </w:tcPr>
          <w:p w14:paraId="0AA6A2E5" w14:textId="63BB4D8F" w:rsidR="004C1756" w:rsidRPr="00195CAE" w:rsidRDefault="004C1756" w:rsidP="002C73F4">
            <w:pPr>
              <w:pStyle w:val="MDPI42tablebody"/>
              <w:spacing w:line="240" w:lineRule="auto"/>
              <w:rPr>
                <w:bCs/>
                <w:snapToGrid/>
                <w:lang w:val="es-PE"/>
              </w:rPr>
            </w:pPr>
            <w:proofErr w:type="spellStart"/>
            <w:r w:rsidRPr="00195CAE">
              <w:rPr>
                <w:bCs/>
                <w:snapToGrid/>
                <w:lang w:val="es-PE"/>
              </w:rPr>
              <w:t>Physiological</w:t>
            </w:r>
            <w:proofErr w:type="spellEnd"/>
            <w:r w:rsidRPr="00195CAE">
              <w:rPr>
                <w:bCs/>
                <w:snapToGrid/>
                <w:lang w:val="es-PE"/>
              </w:rPr>
              <w:t xml:space="preserve"> </w:t>
            </w:r>
            <w:proofErr w:type="spellStart"/>
            <w:r w:rsidRPr="00195CAE">
              <w:rPr>
                <w:bCs/>
                <w:snapToGrid/>
                <w:lang w:val="es-PE"/>
              </w:rPr>
              <w:t>Signals</w:t>
            </w:r>
            <w:proofErr w:type="spellEnd"/>
          </w:p>
        </w:tc>
        <w:tc>
          <w:tcPr>
            <w:tcW w:w="3260" w:type="dxa"/>
            <w:tcBorders>
              <w:top w:val="nil"/>
              <w:bottom w:val="nil"/>
            </w:tcBorders>
          </w:tcPr>
          <w:p w14:paraId="35C3EFFA" w14:textId="69EFFD63" w:rsidR="004C1756" w:rsidRPr="00195CAE" w:rsidRDefault="004C1756" w:rsidP="002C73F4">
            <w:pPr>
              <w:pStyle w:val="MDPI42tablebody"/>
              <w:spacing w:line="240" w:lineRule="auto"/>
              <w:rPr>
                <w:szCs w:val="24"/>
                <w:lang w:val="es-PE" w:eastAsia="es-PE"/>
              </w:rPr>
            </w:pPr>
            <w:r w:rsidRPr="00195CAE">
              <w:rPr>
                <w:szCs w:val="24"/>
                <w:lang w:val="es-PE" w:eastAsia="es-PE"/>
              </w:rPr>
              <w:t xml:space="preserve">EEG </w:t>
            </w:r>
            <w:proofErr w:type="spellStart"/>
            <w:r w:rsidRPr="00195CAE">
              <w:rPr>
                <w:szCs w:val="24"/>
                <w:lang w:val="es-PE" w:eastAsia="es-PE"/>
              </w:rPr>
              <w:t>Signals</w:t>
            </w:r>
            <w:proofErr w:type="spellEnd"/>
          </w:p>
        </w:tc>
        <w:tc>
          <w:tcPr>
            <w:tcW w:w="992" w:type="dxa"/>
            <w:tcBorders>
              <w:top w:val="nil"/>
              <w:bottom w:val="nil"/>
            </w:tcBorders>
          </w:tcPr>
          <w:p w14:paraId="38DA19EB" w14:textId="0F445BB9"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70DF240E" w14:textId="704F9A29"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17608EFE" w14:textId="3B77244C" w:rsidTr="002C73F4">
        <w:tc>
          <w:tcPr>
            <w:tcW w:w="369" w:type="dxa"/>
            <w:tcBorders>
              <w:top w:val="nil"/>
              <w:bottom w:val="nil"/>
            </w:tcBorders>
          </w:tcPr>
          <w:p w14:paraId="4FEF1A3B" w14:textId="39A0BF59" w:rsidR="004C1756" w:rsidRPr="00195CAE" w:rsidRDefault="004C1756" w:rsidP="002C73F4">
            <w:pPr>
              <w:pStyle w:val="MDPI42tablebody"/>
              <w:spacing w:line="240" w:lineRule="auto"/>
              <w:rPr>
                <w:bCs/>
                <w:snapToGrid/>
                <w:lang w:val="es-PE"/>
              </w:rPr>
            </w:pPr>
            <w:r w:rsidRPr="00195CAE">
              <w:rPr>
                <w:szCs w:val="24"/>
                <w:lang w:val="es-PE" w:eastAsia="es-PE"/>
              </w:rPr>
              <w:t>27</w:t>
            </w:r>
          </w:p>
        </w:tc>
        <w:tc>
          <w:tcPr>
            <w:tcW w:w="2410" w:type="dxa"/>
            <w:tcBorders>
              <w:top w:val="nil"/>
              <w:bottom w:val="nil"/>
            </w:tcBorders>
          </w:tcPr>
          <w:p w14:paraId="22CE1E7B" w14:textId="0F4F6186" w:rsidR="004C1756" w:rsidRPr="00195CAE" w:rsidRDefault="004C1756" w:rsidP="002C73F4">
            <w:pPr>
              <w:pStyle w:val="MDPI42tablebody"/>
              <w:spacing w:line="240" w:lineRule="auto"/>
              <w:rPr>
                <w:bCs/>
                <w:snapToGrid/>
                <w:lang w:val="es-PE"/>
              </w:rPr>
            </w:pPr>
            <w:r w:rsidRPr="00195CAE">
              <w:rPr>
                <w:bCs/>
                <w:snapToGrid/>
                <w:lang w:val="es-PE"/>
              </w:rPr>
              <w:t xml:space="preserve">Input </w:t>
            </w:r>
            <w:proofErr w:type="spellStart"/>
            <w:r w:rsidRPr="00195CAE">
              <w:rPr>
                <w:bCs/>
                <w:snapToGrid/>
                <w:lang w:val="es-PE"/>
              </w:rPr>
              <w:t>Modalities</w:t>
            </w:r>
            <w:proofErr w:type="spellEnd"/>
          </w:p>
        </w:tc>
        <w:tc>
          <w:tcPr>
            <w:tcW w:w="3260" w:type="dxa"/>
            <w:tcBorders>
              <w:top w:val="nil"/>
              <w:bottom w:val="nil"/>
            </w:tcBorders>
          </w:tcPr>
          <w:p w14:paraId="58740E61" w14:textId="7CE00BA4" w:rsidR="004C1756" w:rsidRPr="00195CAE" w:rsidRDefault="004C1756" w:rsidP="002C73F4">
            <w:pPr>
              <w:pStyle w:val="MDPI42tablebody"/>
              <w:spacing w:line="240" w:lineRule="auto"/>
              <w:rPr>
                <w:szCs w:val="24"/>
                <w:lang w:val="es-PE" w:eastAsia="es-PE"/>
              </w:rPr>
            </w:pPr>
            <w:proofErr w:type="spellStart"/>
            <w:r w:rsidRPr="00195CAE">
              <w:rPr>
                <w:szCs w:val="24"/>
                <w:lang w:val="es-PE" w:eastAsia="es-PE"/>
              </w:rPr>
              <w:t>Selfie</w:t>
            </w:r>
            <w:proofErr w:type="spellEnd"/>
            <w:r w:rsidRPr="00195CAE">
              <w:rPr>
                <w:szCs w:val="24"/>
                <w:lang w:val="es-PE" w:eastAsia="es-PE"/>
              </w:rPr>
              <w:t xml:space="preserve"> Videos</w:t>
            </w:r>
          </w:p>
        </w:tc>
        <w:tc>
          <w:tcPr>
            <w:tcW w:w="992" w:type="dxa"/>
            <w:tcBorders>
              <w:top w:val="nil"/>
              <w:bottom w:val="nil"/>
            </w:tcBorders>
          </w:tcPr>
          <w:p w14:paraId="775873D4" w14:textId="4C7F8E1E" w:rsidR="004C1756" w:rsidRPr="00195CAE" w:rsidRDefault="004C1756" w:rsidP="002C73F4">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64B85126" w14:textId="38DA02B8" w:rsidR="004C1756" w:rsidRPr="00195CAE" w:rsidRDefault="004C1756" w:rsidP="002C73F4">
            <w:pPr>
              <w:pStyle w:val="MDPI42tablebody"/>
              <w:spacing w:line="240" w:lineRule="auto"/>
              <w:rPr>
                <w:szCs w:val="24"/>
                <w:lang w:val="es-PE" w:eastAsia="es-PE"/>
              </w:rPr>
            </w:pPr>
            <w:r w:rsidRPr="00195CAE">
              <w:rPr>
                <w:szCs w:val="24"/>
                <w:lang w:val="es-PE" w:eastAsia="es-PE"/>
              </w:rPr>
              <w:t>2.38%</w:t>
            </w:r>
          </w:p>
        </w:tc>
      </w:tr>
      <w:tr w:rsidR="004C1756" w:rsidRPr="00195CAE" w14:paraId="333F616A" w14:textId="0E0DFAF8" w:rsidTr="002C73F4">
        <w:tc>
          <w:tcPr>
            <w:tcW w:w="369" w:type="dxa"/>
            <w:tcBorders>
              <w:top w:val="nil"/>
              <w:bottom w:val="single" w:sz="4" w:space="0" w:color="auto"/>
            </w:tcBorders>
          </w:tcPr>
          <w:p w14:paraId="6B844CA5" w14:textId="66D98EF9" w:rsidR="004C1756" w:rsidRPr="00195CAE" w:rsidRDefault="004C1756" w:rsidP="002C73F4">
            <w:pPr>
              <w:pStyle w:val="MDPI42tablebody"/>
              <w:spacing w:line="240" w:lineRule="auto"/>
              <w:rPr>
                <w:bCs/>
                <w:snapToGrid/>
                <w:lang w:val="es-PE"/>
              </w:rPr>
            </w:pPr>
            <w:r w:rsidRPr="00195CAE">
              <w:rPr>
                <w:szCs w:val="24"/>
                <w:lang w:val="es-PE" w:eastAsia="es-PE"/>
              </w:rPr>
              <w:t>28</w:t>
            </w:r>
          </w:p>
        </w:tc>
        <w:tc>
          <w:tcPr>
            <w:tcW w:w="2410" w:type="dxa"/>
            <w:tcBorders>
              <w:top w:val="nil"/>
              <w:bottom w:val="single" w:sz="4" w:space="0" w:color="auto"/>
            </w:tcBorders>
          </w:tcPr>
          <w:p w14:paraId="4D7D406A" w14:textId="3A7282A0" w:rsidR="004C1756" w:rsidRPr="00195CAE" w:rsidRDefault="004C1756" w:rsidP="002C73F4">
            <w:pPr>
              <w:pStyle w:val="MDPI42tablebody"/>
              <w:spacing w:line="240" w:lineRule="auto"/>
              <w:rPr>
                <w:bCs/>
                <w:snapToGrid/>
                <w:lang w:val="es-PE"/>
              </w:rPr>
            </w:pPr>
            <w:proofErr w:type="spellStart"/>
            <w:r w:rsidRPr="00195CAE">
              <w:rPr>
                <w:bCs/>
                <w:snapToGrid/>
                <w:lang w:val="es-PE"/>
              </w:rPr>
              <w:t>Others</w:t>
            </w:r>
            <w:proofErr w:type="spellEnd"/>
          </w:p>
        </w:tc>
        <w:tc>
          <w:tcPr>
            <w:tcW w:w="3260" w:type="dxa"/>
            <w:tcBorders>
              <w:top w:val="nil"/>
              <w:bottom w:val="single" w:sz="4" w:space="0" w:color="auto"/>
            </w:tcBorders>
          </w:tcPr>
          <w:p w14:paraId="591D00B1" w14:textId="70B36EC2" w:rsidR="004C1756" w:rsidRPr="00195CAE" w:rsidRDefault="004C1756" w:rsidP="002C73F4">
            <w:pPr>
              <w:pStyle w:val="MDPI42tablebody"/>
              <w:spacing w:line="240" w:lineRule="auto"/>
              <w:rPr>
                <w:bCs/>
                <w:snapToGrid/>
                <w:lang w:val="es-PE"/>
              </w:rPr>
            </w:pPr>
            <w:proofErr w:type="spellStart"/>
            <w:r w:rsidRPr="00195CAE">
              <w:rPr>
                <w:bCs/>
                <w:snapToGrid/>
                <w:lang w:val="es-PE"/>
              </w:rPr>
              <w:t>Others</w:t>
            </w:r>
            <w:proofErr w:type="spellEnd"/>
          </w:p>
        </w:tc>
        <w:tc>
          <w:tcPr>
            <w:tcW w:w="992" w:type="dxa"/>
            <w:tcBorders>
              <w:top w:val="nil"/>
              <w:bottom w:val="single" w:sz="4" w:space="0" w:color="auto"/>
            </w:tcBorders>
          </w:tcPr>
          <w:p w14:paraId="48B06C81" w14:textId="3312C078" w:rsidR="004C1756" w:rsidRPr="00195CAE" w:rsidRDefault="0042248A" w:rsidP="002C73F4">
            <w:pPr>
              <w:pStyle w:val="MDPI42tablebody"/>
              <w:spacing w:line="240" w:lineRule="auto"/>
              <w:rPr>
                <w:bCs/>
                <w:snapToGrid/>
                <w:lang w:val="es-PE"/>
              </w:rPr>
            </w:pPr>
            <w:r w:rsidRPr="00195CAE">
              <w:rPr>
                <w:szCs w:val="24"/>
                <w:lang w:val="es-PE" w:eastAsia="es-PE"/>
              </w:rPr>
              <w:t>2</w:t>
            </w:r>
          </w:p>
        </w:tc>
        <w:tc>
          <w:tcPr>
            <w:tcW w:w="851" w:type="dxa"/>
            <w:tcBorders>
              <w:top w:val="nil"/>
              <w:bottom w:val="single" w:sz="4" w:space="0" w:color="auto"/>
            </w:tcBorders>
          </w:tcPr>
          <w:p w14:paraId="4961BF9B" w14:textId="7DBCC803" w:rsidR="004C1756" w:rsidRPr="00195CAE" w:rsidRDefault="0042248A" w:rsidP="002C73F4">
            <w:pPr>
              <w:pStyle w:val="MDPI42tablebody"/>
              <w:spacing w:line="240" w:lineRule="auto"/>
              <w:rPr>
                <w:bCs/>
                <w:snapToGrid/>
                <w:lang w:val="es-PE"/>
              </w:rPr>
            </w:pPr>
            <w:r w:rsidRPr="00195CAE">
              <w:rPr>
                <w:szCs w:val="24"/>
                <w:lang w:val="es-PE" w:eastAsia="es-PE"/>
              </w:rPr>
              <w:t>4.76%</w:t>
            </w:r>
          </w:p>
        </w:tc>
      </w:tr>
      <w:bookmarkEnd w:id="39"/>
      <w:tr w:rsidR="004C1756" w:rsidRPr="00195CAE" w14:paraId="0A3D8540" w14:textId="46006A09" w:rsidTr="002C73F4">
        <w:tc>
          <w:tcPr>
            <w:tcW w:w="369" w:type="dxa"/>
            <w:tcBorders>
              <w:top w:val="single" w:sz="4" w:space="0" w:color="auto"/>
              <w:bottom w:val="single" w:sz="4" w:space="0" w:color="auto"/>
            </w:tcBorders>
          </w:tcPr>
          <w:p w14:paraId="2188DD1A" w14:textId="77777777" w:rsidR="004C1756" w:rsidRPr="00195CAE" w:rsidRDefault="004C1756" w:rsidP="002C73F4">
            <w:pPr>
              <w:pStyle w:val="MDPI42tablebody"/>
              <w:spacing w:line="240" w:lineRule="auto"/>
              <w:rPr>
                <w:b/>
                <w:snapToGrid/>
                <w:lang w:val="es-PE"/>
              </w:rPr>
            </w:pPr>
          </w:p>
        </w:tc>
        <w:tc>
          <w:tcPr>
            <w:tcW w:w="2410" w:type="dxa"/>
            <w:tcBorders>
              <w:top w:val="single" w:sz="4" w:space="0" w:color="auto"/>
              <w:bottom w:val="single" w:sz="4" w:space="0" w:color="auto"/>
            </w:tcBorders>
          </w:tcPr>
          <w:p w14:paraId="1A96EDC3" w14:textId="6E3431DF" w:rsidR="004C1756" w:rsidRPr="00195CAE" w:rsidRDefault="004C1756" w:rsidP="002C73F4">
            <w:pPr>
              <w:pStyle w:val="MDPI42tablebody"/>
              <w:spacing w:line="240" w:lineRule="auto"/>
              <w:rPr>
                <w:bCs/>
                <w:snapToGrid/>
                <w:lang w:val="es-PE"/>
              </w:rPr>
            </w:pPr>
          </w:p>
        </w:tc>
        <w:tc>
          <w:tcPr>
            <w:tcW w:w="3260" w:type="dxa"/>
            <w:tcBorders>
              <w:top w:val="single" w:sz="4" w:space="0" w:color="auto"/>
              <w:bottom w:val="single" w:sz="4" w:space="0" w:color="auto"/>
            </w:tcBorders>
          </w:tcPr>
          <w:p w14:paraId="2B2C17F9" w14:textId="78AB9963" w:rsidR="004C1756" w:rsidRPr="00195CAE" w:rsidRDefault="004C1756" w:rsidP="002C73F4">
            <w:pPr>
              <w:pStyle w:val="MDPI42tablebody"/>
              <w:spacing w:line="240" w:lineRule="auto"/>
              <w:rPr>
                <w:bCs/>
                <w:snapToGrid/>
                <w:lang w:val="es-PE"/>
              </w:rPr>
            </w:pPr>
            <w:r w:rsidRPr="00195CAE">
              <w:rPr>
                <w:bCs/>
                <w:snapToGrid/>
                <w:lang w:val="es-PE"/>
              </w:rPr>
              <w:t>Total</w:t>
            </w:r>
          </w:p>
        </w:tc>
        <w:tc>
          <w:tcPr>
            <w:tcW w:w="992" w:type="dxa"/>
            <w:tcBorders>
              <w:top w:val="single" w:sz="4" w:space="0" w:color="auto"/>
              <w:bottom w:val="single" w:sz="4" w:space="0" w:color="auto"/>
            </w:tcBorders>
          </w:tcPr>
          <w:p w14:paraId="55A085E5" w14:textId="303EBD3A" w:rsidR="004C1756" w:rsidRPr="00195CAE" w:rsidRDefault="004C1756" w:rsidP="002C73F4">
            <w:pPr>
              <w:pStyle w:val="MDPI42tablebody"/>
              <w:spacing w:line="240" w:lineRule="auto"/>
              <w:rPr>
                <w:bCs/>
                <w:snapToGrid/>
                <w:lang w:val="es-PE"/>
              </w:rPr>
            </w:pPr>
            <w:r w:rsidRPr="00195CAE">
              <w:rPr>
                <w:bCs/>
                <w:snapToGrid/>
                <w:lang w:val="es-PE"/>
              </w:rPr>
              <w:t>42</w:t>
            </w:r>
          </w:p>
        </w:tc>
        <w:tc>
          <w:tcPr>
            <w:tcW w:w="851" w:type="dxa"/>
            <w:tcBorders>
              <w:top w:val="single" w:sz="4" w:space="0" w:color="auto"/>
              <w:bottom w:val="single" w:sz="4" w:space="0" w:color="auto"/>
            </w:tcBorders>
          </w:tcPr>
          <w:p w14:paraId="18F0B51C" w14:textId="126A228B" w:rsidR="004C1756" w:rsidRPr="00195CAE" w:rsidRDefault="004C1756" w:rsidP="002C73F4">
            <w:pPr>
              <w:pStyle w:val="MDPI42tablebody"/>
              <w:spacing w:line="240" w:lineRule="auto"/>
              <w:rPr>
                <w:bCs/>
                <w:snapToGrid/>
                <w:lang w:val="es-PE"/>
              </w:rPr>
            </w:pPr>
            <w:r w:rsidRPr="00195CAE">
              <w:rPr>
                <w:bCs/>
                <w:snapToGrid/>
                <w:lang w:val="es-PE"/>
              </w:rPr>
              <w:t>100.00%</w:t>
            </w:r>
          </w:p>
        </w:tc>
      </w:tr>
    </w:tbl>
    <w:p w14:paraId="15B686C9" w14:textId="77777777" w:rsidR="00BD1FFC" w:rsidRPr="00195CAE" w:rsidRDefault="00BD1FFC" w:rsidP="00BD1FFC">
      <w:pPr>
        <w:pStyle w:val="MDPI31text"/>
        <w:rPr>
          <w:lang w:val="es-PE"/>
        </w:rPr>
      </w:pPr>
    </w:p>
    <w:p w14:paraId="62FF47ED" w14:textId="6433A292" w:rsidR="00BD1FFC" w:rsidRPr="00195CAE" w:rsidRDefault="00EC45C1" w:rsidP="00BD1FFC">
      <w:pPr>
        <w:pStyle w:val="MDPI31text"/>
        <w:rPr>
          <w:lang w:val="es-PE"/>
        </w:rPr>
      </w:pPr>
      <w:bookmarkStart w:id="40" w:name="_Hlk213361606"/>
      <w:r w:rsidRPr="00195CAE">
        <w:rPr>
          <w:lang w:val="es-PE"/>
        </w:rPr>
        <w:lastRenderedPageBreak/>
        <w:t>Para simplificar el análisis comparativo, agrupamos las variables propuestas en seis categorías de alto nivel por naturaleza algorítmica: Características Faciales representan el 40.48% de las implementaciones, constituyendo la modalidad dominante; Arquitecturas CNN alcanzan el 23.81%; diversas Modalidades de Entrada representan el 14.29%; Métodos de Optimización para selección de características corresponden al 9.52%; Señales Fisiológicas multimodales alcanzan el 7.14%; y Características Textuales/Audio representan el 4.76%, como se sintetiza cuantitativamente en la Tabla 9 y se visualiza en la Figura 8</w:t>
      </w:r>
      <w:bookmarkEnd w:id="40"/>
      <w:r w:rsidR="00BD1FFC" w:rsidRPr="00195CAE">
        <w:rPr>
          <w:lang w:val="es-PE"/>
        </w:rPr>
        <w:t>.</w:t>
      </w:r>
    </w:p>
    <w:p w14:paraId="26CF0C9D" w14:textId="41B50D73" w:rsidR="00A20360" w:rsidRPr="00195CAE" w:rsidRDefault="005808B6" w:rsidP="00A20360">
      <w:pPr>
        <w:pStyle w:val="MDPI41tablecaption"/>
        <w:rPr>
          <w:lang w:val="es-PE"/>
        </w:rPr>
      </w:pPr>
      <w:r>
        <w:rPr>
          <w:b/>
          <w:lang w:val="es-PE"/>
        </w:rPr>
        <w:t>Tabla</w:t>
      </w:r>
      <w:r w:rsidR="00A20360" w:rsidRPr="00195CAE">
        <w:rPr>
          <w:b/>
          <w:lang w:val="es-PE"/>
        </w:rPr>
        <w:t xml:space="preserve"> </w:t>
      </w:r>
      <w:r w:rsidR="001C0A24" w:rsidRPr="00195CAE">
        <w:rPr>
          <w:b/>
          <w:lang w:val="es-PE"/>
        </w:rPr>
        <w:t>9</w:t>
      </w:r>
      <w:r w:rsidR="00A20360" w:rsidRPr="00195CAE">
        <w:rPr>
          <w:b/>
          <w:lang w:val="es-PE"/>
        </w:rPr>
        <w:t>.</w:t>
      </w:r>
      <w:r w:rsidR="00A20360" w:rsidRPr="00195CAE">
        <w:rPr>
          <w:lang w:val="es-PE"/>
        </w:rPr>
        <w:t xml:space="preserve"> </w:t>
      </w:r>
      <w:r w:rsidR="00EC45C1" w:rsidRPr="00195CAE">
        <w:rPr>
          <w:lang w:val="es-PE"/>
        </w:rPr>
        <w:t>Grupos de Características</w:t>
      </w:r>
      <w:r w:rsidR="00A20360"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5245"/>
        <w:gridCol w:w="992"/>
        <w:gridCol w:w="1276"/>
      </w:tblGrid>
      <w:tr w:rsidR="00A20360" w:rsidRPr="00195CAE" w14:paraId="33AF06E1" w14:textId="13F4D777" w:rsidTr="002C73F4">
        <w:trPr>
          <w:trHeight w:val="270"/>
        </w:trPr>
        <w:tc>
          <w:tcPr>
            <w:tcW w:w="369" w:type="dxa"/>
            <w:tcBorders>
              <w:top w:val="single" w:sz="8" w:space="0" w:color="auto"/>
              <w:bottom w:val="single" w:sz="4" w:space="0" w:color="auto"/>
            </w:tcBorders>
          </w:tcPr>
          <w:p w14:paraId="7023B29B" w14:textId="77777777" w:rsidR="00A20360" w:rsidRPr="00195CAE" w:rsidRDefault="00A20360" w:rsidP="002C73F4">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5245" w:type="dxa"/>
            <w:tcBorders>
              <w:top w:val="single" w:sz="8" w:space="0" w:color="auto"/>
              <w:bottom w:val="single" w:sz="4" w:space="0" w:color="auto"/>
            </w:tcBorders>
          </w:tcPr>
          <w:p w14:paraId="2487E0C4" w14:textId="2C87A6C5" w:rsidR="00A20360" w:rsidRPr="00195CAE" w:rsidRDefault="00A20360" w:rsidP="002C73F4">
            <w:pPr>
              <w:pStyle w:val="MDPI42tablebody"/>
              <w:spacing w:line="240" w:lineRule="auto"/>
              <w:rPr>
                <w:b/>
                <w:snapToGrid/>
                <w:lang w:val="es-PE"/>
              </w:rPr>
            </w:pPr>
            <w:proofErr w:type="spellStart"/>
            <w:r w:rsidRPr="00195CAE">
              <w:rPr>
                <w:b/>
                <w:snapToGrid/>
                <w:lang w:val="es-PE"/>
              </w:rPr>
              <w:t>Features</w:t>
            </w:r>
            <w:proofErr w:type="spellEnd"/>
            <w:r w:rsidRPr="00195CAE">
              <w:rPr>
                <w:b/>
                <w:snapToGrid/>
                <w:lang w:val="es-PE"/>
              </w:rPr>
              <w:t xml:space="preserve"> </w:t>
            </w:r>
            <w:proofErr w:type="spellStart"/>
            <w:r w:rsidRPr="00195CAE">
              <w:rPr>
                <w:b/>
                <w:snapToGrid/>
                <w:lang w:val="es-PE"/>
              </w:rPr>
              <w:t>Group</w:t>
            </w:r>
            <w:proofErr w:type="spellEnd"/>
          </w:p>
        </w:tc>
        <w:tc>
          <w:tcPr>
            <w:tcW w:w="992" w:type="dxa"/>
            <w:tcBorders>
              <w:top w:val="single" w:sz="8" w:space="0" w:color="auto"/>
              <w:bottom w:val="single" w:sz="4" w:space="0" w:color="auto"/>
            </w:tcBorders>
          </w:tcPr>
          <w:p w14:paraId="4B5BA5D5" w14:textId="36548706" w:rsidR="00A20360" w:rsidRPr="00195CAE" w:rsidRDefault="00A20360" w:rsidP="002C73F4">
            <w:pPr>
              <w:pStyle w:val="MDPI42tablebody"/>
              <w:spacing w:line="240" w:lineRule="auto"/>
              <w:rPr>
                <w:b/>
                <w:snapToGrid/>
                <w:lang w:val="es-PE"/>
              </w:rPr>
            </w:pPr>
            <w:r w:rsidRPr="00195CAE">
              <w:rPr>
                <w:b/>
                <w:snapToGrid/>
                <w:lang w:val="es-PE"/>
              </w:rPr>
              <w:t>#</w:t>
            </w:r>
          </w:p>
        </w:tc>
        <w:tc>
          <w:tcPr>
            <w:tcW w:w="1276" w:type="dxa"/>
            <w:tcBorders>
              <w:top w:val="single" w:sz="8" w:space="0" w:color="auto"/>
              <w:bottom w:val="single" w:sz="4" w:space="0" w:color="auto"/>
            </w:tcBorders>
          </w:tcPr>
          <w:p w14:paraId="32FAA8F4" w14:textId="423600C0" w:rsidR="00A20360" w:rsidRPr="00195CAE" w:rsidRDefault="00A20360" w:rsidP="002C73F4">
            <w:pPr>
              <w:pStyle w:val="MDPI42tablebody"/>
              <w:spacing w:line="240" w:lineRule="auto"/>
              <w:rPr>
                <w:b/>
                <w:snapToGrid/>
                <w:lang w:val="es-PE"/>
              </w:rPr>
            </w:pPr>
            <w:r w:rsidRPr="00195CAE">
              <w:rPr>
                <w:b/>
                <w:snapToGrid/>
                <w:lang w:val="es-PE"/>
              </w:rPr>
              <w:t>%</w:t>
            </w:r>
          </w:p>
        </w:tc>
      </w:tr>
      <w:tr w:rsidR="001C0A24" w:rsidRPr="00195CAE" w14:paraId="15B498F1" w14:textId="7604C453" w:rsidTr="002C73F4">
        <w:tc>
          <w:tcPr>
            <w:tcW w:w="369" w:type="dxa"/>
            <w:tcBorders>
              <w:top w:val="single" w:sz="4" w:space="0" w:color="auto"/>
              <w:bottom w:val="nil"/>
            </w:tcBorders>
          </w:tcPr>
          <w:p w14:paraId="3FA6B45B" w14:textId="77777777" w:rsidR="001C0A24" w:rsidRPr="00195CAE" w:rsidRDefault="001C0A24" w:rsidP="002C73F4">
            <w:pPr>
              <w:pStyle w:val="MDPI42tablebody"/>
              <w:spacing w:line="240" w:lineRule="auto"/>
              <w:rPr>
                <w:bCs/>
                <w:snapToGrid/>
                <w:lang w:val="es-PE"/>
              </w:rPr>
            </w:pPr>
            <w:r w:rsidRPr="00195CAE">
              <w:rPr>
                <w:bCs/>
                <w:snapToGrid/>
                <w:lang w:val="es-PE"/>
              </w:rPr>
              <w:t>1</w:t>
            </w:r>
          </w:p>
        </w:tc>
        <w:tc>
          <w:tcPr>
            <w:tcW w:w="5245" w:type="dxa"/>
            <w:tcBorders>
              <w:top w:val="single" w:sz="4" w:space="0" w:color="auto"/>
              <w:bottom w:val="nil"/>
            </w:tcBorders>
          </w:tcPr>
          <w:p w14:paraId="7961CACA" w14:textId="31583821" w:rsidR="001C0A24" w:rsidRPr="00195CAE" w:rsidRDefault="001C0A24" w:rsidP="002C73F4">
            <w:pPr>
              <w:pStyle w:val="MDPI42tablebody"/>
              <w:spacing w:line="240" w:lineRule="auto"/>
              <w:rPr>
                <w:bCs/>
                <w:snapToGrid/>
                <w:lang w:val="es-PE"/>
              </w:rPr>
            </w:pPr>
            <w:r w:rsidRPr="00195CAE">
              <w:rPr>
                <w:bCs/>
                <w:snapToGrid/>
                <w:lang w:val="es-PE"/>
              </w:rPr>
              <w:t xml:space="preserve">Facial </w:t>
            </w:r>
            <w:proofErr w:type="spellStart"/>
            <w:r w:rsidRPr="00195CAE">
              <w:rPr>
                <w:bCs/>
                <w:snapToGrid/>
                <w:lang w:val="es-PE"/>
              </w:rPr>
              <w:t>Features</w:t>
            </w:r>
            <w:proofErr w:type="spellEnd"/>
          </w:p>
        </w:tc>
        <w:tc>
          <w:tcPr>
            <w:tcW w:w="992" w:type="dxa"/>
            <w:tcBorders>
              <w:top w:val="single" w:sz="4" w:space="0" w:color="auto"/>
              <w:bottom w:val="nil"/>
            </w:tcBorders>
          </w:tcPr>
          <w:p w14:paraId="30D0DD50" w14:textId="2D80221F" w:rsidR="001C0A24" w:rsidRPr="00195CAE" w:rsidRDefault="001C0A24" w:rsidP="002C73F4">
            <w:pPr>
              <w:pStyle w:val="MDPI42tablebody"/>
              <w:spacing w:line="240" w:lineRule="auto"/>
              <w:rPr>
                <w:bCs/>
                <w:snapToGrid/>
                <w:lang w:val="es-PE"/>
              </w:rPr>
            </w:pPr>
            <w:r w:rsidRPr="00195CAE">
              <w:rPr>
                <w:szCs w:val="24"/>
                <w:lang w:val="es-PE" w:eastAsia="es-PE"/>
              </w:rPr>
              <w:t>17</w:t>
            </w:r>
          </w:p>
        </w:tc>
        <w:tc>
          <w:tcPr>
            <w:tcW w:w="1276" w:type="dxa"/>
            <w:tcBorders>
              <w:top w:val="single" w:sz="4" w:space="0" w:color="auto"/>
              <w:bottom w:val="nil"/>
            </w:tcBorders>
          </w:tcPr>
          <w:p w14:paraId="2FECAC4C" w14:textId="667509E9" w:rsidR="001C0A24" w:rsidRPr="00195CAE" w:rsidRDefault="001C0A24" w:rsidP="002C73F4">
            <w:pPr>
              <w:pStyle w:val="MDPI42tablebody"/>
              <w:spacing w:line="240" w:lineRule="auto"/>
              <w:rPr>
                <w:bCs/>
                <w:snapToGrid/>
                <w:lang w:val="es-PE"/>
              </w:rPr>
            </w:pPr>
            <w:r w:rsidRPr="00195CAE">
              <w:rPr>
                <w:szCs w:val="24"/>
                <w:lang w:val="es-PE" w:eastAsia="es-PE"/>
              </w:rPr>
              <w:t>40.48%</w:t>
            </w:r>
          </w:p>
        </w:tc>
      </w:tr>
      <w:tr w:rsidR="001C0A24" w:rsidRPr="00195CAE" w14:paraId="09027634" w14:textId="259ABB19" w:rsidTr="002C73F4">
        <w:tc>
          <w:tcPr>
            <w:tcW w:w="369" w:type="dxa"/>
            <w:tcBorders>
              <w:top w:val="nil"/>
              <w:bottom w:val="nil"/>
            </w:tcBorders>
          </w:tcPr>
          <w:p w14:paraId="4C5C16BD" w14:textId="77777777" w:rsidR="001C0A24" w:rsidRPr="00195CAE" w:rsidRDefault="001C0A24" w:rsidP="002C73F4">
            <w:pPr>
              <w:pStyle w:val="MDPI42tablebody"/>
              <w:spacing w:line="240" w:lineRule="auto"/>
              <w:rPr>
                <w:bCs/>
                <w:snapToGrid/>
                <w:lang w:val="es-PE"/>
              </w:rPr>
            </w:pPr>
            <w:r w:rsidRPr="00195CAE">
              <w:rPr>
                <w:bCs/>
                <w:snapToGrid/>
                <w:lang w:val="es-PE"/>
              </w:rPr>
              <w:t>2</w:t>
            </w:r>
          </w:p>
        </w:tc>
        <w:tc>
          <w:tcPr>
            <w:tcW w:w="5245" w:type="dxa"/>
            <w:tcBorders>
              <w:top w:val="nil"/>
              <w:bottom w:val="nil"/>
            </w:tcBorders>
          </w:tcPr>
          <w:p w14:paraId="03E12B8D" w14:textId="7777CFBE" w:rsidR="001C0A24" w:rsidRPr="00195CAE" w:rsidRDefault="006858D4" w:rsidP="002C73F4">
            <w:pPr>
              <w:pStyle w:val="MDPI42tablebody"/>
              <w:spacing w:line="240" w:lineRule="auto"/>
              <w:rPr>
                <w:bCs/>
                <w:snapToGrid/>
                <w:lang w:val="es-PE"/>
              </w:rPr>
            </w:pPr>
            <w:r w:rsidRPr="00195CAE">
              <w:rPr>
                <w:bCs/>
                <w:snapToGrid/>
                <w:lang w:val="es-PE"/>
              </w:rPr>
              <w:t xml:space="preserve">CNN </w:t>
            </w:r>
            <w:proofErr w:type="spellStart"/>
            <w:r w:rsidRPr="00195CAE">
              <w:rPr>
                <w:bCs/>
                <w:snapToGrid/>
                <w:lang w:val="es-PE"/>
              </w:rPr>
              <w:t>Architectures</w:t>
            </w:r>
            <w:proofErr w:type="spellEnd"/>
          </w:p>
        </w:tc>
        <w:tc>
          <w:tcPr>
            <w:tcW w:w="992" w:type="dxa"/>
            <w:tcBorders>
              <w:top w:val="nil"/>
              <w:bottom w:val="nil"/>
            </w:tcBorders>
          </w:tcPr>
          <w:p w14:paraId="0B598707" w14:textId="27A9C3F9" w:rsidR="001C0A24" w:rsidRPr="00195CAE" w:rsidRDefault="001C0A24" w:rsidP="002C73F4">
            <w:pPr>
              <w:pStyle w:val="MDPI42tablebody"/>
              <w:spacing w:line="240" w:lineRule="auto"/>
              <w:rPr>
                <w:bCs/>
                <w:snapToGrid/>
                <w:lang w:val="es-PE"/>
              </w:rPr>
            </w:pPr>
            <w:r w:rsidRPr="00195CAE">
              <w:rPr>
                <w:szCs w:val="24"/>
                <w:lang w:val="es-PE" w:eastAsia="es-PE"/>
              </w:rPr>
              <w:t>10</w:t>
            </w:r>
          </w:p>
        </w:tc>
        <w:tc>
          <w:tcPr>
            <w:tcW w:w="1276" w:type="dxa"/>
            <w:tcBorders>
              <w:top w:val="nil"/>
              <w:bottom w:val="nil"/>
            </w:tcBorders>
          </w:tcPr>
          <w:p w14:paraId="3C087F9B" w14:textId="330A29EE" w:rsidR="001C0A24" w:rsidRPr="00195CAE" w:rsidRDefault="001C0A24" w:rsidP="002C73F4">
            <w:pPr>
              <w:pStyle w:val="MDPI42tablebody"/>
              <w:spacing w:line="240" w:lineRule="auto"/>
              <w:rPr>
                <w:bCs/>
                <w:snapToGrid/>
                <w:lang w:val="es-PE"/>
              </w:rPr>
            </w:pPr>
            <w:r w:rsidRPr="00195CAE">
              <w:rPr>
                <w:szCs w:val="24"/>
                <w:lang w:val="es-PE" w:eastAsia="es-PE"/>
              </w:rPr>
              <w:t>23.81%</w:t>
            </w:r>
          </w:p>
        </w:tc>
      </w:tr>
      <w:tr w:rsidR="001C0A24" w:rsidRPr="00195CAE" w14:paraId="20BB974C" w14:textId="2D1428C3" w:rsidTr="002C73F4">
        <w:tc>
          <w:tcPr>
            <w:tcW w:w="369" w:type="dxa"/>
            <w:tcBorders>
              <w:top w:val="nil"/>
              <w:bottom w:val="nil"/>
            </w:tcBorders>
          </w:tcPr>
          <w:p w14:paraId="3E7D5300" w14:textId="77777777" w:rsidR="001C0A24" w:rsidRPr="00195CAE" w:rsidRDefault="001C0A24" w:rsidP="002C73F4">
            <w:pPr>
              <w:pStyle w:val="MDPI42tablebody"/>
              <w:spacing w:line="240" w:lineRule="auto"/>
              <w:rPr>
                <w:bCs/>
                <w:snapToGrid/>
                <w:lang w:val="es-PE"/>
              </w:rPr>
            </w:pPr>
            <w:r w:rsidRPr="00195CAE">
              <w:rPr>
                <w:bCs/>
                <w:snapToGrid/>
                <w:lang w:val="es-PE"/>
              </w:rPr>
              <w:t>3</w:t>
            </w:r>
          </w:p>
        </w:tc>
        <w:tc>
          <w:tcPr>
            <w:tcW w:w="5245" w:type="dxa"/>
            <w:tcBorders>
              <w:top w:val="nil"/>
              <w:bottom w:val="nil"/>
            </w:tcBorders>
          </w:tcPr>
          <w:p w14:paraId="68E603FC" w14:textId="1E574DB7" w:rsidR="001C0A24" w:rsidRPr="00195CAE" w:rsidRDefault="006858D4" w:rsidP="002C73F4">
            <w:pPr>
              <w:pStyle w:val="MDPI42tablebody"/>
              <w:spacing w:line="240" w:lineRule="auto"/>
              <w:rPr>
                <w:bCs/>
                <w:snapToGrid/>
                <w:lang w:val="es-PE"/>
              </w:rPr>
            </w:pPr>
            <w:r w:rsidRPr="00195CAE">
              <w:rPr>
                <w:bCs/>
                <w:snapToGrid/>
                <w:lang w:val="es-PE"/>
              </w:rPr>
              <w:t xml:space="preserve">Input </w:t>
            </w:r>
            <w:proofErr w:type="spellStart"/>
            <w:r w:rsidRPr="00195CAE">
              <w:rPr>
                <w:bCs/>
                <w:snapToGrid/>
                <w:lang w:val="es-PE"/>
              </w:rPr>
              <w:t>Modalities</w:t>
            </w:r>
            <w:proofErr w:type="spellEnd"/>
          </w:p>
        </w:tc>
        <w:tc>
          <w:tcPr>
            <w:tcW w:w="992" w:type="dxa"/>
            <w:tcBorders>
              <w:top w:val="nil"/>
              <w:bottom w:val="nil"/>
            </w:tcBorders>
          </w:tcPr>
          <w:p w14:paraId="3448D313" w14:textId="36CFF097" w:rsidR="001C0A24" w:rsidRPr="00195CAE" w:rsidRDefault="001C0A24" w:rsidP="002C73F4">
            <w:pPr>
              <w:pStyle w:val="MDPI42tablebody"/>
              <w:spacing w:line="240" w:lineRule="auto"/>
              <w:rPr>
                <w:bCs/>
                <w:snapToGrid/>
                <w:lang w:val="es-PE"/>
              </w:rPr>
            </w:pPr>
            <w:r w:rsidRPr="00195CAE">
              <w:rPr>
                <w:szCs w:val="24"/>
                <w:lang w:val="es-PE" w:eastAsia="es-PE"/>
              </w:rPr>
              <w:t>6</w:t>
            </w:r>
          </w:p>
        </w:tc>
        <w:tc>
          <w:tcPr>
            <w:tcW w:w="1276" w:type="dxa"/>
            <w:tcBorders>
              <w:top w:val="nil"/>
              <w:bottom w:val="nil"/>
            </w:tcBorders>
          </w:tcPr>
          <w:p w14:paraId="796C974E" w14:textId="27F753B9" w:rsidR="001C0A24" w:rsidRPr="00195CAE" w:rsidRDefault="001C0A24" w:rsidP="002C73F4">
            <w:pPr>
              <w:pStyle w:val="MDPI42tablebody"/>
              <w:spacing w:line="240" w:lineRule="auto"/>
              <w:rPr>
                <w:bCs/>
                <w:snapToGrid/>
                <w:lang w:val="es-PE"/>
              </w:rPr>
            </w:pPr>
            <w:r w:rsidRPr="00195CAE">
              <w:rPr>
                <w:szCs w:val="24"/>
                <w:lang w:val="es-PE" w:eastAsia="es-PE"/>
              </w:rPr>
              <w:t>14.29%</w:t>
            </w:r>
          </w:p>
        </w:tc>
      </w:tr>
      <w:tr w:rsidR="001C0A24" w:rsidRPr="00195CAE" w14:paraId="405A905B" w14:textId="55F57CB4" w:rsidTr="002C73F4">
        <w:tc>
          <w:tcPr>
            <w:tcW w:w="369" w:type="dxa"/>
            <w:tcBorders>
              <w:top w:val="nil"/>
              <w:bottom w:val="nil"/>
            </w:tcBorders>
          </w:tcPr>
          <w:p w14:paraId="57A7F5C1" w14:textId="77777777" w:rsidR="001C0A24" w:rsidRPr="00195CAE" w:rsidRDefault="001C0A24" w:rsidP="002C73F4">
            <w:pPr>
              <w:pStyle w:val="MDPI42tablebody"/>
              <w:spacing w:line="240" w:lineRule="auto"/>
              <w:rPr>
                <w:bCs/>
                <w:snapToGrid/>
                <w:lang w:val="es-PE"/>
              </w:rPr>
            </w:pPr>
            <w:r w:rsidRPr="00195CAE">
              <w:rPr>
                <w:bCs/>
                <w:snapToGrid/>
                <w:lang w:val="es-PE"/>
              </w:rPr>
              <w:t>4</w:t>
            </w:r>
          </w:p>
        </w:tc>
        <w:tc>
          <w:tcPr>
            <w:tcW w:w="5245" w:type="dxa"/>
            <w:tcBorders>
              <w:top w:val="nil"/>
              <w:bottom w:val="nil"/>
            </w:tcBorders>
          </w:tcPr>
          <w:p w14:paraId="618BE153" w14:textId="44EC08D8" w:rsidR="001C0A24" w:rsidRPr="00195CAE" w:rsidRDefault="006858D4" w:rsidP="002C73F4">
            <w:pPr>
              <w:pStyle w:val="MDPI42tablebody"/>
              <w:spacing w:line="240" w:lineRule="auto"/>
              <w:rPr>
                <w:bCs/>
                <w:snapToGrid/>
                <w:lang w:val="es-PE"/>
              </w:rPr>
            </w:pPr>
            <w:proofErr w:type="spellStart"/>
            <w:r w:rsidRPr="00195CAE">
              <w:rPr>
                <w:bCs/>
                <w:snapToGrid/>
                <w:lang w:val="es-PE"/>
              </w:rPr>
              <w:t>Optimization</w:t>
            </w:r>
            <w:proofErr w:type="spellEnd"/>
            <w:r w:rsidRPr="00195CAE">
              <w:rPr>
                <w:bCs/>
                <w:snapToGrid/>
                <w:lang w:val="es-PE"/>
              </w:rPr>
              <w:t xml:space="preserve"> </w:t>
            </w:r>
            <w:proofErr w:type="spellStart"/>
            <w:r w:rsidRPr="00195CAE">
              <w:rPr>
                <w:bCs/>
                <w:snapToGrid/>
                <w:lang w:val="es-PE"/>
              </w:rPr>
              <w:t>Methods</w:t>
            </w:r>
            <w:proofErr w:type="spellEnd"/>
          </w:p>
        </w:tc>
        <w:tc>
          <w:tcPr>
            <w:tcW w:w="992" w:type="dxa"/>
            <w:tcBorders>
              <w:top w:val="nil"/>
              <w:bottom w:val="nil"/>
            </w:tcBorders>
          </w:tcPr>
          <w:p w14:paraId="0306D6A6" w14:textId="624D8F1E" w:rsidR="001C0A24" w:rsidRPr="00195CAE" w:rsidRDefault="001C0A24" w:rsidP="002C73F4">
            <w:pPr>
              <w:pStyle w:val="MDPI42tablebody"/>
              <w:spacing w:line="240" w:lineRule="auto"/>
              <w:rPr>
                <w:bCs/>
                <w:snapToGrid/>
                <w:lang w:val="es-PE"/>
              </w:rPr>
            </w:pPr>
            <w:r w:rsidRPr="00195CAE">
              <w:rPr>
                <w:szCs w:val="24"/>
                <w:lang w:val="es-PE" w:eastAsia="es-PE"/>
              </w:rPr>
              <w:t>4</w:t>
            </w:r>
          </w:p>
        </w:tc>
        <w:tc>
          <w:tcPr>
            <w:tcW w:w="1276" w:type="dxa"/>
            <w:tcBorders>
              <w:top w:val="nil"/>
              <w:bottom w:val="nil"/>
            </w:tcBorders>
          </w:tcPr>
          <w:p w14:paraId="45BDD87C" w14:textId="5653A5E4" w:rsidR="001C0A24" w:rsidRPr="00195CAE" w:rsidRDefault="001C0A24" w:rsidP="002C73F4">
            <w:pPr>
              <w:pStyle w:val="MDPI42tablebody"/>
              <w:spacing w:line="240" w:lineRule="auto"/>
              <w:rPr>
                <w:bCs/>
                <w:snapToGrid/>
                <w:lang w:val="es-PE"/>
              </w:rPr>
            </w:pPr>
            <w:r w:rsidRPr="00195CAE">
              <w:rPr>
                <w:szCs w:val="24"/>
                <w:lang w:val="es-PE" w:eastAsia="es-PE"/>
              </w:rPr>
              <w:t>9.52%</w:t>
            </w:r>
          </w:p>
        </w:tc>
      </w:tr>
      <w:tr w:rsidR="001C0A24" w:rsidRPr="00195CAE" w14:paraId="5F13C442" w14:textId="1F26F7BF" w:rsidTr="002C73F4">
        <w:tc>
          <w:tcPr>
            <w:tcW w:w="369" w:type="dxa"/>
            <w:tcBorders>
              <w:top w:val="nil"/>
              <w:bottom w:val="nil"/>
            </w:tcBorders>
          </w:tcPr>
          <w:p w14:paraId="6D60BCB6" w14:textId="77777777" w:rsidR="001C0A24" w:rsidRPr="00195CAE" w:rsidRDefault="001C0A24" w:rsidP="002C73F4">
            <w:pPr>
              <w:pStyle w:val="MDPI42tablebody"/>
              <w:spacing w:line="240" w:lineRule="auto"/>
              <w:rPr>
                <w:bCs/>
                <w:snapToGrid/>
                <w:lang w:val="es-PE"/>
              </w:rPr>
            </w:pPr>
            <w:r w:rsidRPr="00195CAE">
              <w:rPr>
                <w:bCs/>
                <w:snapToGrid/>
                <w:lang w:val="es-PE"/>
              </w:rPr>
              <w:t>5</w:t>
            </w:r>
          </w:p>
        </w:tc>
        <w:tc>
          <w:tcPr>
            <w:tcW w:w="5245" w:type="dxa"/>
            <w:tcBorders>
              <w:top w:val="nil"/>
              <w:bottom w:val="nil"/>
            </w:tcBorders>
          </w:tcPr>
          <w:p w14:paraId="33348129" w14:textId="1EE67430" w:rsidR="001C0A24" w:rsidRPr="00195CAE" w:rsidRDefault="00BD1FFC" w:rsidP="002C73F4">
            <w:pPr>
              <w:pStyle w:val="MDPI42tablebody"/>
              <w:spacing w:line="240" w:lineRule="auto"/>
              <w:rPr>
                <w:bCs/>
                <w:snapToGrid/>
                <w:lang w:val="es-PE"/>
              </w:rPr>
            </w:pPr>
            <w:proofErr w:type="spellStart"/>
            <w:r w:rsidRPr="00195CAE">
              <w:rPr>
                <w:bCs/>
                <w:snapToGrid/>
                <w:lang w:val="es-PE"/>
              </w:rPr>
              <w:t>Physiological</w:t>
            </w:r>
            <w:proofErr w:type="spellEnd"/>
            <w:r w:rsidRPr="00195CAE">
              <w:rPr>
                <w:bCs/>
                <w:snapToGrid/>
                <w:lang w:val="es-PE"/>
              </w:rPr>
              <w:t xml:space="preserve"> </w:t>
            </w:r>
            <w:proofErr w:type="spellStart"/>
            <w:r w:rsidRPr="00195CAE">
              <w:rPr>
                <w:bCs/>
                <w:snapToGrid/>
                <w:lang w:val="es-PE"/>
              </w:rPr>
              <w:t>Signals</w:t>
            </w:r>
            <w:proofErr w:type="spellEnd"/>
          </w:p>
        </w:tc>
        <w:tc>
          <w:tcPr>
            <w:tcW w:w="992" w:type="dxa"/>
            <w:tcBorders>
              <w:top w:val="nil"/>
              <w:bottom w:val="nil"/>
            </w:tcBorders>
          </w:tcPr>
          <w:p w14:paraId="1EF15A82" w14:textId="54786FED" w:rsidR="001C0A24" w:rsidRPr="00195CAE" w:rsidRDefault="001C0A24" w:rsidP="002C73F4">
            <w:pPr>
              <w:pStyle w:val="MDPI42tablebody"/>
              <w:spacing w:line="240" w:lineRule="auto"/>
              <w:rPr>
                <w:bCs/>
                <w:snapToGrid/>
                <w:lang w:val="es-PE"/>
              </w:rPr>
            </w:pPr>
            <w:r w:rsidRPr="00195CAE">
              <w:rPr>
                <w:szCs w:val="24"/>
                <w:lang w:val="es-PE" w:eastAsia="es-PE"/>
              </w:rPr>
              <w:t>3</w:t>
            </w:r>
          </w:p>
        </w:tc>
        <w:tc>
          <w:tcPr>
            <w:tcW w:w="1276" w:type="dxa"/>
            <w:tcBorders>
              <w:top w:val="nil"/>
              <w:bottom w:val="nil"/>
            </w:tcBorders>
          </w:tcPr>
          <w:p w14:paraId="34FB270A" w14:textId="620FF2D1" w:rsidR="001C0A24" w:rsidRPr="00195CAE" w:rsidRDefault="001C0A24" w:rsidP="002C73F4">
            <w:pPr>
              <w:pStyle w:val="MDPI42tablebody"/>
              <w:spacing w:line="240" w:lineRule="auto"/>
              <w:rPr>
                <w:bCs/>
                <w:snapToGrid/>
                <w:lang w:val="es-PE"/>
              </w:rPr>
            </w:pPr>
            <w:r w:rsidRPr="00195CAE">
              <w:rPr>
                <w:szCs w:val="24"/>
                <w:lang w:val="es-PE" w:eastAsia="es-PE"/>
              </w:rPr>
              <w:t>7.14%</w:t>
            </w:r>
          </w:p>
        </w:tc>
      </w:tr>
      <w:tr w:rsidR="001C0A24" w:rsidRPr="00195CAE" w14:paraId="60A8C697" w14:textId="22157D81" w:rsidTr="002C73F4">
        <w:tc>
          <w:tcPr>
            <w:tcW w:w="369" w:type="dxa"/>
            <w:tcBorders>
              <w:top w:val="nil"/>
              <w:bottom w:val="single" w:sz="4" w:space="0" w:color="auto"/>
            </w:tcBorders>
          </w:tcPr>
          <w:p w14:paraId="145D023A" w14:textId="77777777" w:rsidR="001C0A24" w:rsidRPr="00195CAE" w:rsidRDefault="001C0A24" w:rsidP="002C73F4">
            <w:pPr>
              <w:pStyle w:val="MDPI42tablebody"/>
              <w:spacing w:line="240" w:lineRule="auto"/>
              <w:rPr>
                <w:bCs/>
                <w:snapToGrid/>
                <w:lang w:val="es-PE"/>
              </w:rPr>
            </w:pPr>
            <w:r w:rsidRPr="00195CAE">
              <w:rPr>
                <w:bCs/>
                <w:snapToGrid/>
                <w:lang w:val="es-PE"/>
              </w:rPr>
              <w:t>6</w:t>
            </w:r>
          </w:p>
        </w:tc>
        <w:tc>
          <w:tcPr>
            <w:tcW w:w="5245" w:type="dxa"/>
            <w:tcBorders>
              <w:top w:val="nil"/>
              <w:bottom w:val="single" w:sz="4" w:space="0" w:color="auto"/>
            </w:tcBorders>
          </w:tcPr>
          <w:p w14:paraId="4F2B3446" w14:textId="7BE2D0A8" w:rsidR="001C0A24" w:rsidRPr="00195CAE" w:rsidRDefault="00BD1FFC" w:rsidP="002C73F4">
            <w:pPr>
              <w:pStyle w:val="MDPI42tablebody"/>
              <w:spacing w:line="240" w:lineRule="auto"/>
              <w:rPr>
                <w:bCs/>
                <w:snapToGrid/>
                <w:lang w:val="es-PE"/>
              </w:rPr>
            </w:pPr>
            <w:r w:rsidRPr="00195CAE">
              <w:rPr>
                <w:bCs/>
                <w:snapToGrid/>
                <w:lang w:val="es-PE"/>
              </w:rPr>
              <w:t xml:space="preserve">Textual/Audio </w:t>
            </w:r>
            <w:proofErr w:type="spellStart"/>
            <w:r w:rsidRPr="00195CAE">
              <w:rPr>
                <w:bCs/>
                <w:snapToGrid/>
                <w:lang w:val="es-PE"/>
              </w:rPr>
              <w:t>Features</w:t>
            </w:r>
            <w:proofErr w:type="spellEnd"/>
          </w:p>
        </w:tc>
        <w:tc>
          <w:tcPr>
            <w:tcW w:w="992" w:type="dxa"/>
            <w:tcBorders>
              <w:top w:val="nil"/>
              <w:bottom w:val="single" w:sz="4" w:space="0" w:color="auto"/>
            </w:tcBorders>
          </w:tcPr>
          <w:p w14:paraId="624155A6" w14:textId="2B6AC4DF" w:rsidR="001C0A24" w:rsidRPr="00195CAE" w:rsidRDefault="001C0A24" w:rsidP="002C73F4">
            <w:pPr>
              <w:pStyle w:val="MDPI42tablebody"/>
              <w:spacing w:line="240" w:lineRule="auto"/>
              <w:rPr>
                <w:bCs/>
                <w:snapToGrid/>
                <w:lang w:val="es-PE"/>
              </w:rPr>
            </w:pPr>
            <w:r w:rsidRPr="00195CAE">
              <w:rPr>
                <w:szCs w:val="24"/>
                <w:lang w:val="es-PE" w:eastAsia="es-PE"/>
              </w:rPr>
              <w:t>2</w:t>
            </w:r>
          </w:p>
        </w:tc>
        <w:tc>
          <w:tcPr>
            <w:tcW w:w="1276" w:type="dxa"/>
            <w:tcBorders>
              <w:top w:val="nil"/>
              <w:bottom w:val="single" w:sz="4" w:space="0" w:color="auto"/>
            </w:tcBorders>
          </w:tcPr>
          <w:p w14:paraId="2D7C93A8" w14:textId="18E337B6" w:rsidR="001C0A24" w:rsidRPr="00195CAE" w:rsidRDefault="001C0A24" w:rsidP="002C73F4">
            <w:pPr>
              <w:pStyle w:val="MDPI42tablebody"/>
              <w:spacing w:line="240" w:lineRule="auto"/>
              <w:rPr>
                <w:bCs/>
                <w:snapToGrid/>
                <w:lang w:val="es-PE"/>
              </w:rPr>
            </w:pPr>
            <w:r w:rsidRPr="00195CAE">
              <w:rPr>
                <w:szCs w:val="24"/>
                <w:lang w:val="es-PE" w:eastAsia="es-PE"/>
              </w:rPr>
              <w:t>4.76%</w:t>
            </w:r>
          </w:p>
        </w:tc>
      </w:tr>
      <w:tr w:rsidR="001C0A24" w:rsidRPr="00195CAE" w14:paraId="565FC2DC" w14:textId="1F396D0C" w:rsidTr="002C73F4">
        <w:tc>
          <w:tcPr>
            <w:tcW w:w="369" w:type="dxa"/>
            <w:tcBorders>
              <w:top w:val="single" w:sz="4" w:space="0" w:color="auto"/>
              <w:bottom w:val="single" w:sz="4" w:space="0" w:color="auto"/>
            </w:tcBorders>
          </w:tcPr>
          <w:p w14:paraId="45D76BD7" w14:textId="77777777" w:rsidR="001C0A24" w:rsidRPr="00195CAE" w:rsidRDefault="001C0A24" w:rsidP="002C73F4">
            <w:pPr>
              <w:pStyle w:val="MDPI42tablebody"/>
              <w:spacing w:line="240" w:lineRule="auto"/>
              <w:rPr>
                <w:b/>
                <w:snapToGrid/>
                <w:lang w:val="es-PE"/>
              </w:rPr>
            </w:pPr>
          </w:p>
        </w:tc>
        <w:tc>
          <w:tcPr>
            <w:tcW w:w="5245" w:type="dxa"/>
            <w:tcBorders>
              <w:top w:val="single" w:sz="4" w:space="0" w:color="auto"/>
              <w:bottom w:val="single" w:sz="4" w:space="0" w:color="auto"/>
            </w:tcBorders>
          </w:tcPr>
          <w:p w14:paraId="745100E7" w14:textId="77777777" w:rsidR="001C0A24" w:rsidRPr="00195CAE" w:rsidRDefault="001C0A24" w:rsidP="002C73F4">
            <w:pPr>
              <w:pStyle w:val="MDPI42tablebody"/>
              <w:spacing w:line="240" w:lineRule="auto"/>
              <w:rPr>
                <w:bCs/>
                <w:snapToGrid/>
                <w:lang w:val="es-PE"/>
              </w:rPr>
            </w:pPr>
            <w:r w:rsidRPr="00195CAE">
              <w:rPr>
                <w:bCs/>
                <w:snapToGrid/>
                <w:lang w:val="es-PE"/>
              </w:rPr>
              <w:t>Total</w:t>
            </w:r>
          </w:p>
        </w:tc>
        <w:tc>
          <w:tcPr>
            <w:tcW w:w="992" w:type="dxa"/>
            <w:tcBorders>
              <w:top w:val="single" w:sz="4" w:space="0" w:color="auto"/>
              <w:bottom w:val="single" w:sz="4" w:space="0" w:color="auto"/>
            </w:tcBorders>
          </w:tcPr>
          <w:p w14:paraId="6104A2DB" w14:textId="4CD41B29" w:rsidR="001C0A24" w:rsidRPr="00195CAE" w:rsidRDefault="001C0A24" w:rsidP="002C73F4">
            <w:pPr>
              <w:pStyle w:val="MDPI42tablebody"/>
              <w:spacing w:line="240" w:lineRule="auto"/>
              <w:rPr>
                <w:bCs/>
                <w:snapToGrid/>
                <w:lang w:val="es-PE"/>
              </w:rPr>
            </w:pPr>
            <w:r w:rsidRPr="00195CAE">
              <w:rPr>
                <w:bCs/>
                <w:snapToGrid/>
                <w:lang w:val="es-PE"/>
              </w:rPr>
              <w:t>42</w:t>
            </w:r>
          </w:p>
        </w:tc>
        <w:tc>
          <w:tcPr>
            <w:tcW w:w="1276" w:type="dxa"/>
            <w:tcBorders>
              <w:top w:val="single" w:sz="4" w:space="0" w:color="auto"/>
              <w:bottom w:val="single" w:sz="4" w:space="0" w:color="auto"/>
            </w:tcBorders>
          </w:tcPr>
          <w:p w14:paraId="7919371A" w14:textId="3DD34ED4" w:rsidR="001C0A24" w:rsidRPr="00195CAE" w:rsidRDefault="001C0A24" w:rsidP="002C73F4">
            <w:pPr>
              <w:pStyle w:val="MDPI42tablebody"/>
              <w:spacing w:line="240" w:lineRule="auto"/>
              <w:rPr>
                <w:bCs/>
                <w:snapToGrid/>
                <w:lang w:val="es-PE"/>
              </w:rPr>
            </w:pPr>
            <w:r w:rsidRPr="00195CAE">
              <w:rPr>
                <w:bCs/>
                <w:snapToGrid/>
                <w:lang w:val="es-PE"/>
              </w:rPr>
              <w:t>100.00%</w:t>
            </w:r>
          </w:p>
        </w:tc>
      </w:tr>
    </w:tbl>
    <w:p w14:paraId="1896F937" w14:textId="77777777" w:rsidR="001C0A24" w:rsidRPr="00195CAE" w:rsidRDefault="001C0A24" w:rsidP="00A20360">
      <w:pPr>
        <w:pStyle w:val="MDPI31text"/>
        <w:rPr>
          <w:lang w:val="es-PE"/>
        </w:rPr>
      </w:pPr>
    </w:p>
    <w:p w14:paraId="43F8FDC6" w14:textId="3560A389" w:rsidR="00BD1FFC" w:rsidRPr="00195CAE" w:rsidRDefault="00503A88" w:rsidP="00BD1FFC">
      <w:pPr>
        <w:pStyle w:val="MDPI52figure"/>
        <w:ind w:left="2608"/>
        <w:jc w:val="left"/>
        <w:rPr>
          <w:b/>
          <w:lang w:val="es-PE"/>
        </w:rPr>
      </w:pPr>
      <w:r w:rsidRPr="00195CAE">
        <w:rPr>
          <w:noProof/>
          <w:lang w:val="es-PE"/>
        </w:rPr>
        <w:drawing>
          <wp:inline distT="0" distB="0" distL="0" distR="0" wp14:anchorId="576E9AEE" wp14:editId="696F2571">
            <wp:extent cx="3745382" cy="2044465"/>
            <wp:effectExtent l="0" t="0" r="7620" b="0"/>
            <wp:docPr id="77982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0994" name=""/>
                    <pic:cNvPicPr/>
                  </pic:nvPicPr>
                  <pic:blipFill>
                    <a:blip r:embed="rId14"/>
                    <a:stretch>
                      <a:fillRect/>
                    </a:stretch>
                  </pic:blipFill>
                  <pic:spPr>
                    <a:xfrm>
                      <a:off x="0" y="0"/>
                      <a:ext cx="3758610" cy="2051685"/>
                    </a:xfrm>
                    <a:prstGeom prst="rect">
                      <a:avLst/>
                    </a:prstGeom>
                  </pic:spPr>
                </pic:pic>
              </a:graphicData>
            </a:graphic>
          </wp:inline>
        </w:drawing>
      </w:r>
    </w:p>
    <w:p w14:paraId="422C73CA" w14:textId="426B1C05" w:rsidR="00BD1FFC" w:rsidRPr="00195CAE" w:rsidRDefault="005808B6" w:rsidP="00BD1FFC">
      <w:pPr>
        <w:pStyle w:val="MDPI41tablecaption"/>
        <w:rPr>
          <w:b/>
          <w:lang w:val="es-PE"/>
        </w:rPr>
      </w:pPr>
      <w:bookmarkStart w:id="41" w:name="_Hlk213361789"/>
      <w:r>
        <w:rPr>
          <w:b/>
          <w:lang w:val="es-PE"/>
        </w:rPr>
        <w:t>Figura</w:t>
      </w:r>
      <w:r w:rsidR="00BD1FFC" w:rsidRPr="00195CAE">
        <w:rPr>
          <w:b/>
          <w:lang w:val="es-PE"/>
        </w:rPr>
        <w:t xml:space="preserve"> 8</w:t>
      </w:r>
      <w:bookmarkEnd w:id="41"/>
      <w:r w:rsidR="00BD1FFC" w:rsidRPr="00195CAE">
        <w:rPr>
          <w:b/>
          <w:lang w:val="es-PE"/>
        </w:rPr>
        <w:t xml:space="preserve">. </w:t>
      </w:r>
      <w:bookmarkStart w:id="42" w:name="_Hlk213361793"/>
      <w:r w:rsidR="00EC45C1" w:rsidRPr="00195CAE">
        <w:rPr>
          <w:lang w:val="es-PE"/>
        </w:rPr>
        <w:t>Grupos de Características Utilizadas</w:t>
      </w:r>
      <w:bookmarkEnd w:id="42"/>
      <w:r w:rsidR="00BD1FFC" w:rsidRPr="00195CAE">
        <w:rPr>
          <w:lang w:val="es-PE"/>
        </w:rPr>
        <w:t>.</w:t>
      </w:r>
    </w:p>
    <w:p w14:paraId="7A2518FB" w14:textId="739E6018" w:rsidR="00A20360" w:rsidRPr="00195CAE" w:rsidRDefault="00EC45C1" w:rsidP="00A20360">
      <w:pPr>
        <w:pStyle w:val="MDPI31text"/>
        <w:rPr>
          <w:lang w:val="es-PE"/>
        </w:rPr>
      </w:pPr>
      <w:bookmarkStart w:id="43" w:name="_Hlk213361799"/>
      <w:r w:rsidRPr="00195CAE">
        <w:rPr>
          <w:lang w:val="es-PE"/>
        </w:rPr>
        <w:t>La marcada preferencia por características faciales para el reconocimiento de emociones en población con TEA se fundamenta en que estas modalidades pueden capturar directamente manifestaciones visibles de expresiones emocionales mediante análisis de configuración de Unidades de Acción, detectar microexpresiones transitorias de alta frecuencia temporal que revelan estados afectivos genuinos antes del enmascaramiento social consciente, e identificar patrones atípicos de mirada caracterizados por fijaciones reducidas en la región ocular constituyendo biomarcadores conductuales robustos asociados con diagnóstico de TEA. Sin embargo, las características faciales aisladas resultan insuficientes por sí solas para lograr rendimiento clínicamente robusto en presencia de heterogeneidad fenotípica del espectro autista. Consecuentemente, deben complementarse mediante: arquitecturas CNN apropiadas que capturen dependencias espaciales jerárquicas entre regiones faciales; señales multimodales incluyendo características vocales (prosodia, tono, tempo), gestos corporales (postura, movimientos estereotipados) y contexto social situacional; y técnicas de optimización que permitan generalización efectiva sobre poblaciones con amplia variabilidad individual característica del TEA [1,6,10,25</w:t>
      </w:r>
      <w:bookmarkEnd w:id="43"/>
      <w:r w:rsidR="001C0A24" w:rsidRPr="00195CAE">
        <w:rPr>
          <w:lang w:val="es-PE"/>
        </w:rPr>
        <w:t>]</w:t>
      </w:r>
      <w:r w:rsidR="00A20360" w:rsidRPr="00195CAE">
        <w:rPr>
          <w:lang w:val="es-PE"/>
        </w:rPr>
        <w:t>.</w:t>
      </w:r>
    </w:p>
    <w:p w14:paraId="030F5904" w14:textId="569F2B2D" w:rsidR="004C1756" w:rsidRPr="00195CAE" w:rsidRDefault="004C1756" w:rsidP="004C1756">
      <w:pPr>
        <w:pStyle w:val="MDPI22heading2"/>
        <w:spacing w:before="240"/>
        <w:rPr>
          <w:noProof w:val="0"/>
          <w:lang w:val="es-PE"/>
        </w:rPr>
      </w:pPr>
      <w:r w:rsidRPr="00195CAE">
        <w:rPr>
          <w:noProof w:val="0"/>
          <w:lang w:val="es-PE"/>
        </w:rPr>
        <w:t xml:space="preserve">4.6. </w:t>
      </w:r>
      <w:bookmarkStart w:id="44" w:name="_Hlk213361812"/>
      <w:r w:rsidR="00EC45C1" w:rsidRPr="00195CAE">
        <w:rPr>
          <w:noProof w:val="0"/>
          <w:lang w:val="es-PE"/>
        </w:rPr>
        <w:t>Respuesta a RQ6: ¿Cuáles Son los Principales Problemas o Limitaciones en la Predicción de Reconocimiento de Emociones en TEA</w:t>
      </w:r>
      <w:bookmarkEnd w:id="44"/>
      <w:r w:rsidRPr="00195CAE">
        <w:rPr>
          <w:noProof w:val="0"/>
          <w:lang w:val="es-PE"/>
        </w:rPr>
        <w:t>?</w:t>
      </w:r>
    </w:p>
    <w:p w14:paraId="7ED6AFA3" w14:textId="56D7A4C2" w:rsidR="004C1756" w:rsidRPr="00195CAE" w:rsidRDefault="00F75BD3" w:rsidP="004C1756">
      <w:pPr>
        <w:pStyle w:val="MDPI31text"/>
        <w:rPr>
          <w:lang w:val="es-PE"/>
        </w:rPr>
      </w:pPr>
      <w:bookmarkStart w:id="45" w:name="_Hlk213361820"/>
      <w:r w:rsidRPr="00195CAE">
        <w:rPr>
          <w:lang w:val="es-PE"/>
        </w:rPr>
        <w:lastRenderedPageBreak/>
        <w:t>En los artículos sistemáticamente revisados, los autores identifican explícitamente limitaciones metodológicas o problemas técnicos enfrentados durante el diseño, implementación y evaluación del sistema experimental, aunque existen matices específicos del contexto en cada caso. Hemos consolidado estas limitaciones heterogéneas en seis categorías taxonómicas fundamentales presentadas en la Tabla 10</w:t>
      </w:r>
      <w:bookmarkEnd w:id="45"/>
      <w:r w:rsidR="004C1756" w:rsidRPr="00195CAE">
        <w:rPr>
          <w:lang w:val="es-PE"/>
        </w:rPr>
        <w:t>.</w:t>
      </w:r>
    </w:p>
    <w:p w14:paraId="040F1642" w14:textId="611B7321" w:rsidR="0042248A" w:rsidRPr="00195CAE" w:rsidRDefault="005808B6" w:rsidP="0042248A">
      <w:pPr>
        <w:pStyle w:val="MDPI41tablecaption"/>
        <w:rPr>
          <w:lang w:val="es-PE"/>
        </w:rPr>
      </w:pPr>
      <w:r>
        <w:rPr>
          <w:b/>
          <w:lang w:val="es-PE"/>
        </w:rPr>
        <w:t>Tabla</w:t>
      </w:r>
      <w:r w:rsidR="0042248A" w:rsidRPr="00195CAE">
        <w:rPr>
          <w:b/>
          <w:lang w:val="es-PE"/>
        </w:rPr>
        <w:t xml:space="preserve"> 10.</w:t>
      </w:r>
      <w:r w:rsidR="0042248A" w:rsidRPr="00195CAE">
        <w:rPr>
          <w:lang w:val="es-PE"/>
        </w:rPr>
        <w:t xml:space="preserve"> </w:t>
      </w:r>
      <w:r w:rsidR="00F75BD3" w:rsidRPr="00195CAE">
        <w:rPr>
          <w:lang w:val="es-PE"/>
        </w:rPr>
        <w:t>Limitaciones</w:t>
      </w:r>
      <w:r w:rsidR="0042248A"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6095"/>
        <w:gridCol w:w="426"/>
        <w:gridCol w:w="992"/>
      </w:tblGrid>
      <w:tr w:rsidR="0042248A" w:rsidRPr="00195CAE" w14:paraId="772BED35" w14:textId="77777777" w:rsidTr="00D03F09">
        <w:trPr>
          <w:trHeight w:val="270"/>
        </w:trPr>
        <w:tc>
          <w:tcPr>
            <w:tcW w:w="369" w:type="dxa"/>
            <w:tcBorders>
              <w:top w:val="single" w:sz="8" w:space="0" w:color="auto"/>
              <w:bottom w:val="single" w:sz="4" w:space="0" w:color="auto"/>
            </w:tcBorders>
          </w:tcPr>
          <w:p w14:paraId="51D5838B" w14:textId="77777777" w:rsidR="0042248A" w:rsidRPr="00195CAE" w:rsidRDefault="0042248A" w:rsidP="002C73F4">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6095" w:type="dxa"/>
            <w:tcBorders>
              <w:top w:val="single" w:sz="8" w:space="0" w:color="auto"/>
              <w:bottom w:val="single" w:sz="4" w:space="0" w:color="auto"/>
            </w:tcBorders>
          </w:tcPr>
          <w:p w14:paraId="072453BA" w14:textId="315317AE" w:rsidR="0042248A" w:rsidRPr="00195CAE" w:rsidRDefault="00D03F09" w:rsidP="002C73F4">
            <w:pPr>
              <w:pStyle w:val="MDPI42tablebody"/>
              <w:spacing w:line="240" w:lineRule="auto"/>
              <w:rPr>
                <w:b/>
                <w:snapToGrid/>
                <w:lang w:val="es-PE"/>
              </w:rPr>
            </w:pPr>
            <w:r w:rsidRPr="00195CAE">
              <w:rPr>
                <w:b/>
                <w:snapToGrid/>
                <w:lang w:val="es-PE"/>
              </w:rPr>
              <w:t>Limitaciones Identificadas</w:t>
            </w:r>
          </w:p>
        </w:tc>
        <w:tc>
          <w:tcPr>
            <w:tcW w:w="426" w:type="dxa"/>
            <w:tcBorders>
              <w:top w:val="single" w:sz="8" w:space="0" w:color="auto"/>
              <w:bottom w:val="single" w:sz="4" w:space="0" w:color="auto"/>
            </w:tcBorders>
          </w:tcPr>
          <w:p w14:paraId="17ACAD16" w14:textId="77777777" w:rsidR="0042248A" w:rsidRPr="00195CAE" w:rsidRDefault="0042248A" w:rsidP="002C73F4">
            <w:pPr>
              <w:pStyle w:val="MDPI42tablebody"/>
              <w:spacing w:line="240" w:lineRule="auto"/>
              <w:rPr>
                <w:b/>
                <w:snapToGrid/>
                <w:lang w:val="es-PE"/>
              </w:rPr>
            </w:pPr>
            <w:r w:rsidRPr="00195CAE">
              <w:rPr>
                <w:b/>
                <w:snapToGrid/>
                <w:lang w:val="es-PE"/>
              </w:rPr>
              <w:t>#</w:t>
            </w:r>
          </w:p>
        </w:tc>
        <w:tc>
          <w:tcPr>
            <w:tcW w:w="992" w:type="dxa"/>
            <w:tcBorders>
              <w:top w:val="single" w:sz="8" w:space="0" w:color="auto"/>
              <w:bottom w:val="single" w:sz="4" w:space="0" w:color="auto"/>
            </w:tcBorders>
          </w:tcPr>
          <w:p w14:paraId="5678E667" w14:textId="77777777" w:rsidR="0042248A" w:rsidRPr="00195CAE" w:rsidRDefault="0042248A" w:rsidP="002C73F4">
            <w:pPr>
              <w:pStyle w:val="MDPI42tablebody"/>
              <w:spacing w:line="240" w:lineRule="auto"/>
              <w:rPr>
                <w:b/>
                <w:snapToGrid/>
                <w:lang w:val="es-PE"/>
              </w:rPr>
            </w:pPr>
            <w:r w:rsidRPr="00195CAE">
              <w:rPr>
                <w:b/>
                <w:snapToGrid/>
                <w:lang w:val="es-PE"/>
              </w:rPr>
              <w:t>%</w:t>
            </w:r>
          </w:p>
        </w:tc>
      </w:tr>
      <w:tr w:rsidR="0042248A" w:rsidRPr="00195CAE" w14:paraId="428002C9" w14:textId="77777777" w:rsidTr="00D03F09">
        <w:tc>
          <w:tcPr>
            <w:tcW w:w="369" w:type="dxa"/>
            <w:tcBorders>
              <w:top w:val="single" w:sz="4" w:space="0" w:color="auto"/>
              <w:bottom w:val="nil"/>
            </w:tcBorders>
          </w:tcPr>
          <w:p w14:paraId="6B380AC1" w14:textId="77777777" w:rsidR="0042248A" w:rsidRPr="00195CAE" w:rsidRDefault="0042248A" w:rsidP="002C73F4">
            <w:pPr>
              <w:pStyle w:val="MDPI42tablebody"/>
              <w:spacing w:line="240" w:lineRule="auto"/>
              <w:rPr>
                <w:bCs/>
                <w:snapToGrid/>
                <w:lang w:val="es-PE"/>
              </w:rPr>
            </w:pPr>
            <w:r w:rsidRPr="00195CAE">
              <w:rPr>
                <w:bCs/>
                <w:snapToGrid/>
                <w:lang w:val="es-PE"/>
              </w:rPr>
              <w:t>1</w:t>
            </w:r>
          </w:p>
        </w:tc>
        <w:tc>
          <w:tcPr>
            <w:tcW w:w="6095" w:type="dxa"/>
            <w:tcBorders>
              <w:top w:val="single" w:sz="4" w:space="0" w:color="auto"/>
              <w:bottom w:val="nil"/>
            </w:tcBorders>
          </w:tcPr>
          <w:p w14:paraId="60017BBB" w14:textId="0DCE3449" w:rsidR="0042248A" w:rsidRPr="00195CAE" w:rsidRDefault="00D03F09" w:rsidP="002C73F4">
            <w:pPr>
              <w:pStyle w:val="MDPI42tablebody"/>
              <w:spacing w:line="240" w:lineRule="auto"/>
              <w:rPr>
                <w:bCs/>
                <w:snapToGrid/>
                <w:lang w:val="es-PE"/>
              </w:rPr>
            </w:pPr>
            <w:r w:rsidRPr="00195CAE">
              <w:rPr>
                <w:bCs/>
                <w:snapToGrid/>
                <w:lang w:val="es-PE"/>
              </w:rPr>
              <w:t>Representatividad de la realidad</w:t>
            </w:r>
          </w:p>
        </w:tc>
        <w:tc>
          <w:tcPr>
            <w:tcW w:w="426" w:type="dxa"/>
            <w:tcBorders>
              <w:top w:val="single" w:sz="4" w:space="0" w:color="auto"/>
              <w:bottom w:val="nil"/>
            </w:tcBorders>
          </w:tcPr>
          <w:p w14:paraId="33F4AB3F" w14:textId="3FD4DF2E" w:rsidR="0042248A" w:rsidRPr="00195CAE" w:rsidRDefault="0042248A" w:rsidP="002C73F4">
            <w:pPr>
              <w:pStyle w:val="MDPI42tablebody"/>
              <w:spacing w:line="240" w:lineRule="auto"/>
              <w:rPr>
                <w:bCs/>
                <w:snapToGrid/>
                <w:lang w:val="es-PE"/>
              </w:rPr>
            </w:pPr>
            <w:r w:rsidRPr="00195CAE">
              <w:rPr>
                <w:szCs w:val="24"/>
                <w:lang w:val="es-PE" w:eastAsia="es-PE"/>
              </w:rPr>
              <w:t>12</w:t>
            </w:r>
          </w:p>
        </w:tc>
        <w:tc>
          <w:tcPr>
            <w:tcW w:w="992" w:type="dxa"/>
            <w:tcBorders>
              <w:top w:val="single" w:sz="4" w:space="0" w:color="auto"/>
              <w:bottom w:val="nil"/>
            </w:tcBorders>
          </w:tcPr>
          <w:p w14:paraId="4C5A6275" w14:textId="63FEC191" w:rsidR="0042248A" w:rsidRPr="00195CAE" w:rsidRDefault="0042248A" w:rsidP="002C73F4">
            <w:pPr>
              <w:pStyle w:val="MDPI42tablebody"/>
              <w:spacing w:line="240" w:lineRule="auto"/>
              <w:rPr>
                <w:bCs/>
                <w:snapToGrid/>
                <w:lang w:val="es-PE"/>
              </w:rPr>
            </w:pPr>
            <w:r w:rsidRPr="00195CAE">
              <w:rPr>
                <w:szCs w:val="24"/>
                <w:lang w:val="es-PE" w:eastAsia="es-PE"/>
              </w:rPr>
              <w:t>28.57%</w:t>
            </w:r>
          </w:p>
        </w:tc>
      </w:tr>
      <w:tr w:rsidR="0042248A" w:rsidRPr="00195CAE" w14:paraId="1953AC6E" w14:textId="77777777" w:rsidTr="00D03F09">
        <w:tc>
          <w:tcPr>
            <w:tcW w:w="369" w:type="dxa"/>
            <w:tcBorders>
              <w:top w:val="nil"/>
              <w:bottom w:val="nil"/>
            </w:tcBorders>
          </w:tcPr>
          <w:p w14:paraId="43F7C285" w14:textId="77777777" w:rsidR="0042248A" w:rsidRPr="00195CAE" w:rsidRDefault="0042248A" w:rsidP="002C73F4">
            <w:pPr>
              <w:pStyle w:val="MDPI42tablebody"/>
              <w:spacing w:line="240" w:lineRule="auto"/>
              <w:rPr>
                <w:bCs/>
                <w:snapToGrid/>
                <w:lang w:val="es-PE"/>
              </w:rPr>
            </w:pPr>
            <w:r w:rsidRPr="00195CAE">
              <w:rPr>
                <w:bCs/>
                <w:snapToGrid/>
                <w:lang w:val="es-PE"/>
              </w:rPr>
              <w:t>2</w:t>
            </w:r>
          </w:p>
        </w:tc>
        <w:tc>
          <w:tcPr>
            <w:tcW w:w="6095" w:type="dxa"/>
            <w:tcBorders>
              <w:top w:val="nil"/>
              <w:bottom w:val="nil"/>
            </w:tcBorders>
          </w:tcPr>
          <w:p w14:paraId="12EE3891" w14:textId="4F38C903" w:rsidR="0042248A" w:rsidRPr="00195CAE" w:rsidRDefault="00D03F09" w:rsidP="002C73F4">
            <w:pPr>
              <w:pStyle w:val="MDPI42tablebody"/>
              <w:spacing w:line="240" w:lineRule="auto"/>
              <w:rPr>
                <w:bCs/>
                <w:snapToGrid/>
                <w:lang w:val="es-PE"/>
              </w:rPr>
            </w:pPr>
            <w:r w:rsidRPr="00195CAE">
              <w:rPr>
                <w:bCs/>
                <w:snapToGrid/>
                <w:lang w:val="es-PE"/>
              </w:rPr>
              <w:t>Datos desbalanceados</w:t>
            </w:r>
          </w:p>
        </w:tc>
        <w:tc>
          <w:tcPr>
            <w:tcW w:w="426" w:type="dxa"/>
            <w:tcBorders>
              <w:top w:val="nil"/>
              <w:bottom w:val="nil"/>
            </w:tcBorders>
          </w:tcPr>
          <w:p w14:paraId="57FCDAC1" w14:textId="045411E9" w:rsidR="0042248A" w:rsidRPr="00195CAE" w:rsidRDefault="0042248A" w:rsidP="002C73F4">
            <w:pPr>
              <w:pStyle w:val="MDPI42tablebody"/>
              <w:spacing w:line="240" w:lineRule="auto"/>
              <w:rPr>
                <w:bCs/>
                <w:snapToGrid/>
                <w:lang w:val="es-PE"/>
              </w:rPr>
            </w:pPr>
            <w:r w:rsidRPr="00195CAE">
              <w:rPr>
                <w:szCs w:val="24"/>
                <w:lang w:val="es-PE" w:eastAsia="es-PE"/>
              </w:rPr>
              <w:t>10</w:t>
            </w:r>
          </w:p>
        </w:tc>
        <w:tc>
          <w:tcPr>
            <w:tcW w:w="992" w:type="dxa"/>
            <w:tcBorders>
              <w:top w:val="nil"/>
              <w:bottom w:val="nil"/>
            </w:tcBorders>
          </w:tcPr>
          <w:p w14:paraId="1A611447" w14:textId="3169CCC3" w:rsidR="0042248A" w:rsidRPr="00195CAE" w:rsidRDefault="0042248A" w:rsidP="002C73F4">
            <w:pPr>
              <w:pStyle w:val="MDPI42tablebody"/>
              <w:spacing w:line="240" w:lineRule="auto"/>
              <w:rPr>
                <w:bCs/>
                <w:snapToGrid/>
                <w:lang w:val="es-PE"/>
              </w:rPr>
            </w:pPr>
            <w:r w:rsidRPr="00195CAE">
              <w:rPr>
                <w:szCs w:val="24"/>
                <w:lang w:val="es-PE" w:eastAsia="es-PE"/>
              </w:rPr>
              <w:t>23.81%</w:t>
            </w:r>
          </w:p>
        </w:tc>
      </w:tr>
      <w:tr w:rsidR="0042248A" w:rsidRPr="00195CAE" w14:paraId="07293976" w14:textId="77777777" w:rsidTr="00D03F09">
        <w:tc>
          <w:tcPr>
            <w:tcW w:w="369" w:type="dxa"/>
            <w:tcBorders>
              <w:top w:val="nil"/>
              <w:bottom w:val="nil"/>
            </w:tcBorders>
          </w:tcPr>
          <w:p w14:paraId="3A0ABA20" w14:textId="77777777" w:rsidR="0042248A" w:rsidRPr="00195CAE" w:rsidRDefault="0042248A" w:rsidP="002C73F4">
            <w:pPr>
              <w:pStyle w:val="MDPI42tablebody"/>
              <w:spacing w:line="240" w:lineRule="auto"/>
              <w:rPr>
                <w:bCs/>
                <w:snapToGrid/>
                <w:lang w:val="es-PE"/>
              </w:rPr>
            </w:pPr>
            <w:r w:rsidRPr="00195CAE">
              <w:rPr>
                <w:bCs/>
                <w:snapToGrid/>
                <w:lang w:val="es-PE"/>
              </w:rPr>
              <w:t>3</w:t>
            </w:r>
          </w:p>
        </w:tc>
        <w:tc>
          <w:tcPr>
            <w:tcW w:w="6095" w:type="dxa"/>
            <w:tcBorders>
              <w:top w:val="nil"/>
              <w:bottom w:val="nil"/>
            </w:tcBorders>
          </w:tcPr>
          <w:p w14:paraId="48932003" w14:textId="0813ABFA" w:rsidR="0042248A" w:rsidRPr="00195CAE" w:rsidRDefault="00D03F09" w:rsidP="002C73F4">
            <w:pPr>
              <w:pStyle w:val="MDPI42tablebody"/>
              <w:spacing w:line="240" w:lineRule="auto"/>
              <w:rPr>
                <w:bCs/>
                <w:snapToGrid/>
                <w:lang w:val="es-PE"/>
              </w:rPr>
            </w:pPr>
            <w:r w:rsidRPr="00195CAE">
              <w:rPr>
                <w:bCs/>
                <w:snapToGrid/>
                <w:lang w:val="es-PE"/>
              </w:rPr>
              <w:t>Inconsistencia en el registro de información</w:t>
            </w:r>
          </w:p>
        </w:tc>
        <w:tc>
          <w:tcPr>
            <w:tcW w:w="426" w:type="dxa"/>
            <w:tcBorders>
              <w:top w:val="nil"/>
              <w:bottom w:val="nil"/>
            </w:tcBorders>
          </w:tcPr>
          <w:p w14:paraId="4F3FEA61" w14:textId="33C1C607" w:rsidR="0042248A" w:rsidRPr="00195CAE" w:rsidRDefault="0042248A" w:rsidP="002C73F4">
            <w:pPr>
              <w:pStyle w:val="MDPI42tablebody"/>
              <w:spacing w:line="240" w:lineRule="auto"/>
              <w:rPr>
                <w:bCs/>
                <w:snapToGrid/>
                <w:lang w:val="es-PE"/>
              </w:rPr>
            </w:pPr>
            <w:r w:rsidRPr="00195CAE">
              <w:rPr>
                <w:szCs w:val="24"/>
                <w:lang w:val="es-PE" w:eastAsia="es-PE"/>
              </w:rPr>
              <w:t>8</w:t>
            </w:r>
          </w:p>
        </w:tc>
        <w:tc>
          <w:tcPr>
            <w:tcW w:w="992" w:type="dxa"/>
            <w:tcBorders>
              <w:top w:val="nil"/>
              <w:bottom w:val="nil"/>
            </w:tcBorders>
          </w:tcPr>
          <w:p w14:paraId="620F7C87" w14:textId="50EE7BBB" w:rsidR="0042248A" w:rsidRPr="00195CAE" w:rsidRDefault="0042248A" w:rsidP="002C73F4">
            <w:pPr>
              <w:pStyle w:val="MDPI42tablebody"/>
              <w:spacing w:line="240" w:lineRule="auto"/>
              <w:rPr>
                <w:bCs/>
                <w:snapToGrid/>
                <w:lang w:val="es-PE"/>
              </w:rPr>
            </w:pPr>
            <w:r w:rsidRPr="00195CAE">
              <w:rPr>
                <w:szCs w:val="24"/>
                <w:lang w:val="es-PE" w:eastAsia="es-PE"/>
              </w:rPr>
              <w:t>19.05%</w:t>
            </w:r>
          </w:p>
        </w:tc>
      </w:tr>
      <w:tr w:rsidR="0042248A" w:rsidRPr="00195CAE" w14:paraId="3137178C" w14:textId="77777777" w:rsidTr="00D03F09">
        <w:tc>
          <w:tcPr>
            <w:tcW w:w="369" w:type="dxa"/>
            <w:tcBorders>
              <w:top w:val="nil"/>
              <w:bottom w:val="nil"/>
            </w:tcBorders>
          </w:tcPr>
          <w:p w14:paraId="538E255B" w14:textId="77777777" w:rsidR="0042248A" w:rsidRPr="00195CAE" w:rsidRDefault="0042248A" w:rsidP="002C73F4">
            <w:pPr>
              <w:pStyle w:val="MDPI42tablebody"/>
              <w:spacing w:line="240" w:lineRule="auto"/>
              <w:rPr>
                <w:bCs/>
                <w:snapToGrid/>
                <w:lang w:val="es-PE"/>
              </w:rPr>
            </w:pPr>
            <w:r w:rsidRPr="00195CAE">
              <w:rPr>
                <w:bCs/>
                <w:snapToGrid/>
                <w:lang w:val="es-PE"/>
              </w:rPr>
              <w:t>4</w:t>
            </w:r>
          </w:p>
        </w:tc>
        <w:tc>
          <w:tcPr>
            <w:tcW w:w="6095" w:type="dxa"/>
            <w:tcBorders>
              <w:top w:val="nil"/>
              <w:bottom w:val="nil"/>
            </w:tcBorders>
          </w:tcPr>
          <w:p w14:paraId="0F3BE476" w14:textId="787C5409" w:rsidR="0042248A" w:rsidRPr="00195CAE" w:rsidRDefault="00D03F09" w:rsidP="002C73F4">
            <w:pPr>
              <w:pStyle w:val="MDPI42tablebody"/>
              <w:spacing w:line="240" w:lineRule="auto"/>
              <w:rPr>
                <w:bCs/>
                <w:snapToGrid/>
                <w:lang w:val="es-PE"/>
              </w:rPr>
            </w:pPr>
            <w:r w:rsidRPr="00195CAE">
              <w:rPr>
                <w:bCs/>
                <w:snapToGrid/>
                <w:lang w:val="es-PE"/>
              </w:rPr>
              <w:t>Falta de capacidad para explicar los resultados propuestos</w:t>
            </w:r>
          </w:p>
        </w:tc>
        <w:tc>
          <w:tcPr>
            <w:tcW w:w="426" w:type="dxa"/>
            <w:tcBorders>
              <w:top w:val="nil"/>
              <w:bottom w:val="nil"/>
            </w:tcBorders>
          </w:tcPr>
          <w:p w14:paraId="07B83286" w14:textId="6A53F425" w:rsidR="0042248A" w:rsidRPr="00195CAE" w:rsidRDefault="0042248A" w:rsidP="002C73F4">
            <w:pPr>
              <w:pStyle w:val="MDPI42tablebody"/>
              <w:spacing w:line="240" w:lineRule="auto"/>
              <w:rPr>
                <w:bCs/>
                <w:snapToGrid/>
                <w:lang w:val="es-PE"/>
              </w:rPr>
            </w:pPr>
            <w:r w:rsidRPr="00195CAE">
              <w:rPr>
                <w:szCs w:val="24"/>
                <w:lang w:val="es-PE" w:eastAsia="es-PE"/>
              </w:rPr>
              <w:t>6</w:t>
            </w:r>
          </w:p>
        </w:tc>
        <w:tc>
          <w:tcPr>
            <w:tcW w:w="992" w:type="dxa"/>
            <w:tcBorders>
              <w:top w:val="nil"/>
              <w:bottom w:val="nil"/>
            </w:tcBorders>
          </w:tcPr>
          <w:p w14:paraId="4077063D" w14:textId="6CBD817E" w:rsidR="0042248A" w:rsidRPr="00195CAE" w:rsidRDefault="0042248A" w:rsidP="002C73F4">
            <w:pPr>
              <w:pStyle w:val="MDPI42tablebody"/>
              <w:spacing w:line="240" w:lineRule="auto"/>
              <w:rPr>
                <w:bCs/>
                <w:snapToGrid/>
                <w:lang w:val="es-PE"/>
              </w:rPr>
            </w:pPr>
            <w:r w:rsidRPr="00195CAE">
              <w:rPr>
                <w:szCs w:val="24"/>
                <w:lang w:val="es-PE" w:eastAsia="es-PE"/>
              </w:rPr>
              <w:t>14.29%</w:t>
            </w:r>
          </w:p>
        </w:tc>
      </w:tr>
      <w:tr w:rsidR="0042248A" w:rsidRPr="00195CAE" w14:paraId="24B5376B" w14:textId="77777777" w:rsidTr="00D03F09">
        <w:tc>
          <w:tcPr>
            <w:tcW w:w="369" w:type="dxa"/>
            <w:tcBorders>
              <w:top w:val="nil"/>
              <w:bottom w:val="nil"/>
            </w:tcBorders>
          </w:tcPr>
          <w:p w14:paraId="298F10FB" w14:textId="77777777" w:rsidR="0042248A" w:rsidRPr="00195CAE" w:rsidRDefault="0042248A" w:rsidP="002C73F4">
            <w:pPr>
              <w:pStyle w:val="MDPI42tablebody"/>
              <w:spacing w:line="240" w:lineRule="auto"/>
              <w:rPr>
                <w:bCs/>
                <w:snapToGrid/>
                <w:lang w:val="es-PE"/>
              </w:rPr>
            </w:pPr>
            <w:r w:rsidRPr="00195CAE">
              <w:rPr>
                <w:bCs/>
                <w:snapToGrid/>
                <w:lang w:val="es-PE"/>
              </w:rPr>
              <w:t>5</w:t>
            </w:r>
          </w:p>
        </w:tc>
        <w:tc>
          <w:tcPr>
            <w:tcW w:w="6095" w:type="dxa"/>
            <w:tcBorders>
              <w:top w:val="nil"/>
              <w:bottom w:val="nil"/>
            </w:tcBorders>
          </w:tcPr>
          <w:p w14:paraId="708B2CB8" w14:textId="5B2A2109" w:rsidR="0042248A" w:rsidRPr="00195CAE" w:rsidRDefault="00D03F09" w:rsidP="002C73F4">
            <w:pPr>
              <w:pStyle w:val="MDPI42tablebody"/>
              <w:spacing w:line="240" w:lineRule="auto"/>
              <w:rPr>
                <w:bCs/>
                <w:snapToGrid/>
                <w:lang w:val="es-PE"/>
              </w:rPr>
            </w:pPr>
            <w:r w:rsidRPr="00195CAE">
              <w:rPr>
                <w:bCs/>
                <w:snapToGrid/>
                <w:lang w:val="es-PE"/>
              </w:rPr>
              <w:t>Disponibilidad de información y procesamiento centralizado</w:t>
            </w:r>
          </w:p>
        </w:tc>
        <w:tc>
          <w:tcPr>
            <w:tcW w:w="426" w:type="dxa"/>
            <w:tcBorders>
              <w:top w:val="nil"/>
              <w:bottom w:val="nil"/>
            </w:tcBorders>
          </w:tcPr>
          <w:p w14:paraId="263F903F" w14:textId="30C9EA33" w:rsidR="0042248A" w:rsidRPr="00195CAE" w:rsidRDefault="0042248A" w:rsidP="002C73F4">
            <w:pPr>
              <w:pStyle w:val="MDPI42tablebody"/>
              <w:spacing w:line="240" w:lineRule="auto"/>
              <w:rPr>
                <w:bCs/>
                <w:snapToGrid/>
                <w:lang w:val="es-PE"/>
              </w:rPr>
            </w:pPr>
            <w:r w:rsidRPr="00195CAE">
              <w:rPr>
                <w:szCs w:val="24"/>
                <w:lang w:val="es-PE" w:eastAsia="es-PE"/>
              </w:rPr>
              <w:t>4</w:t>
            </w:r>
          </w:p>
        </w:tc>
        <w:tc>
          <w:tcPr>
            <w:tcW w:w="992" w:type="dxa"/>
            <w:tcBorders>
              <w:top w:val="nil"/>
              <w:bottom w:val="nil"/>
            </w:tcBorders>
          </w:tcPr>
          <w:p w14:paraId="6F8D8F09" w14:textId="38E991EE" w:rsidR="0042248A" w:rsidRPr="00195CAE" w:rsidRDefault="0042248A" w:rsidP="002C73F4">
            <w:pPr>
              <w:pStyle w:val="MDPI42tablebody"/>
              <w:spacing w:line="240" w:lineRule="auto"/>
              <w:rPr>
                <w:bCs/>
                <w:snapToGrid/>
                <w:lang w:val="es-PE"/>
              </w:rPr>
            </w:pPr>
            <w:r w:rsidRPr="00195CAE">
              <w:rPr>
                <w:szCs w:val="24"/>
                <w:lang w:val="es-PE" w:eastAsia="es-PE"/>
              </w:rPr>
              <w:t>9.52%</w:t>
            </w:r>
          </w:p>
        </w:tc>
      </w:tr>
      <w:tr w:rsidR="0042248A" w:rsidRPr="00195CAE" w14:paraId="459CDB0D" w14:textId="77777777" w:rsidTr="00D03F09">
        <w:tc>
          <w:tcPr>
            <w:tcW w:w="369" w:type="dxa"/>
            <w:tcBorders>
              <w:top w:val="nil"/>
              <w:bottom w:val="single" w:sz="4" w:space="0" w:color="auto"/>
            </w:tcBorders>
          </w:tcPr>
          <w:p w14:paraId="571BD41E" w14:textId="77777777" w:rsidR="0042248A" w:rsidRPr="00195CAE" w:rsidRDefault="0042248A" w:rsidP="002C73F4">
            <w:pPr>
              <w:pStyle w:val="MDPI42tablebody"/>
              <w:spacing w:line="240" w:lineRule="auto"/>
              <w:rPr>
                <w:bCs/>
                <w:snapToGrid/>
                <w:lang w:val="es-PE"/>
              </w:rPr>
            </w:pPr>
            <w:r w:rsidRPr="00195CAE">
              <w:rPr>
                <w:bCs/>
                <w:snapToGrid/>
                <w:lang w:val="es-PE"/>
              </w:rPr>
              <w:t>6</w:t>
            </w:r>
          </w:p>
        </w:tc>
        <w:tc>
          <w:tcPr>
            <w:tcW w:w="6095" w:type="dxa"/>
            <w:tcBorders>
              <w:top w:val="nil"/>
              <w:bottom w:val="single" w:sz="4" w:space="0" w:color="auto"/>
            </w:tcBorders>
          </w:tcPr>
          <w:p w14:paraId="61A57157" w14:textId="2F3C339B" w:rsidR="0042248A" w:rsidRPr="00195CAE" w:rsidRDefault="00D03F09" w:rsidP="002C73F4">
            <w:pPr>
              <w:pStyle w:val="MDPI42tablebody"/>
              <w:spacing w:line="240" w:lineRule="auto"/>
              <w:rPr>
                <w:bCs/>
                <w:snapToGrid/>
                <w:lang w:val="es-PE"/>
              </w:rPr>
            </w:pPr>
            <w:r w:rsidRPr="00195CAE">
              <w:rPr>
                <w:bCs/>
                <w:snapToGrid/>
                <w:lang w:val="es-PE"/>
              </w:rPr>
              <w:t>Adaptabilidad en el procesamiento estructurado y no estructurado</w:t>
            </w:r>
          </w:p>
        </w:tc>
        <w:tc>
          <w:tcPr>
            <w:tcW w:w="426" w:type="dxa"/>
            <w:tcBorders>
              <w:top w:val="nil"/>
              <w:bottom w:val="single" w:sz="4" w:space="0" w:color="auto"/>
            </w:tcBorders>
          </w:tcPr>
          <w:p w14:paraId="22FA0CC5" w14:textId="6DE27D7D" w:rsidR="0042248A" w:rsidRPr="00195CAE" w:rsidRDefault="0042248A" w:rsidP="002C73F4">
            <w:pPr>
              <w:pStyle w:val="MDPI42tablebody"/>
              <w:spacing w:line="240" w:lineRule="auto"/>
              <w:rPr>
                <w:bCs/>
                <w:snapToGrid/>
                <w:lang w:val="es-PE"/>
              </w:rPr>
            </w:pPr>
            <w:r w:rsidRPr="00195CAE">
              <w:rPr>
                <w:szCs w:val="24"/>
                <w:lang w:val="es-PE" w:eastAsia="es-PE"/>
              </w:rPr>
              <w:t>2</w:t>
            </w:r>
          </w:p>
        </w:tc>
        <w:tc>
          <w:tcPr>
            <w:tcW w:w="992" w:type="dxa"/>
            <w:tcBorders>
              <w:top w:val="nil"/>
              <w:bottom w:val="single" w:sz="4" w:space="0" w:color="auto"/>
            </w:tcBorders>
          </w:tcPr>
          <w:p w14:paraId="6DC8A633" w14:textId="7D898B19" w:rsidR="0042248A" w:rsidRPr="00195CAE" w:rsidRDefault="0042248A" w:rsidP="002C73F4">
            <w:pPr>
              <w:pStyle w:val="MDPI42tablebody"/>
              <w:spacing w:line="240" w:lineRule="auto"/>
              <w:rPr>
                <w:bCs/>
                <w:snapToGrid/>
                <w:lang w:val="es-PE"/>
              </w:rPr>
            </w:pPr>
            <w:r w:rsidRPr="00195CAE">
              <w:rPr>
                <w:szCs w:val="24"/>
                <w:lang w:val="es-PE" w:eastAsia="es-PE"/>
              </w:rPr>
              <w:t>4.76%</w:t>
            </w:r>
          </w:p>
        </w:tc>
      </w:tr>
      <w:tr w:rsidR="0042248A" w:rsidRPr="00195CAE" w14:paraId="306D20EF" w14:textId="77777777" w:rsidTr="00D03F09">
        <w:tc>
          <w:tcPr>
            <w:tcW w:w="369" w:type="dxa"/>
            <w:tcBorders>
              <w:top w:val="single" w:sz="4" w:space="0" w:color="auto"/>
              <w:bottom w:val="single" w:sz="4" w:space="0" w:color="auto"/>
            </w:tcBorders>
          </w:tcPr>
          <w:p w14:paraId="2D8C6A8C" w14:textId="77777777" w:rsidR="0042248A" w:rsidRPr="00195CAE" w:rsidRDefault="0042248A" w:rsidP="002C73F4">
            <w:pPr>
              <w:pStyle w:val="MDPI42tablebody"/>
              <w:spacing w:line="240" w:lineRule="auto"/>
              <w:rPr>
                <w:b/>
                <w:snapToGrid/>
                <w:lang w:val="es-PE"/>
              </w:rPr>
            </w:pPr>
          </w:p>
        </w:tc>
        <w:tc>
          <w:tcPr>
            <w:tcW w:w="6095" w:type="dxa"/>
            <w:tcBorders>
              <w:top w:val="single" w:sz="4" w:space="0" w:color="auto"/>
              <w:bottom w:val="single" w:sz="4" w:space="0" w:color="auto"/>
            </w:tcBorders>
          </w:tcPr>
          <w:p w14:paraId="7EE05B1E" w14:textId="77777777" w:rsidR="0042248A" w:rsidRPr="00195CAE" w:rsidRDefault="0042248A" w:rsidP="002C73F4">
            <w:pPr>
              <w:pStyle w:val="MDPI42tablebody"/>
              <w:spacing w:line="240" w:lineRule="auto"/>
              <w:rPr>
                <w:bCs/>
                <w:snapToGrid/>
                <w:lang w:val="es-PE"/>
              </w:rPr>
            </w:pPr>
            <w:r w:rsidRPr="00195CAE">
              <w:rPr>
                <w:bCs/>
                <w:snapToGrid/>
                <w:lang w:val="es-PE"/>
              </w:rPr>
              <w:t>Total</w:t>
            </w:r>
          </w:p>
        </w:tc>
        <w:tc>
          <w:tcPr>
            <w:tcW w:w="426" w:type="dxa"/>
            <w:tcBorders>
              <w:top w:val="single" w:sz="4" w:space="0" w:color="auto"/>
              <w:bottom w:val="single" w:sz="4" w:space="0" w:color="auto"/>
            </w:tcBorders>
          </w:tcPr>
          <w:p w14:paraId="00147B13" w14:textId="77777777" w:rsidR="0042248A" w:rsidRPr="00195CAE" w:rsidRDefault="0042248A" w:rsidP="002C73F4">
            <w:pPr>
              <w:pStyle w:val="MDPI42tablebody"/>
              <w:spacing w:line="240" w:lineRule="auto"/>
              <w:rPr>
                <w:bCs/>
                <w:snapToGrid/>
                <w:lang w:val="es-PE"/>
              </w:rPr>
            </w:pPr>
            <w:r w:rsidRPr="00195CAE">
              <w:rPr>
                <w:bCs/>
                <w:snapToGrid/>
                <w:lang w:val="es-PE"/>
              </w:rPr>
              <w:t>42</w:t>
            </w:r>
          </w:p>
        </w:tc>
        <w:tc>
          <w:tcPr>
            <w:tcW w:w="992" w:type="dxa"/>
            <w:tcBorders>
              <w:top w:val="single" w:sz="4" w:space="0" w:color="auto"/>
              <w:bottom w:val="single" w:sz="4" w:space="0" w:color="auto"/>
            </w:tcBorders>
          </w:tcPr>
          <w:p w14:paraId="2CC22E0B" w14:textId="77777777" w:rsidR="0042248A" w:rsidRPr="00195CAE" w:rsidRDefault="0042248A" w:rsidP="002C73F4">
            <w:pPr>
              <w:pStyle w:val="MDPI42tablebody"/>
              <w:spacing w:line="240" w:lineRule="auto"/>
              <w:rPr>
                <w:bCs/>
                <w:snapToGrid/>
                <w:lang w:val="es-PE"/>
              </w:rPr>
            </w:pPr>
            <w:r w:rsidRPr="00195CAE">
              <w:rPr>
                <w:bCs/>
                <w:snapToGrid/>
                <w:lang w:val="es-PE"/>
              </w:rPr>
              <w:t>100.00%</w:t>
            </w:r>
          </w:p>
        </w:tc>
      </w:tr>
    </w:tbl>
    <w:p w14:paraId="07F2FCAE" w14:textId="77777777" w:rsidR="004C1756" w:rsidRPr="00195CAE" w:rsidRDefault="004C1756" w:rsidP="00A20360">
      <w:pPr>
        <w:pStyle w:val="MDPI31text"/>
        <w:rPr>
          <w:lang w:val="es-PE"/>
        </w:rPr>
      </w:pPr>
    </w:p>
    <w:p w14:paraId="69AE05A3" w14:textId="77777777" w:rsidR="00F75BD3" w:rsidRPr="00195CAE" w:rsidRDefault="00F75BD3" w:rsidP="00F75BD3">
      <w:pPr>
        <w:pStyle w:val="MDPI31text"/>
        <w:rPr>
          <w:lang w:val="es-PE"/>
        </w:rPr>
      </w:pPr>
      <w:bookmarkStart w:id="46" w:name="_Hlk213361851"/>
      <w:r w:rsidRPr="00195CAE">
        <w:rPr>
          <w:lang w:val="es-PE"/>
        </w:rPr>
        <w:t>Representatividad de la realidad, identificada en el 28% de los estudios, se refiere fundamentalmente al hecho de que muchas variables de reconocimiento de emociones evaluadas en protocolos experimentales de laboratorio controlados no reflejan completamente la naturaleza dinámica, contextualmente dependiente y socialmente situada del comportamiento humano real en interacciones diarias espontáneas. Las expresiones emocionales faciales típicamente ocurren en secuencias temporales complejas integradas con voz, gestos y contexto social, mientras que los conjuntos de datos de entrenamiento frecuentemente contienen imágenes estáticas aisladas de rostros bajo iluminación artificial uniforme y condiciones de fondo neutral, generando una brecha de validez ecológica que limita la generalización a aplicaciones clínicas reales.</w:t>
      </w:r>
    </w:p>
    <w:p w14:paraId="541B2311" w14:textId="77777777" w:rsidR="00F75BD3" w:rsidRPr="00195CAE" w:rsidRDefault="00F75BD3" w:rsidP="00F75BD3">
      <w:pPr>
        <w:pStyle w:val="MDPI31text"/>
        <w:rPr>
          <w:lang w:val="es-PE"/>
        </w:rPr>
      </w:pPr>
      <w:r w:rsidRPr="00195CAE">
        <w:rPr>
          <w:lang w:val="es-PE"/>
        </w:rPr>
        <w:t>Datos desbalanceados, reportados en el 24% de los estudios, se refiere al hecho de que los conjuntos de datos clínicos de TEA típicamente exhiben desbalance de clases severo, con proporciones que alcanzan 5:1 a 10:1 entre controles neurotípicos (clase mayoritaria) y casos de TEA (clase minoritaria), reduciendo significativamente el rendimiento del modelo mediante inducción de sesgo hacia la predicción de clase mayoritaria que maximiza la precisión global pero produce sensibilidad deficiente para detección de casos positivos de TEA, crítico para la utilidad diagnóstica del sistema.</w:t>
      </w:r>
    </w:p>
    <w:p w14:paraId="301D2FC0" w14:textId="77777777" w:rsidR="00F75BD3" w:rsidRPr="00195CAE" w:rsidRDefault="00F75BD3" w:rsidP="00F75BD3">
      <w:pPr>
        <w:pStyle w:val="MDPI31text"/>
        <w:rPr>
          <w:lang w:val="es-PE"/>
        </w:rPr>
      </w:pPr>
      <w:r w:rsidRPr="00195CAE">
        <w:rPr>
          <w:lang w:val="es-PE"/>
        </w:rPr>
        <w:t>Inconsistencia en el registro de información, observada en el 19% de los estudios, se refiere a que los registros clínicos existentes han sido ingresados manualmente con errores humanos sistemáticos, sesgos de anotación entre múltiples evaluadores, y ruido por variabilidad de protocolos de adquisición no estandarizados, generando necesidad de aplicar extensas técnicas de limpieza y preprocesamiento de datos con riesgo inherente de perder información crítica durante la normalización o introducir sesgos adicionales mediante decisiones arbitrarias de imputación de valores faltantes.</w:t>
      </w:r>
    </w:p>
    <w:p w14:paraId="6ABD93CB" w14:textId="77777777" w:rsidR="00F75BD3" w:rsidRPr="00195CAE" w:rsidRDefault="00F75BD3" w:rsidP="00F75BD3">
      <w:pPr>
        <w:pStyle w:val="MDPI31text"/>
        <w:rPr>
          <w:lang w:val="es-PE"/>
        </w:rPr>
      </w:pPr>
      <w:r w:rsidRPr="00195CAE">
        <w:rPr>
          <w:lang w:val="es-PE"/>
        </w:rPr>
        <w:t>Falta de capacidad para explicar resultados propuestos, identificada en el 14% de los estudios, se refiere específicamente a la limitación fundamental de interpretabilidad que la mayoría de los modelos robustos de aprendizaje profundo presentan como sistemas de caja negra, donde las predicciones emergen de interacciones no lineales complejas entre millones de parámetros distribuidos en múltiples capas ocultas, dificultando profundamente su adopción en la práctica clínica donde los terapeutas requieren comprensión de los mecanismos causales subyacentes a las clasificaciones para integrarlos responsablemente en el juicio clínico holístico y comunicarlos éticamente a las familias afectadas.</w:t>
      </w:r>
    </w:p>
    <w:p w14:paraId="7A6416D3" w14:textId="05DBB1AF" w:rsidR="002C73F4" w:rsidRPr="00195CAE" w:rsidRDefault="00F75BD3" w:rsidP="00F75BD3">
      <w:pPr>
        <w:pStyle w:val="MDPI31text"/>
        <w:rPr>
          <w:lang w:val="es-PE"/>
        </w:rPr>
      </w:pPr>
      <w:r w:rsidRPr="00195CAE">
        <w:rPr>
          <w:lang w:val="es-PE"/>
        </w:rPr>
        <w:t xml:space="preserve">Para los modelos de reconocimiento de emociones aplicados específicamente a población con TEA, las dificultades metodológicas se concentran particularmente en la consistencia y representatividad ecológica de la información disponible para entrenamiento </w:t>
      </w:r>
      <w:r w:rsidRPr="00195CAE">
        <w:rPr>
          <w:lang w:val="es-PE"/>
        </w:rPr>
        <w:lastRenderedPageBreak/>
        <w:t>y validación. Adicionalmente, la capacidad técnica de los modelos para procesar e integrar coherentemente datos multimodales heterogéneos representa una limitación fundamental, dado que en esta área clínica especializada, la naturaleza fundamental de la evaluación integral corresponde necesariamente a la integración sinérgica de múltiples señales complementarias: expresiones faciales dinámicas, características vocales prosódicas, patrones de movimiento corporal estereotipados o atípicos, y contexto de interacción social situacional [1,2,6,12,22,25</w:t>
      </w:r>
      <w:bookmarkEnd w:id="46"/>
      <w:r w:rsidR="002C73F4" w:rsidRPr="00195CAE">
        <w:rPr>
          <w:lang w:val="es-PE"/>
        </w:rPr>
        <w:t>].</w:t>
      </w:r>
    </w:p>
    <w:p w14:paraId="7C862F40" w14:textId="48A0626A" w:rsidR="002C73F4" w:rsidRPr="00195CAE" w:rsidRDefault="001055A4" w:rsidP="002C73F4">
      <w:pPr>
        <w:pStyle w:val="MDPI21heading1"/>
        <w:rPr>
          <w:lang w:val="es-PE"/>
        </w:rPr>
      </w:pPr>
      <w:r w:rsidRPr="00195CAE">
        <w:rPr>
          <w:lang w:val="es-PE" w:eastAsia="zh-CN"/>
        </w:rPr>
        <w:t>5</w:t>
      </w:r>
      <w:r w:rsidR="002C73F4" w:rsidRPr="00195CAE">
        <w:rPr>
          <w:lang w:val="es-PE" w:eastAsia="zh-CN"/>
        </w:rPr>
        <w:t xml:space="preserve">. </w:t>
      </w:r>
      <w:r w:rsidR="00D03F09" w:rsidRPr="00195CAE">
        <w:rPr>
          <w:lang w:val="es-PE"/>
        </w:rPr>
        <w:t>Hallazgos Adicionales</w:t>
      </w:r>
    </w:p>
    <w:p w14:paraId="717BBB17" w14:textId="77777777" w:rsidR="00D03F09" w:rsidRPr="00195CAE" w:rsidRDefault="00D03F09" w:rsidP="00354764">
      <w:pPr>
        <w:pStyle w:val="MDPI31text"/>
        <w:rPr>
          <w:lang w:val="es-PE"/>
        </w:rPr>
      </w:pPr>
      <w:bookmarkStart w:id="47" w:name="_Hlk213361863"/>
      <w:r w:rsidRPr="00195CAE">
        <w:rPr>
          <w:lang w:val="es-PE"/>
        </w:rPr>
        <w:t>Durante el desarrollo de esta revisión sistemática, identificamos técnicas de preprocesamiento y optimización que los autores emplean consistentemente en sus experimentos, las cuales son metodológicamente críticas para el rendimiento final de los sistemas de reconocimiento de emociones aplicados a población con TEA, aunque frecuentemente reportadas de manera dispersa o insuficientemente detallada en las secciones metodológicas.</w:t>
      </w:r>
    </w:p>
    <w:p w14:paraId="254C6E1E" w14:textId="4AE5EB2B" w:rsidR="002C73F4" w:rsidRPr="00195CAE" w:rsidRDefault="00D03F09" w:rsidP="00354764">
      <w:pPr>
        <w:pStyle w:val="MDPI31text"/>
        <w:rPr>
          <w:lang w:val="es-PE"/>
        </w:rPr>
      </w:pPr>
      <w:r w:rsidRPr="00195CAE">
        <w:rPr>
          <w:lang w:val="es-PE"/>
        </w:rPr>
        <w:t xml:space="preserve">Las técnicas más prevalentes para estimación y optimización de </w:t>
      </w:r>
      <w:proofErr w:type="spellStart"/>
      <w:r w:rsidRPr="00195CAE">
        <w:rPr>
          <w:lang w:val="es-PE"/>
        </w:rPr>
        <w:t>hiperparámetros</w:t>
      </w:r>
      <w:proofErr w:type="spellEnd"/>
      <w:r w:rsidRPr="00195CAE">
        <w:rPr>
          <w:lang w:val="es-PE"/>
        </w:rPr>
        <w:t xml:space="preserve"> corresponden a Validación Cruzada K-</w:t>
      </w:r>
      <w:proofErr w:type="spellStart"/>
      <w:r w:rsidRPr="00195CAE">
        <w:rPr>
          <w:lang w:val="es-PE"/>
        </w:rPr>
        <w:t>Fold</w:t>
      </w:r>
      <w:proofErr w:type="spellEnd"/>
      <w:r w:rsidRPr="00195CAE">
        <w:rPr>
          <w:lang w:val="es-PE"/>
        </w:rPr>
        <w:t xml:space="preserve"> empleada en múltiples estudios, y Búsqueda en Cuadrícula utilizada en varias implementaciones (Tabla 11). K-</w:t>
      </w:r>
      <w:proofErr w:type="spellStart"/>
      <w:r w:rsidRPr="00195CAE">
        <w:rPr>
          <w:lang w:val="es-PE"/>
        </w:rPr>
        <w:t>Fold</w:t>
      </w:r>
      <w:proofErr w:type="spellEnd"/>
      <w:r w:rsidRPr="00195CAE">
        <w:rPr>
          <w:lang w:val="es-PE"/>
        </w:rPr>
        <w:t xml:space="preserve"> CV permite validación robusta mediante partición iterativa de datos en subconjuntos de entrenamiento y validación, particularmente crítica en contextos de muestras pequeñas característicos de la investigación clínica en TEA donde los conjuntos de datos típicamente contienen N&lt;500 participantes. La Búsqueda en Cuadrícula exhaustiva explora sistemáticamente el espacio de </w:t>
      </w:r>
      <w:proofErr w:type="spellStart"/>
      <w:r w:rsidRPr="00195CAE">
        <w:rPr>
          <w:lang w:val="es-PE"/>
        </w:rPr>
        <w:t>hiperparámetros</w:t>
      </w:r>
      <w:proofErr w:type="spellEnd"/>
      <w:r w:rsidRPr="00195CAE">
        <w:rPr>
          <w:lang w:val="es-PE"/>
        </w:rPr>
        <w:t xml:space="preserve"> identificando configuraciones óptimas, aunque con costo computacional elevado que limita su aplicabilidad en búsquedas de alta dimensionalidad</w:t>
      </w:r>
      <w:bookmarkEnd w:id="47"/>
      <w:r w:rsidR="002C73F4" w:rsidRPr="00195CAE">
        <w:rPr>
          <w:lang w:val="es-PE"/>
        </w:rPr>
        <w:t>.</w:t>
      </w:r>
    </w:p>
    <w:p w14:paraId="524B3FBB" w14:textId="666467BA" w:rsidR="002C73F4" w:rsidRPr="00195CAE" w:rsidRDefault="005808B6" w:rsidP="002C73F4">
      <w:pPr>
        <w:pStyle w:val="MDPI41tablecaption"/>
        <w:rPr>
          <w:lang w:val="es-PE"/>
        </w:rPr>
      </w:pPr>
      <w:r>
        <w:rPr>
          <w:b/>
          <w:lang w:val="es-PE"/>
        </w:rPr>
        <w:t>Tabla</w:t>
      </w:r>
      <w:r w:rsidR="002C73F4" w:rsidRPr="00195CAE">
        <w:rPr>
          <w:b/>
          <w:lang w:val="es-PE"/>
        </w:rPr>
        <w:t xml:space="preserve"> 11.</w:t>
      </w:r>
      <w:r w:rsidR="002C73F4" w:rsidRPr="00195CAE">
        <w:rPr>
          <w:lang w:val="es-PE"/>
        </w:rPr>
        <w:t xml:space="preserve"> </w:t>
      </w:r>
      <w:bookmarkStart w:id="48" w:name="_Hlk213361874"/>
      <w:r w:rsidR="00D03F09" w:rsidRPr="00195CAE">
        <w:rPr>
          <w:lang w:val="es-PE"/>
        </w:rPr>
        <w:t xml:space="preserve">Técnicas para Determinación de </w:t>
      </w:r>
      <w:proofErr w:type="spellStart"/>
      <w:r w:rsidR="00D03F09" w:rsidRPr="00195CAE">
        <w:rPr>
          <w:lang w:val="es-PE"/>
        </w:rPr>
        <w:t>Hiperparámetros</w:t>
      </w:r>
      <w:bookmarkEnd w:id="48"/>
      <w:proofErr w:type="spellEnd"/>
      <w:r w:rsidR="002C73F4"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835"/>
        <w:gridCol w:w="567"/>
        <w:gridCol w:w="851"/>
        <w:gridCol w:w="3260"/>
      </w:tblGrid>
      <w:tr w:rsidR="002C73F4" w:rsidRPr="00195CAE" w14:paraId="397922CD" w14:textId="77777777" w:rsidTr="00354764">
        <w:trPr>
          <w:trHeight w:val="270"/>
        </w:trPr>
        <w:tc>
          <w:tcPr>
            <w:tcW w:w="369" w:type="dxa"/>
            <w:tcBorders>
              <w:top w:val="single" w:sz="8" w:space="0" w:color="auto"/>
              <w:bottom w:val="single" w:sz="4" w:space="0" w:color="auto"/>
            </w:tcBorders>
          </w:tcPr>
          <w:p w14:paraId="2BD8BF2D" w14:textId="77777777" w:rsidR="002C73F4" w:rsidRPr="00195CAE" w:rsidRDefault="002C73F4" w:rsidP="002C73F4">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2835" w:type="dxa"/>
            <w:tcBorders>
              <w:top w:val="single" w:sz="8" w:space="0" w:color="auto"/>
              <w:bottom w:val="single" w:sz="4" w:space="0" w:color="auto"/>
            </w:tcBorders>
          </w:tcPr>
          <w:p w14:paraId="352AFDCF" w14:textId="3E47EB9B" w:rsidR="002C73F4" w:rsidRPr="00195CAE" w:rsidRDefault="002C73F4" w:rsidP="002C73F4">
            <w:pPr>
              <w:pStyle w:val="MDPI42tablebody"/>
              <w:spacing w:line="240" w:lineRule="auto"/>
              <w:rPr>
                <w:b/>
                <w:snapToGrid/>
                <w:lang w:val="es-PE"/>
              </w:rPr>
            </w:pPr>
            <w:proofErr w:type="spellStart"/>
            <w:r w:rsidRPr="00195CAE">
              <w:rPr>
                <w:b/>
                <w:snapToGrid/>
                <w:lang w:val="es-PE"/>
              </w:rPr>
              <w:t>Method</w:t>
            </w:r>
            <w:proofErr w:type="spellEnd"/>
          </w:p>
        </w:tc>
        <w:tc>
          <w:tcPr>
            <w:tcW w:w="567" w:type="dxa"/>
            <w:tcBorders>
              <w:top w:val="single" w:sz="8" w:space="0" w:color="auto"/>
              <w:bottom w:val="single" w:sz="4" w:space="0" w:color="auto"/>
            </w:tcBorders>
          </w:tcPr>
          <w:p w14:paraId="4D57CD95" w14:textId="2DD05060" w:rsidR="002C73F4" w:rsidRPr="00195CAE" w:rsidRDefault="002C73F4" w:rsidP="002C73F4">
            <w:pPr>
              <w:pStyle w:val="MDPI42tablebody"/>
              <w:spacing w:line="240" w:lineRule="auto"/>
              <w:rPr>
                <w:b/>
                <w:snapToGrid/>
                <w:lang w:val="es-PE"/>
              </w:rPr>
            </w:pPr>
            <w:r w:rsidRPr="00195CAE">
              <w:rPr>
                <w:b/>
                <w:snapToGrid/>
                <w:lang w:val="es-PE"/>
              </w:rPr>
              <w:t>#</w:t>
            </w:r>
          </w:p>
        </w:tc>
        <w:tc>
          <w:tcPr>
            <w:tcW w:w="851" w:type="dxa"/>
            <w:tcBorders>
              <w:top w:val="single" w:sz="8" w:space="0" w:color="auto"/>
              <w:bottom w:val="single" w:sz="4" w:space="0" w:color="auto"/>
            </w:tcBorders>
          </w:tcPr>
          <w:p w14:paraId="3C76AFBC" w14:textId="743A32F3" w:rsidR="002C73F4" w:rsidRPr="00195CAE" w:rsidRDefault="002C73F4" w:rsidP="002C73F4">
            <w:pPr>
              <w:pStyle w:val="MDPI42tablebody"/>
              <w:spacing w:line="240" w:lineRule="auto"/>
              <w:rPr>
                <w:b/>
                <w:snapToGrid/>
                <w:lang w:val="es-PE"/>
              </w:rPr>
            </w:pPr>
            <w:r w:rsidRPr="00195CAE">
              <w:rPr>
                <w:b/>
                <w:snapToGrid/>
                <w:lang w:val="es-PE"/>
              </w:rPr>
              <w:t>%</w:t>
            </w:r>
          </w:p>
        </w:tc>
        <w:tc>
          <w:tcPr>
            <w:tcW w:w="3260" w:type="dxa"/>
            <w:tcBorders>
              <w:top w:val="single" w:sz="8" w:space="0" w:color="auto"/>
              <w:bottom w:val="single" w:sz="4" w:space="0" w:color="auto"/>
            </w:tcBorders>
          </w:tcPr>
          <w:p w14:paraId="30409AA3" w14:textId="5BA8797F" w:rsidR="002C73F4" w:rsidRPr="00195CAE" w:rsidRDefault="002C73F4" w:rsidP="002C73F4">
            <w:pPr>
              <w:pStyle w:val="MDPI42tablebody"/>
              <w:spacing w:line="240" w:lineRule="auto"/>
              <w:rPr>
                <w:b/>
                <w:snapToGrid/>
                <w:lang w:val="es-PE"/>
              </w:rPr>
            </w:pPr>
            <w:proofErr w:type="spellStart"/>
            <w:r w:rsidRPr="00195CAE">
              <w:rPr>
                <w:b/>
                <w:snapToGrid/>
                <w:lang w:val="es-PE"/>
              </w:rPr>
              <w:t>Author</w:t>
            </w:r>
            <w:proofErr w:type="spellEnd"/>
          </w:p>
        </w:tc>
      </w:tr>
      <w:tr w:rsidR="002C73F4" w:rsidRPr="00195CAE" w14:paraId="48380CBD" w14:textId="77777777" w:rsidTr="00354764">
        <w:tc>
          <w:tcPr>
            <w:tcW w:w="369" w:type="dxa"/>
            <w:tcBorders>
              <w:top w:val="single" w:sz="4" w:space="0" w:color="auto"/>
              <w:bottom w:val="nil"/>
            </w:tcBorders>
          </w:tcPr>
          <w:p w14:paraId="7738E62A" w14:textId="77777777" w:rsidR="002C73F4" w:rsidRPr="00195CAE" w:rsidRDefault="002C73F4" w:rsidP="002C73F4">
            <w:pPr>
              <w:pStyle w:val="MDPI42tablebody"/>
              <w:spacing w:line="240" w:lineRule="auto"/>
              <w:rPr>
                <w:bCs/>
                <w:snapToGrid/>
                <w:lang w:val="es-PE"/>
              </w:rPr>
            </w:pPr>
            <w:r w:rsidRPr="00195CAE">
              <w:rPr>
                <w:szCs w:val="24"/>
                <w:lang w:val="es-PE" w:eastAsia="es-PE"/>
              </w:rPr>
              <w:t>1</w:t>
            </w:r>
          </w:p>
        </w:tc>
        <w:tc>
          <w:tcPr>
            <w:tcW w:w="2835" w:type="dxa"/>
            <w:tcBorders>
              <w:top w:val="single" w:sz="4" w:space="0" w:color="auto"/>
              <w:bottom w:val="nil"/>
            </w:tcBorders>
          </w:tcPr>
          <w:p w14:paraId="5CE2D556" w14:textId="276C5384" w:rsidR="002C73F4" w:rsidRPr="00195CAE" w:rsidRDefault="002C73F4" w:rsidP="002C73F4">
            <w:pPr>
              <w:pStyle w:val="MDPI42tablebody"/>
              <w:spacing w:line="240" w:lineRule="auto"/>
              <w:rPr>
                <w:bCs/>
                <w:snapToGrid/>
                <w:lang w:val="es-PE"/>
              </w:rPr>
            </w:pPr>
            <w:r w:rsidRPr="00195CAE">
              <w:rPr>
                <w:bCs/>
                <w:snapToGrid/>
                <w:lang w:val="es-PE"/>
              </w:rPr>
              <w:t>K-</w:t>
            </w:r>
            <w:proofErr w:type="spellStart"/>
            <w:r w:rsidRPr="00195CAE">
              <w:rPr>
                <w:bCs/>
                <w:snapToGrid/>
                <w:lang w:val="es-PE"/>
              </w:rPr>
              <w:t>Fold</w:t>
            </w:r>
            <w:proofErr w:type="spellEnd"/>
            <w:r w:rsidRPr="00195CAE">
              <w:rPr>
                <w:bCs/>
                <w:snapToGrid/>
                <w:lang w:val="es-PE"/>
              </w:rPr>
              <w:t xml:space="preserve"> Cross-</w:t>
            </w:r>
            <w:proofErr w:type="spellStart"/>
            <w:r w:rsidRPr="00195CAE">
              <w:rPr>
                <w:bCs/>
                <w:snapToGrid/>
                <w:lang w:val="es-PE"/>
              </w:rPr>
              <w:t>Validation</w:t>
            </w:r>
            <w:proofErr w:type="spellEnd"/>
          </w:p>
        </w:tc>
        <w:tc>
          <w:tcPr>
            <w:tcW w:w="567" w:type="dxa"/>
            <w:tcBorders>
              <w:top w:val="single" w:sz="4" w:space="0" w:color="auto"/>
              <w:bottom w:val="nil"/>
            </w:tcBorders>
          </w:tcPr>
          <w:p w14:paraId="051F3CA8" w14:textId="5A3BD3EA" w:rsidR="002C73F4" w:rsidRPr="00195CAE" w:rsidRDefault="00354764" w:rsidP="002C73F4">
            <w:pPr>
              <w:pStyle w:val="MDPI42tablebody"/>
              <w:spacing w:line="240" w:lineRule="auto"/>
              <w:rPr>
                <w:bCs/>
                <w:snapToGrid/>
                <w:lang w:val="es-PE"/>
              </w:rPr>
            </w:pPr>
            <w:r w:rsidRPr="00195CAE">
              <w:rPr>
                <w:szCs w:val="24"/>
                <w:lang w:val="es-PE" w:eastAsia="es-PE"/>
              </w:rPr>
              <w:t>11</w:t>
            </w:r>
          </w:p>
        </w:tc>
        <w:tc>
          <w:tcPr>
            <w:tcW w:w="851" w:type="dxa"/>
            <w:tcBorders>
              <w:top w:val="single" w:sz="4" w:space="0" w:color="auto"/>
              <w:bottom w:val="nil"/>
            </w:tcBorders>
          </w:tcPr>
          <w:p w14:paraId="1A66A88A" w14:textId="59FD144B" w:rsidR="002C73F4" w:rsidRPr="00195CAE" w:rsidRDefault="00944B37" w:rsidP="002C73F4">
            <w:pPr>
              <w:pStyle w:val="MDPI42tablebody"/>
              <w:spacing w:line="240" w:lineRule="auto"/>
              <w:rPr>
                <w:bCs/>
                <w:snapToGrid/>
                <w:lang w:val="es-PE"/>
              </w:rPr>
            </w:pPr>
            <w:r w:rsidRPr="00195CAE">
              <w:rPr>
                <w:szCs w:val="24"/>
                <w:lang w:val="es-PE" w:eastAsia="es-PE"/>
              </w:rPr>
              <w:t>26.19%</w:t>
            </w:r>
          </w:p>
        </w:tc>
        <w:tc>
          <w:tcPr>
            <w:tcW w:w="3260" w:type="dxa"/>
            <w:tcBorders>
              <w:top w:val="single" w:sz="4" w:space="0" w:color="auto"/>
              <w:bottom w:val="nil"/>
            </w:tcBorders>
          </w:tcPr>
          <w:p w14:paraId="6F5C6FC0" w14:textId="4A04A8F3" w:rsidR="002C73F4" w:rsidRPr="00195CAE" w:rsidRDefault="002C73F4" w:rsidP="002C73F4">
            <w:pPr>
              <w:pStyle w:val="MDPI42tablebody"/>
              <w:spacing w:line="240" w:lineRule="auto"/>
              <w:rPr>
                <w:bCs/>
                <w:snapToGrid/>
                <w:lang w:val="es-PE"/>
              </w:rPr>
            </w:pPr>
            <w:r w:rsidRPr="00195CAE">
              <w:rPr>
                <w:szCs w:val="24"/>
                <w:lang w:val="es-PE" w:eastAsia="es-PE"/>
              </w:rPr>
              <w:t>[1,2,6,10,22,25,28,31,32,35,41]</w:t>
            </w:r>
          </w:p>
        </w:tc>
      </w:tr>
      <w:tr w:rsidR="002C73F4" w:rsidRPr="00195CAE" w14:paraId="39990D94" w14:textId="77777777" w:rsidTr="00354764">
        <w:tc>
          <w:tcPr>
            <w:tcW w:w="369" w:type="dxa"/>
            <w:tcBorders>
              <w:top w:val="nil"/>
              <w:bottom w:val="nil"/>
            </w:tcBorders>
          </w:tcPr>
          <w:p w14:paraId="4C922BEF" w14:textId="199F21DD" w:rsidR="002C73F4" w:rsidRPr="00195CAE" w:rsidRDefault="002C73F4" w:rsidP="002C73F4">
            <w:pPr>
              <w:pStyle w:val="MDPI42tablebody"/>
              <w:spacing w:line="240" w:lineRule="auto"/>
              <w:rPr>
                <w:szCs w:val="24"/>
                <w:lang w:val="es-PE" w:eastAsia="es-PE"/>
              </w:rPr>
            </w:pPr>
            <w:r w:rsidRPr="00195CAE">
              <w:rPr>
                <w:szCs w:val="24"/>
                <w:lang w:val="es-PE" w:eastAsia="es-PE"/>
              </w:rPr>
              <w:t>2</w:t>
            </w:r>
          </w:p>
        </w:tc>
        <w:tc>
          <w:tcPr>
            <w:tcW w:w="2835" w:type="dxa"/>
            <w:tcBorders>
              <w:top w:val="nil"/>
              <w:bottom w:val="nil"/>
            </w:tcBorders>
          </w:tcPr>
          <w:p w14:paraId="1EAC4EC3" w14:textId="40D7B3C4" w:rsidR="002C73F4" w:rsidRPr="00195CAE" w:rsidRDefault="002C73F4" w:rsidP="002C73F4">
            <w:pPr>
              <w:pStyle w:val="MDPI42tablebody"/>
              <w:spacing w:line="240" w:lineRule="auto"/>
              <w:rPr>
                <w:bCs/>
                <w:snapToGrid/>
                <w:lang w:val="es-PE"/>
              </w:rPr>
            </w:pPr>
            <w:proofErr w:type="spellStart"/>
            <w:r w:rsidRPr="00195CAE">
              <w:rPr>
                <w:bCs/>
                <w:snapToGrid/>
                <w:lang w:val="es-PE"/>
              </w:rPr>
              <w:t>Grid</w:t>
            </w:r>
            <w:proofErr w:type="spellEnd"/>
            <w:r w:rsidRPr="00195CAE">
              <w:rPr>
                <w:bCs/>
                <w:snapToGrid/>
                <w:lang w:val="es-PE"/>
              </w:rPr>
              <w:t xml:space="preserve"> </w:t>
            </w:r>
            <w:proofErr w:type="spellStart"/>
            <w:r w:rsidRPr="00195CAE">
              <w:rPr>
                <w:bCs/>
                <w:snapToGrid/>
                <w:lang w:val="es-PE"/>
              </w:rPr>
              <w:t>Search</w:t>
            </w:r>
            <w:proofErr w:type="spellEnd"/>
          </w:p>
        </w:tc>
        <w:tc>
          <w:tcPr>
            <w:tcW w:w="567" w:type="dxa"/>
            <w:tcBorders>
              <w:top w:val="nil"/>
              <w:bottom w:val="nil"/>
            </w:tcBorders>
          </w:tcPr>
          <w:p w14:paraId="535647A2" w14:textId="693B03D1" w:rsidR="002C73F4" w:rsidRPr="00195CAE" w:rsidRDefault="00354764" w:rsidP="002C73F4">
            <w:pPr>
              <w:pStyle w:val="MDPI42tablebody"/>
              <w:spacing w:line="240" w:lineRule="auto"/>
              <w:rPr>
                <w:bCs/>
                <w:snapToGrid/>
                <w:lang w:val="es-PE"/>
              </w:rPr>
            </w:pPr>
            <w:r w:rsidRPr="00195CAE">
              <w:rPr>
                <w:szCs w:val="24"/>
                <w:lang w:val="es-PE" w:eastAsia="es-PE"/>
              </w:rPr>
              <w:t>5</w:t>
            </w:r>
          </w:p>
        </w:tc>
        <w:tc>
          <w:tcPr>
            <w:tcW w:w="851" w:type="dxa"/>
            <w:tcBorders>
              <w:top w:val="nil"/>
              <w:bottom w:val="nil"/>
            </w:tcBorders>
          </w:tcPr>
          <w:p w14:paraId="300705EB" w14:textId="09B50688" w:rsidR="002C73F4" w:rsidRPr="00195CAE" w:rsidRDefault="00944B37" w:rsidP="002C73F4">
            <w:pPr>
              <w:pStyle w:val="MDPI42tablebody"/>
              <w:spacing w:line="240" w:lineRule="auto"/>
              <w:rPr>
                <w:szCs w:val="24"/>
                <w:lang w:val="es-PE" w:eastAsia="es-PE"/>
              </w:rPr>
            </w:pPr>
            <w:r w:rsidRPr="00195CAE">
              <w:rPr>
                <w:szCs w:val="24"/>
                <w:lang w:val="es-PE" w:eastAsia="es-PE"/>
              </w:rPr>
              <w:t>11.90%</w:t>
            </w:r>
          </w:p>
        </w:tc>
        <w:tc>
          <w:tcPr>
            <w:tcW w:w="3260" w:type="dxa"/>
            <w:tcBorders>
              <w:top w:val="nil"/>
              <w:bottom w:val="nil"/>
            </w:tcBorders>
          </w:tcPr>
          <w:p w14:paraId="187AC9B6" w14:textId="2FD25B54" w:rsidR="002C73F4" w:rsidRPr="00195CAE" w:rsidRDefault="002C73F4" w:rsidP="002C73F4">
            <w:pPr>
              <w:pStyle w:val="MDPI42tablebody"/>
              <w:spacing w:line="240" w:lineRule="auto"/>
              <w:rPr>
                <w:szCs w:val="24"/>
                <w:lang w:val="es-PE" w:eastAsia="es-PE"/>
              </w:rPr>
            </w:pPr>
            <w:r w:rsidRPr="00195CAE">
              <w:rPr>
                <w:szCs w:val="24"/>
                <w:lang w:val="es-PE" w:eastAsia="es-PE"/>
              </w:rPr>
              <w:t>[2,10,22,28,41]</w:t>
            </w:r>
          </w:p>
        </w:tc>
      </w:tr>
      <w:tr w:rsidR="002C73F4" w:rsidRPr="00195CAE" w14:paraId="7902B1A0" w14:textId="77777777" w:rsidTr="00354764">
        <w:tc>
          <w:tcPr>
            <w:tcW w:w="369" w:type="dxa"/>
            <w:tcBorders>
              <w:top w:val="nil"/>
              <w:bottom w:val="nil"/>
            </w:tcBorders>
          </w:tcPr>
          <w:p w14:paraId="45E078B1" w14:textId="70516C92" w:rsidR="002C73F4" w:rsidRPr="00195CAE" w:rsidRDefault="002C73F4" w:rsidP="002C73F4">
            <w:pPr>
              <w:pStyle w:val="MDPI42tablebody"/>
              <w:spacing w:line="240" w:lineRule="auto"/>
              <w:rPr>
                <w:szCs w:val="24"/>
                <w:lang w:val="es-PE" w:eastAsia="es-PE"/>
              </w:rPr>
            </w:pPr>
            <w:r w:rsidRPr="00195CAE">
              <w:rPr>
                <w:szCs w:val="24"/>
                <w:lang w:val="es-PE" w:eastAsia="es-PE"/>
              </w:rPr>
              <w:t>3</w:t>
            </w:r>
          </w:p>
        </w:tc>
        <w:tc>
          <w:tcPr>
            <w:tcW w:w="2835" w:type="dxa"/>
            <w:tcBorders>
              <w:top w:val="nil"/>
              <w:bottom w:val="nil"/>
            </w:tcBorders>
          </w:tcPr>
          <w:p w14:paraId="4F82F60B" w14:textId="53EE9CAC" w:rsidR="002C73F4" w:rsidRPr="00195CAE" w:rsidRDefault="002C73F4" w:rsidP="002C73F4">
            <w:pPr>
              <w:pStyle w:val="MDPI42tablebody"/>
              <w:spacing w:line="240" w:lineRule="auto"/>
              <w:rPr>
                <w:bCs/>
                <w:snapToGrid/>
                <w:lang w:val="es-PE"/>
              </w:rPr>
            </w:pPr>
            <w:proofErr w:type="spellStart"/>
            <w:r w:rsidRPr="00195CAE">
              <w:rPr>
                <w:bCs/>
                <w:snapToGrid/>
                <w:lang w:val="es-PE"/>
              </w:rPr>
              <w:t>Random</w:t>
            </w:r>
            <w:proofErr w:type="spellEnd"/>
            <w:r w:rsidRPr="00195CAE">
              <w:rPr>
                <w:bCs/>
                <w:snapToGrid/>
                <w:lang w:val="es-PE"/>
              </w:rPr>
              <w:t xml:space="preserve"> </w:t>
            </w:r>
            <w:proofErr w:type="spellStart"/>
            <w:r w:rsidRPr="00195CAE">
              <w:rPr>
                <w:bCs/>
                <w:snapToGrid/>
                <w:lang w:val="es-PE"/>
              </w:rPr>
              <w:t>Search</w:t>
            </w:r>
            <w:proofErr w:type="spellEnd"/>
          </w:p>
        </w:tc>
        <w:tc>
          <w:tcPr>
            <w:tcW w:w="567" w:type="dxa"/>
            <w:tcBorders>
              <w:top w:val="nil"/>
              <w:bottom w:val="nil"/>
            </w:tcBorders>
          </w:tcPr>
          <w:p w14:paraId="6E25D25E" w14:textId="04C67E26" w:rsidR="002C73F4" w:rsidRPr="00195CAE" w:rsidRDefault="00944B37" w:rsidP="002C73F4">
            <w:pPr>
              <w:pStyle w:val="MDPI42tablebody"/>
              <w:spacing w:line="240" w:lineRule="auto"/>
              <w:rPr>
                <w:bCs/>
                <w:snapToGrid/>
                <w:lang w:val="es-PE"/>
              </w:rPr>
            </w:pPr>
            <w:r w:rsidRPr="00195CAE">
              <w:rPr>
                <w:szCs w:val="24"/>
                <w:lang w:val="es-PE" w:eastAsia="es-PE"/>
              </w:rPr>
              <w:t>3</w:t>
            </w:r>
          </w:p>
        </w:tc>
        <w:tc>
          <w:tcPr>
            <w:tcW w:w="851" w:type="dxa"/>
            <w:tcBorders>
              <w:top w:val="nil"/>
              <w:bottom w:val="nil"/>
            </w:tcBorders>
          </w:tcPr>
          <w:p w14:paraId="3C046034" w14:textId="77649A76" w:rsidR="002C73F4" w:rsidRPr="00195CAE" w:rsidRDefault="00944B37" w:rsidP="002C73F4">
            <w:pPr>
              <w:pStyle w:val="MDPI42tablebody"/>
              <w:spacing w:line="240" w:lineRule="auto"/>
              <w:rPr>
                <w:szCs w:val="24"/>
                <w:lang w:val="es-PE" w:eastAsia="es-PE"/>
              </w:rPr>
            </w:pPr>
            <w:r w:rsidRPr="00195CAE">
              <w:rPr>
                <w:szCs w:val="24"/>
                <w:lang w:val="es-PE" w:eastAsia="es-PE"/>
              </w:rPr>
              <w:t>7.14%</w:t>
            </w:r>
          </w:p>
        </w:tc>
        <w:tc>
          <w:tcPr>
            <w:tcW w:w="3260" w:type="dxa"/>
            <w:tcBorders>
              <w:top w:val="nil"/>
              <w:bottom w:val="nil"/>
            </w:tcBorders>
          </w:tcPr>
          <w:p w14:paraId="0EEB6EB4" w14:textId="34067251" w:rsidR="002C73F4" w:rsidRPr="00195CAE" w:rsidRDefault="002C73F4" w:rsidP="002C73F4">
            <w:pPr>
              <w:pStyle w:val="MDPI42tablebody"/>
              <w:spacing w:line="240" w:lineRule="auto"/>
              <w:rPr>
                <w:szCs w:val="24"/>
                <w:lang w:val="es-PE" w:eastAsia="es-PE"/>
              </w:rPr>
            </w:pPr>
            <w:r w:rsidRPr="00195CAE">
              <w:rPr>
                <w:szCs w:val="24"/>
                <w:lang w:val="es-PE" w:eastAsia="es-PE"/>
              </w:rPr>
              <w:t>[22,28]</w:t>
            </w:r>
          </w:p>
        </w:tc>
      </w:tr>
      <w:tr w:rsidR="002C73F4" w:rsidRPr="00195CAE" w14:paraId="607B6023" w14:textId="77777777" w:rsidTr="00354764">
        <w:tc>
          <w:tcPr>
            <w:tcW w:w="369" w:type="dxa"/>
            <w:tcBorders>
              <w:top w:val="nil"/>
              <w:bottom w:val="nil"/>
            </w:tcBorders>
          </w:tcPr>
          <w:p w14:paraId="1B10C84C" w14:textId="22FA55DA" w:rsidR="002C73F4" w:rsidRPr="00195CAE" w:rsidRDefault="002C73F4" w:rsidP="002C73F4">
            <w:pPr>
              <w:pStyle w:val="MDPI42tablebody"/>
              <w:spacing w:line="240" w:lineRule="auto"/>
              <w:rPr>
                <w:szCs w:val="24"/>
                <w:lang w:val="es-PE" w:eastAsia="es-PE"/>
              </w:rPr>
            </w:pPr>
            <w:r w:rsidRPr="00195CAE">
              <w:rPr>
                <w:szCs w:val="24"/>
                <w:lang w:val="es-PE" w:eastAsia="es-PE"/>
              </w:rPr>
              <w:t>4</w:t>
            </w:r>
          </w:p>
        </w:tc>
        <w:tc>
          <w:tcPr>
            <w:tcW w:w="2835" w:type="dxa"/>
            <w:tcBorders>
              <w:top w:val="nil"/>
              <w:bottom w:val="nil"/>
            </w:tcBorders>
          </w:tcPr>
          <w:p w14:paraId="6DE0D590" w14:textId="3C36F116" w:rsidR="002C73F4" w:rsidRPr="00195CAE" w:rsidRDefault="00354764" w:rsidP="002C73F4">
            <w:pPr>
              <w:pStyle w:val="MDPI42tablebody"/>
              <w:spacing w:line="240" w:lineRule="auto"/>
              <w:rPr>
                <w:bCs/>
                <w:snapToGrid/>
                <w:lang w:val="es-PE"/>
              </w:rPr>
            </w:pPr>
            <w:r w:rsidRPr="00195CAE">
              <w:rPr>
                <w:bCs/>
                <w:snapToGrid/>
                <w:lang w:val="es-PE"/>
              </w:rPr>
              <w:t xml:space="preserve">Manual </w:t>
            </w:r>
            <w:proofErr w:type="spellStart"/>
            <w:r w:rsidRPr="00195CAE">
              <w:rPr>
                <w:bCs/>
                <w:snapToGrid/>
                <w:lang w:val="es-PE"/>
              </w:rPr>
              <w:t>Tuning</w:t>
            </w:r>
            <w:proofErr w:type="spellEnd"/>
          </w:p>
        </w:tc>
        <w:tc>
          <w:tcPr>
            <w:tcW w:w="567" w:type="dxa"/>
            <w:tcBorders>
              <w:top w:val="nil"/>
              <w:bottom w:val="nil"/>
            </w:tcBorders>
          </w:tcPr>
          <w:p w14:paraId="656DD9DD" w14:textId="31696698" w:rsidR="002C73F4" w:rsidRPr="00195CAE" w:rsidRDefault="00944B37" w:rsidP="002C73F4">
            <w:pPr>
              <w:pStyle w:val="MDPI42tablebody"/>
              <w:spacing w:line="240" w:lineRule="auto"/>
              <w:rPr>
                <w:bCs/>
                <w:snapToGrid/>
                <w:lang w:val="es-PE"/>
              </w:rPr>
            </w:pPr>
            <w:r w:rsidRPr="00195CAE">
              <w:rPr>
                <w:szCs w:val="24"/>
                <w:lang w:val="es-PE" w:eastAsia="es-PE"/>
              </w:rPr>
              <w:t>4</w:t>
            </w:r>
          </w:p>
        </w:tc>
        <w:tc>
          <w:tcPr>
            <w:tcW w:w="851" w:type="dxa"/>
            <w:tcBorders>
              <w:top w:val="nil"/>
              <w:bottom w:val="nil"/>
            </w:tcBorders>
          </w:tcPr>
          <w:p w14:paraId="424BEA7F" w14:textId="122DB787" w:rsidR="002C73F4" w:rsidRPr="00195CAE" w:rsidRDefault="00944B37" w:rsidP="002C73F4">
            <w:pPr>
              <w:pStyle w:val="MDPI42tablebody"/>
              <w:spacing w:line="240" w:lineRule="auto"/>
              <w:rPr>
                <w:szCs w:val="24"/>
                <w:lang w:val="es-PE" w:eastAsia="es-PE"/>
              </w:rPr>
            </w:pPr>
            <w:r w:rsidRPr="00195CAE">
              <w:rPr>
                <w:szCs w:val="24"/>
                <w:lang w:val="es-PE" w:eastAsia="es-PE"/>
              </w:rPr>
              <w:t>9.52%</w:t>
            </w:r>
          </w:p>
        </w:tc>
        <w:tc>
          <w:tcPr>
            <w:tcW w:w="3260" w:type="dxa"/>
            <w:tcBorders>
              <w:top w:val="nil"/>
              <w:bottom w:val="nil"/>
            </w:tcBorders>
          </w:tcPr>
          <w:p w14:paraId="756FE399" w14:textId="08DB6F2B" w:rsidR="002C73F4" w:rsidRPr="00195CAE" w:rsidRDefault="00944B37" w:rsidP="002C73F4">
            <w:pPr>
              <w:pStyle w:val="MDPI42tablebody"/>
              <w:spacing w:line="240" w:lineRule="auto"/>
              <w:rPr>
                <w:szCs w:val="24"/>
                <w:lang w:val="es-PE" w:eastAsia="es-PE"/>
              </w:rPr>
            </w:pPr>
            <w:r w:rsidRPr="00195CAE">
              <w:rPr>
                <w:szCs w:val="24"/>
                <w:lang w:val="es-PE" w:eastAsia="es-PE"/>
              </w:rPr>
              <w:t>[6,25,26,32]</w:t>
            </w:r>
          </w:p>
        </w:tc>
      </w:tr>
      <w:tr w:rsidR="002C73F4" w:rsidRPr="00195CAE" w14:paraId="7290834A" w14:textId="77777777" w:rsidTr="00354764">
        <w:tc>
          <w:tcPr>
            <w:tcW w:w="369" w:type="dxa"/>
            <w:tcBorders>
              <w:top w:val="nil"/>
              <w:bottom w:val="nil"/>
            </w:tcBorders>
          </w:tcPr>
          <w:p w14:paraId="70728C97" w14:textId="32BA2B79" w:rsidR="002C73F4" w:rsidRPr="00195CAE" w:rsidRDefault="002C73F4" w:rsidP="002C73F4">
            <w:pPr>
              <w:pStyle w:val="MDPI42tablebody"/>
              <w:spacing w:line="240" w:lineRule="auto"/>
              <w:rPr>
                <w:szCs w:val="24"/>
                <w:lang w:val="es-PE" w:eastAsia="es-PE"/>
              </w:rPr>
            </w:pPr>
            <w:r w:rsidRPr="00195CAE">
              <w:rPr>
                <w:szCs w:val="24"/>
                <w:lang w:val="es-PE" w:eastAsia="es-PE"/>
              </w:rPr>
              <w:t>5</w:t>
            </w:r>
          </w:p>
        </w:tc>
        <w:tc>
          <w:tcPr>
            <w:tcW w:w="2835" w:type="dxa"/>
            <w:tcBorders>
              <w:top w:val="nil"/>
              <w:bottom w:val="nil"/>
            </w:tcBorders>
          </w:tcPr>
          <w:p w14:paraId="7588672D" w14:textId="4D6689EB" w:rsidR="002C73F4" w:rsidRPr="00195CAE" w:rsidRDefault="00354764" w:rsidP="002C73F4">
            <w:pPr>
              <w:pStyle w:val="MDPI42tablebody"/>
              <w:spacing w:line="240" w:lineRule="auto"/>
              <w:rPr>
                <w:bCs/>
                <w:snapToGrid/>
                <w:lang w:val="es-PE"/>
              </w:rPr>
            </w:pPr>
            <w:proofErr w:type="spellStart"/>
            <w:r w:rsidRPr="00195CAE">
              <w:rPr>
                <w:bCs/>
                <w:snapToGrid/>
                <w:lang w:val="es-PE"/>
              </w:rPr>
              <w:t>Bayesian</w:t>
            </w:r>
            <w:proofErr w:type="spellEnd"/>
            <w:r w:rsidRPr="00195CAE">
              <w:rPr>
                <w:bCs/>
                <w:snapToGrid/>
                <w:lang w:val="es-PE"/>
              </w:rPr>
              <w:t xml:space="preserve"> </w:t>
            </w:r>
            <w:proofErr w:type="spellStart"/>
            <w:r w:rsidRPr="00195CAE">
              <w:rPr>
                <w:bCs/>
                <w:snapToGrid/>
                <w:lang w:val="es-PE"/>
              </w:rPr>
              <w:t>Optimization</w:t>
            </w:r>
            <w:proofErr w:type="spellEnd"/>
          </w:p>
        </w:tc>
        <w:tc>
          <w:tcPr>
            <w:tcW w:w="567" w:type="dxa"/>
            <w:tcBorders>
              <w:top w:val="nil"/>
              <w:bottom w:val="nil"/>
            </w:tcBorders>
          </w:tcPr>
          <w:p w14:paraId="0CEB1FF6" w14:textId="321878BD" w:rsidR="002C73F4" w:rsidRPr="00195CAE" w:rsidRDefault="00944B37" w:rsidP="002C73F4">
            <w:pPr>
              <w:pStyle w:val="MDPI42tablebody"/>
              <w:spacing w:line="240" w:lineRule="auto"/>
              <w:rPr>
                <w:bCs/>
                <w:snapToGrid/>
                <w:lang w:val="es-PE"/>
              </w:rPr>
            </w:pPr>
            <w:r w:rsidRPr="00195CAE">
              <w:rPr>
                <w:szCs w:val="24"/>
                <w:lang w:val="es-PE" w:eastAsia="es-PE"/>
              </w:rPr>
              <w:t>3</w:t>
            </w:r>
          </w:p>
        </w:tc>
        <w:tc>
          <w:tcPr>
            <w:tcW w:w="851" w:type="dxa"/>
            <w:tcBorders>
              <w:top w:val="nil"/>
              <w:bottom w:val="nil"/>
            </w:tcBorders>
          </w:tcPr>
          <w:p w14:paraId="3335E886" w14:textId="39532D0F" w:rsidR="002C73F4" w:rsidRPr="00195CAE" w:rsidRDefault="00944B37" w:rsidP="002C73F4">
            <w:pPr>
              <w:pStyle w:val="MDPI42tablebody"/>
              <w:spacing w:line="240" w:lineRule="auto"/>
              <w:rPr>
                <w:szCs w:val="24"/>
                <w:lang w:val="es-PE" w:eastAsia="es-PE"/>
              </w:rPr>
            </w:pPr>
            <w:r w:rsidRPr="00195CAE">
              <w:rPr>
                <w:szCs w:val="24"/>
                <w:lang w:val="es-PE" w:eastAsia="es-PE"/>
              </w:rPr>
              <w:t>7.14%</w:t>
            </w:r>
          </w:p>
        </w:tc>
        <w:tc>
          <w:tcPr>
            <w:tcW w:w="3260" w:type="dxa"/>
            <w:tcBorders>
              <w:top w:val="nil"/>
              <w:bottom w:val="nil"/>
            </w:tcBorders>
          </w:tcPr>
          <w:p w14:paraId="36263373" w14:textId="724EA209" w:rsidR="002C73F4" w:rsidRPr="00195CAE" w:rsidRDefault="00944B37" w:rsidP="002C73F4">
            <w:pPr>
              <w:pStyle w:val="MDPI42tablebody"/>
              <w:spacing w:line="240" w:lineRule="auto"/>
              <w:rPr>
                <w:szCs w:val="24"/>
                <w:lang w:val="es-PE" w:eastAsia="es-PE"/>
              </w:rPr>
            </w:pPr>
            <w:r w:rsidRPr="00195CAE">
              <w:rPr>
                <w:szCs w:val="24"/>
                <w:lang w:val="es-PE" w:eastAsia="es-PE"/>
              </w:rPr>
              <w:t>[1,22]</w:t>
            </w:r>
          </w:p>
        </w:tc>
      </w:tr>
      <w:tr w:rsidR="002C73F4" w:rsidRPr="00195CAE" w14:paraId="7DF070A8" w14:textId="77777777" w:rsidTr="00354764">
        <w:tc>
          <w:tcPr>
            <w:tcW w:w="369" w:type="dxa"/>
            <w:tcBorders>
              <w:top w:val="nil"/>
              <w:bottom w:val="nil"/>
            </w:tcBorders>
          </w:tcPr>
          <w:p w14:paraId="7369A23A" w14:textId="3778DD35" w:rsidR="002C73F4" w:rsidRPr="00195CAE" w:rsidRDefault="002C73F4" w:rsidP="002C73F4">
            <w:pPr>
              <w:pStyle w:val="MDPI42tablebody"/>
              <w:spacing w:line="240" w:lineRule="auto"/>
              <w:rPr>
                <w:szCs w:val="24"/>
                <w:lang w:val="es-PE" w:eastAsia="es-PE"/>
              </w:rPr>
            </w:pPr>
            <w:r w:rsidRPr="00195CAE">
              <w:rPr>
                <w:szCs w:val="24"/>
                <w:lang w:val="es-PE" w:eastAsia="es-PE"/>
              </w:rPr>
              <w:t>6</w:t>
            </w:r>
          </w:p>
        </w:tc>
        <w:tc>
          <w:tcPr>
            <w:tcW w:w="2835" w:type="dxa"/>
            <w:tcBorders>
              <w:top w:val="nil"/>
              <w:bottom w:val="nil"/>
            </w:tcBorders>
          </w:tcPr>
          <w:p w14:paraId="36817312" w14:textId="692FD85C" w:rsidR="002C73F4" w:rsidRPr="00195CAE" w:rsidRDefault="002C73F4" w:rsidP="002C73F4">
            <w:pPr>
              <w:pStyle w:val="MDPI42tablebody"/>
              <w:spacing w:line="240" w:lineRule="auto"/>
              <w:rPr>
                <w:bCs/>
                <w:snapToGrid/>
                <w:lang w:val="es-PE"/>
              </w:rPr>
            </w:pPr>
            <w:proofErr w:type="spellStart"/>
            <w:r w:rsidRPr="00195CAE">
              <w:rPr>
                <w:bCs/>
                <w:snapToGrid/>
                <w:lang w:val="es-PE"/>
              </w:rPr>
              <w:t>Nested</w:t>
            </w:r>
            <w:proofErr w:type="spellEnd"/>
            <w:r w:rsidRPr="00195CAE">
              <w:rPr>
                <w:bCs/>
                <w:snapToGrid/>
                <w:lang w:val="es-PE"/>
              </w:rPr>
              <w:t xml:space="preserve"> Cross-</w:t>
            </w:r>
            <w:proofErr w:type="spellStart"/>
            <w:r w:rsidRPr="00195CAE">
              <w:rPr>
                <w:bCs/>
                <w:snapToGrid/>
                <w:lang w:val="es-PE"/>
              </w:rPr>
              <w:t>Validation</w:t>
            </w:r>
            <w:proofErr w:type="spellEnd"/>
          </w:p>
        </w:tc>
        <w:tc>
          <w:tcPr>
            <w:tcW w:w="567" w:type="dxa"/>
            <w:tcBorders>
              <w:top w:val="nil"/>
              <w:bottom w:val="nil"/>
            </w:tcBorders>
          </w:tcPr>
          <w:p w14:paraId="1F2857E0" w14:textId="24914A21" w:rsidR="002C73F4" w:rsidRPr="00195CAE" w:rsidRDefault="002C73F4" w:rsidP="002C73F4">
            <w:pPr>
              <w:pStyle w:val="MDPI42tablebody"/>
              <w:spacing w:line="240" w:lineRule="auto"/>
              <w:rPr>
                <w:bCs/>
                <w:snapToGrid/>
                <w:lang w:val="es-PE"/>
              </w:rPr>
            </w:pPr>
            <w:r w:rsidRPr="00195CAE">
              <w:rPr>
                <w:szCs w:val="24"/>
                <w:lang w:val="es-PE" w:eastAsia="es-PE"/>
              </w:rPr>
              <w:t>2</w:t>
            </w:r>
          </w:p>
        </w:tc>
        <w:tc>
          <w:tcPr>
            <w:tcW w:w="851" w:type="dxa"/>
            <w:tcBorders>
              <w:top w:val="nil"/>
              <w:bottom w:val="nil"/>
            </w:tcBorders>
          </w:tcPr>
          <w:p w14:paraId="69BFFA26" w14:textId="7AA62E70" w:rsidR="002C73F4" w:rsidRPr="00195CAE" w:rsidRDefault="002C73F4" w:rsidP="002C73F4">
            <w:pPr>
              <w:pStyle w:val="MDPI42tablebody"/>
              <w:spacing w:line="240" w:lineRule="auto"/>
              <w:rPr>
                <w:szCs w:val="24"/>
                <w:lang w:val="es-PE" w:eastAsia="es-PE"/>
              </w:rPr>
            </w:pPr>
            <w:r w:rsidRPr="00195CAE">
              <w:rPr>
                <w:szCs w:val="24"/>
                <w:lang w:val="es-PE" w:eastAsia="es-PE"/>
              </w:rPr>
              <w:t>4.76%</w:t>
            </w:r>
          </w:p>
        </w:tc>
        <w:tc>
          <w:tcPr>
            <w:tcW w:w="3260" w:type="dxa"/>
            <w:tcBorders>
              <w:top w:val="nil"/>
              <w:bottom w:val="nil"/>
            </w:tcBorders>
          </w:tcPr>
          <w:p w14:paraId="04EC727A" w14:textId="6BEF4D2B" w:rsidR="002C73F4" w:rsidRPr="00195CAE" w:rsidRDefault="002C73F4" w:rsidP="002C73F4">
            <w:pPr>
              <w:pStyle w:val="MDPI42tablebody"/>
              <w:spacing w:line="240" w:lineRule="auto"/>
              <w:rPr>
                <w:szCs w:val="24"/>
                <w:lang w:val="es-PE" w:eastAsia="es-PE"/>
              </w:rPr>
            </w:pPr>
            <w:r w:rsidRPr="00195CAE">
              <w:rPr>
                <w:szCs w:val="24"/>
                <w:lang w:val="es-PE" w:eastAsia="es-PE"/>
              </w:rPr>
              <w:t>[41]</w:t>
            </w:r>
          </w:p>
        </w:tc>
      </w:tr>
      <w:tr w:rsidR="002C73F4" w:rsidRPr="00195CAE" w14:paraId="294144D9" w14:textId="77777777" w:rsidTr="00354764">
        <w:tc>
          <w:tcPr>
            <w:tcW w:w="369" w:type="dxa"/>
            <w:tcBorders>
              <w:top w:val="nil"/>
              <w:bottom w:val="nil"/>
            </w:tcBorders>
          </w:tcPr>
          <w:p w14:paraId="6D5FFFD5" w14:textId="4DB2BBD7" w:rsidR="002C73F4" w:rsidRPr="00195CAE" w:rsidRDefault="002C73F4" w:rsidP="002C73F4">
            <w:pPr>
              <w:pStyle w:val="MDPI42tablebody"/>
              <w:spacing w:line="240" w:lineRule="auto"/>
              <w:rPr>
                <w:szCs w:val="24"/>
                <w:lang w:val="es-PE" w:eastAsia="es-PE"/>
              </w:rPr>
            </w:pPr>
            <w:r w:rsidRPr="00195CAE">
              <w:rPr>
                <w:szCs w:val="24"/>
                <w:lang w:val="es-PE" w:eastAsia="es-PE"/>
              </w:rPr>
              <w:t>7</w:t>
            </w:r>
          </w:p>
        </w:tc>
        <w:tc>
          <w:tcPr>
            <w:tcW w:w="2835" w:type="dxa"/>
            <w:tcBorders>
              <w:top w:val="nil"/>
              <w:bottom w:val="nil"/>
            </w:tcBorders>
          </w:tcPr>
          <w:p w14:paraId="16E67D20" w14:textId="1FC85842" w:rsidR="002C73F4" w:rsidRPr="00195CAE" w:rsidRDefault="002C73F4" w:rsidP="002C73F4">
            <w:pPr>
              <w:pStyle w:val="MDPI42tablebody"/>
              <w:spacing w:line="240" w:lineRule="auto"/>
              <w:rPr>
                <w:bCs/>
                <w:snapToGrid/>
                <w:lang w:val="es-PE"/>
              </w:rPr>
            </w:pPr>
            <w:proofErr w:type="spellStart"/>
            <w:r w:rsidRPr="00195CAE">
              <w:rPr>
                <w:bCs/>
                <w:snapToGrid/>
                <w:lang w:val="es-PE"/>
              </w:rPr>
              <w:t>Hold-out</w:t>
            </w:r>
            <w:proofErr w:type="spellEnd"/>
            <w:r w:rsidRPr="00195CAE">
              <w:rPr>
                <w:bCs/>
                <w:snapToGrid/>
                <w:lang w:val="es-PE"/>
              </w:rPr>
              <w:t xml:space="preserve"> </w:t>
            </w:r>
            <w:proofErr w:type="spellStart"/>
            <w:r w:rsidRPr="00195CAE">
              <w:rPr>
                <w:bCs/>
                <w:snapToGrid/>
                <w:lang w:val="es-PE"/>
              </w:rPr>
              <w:t>Validation</w:t>
            </w:r>
            <w:proofErr w:type="spellEnd"/>
          </w:p>
        </w:tc>
        <w:tc>
          <w:tcPr>
            <w:tcW w:w="567" w:type="dxa"/>
            <w:tcBorders>
              <w:top w:val="nil"/>
              <w:bottom w:val="nil"/>
            </w:tcBorders>
          </w:tcPr>
          <w:p w14:paraId="235AFA16" w14:textId="74D5A44F" w:rsidR="002C73F4" w:rsidRPr="00195CAE" w:rsidRDefault="002C73F4" w:rsidP="002C73F4">
            <w:pPr>
              <w:pStyle w:val="MDPI42tablebody"/>
              <w:spacing w:line="240" w:lineRule="auto"/>
              <w:rPr>
                <w:bCs/>
                <w:snapToGrid/>
                <w:lang w:val="es-PE"/>
              </w:rPr>
            </w:pPr>
            <w:r w:rsidRPr="00195CAE">
              <w:rPr>
                <w:szCs w:val="24"/>
                <w:lang w:val="es-PE" w:eastAsia="es-PE"/>
              </w:rPr>
              <w:t>2</w:t>
            </w:r>
          </w:p>
        </w:tc>
        <w:tc>
          <w:tcPr>
            <w:tcW w:w="851" w:type="dxa"/>
            <w:tcBorders>
              <w:top w:val="nil"/>
              <w:bottom w:val="nil"/>
            </w:tcBorders>
          </w:tcPr>
          <w:p w14:paraId="7438E013" w14:textId="545083C2" w:rsidR="002C73F4" w:rsidRPr="00195CAE" w:rsidRDefault="002C73F4" w:rsidP="002C73F4">
            <w:pPr>
              <w:pStyle w:val="MDPI42tablebody"/>
              <w:spacing w:line="240" w:lineRule="auto"/>
              <w:rPr>
                <w:szCs w:val="24"/>
                <w:lang w:val="es-PE" w:eastAsia="es-PE"/>
              </w:rPr>
            </w:pPr>
            <w:r w:rsidRPr="00195CAE">
              <w:rPr>
                <w:szCs w:val="24"/>
                <w:lang w:val="es-PE" w:eastAsia="es-PE"/>
              </w:rPr>
              <w:t>4.76%</w:t>
            </w:r>
          </w:p>
        </w:tc>
        <w:tc>
          <w:tcPr>
            <w:tcW w:w="3260" w:type="dxa"/>
            <w:tcBorders>
              <w:top w:val="nil"/>
              <w:bottom w:val="nil"/>
            </w:tcBorders>
          </w:tcPr>
          <w:p w14:paraId="44F9410C" w14:textId="567062A8" w:rsidR="002C73F4" w:rsidRPr="00195CAE" w:rsidRDefault="002C73F4" w:rsidP="002C73F4">
            <w:pPr>
              <w:pStyle w:val="MDPI42tablebody"/>
              <w:spacing w:line="240" w:lineRule="auto"/>
              <w:rPr>
                <w:szCs w:val="24"/>
                <w:lang w:val="es-PE" w:eastAsia="es-PE"/>
              </w:rPr>
            </w:pPr>
            <w:r w:rsidRPr="00195CAE">
              <w:rPr>
                <w:szCs w:val="24"/>
                <w:lang w:val="es-PE" w:eastAsia="es-PE"/>
              </w:rPr>
              <w:t>[5,10]</w:t>
            </w:r>
          </w:p>
        </w:tc>
      </w:tr>
      <w:tr w:rsidR="00354764" w:rsidRPr="00195CAE" w14:paraId="020F8770" w14:textId="77777777" w:rsidTr="00354764">
        <w:tc>
          <w:tcPr>
            <w:tcW w:w="369" w:type="dxa"/>
            <w:tcBorders>
              <w:top w:val="nil"/>
              <w:bottom w:val="single" w:sz="4" w:space="0" w:color="auto"/>
            </w:tcBorders>
          </w:tcPr>
          <w:p w14:paraId="79435B84" w14:textId="30F272C7" w:rsidR="00354764" w:rsidRPr="00195CAE" w:rsidRDefault="00354764" w:rsidP="002C73F4">
            <w:pPr>
              <w:pStyle w:val="MDPI42tablebody"/>
              <w:spacing w:line="240" w:lineRule="auto"/>
              <w:rPr>
                <w:szCs w:val="24"/>
                <w:lang w:val="es-PE" w:eastAsia="es-PE"/>
              </w:rPr>
            </w:pPr>
            <w:r w:rsidRPr="00195CAE">
              <w:rPr>
                <w:szCs w:val="24"/>
                <w:lang w:val="es-PE" w:eastAsia="es-PE"/>
              </w:rPr>
              <w:t>8</w:t>
            </w:r>
          </w:p>
        </w:tc>
        <w:tc>
          <w:tcPr>
            <w:tcW w:w="2835" w:type="dxa"/>
            <w:tcBorders>
              <w:top w:val="nil"/>
              <w:bottom w:val="single" w:sz="4" w:space="0" w:color="auto"/>
            </w:tcBorders>
          </w:tcPr>
          <w:p w14:paraId="281ADBCE" w14:textId="301FF17C" w:rsidR="00354764" w:rsidRPr="00195CAE" w:rsidRDefault="00354764" w:rsidP="002C73F4">
            <w:pPr>
              <w:pStyle w:val="MDPI42tablebody"/>
              <w:spacing w:line="240" w:lineRule="auto"/>
              <w:rPr>
                <w:bCs/>
                <w:snapToGrid/>
                <w:lang w:val="es-PE"/>
              </w:rPr>
            </w:pPr>
            <w:proofErr w:type="spellStart"/>
            <w:r w:rsidRPr="00195CAE">
              <w:rPr>
                <w:bCs/>
                <w:snapToGrid/>
                <w:lang w:val="es-PE"/>
              </w:rPr>
              <w:t>Other</w:t>
            </w:r>
            <w:proofErr w:type="spellEnd"/>
            <w:r w:rsidRPr="00195CAE">
              <w:rPr>
                <w:bCs/>
                <w:snapToGrid/>
                <w:lang w:val="es-PE"/>
              </w:rPr>
              <w:t>/</w:t>
            </w:r>
            <w:proofErr w:type="spellStart"/>
            <w:r w:rsidRPr="00195CAE">
              <w:rPr>
                <w:bCs/>
                <w:snapToGrid/>
                <w:lang w:val="es-PE"/>
              </w:rPr>
              <w:t>Not</w:t>
            </w:r>
            <w:proofErr w:type="spellEnd"/>
            <w:r w:rsidRPr="00195CAE">
              <w:rPr>
                <w:bCs/>
                <w:snapToGrid/>
                <w:lang w:val="es-PE"/>
              </w:rPr>
              <w:t xml:space="preserve"> </w:t>
            </w:r>
            <w:proofErr w:type="spellStart"/>
            <w:r w:rsidRPr="00195CAE">
              <w:rPr>
                <w:bCs/>
                <w:snapToGrid/>
                <w:lang w:val="es-PE"/>
              </w:rPr>
              <w:t>Specified</w:t>
            </w:r>
            <w:proofErr w:type="spellEnd"/>
          </w:p>
        </w:tc>
        <w:tc>
          <w:tcPr>
            <w:tcW w:w="567" w:type="dxa"/>
            <w:tcBorders>
              <w:top w:val="nil"/>
              <w:bottom w:val="single" w:sz="4" w:space="0" w:color="auto"/>
            </w:tcBorders>
          </w:tcPr>
          <w:p w14:paraId="296F2343" w14:textId="4B8E30BC" w:rsidR="00354764" w:rsidRPr="00195CAE" w:rsidRDefault="00354764" w:rsidP="002C73F4">
            <w:pPr>
              <w:pStyle w:val="MDPI42tablebody"/>
              <w:spacing w:line="240" w:lineRule="auto"/>
              <w:rPr>
                <w:szCs w:val="24"/>
                <w:lang w:val="es-PE" w:eastAsia="es-PE"/>
              </w:rPr>
            </w:pPr>
            <w:r w:rsidRPr="00195CAE">
              <w:rPr>
                <w:szCs w:val="24"/>
                <w:lang w:val="es-PE" w:eastAsia="es-PE"/>
              </w:rPr>
              <w:t>12</w:t>
            </w:r>
          </w:p>
        </w:tc>
        <w:tc>
          <w:tcPr>
            <w:tcW w:w="851" w:type="dxa"/>
            <w:tcBorders>
              <w:top w:val="nil"/>
              <w:bottom w:val="single" w:sz="4" w:space="0" w:color="auto"/>
            </w:tcBorders>
          </w:tcPr>
          <w:p w14:paraId="27A88860" w14:textId="37506EA5" w:rsidR="00354764" w:rsidRPr="00195CAE" w:rsidRDefault="00354764" w:rsidP="002C73F4">
            <w:pPr>
              <w:pStyle w:val="MDPI42tablebody"/>
              <w:spacing w:line="240" w:lineRule="auto"/>
              <w:rPr>
                <w:szCs w:val="24"/>
                <w:lang w:val="es-PE" w:eastAsia="es-PE"/>
              </w:rPr>
            </w:pPr>
            <w:r w:rsidRPr="00195CAE">
              <w:rPr>
                <w:szCs w:val="24"/>
                <w:lang w:val="es-PE" w:eastAsia="es-PE"/>
              </w:rPr>
              <w:t>28.57%</w:t>
            </w:r>
          </w:p>
        </w:tc>
        <w:tc>
          <w:tcPr>
            <w:tcW w:w="3260" w:type="dxa"/>
            <w:tcBorders>
              <w:top w:val="nil"/>
              <w:bottom w:val="single" w:sz="4" w:space="0" w:color="auto"/>
            </w:tcBorders>
          </w:tcPr>
          <w:p w14:paraId="078485D9" w14:textId="7EAE4F12" w:rsidR="00354764" w:rsidRPr="00195CAE" w:rsidRDefault="00354764" w:rsidP="002C73F4">
            <w:pPr>
              <w:pStyle w:val="MDPI42tablebody"/>
              <w:spacing w:line="240" w:lineRule="auto"/>
              <w:rPr>
                <w:szCs w:val="24"/>
                <w:lang w:val="es-PE" w:eastAsia="es-PE"/>
              </w:rPr>
            </w:pPr>
            <w:r w:rsidRPr="00195CAE">
              <w:rPr>
                <w:szCs w:val="24"/>
                <w:lang w:val="es-PE" w:eastAsia="es-PE"/>
              </w:rPr>
              <w:t>-</w:t>
            </w:r>
          </w:p>
        </w:tc>
      </w:tr>
      <w:tr w:rsidR="002C73F4" w:rsidRPr="00195CAE" w14:paraId="4B44DEBB" w14:textId="77777777" w:rsidTr="00354764">
        <w:tc>
          <w:tcPr>
            <w:tcW w:w="369" w:type="dxa"/>
            <w:tcBorders>
              <w:top w:val="single" w:sz="4" w:space="0" w:color="auto"/>
              <w:bottom w:val="single" w:sz="4" w:space="0" w:color="auto"/>
            </w:tcBorders>
          </w:tcPr>
          <w:p w14:paraId="7BEEF04C" w14:textId="3F9847DD" w:rsidR="002C73F4" w:rsidRPr="00195CAE" w:rsidRDefault="002C73F4" w:rsidP="002C73F4">
            <w:pPr>
              <w:pStyle w:val="MDPI42tablebody"/>
              <w:spacing w:line="240" w:lineRule="auto"/>
              <w:rPr>
                <w:szCs w:val="24"/>
                <w:lang w:val="es-PE" w:eastAsia="es-PE"/>
              </w:rPr>
            </w:pPr>
          </w:p>
        </w:tc>
        <w:tc>
          <w:tcPr>
            <w:tcW w:w="2835" w:type="dxa"/>
            <w:tcBorders>
              <w:top w:val="single" w:sz="4" w:space="0" w:color="auto"/>
              <w:bottom w:val="single" w:sz="4" w:space="0" w:color="auto"/>
            </w:tcBorders>
          </w:tcPr>
          <w:p w14:paraId="18859DEE" w14:textId="0F7026C5" w:rsidR="002C73F4" w:rsidRPr="00195CAE" w:rsidRDefault="002C73F4" w:rsidP="002C73F4">
            <w:pPr>
              <w:pStyle w:val="MDPI42tablebody"/>
              <w:spacing w:line="240" w:lineRule="auto"/>
              <w:rPr>
                <w:bCs/>
                <w:snapToGrid/>
                <w:lang w:val="es-PE"/>
              </w:rPr>
            </w:pPr>
            <w:r w:rsidRPr="00195CAE">
              <w:rPr>
                <w:bCs/>
                <w:snapToGrid/>
                <w:lang w:val="es-PE"/>
              </w:rPr>
              <w:t>Total</w:t>
            </w:r>
          </w:p>
        </w:tc>
        <w:tc>
          <w:tcPr>
            <w:tcW w:w="567" w:type="dxa"/>
            <w:tcBorders>
              <w:top w:val="single" w:sz="4" w:space="0" w:color="auto"/>
              <w:bottom w:val="single" w:sz="4" w:space="0" w:color="auto"/>
            </w:tcBorders>
          </w:tcPr>
          <w:p w14:paraId="590872ED" w14:textId="430D601D" w:rsidR="002C73F4" w:rsidRPr="00195CAE" w:rsidRDefault="002C73F4" w:rsidP="002C73F4">
            <w:pPr>
              <w:pStyle w:val="MDPI42tablebody"/>
              <w:spacing w:line="240" w:lineRule="auto"/>
              <w:rPr>
                <w:bCs/>
                <w:snapToGrid/>
                <w:lang w:val="es-PE"/>
              </w:rPr>
            </w:pPr>
            <w:r w:rsidRPr="00195CAE">
              <w:rPr>
                <w:bCs/>
                <w:szCs w:val="24"/>
                <w:lang w:val="es-PE" w:eastAsia="es-PE"/>
              </w:rPr>
              <w:t>42</w:t>
            </w:r>
          </w:p>
        </w:tc>
        <w:tc>
          <w:tcPr>
            <w:tcW w:w="851" w:type="dxa"/>
            <w:tcBorders>
              <w:top w:val="single" w:sz="4" w:space="0" w:color="auto"/>
              <w:bottom w:val="single" w:sz="4" w:space="0" w:color="auto"/>
            </w:tcBorders>
          </w:tcPr>
          <w:p w14:paraId="342DC22B" w14:textId="2FDB9A18" w:rsidR="002C73F4" w:rsidRPr="00195CAE" w:rsidRDefault="002C73F4" w:rsidP="002C73F4">
            <w:pPr>
              <w:pStyle w:val="MDPI42tablebody"/>
              <w:spacing w:line="240" w:lineRule="auto"/>
              <w:rPr>
                <w:szCs w:val="24"/>
                <w:lang w:val="es-PE" w:eastAsia="es-PE"/>
              </w:rPr>
            </w:pPr>
            <w:r w:rsidRPr="00195CAE">
              <w:rPr>
                <w:bCs/>
                <w:szCs w:val="24"/>
                <w:lang w:val="es-PE" w:eastAsia="es-PE"/>
              </w:rPr>
              <w:t>100.00%</w:t>
            </w:r>
          </w:p>
        </w:tc>
        <w:tc>
          <w:tcPr>
            <w:tcW w:w="3260" w:type="dxa"/>
            <w:tcBorders>
              <w:top w:val="single" w:sz="4" w:space="0" w:color="auto"/>
              <w:bottom w:val="single" w:sz="4" w:space="0" w:color="auto"/>
            </w:tcBorders>
          </w:tcPr>
          <w:p w14:paraId="5A7EBDD1" w14:textId="77777777" w:rsidR="002C73F4" w:rsidRPr="00195CAE" w:rsidRDefault="002C73F4" w:rsidP="002C73F4">
            <w:pPr>
              <w:pStyle w:val="MDPI42tablebody"/>
              <w:spacing w:line="240" w:lineRule="auto"/>
              <w:rPr>
                <w:szCs w:val="24"/>
                <w:lang w:val="es-PE" w:eastAsia="es-PE"/>
              </w:rPr>
            </w:pPr>
          </w:p>
        </w:tc>
      </w:tr>
    </w:tbl>
    <w:p w14:paraId="7B71F9BE" w14:textId="0947B9D0" w:rsidR="00E960FC" w:rsidRPr="00195CAE" w:rsidRDefault="00E960FC" w:rsidP="00E960FC">
      <w:pPr>
        <w:pStyle w:val="MDPI43tablefooter"/>
        <w:rPr>
          <w:lang w:val="es-PE"/>
        </w:rPr>
      </w:pPr>
      <w:r w:rsidRPr="00195CAE">
        <w:rPr>
          <w:lang w:val="es-PE"/>
        </w:rPr>
        <w:t xml:space="preserve">Note: </w:t>
      </w:r>
      <w:bookmarkStart w:id="49" w:name="_Hlk213361892"/>
      <w:r w:rsidR="00D03F09" w:rsidRPr="00195CAE">
        <w:rPr>
          <w:lang w:val="es-PE"/>
        </w:rPr>
        <w:t>Los estudios individuales pueden emplear múltiples técnicas simultáneamente, resultando en potencial superposición entre categorías. Los porcentajes reflejan la proporción de estudios que documentan explícitamente cada técnica. "Otros/No Especificado" incluye estudios que no reportan estrategias de validación detalladas o emplean enfoques alternativos</w:t>
      </w:r>
      <w:bookmarkEnd w:id="49"/>
      <w:r w:rsidRPr="00195CAE">
        <w:rPr>
          <w:lang w:val="es-PE"/>
        </w:rPr>
        <w:t>.</w:t>
      </w:r>
    </w:p>
    <w:p w14:paraId="64BA9080" w14:textId="77777777" w:rsidR="002C73F4" w:rsidRPr="00195CAE" w:rsidRDefault="002C73F4" w:rsidP="002C73F4">
      <w:pPr>
        <w:pStyle w:val="MDPI31text"/>
        <w:rPr>
          <w:lang w:val="es-PE"/>
        </w:rPr>
      </w:pPr>
    </w:p>
    <w:p w14:paraId="2462B2F4" w14:textId="76B5CA1D" w:rsidR="00E960FC" w:rsidRPr="00195CAE" w:rsidRDefault="00D03F09" w:rsidP="002C73F4">
      <w:pPr>
        <w:pStyle w:val="MDPI31text"/>
        <w:rPr>
          <w:lang w:val="es-PE"/>
        </w:rPr>
      </w:pPr>
      <w:bookmarkStart w:id="50" w:name="_Hlk213361900"/>
      <w:r w:rsidRPr="00195CAE">
        <w:rPr>
          <w:lang w:val="es-PE"/>
        </w:rPr>
        <w:t xml:space="preserve">Los algoritmos más empleados para mitigar el desbalance severo característico de los conjuntos de datos clínicos de TEA corresponden a Aumento de Datos, seguido por SMOTE (Técnica de </w:t>
      </w:r>
      <w:proofErr w:type="spellStart"/>
      <w:r w:rsidRPr="00195CAE">
        <w:rPr>
          <w:lang w:val="es-PE"/>
        </w:rPr>
        <w:t>Sobremuestreo</w:t>
      </w:r>
      <w:proofErr w:type="spellEnd"/>
      <w:r w:rsidRPr="00195CAE">
        <w:rPr>
          <w:lang w:val="es-PE"/>
        </w:rPr>
        <w:t xml:space="preserve"> Sintético de Minorías), Ponderación de Clases y Muestreo Estratificado (Tabla 12). El Aumento de Datos genera ejemplos sintéticos mediante transformaciones geométricas (rotación, traslación, zoom) y transformaciones fotométricas (ajuste de brillo, contraste) de imágenes faciales existentes, aumentando artificialmente el tamaño de la clase minoritaria. SMOTE genera instancias sintéticas mediante interpolación lineal entre ejemplos vecinos de la clase minoritaria en el espacio de características, aunque enfrenta riesgo de generar ejemplos irreales que no capturan la variabilidad fenotípica real del TEA</w:t>
      </w:r>
      <w:bookmarkEnd w:id="50"/>
      <w:r w:rsidR="00E960FC" w:rsidRPr="00195CAE">
        <w:rPr>
          <w:lang w:val="es-PE"/>
        </w:rPr>
        <w:t>.</w:t>
      </w:r>
    </w:p>
    <w:p w14:paraId="7E23623F" w14:textId="63B910BE" w:rsidR="00E960FC" w:rsidRPr="00195CAE" w:rsidRDefault="005808B6" w:rsidP="00E960FC">
      <w:pPr>
        <w:pStyle w:val="MDPI41tablecaption"/>
        <w:rPr>
          <w:lang w:val="es-PE"/>
        </w:rPr>
      </w:pPr>
      <w:r>
        <w:rPr>
          <w:b/>
          <w:lang w:val="es-PE"/>
        </w:rPr>
        <w:lastRenderedPageBreak/>
        <w:t>Tabla</w:t>
      </w:r>
      <w:r w:rsidR="00E960FC" w:rsidRPr="00195CAE">
        <w:rPr>
          <w:b/>
          <w:lang w:val="es-PE"/>
        </w:rPr>
        <w:t xml:space="preserve"> 12.</w:t>
      </w:r>
      <w:r w:rsidR="00E960FC" w:rsidRPr="00195CAE">
        <w:rPr>
          <w:lang w:val="es-PE"/>
        </w:rPr>
        <w:t xml:space="preserve"> </w:t>
      </w:r>
      <w:bookmarkStart w:id="51" w:name="_Hlk213361928"/>
      <w:r w:rsidR="00D03F09" w:rsidRPr="00195CAE">
        <w:rPr>
          <w:lang w:val="es-PE"/>
        </w:rPr>
        <w:t>Técnicas de Balanceo de Conjuntos de Datos</w:t>
      </w:r>
      <w:bookmarkEnd w:id="51"/>
      <w:r w:rsidR="00E960FC"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835"/>
        <w:gridCol w:w="709"/>
        <w:gridCol w:w="850"/>
        <w:gridCol w:w="3119"/>
      </w:tblGrid>
      <w:tr w:rsidR="00E960FC" w:rsidRPr="00195CAE" w14:paraId="424465C9" w14:textId="77777777" w:rsidTr="00971F02">
        <w:trPr>
          <w:trHeight w:val="270"/>
        </w:trPr>
        <w:tc>
          <w:tcPr>
            <w:tcW w:w="369" w:type="dxa"/>
            <w:tcBorders>
              <w:top w:val="single" w:sz="8" w:space="0" w:color="auto"/>
              <w:bottom w:val="single" w:sz="4" w:space="0" w:color="auto"/>
            </w:tcBorders>
          </w:tcPr>
          <w:p w14:paraId="2E7D174E" w14:textId="77777777" w:rsidR="00E960FC" w:rsidRPr="00195CAE" w:rsidRDefault="00E960FC" w:rsidP="00971F02">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2835" w:type="dxa"/>
            <w:tcBorders>
              <w:top w:val="single" w:sz="8" w:space="0" w:color="auto"/>
              <w:bottom w:val="single" w:sz="4" w:space="0" w:color="auto"/>
            </w:tcBorders>
          </w:tcPr>
          <w:p w14:paraId="0FF3CE1A" w14:textId="77777777" w:rsidR="00E960FC" w:rsidRPr="00195CAE" w:rsidRDefault="00E960FC" w:rsidP="00971F02">
            <w:pPr>
              <w:pStyle w:val="MDPI42tablebody"/>
              <w:spacing w:line="240" w:lineRule="auto"/>
              <w:rPr>
                <w:b/>
                <w:snapToGrid/>
                <w:lang w:val="es-PE"/>
              </w:rPr>
            </w:pPr>
            <w:proofErr w:type="spellStart"/>
            <w:r w:rsidRPr="00195CAE">
              <w:rPr>
                <w:b/>
                <w:snapToGrid/>
                <w:lang w:val="es-PE"/>
              </w:rPr>
              <w:t>Method</w:t>
            </w:r>
            <w:proofErr w:type="spellEnd"/>
          </w:p>
        </w:tc>
        <w:tc>
          <w:tcPr>
            <w:tcW w:w="709" w:type="dxa"/>
            <w:tcBorders>
              <w:top w:val="single" w:sz="8" w:space="0" w:color="auto"/>
              <w:bottom w:val="single" w:sz="4" w:space="0" w:color="auto"/>
            </w:tcBorders>
          </w:tcPr>
          <w:p w14:paraId="173668DB" w14:textId="77777777" w:rsidR="00E960FC" w:rsidRPr="00195CAE" w:rsidRDefault="00E960FC" w:rsidP="00971F02">
            <w:pPr>
              <w:pStyle w:val="MDPI42tablebody"/>
              <w:spacing w:line="240" w:lineRule="auto"/>
              <w:rPr>
                <w:b/>
                <w:snapToGrid/>
                <w:lang w:val="es-PE"/>
              </w:rPr>
            </w:pPr>
            <w:r w:rsidRPr="00195CAE">
              <w:rPr>
                <w:b/>
                <w:snapToGrid/>
                <w:lang w:val="es-PE"/>
              </w:rPr>
              <w:t>#</w:t>
            </w:r>
          </w:p>
        </w:tc>
        <w:tc>
          <w:tcPr>
            <w:tcW w:w="850" w:type="dxa"/>
            <w:tcBorders>
              <w:top w:val="single" w:sz="8" w:space="0" w:color="auto"/>
              <w:bottom w:val="single" w:sz="4" w:space="0" w:color="auto"/>
            </w:tcBorders>
          </w:tcPr>
          <w:p w14:paraId="1D614FE2" w14:textId="77777777" w:rsidR="00E960FC" w:rsidRPr="00195CAE" w:rsidRDefault="00E960FC" w:rsidP="00971F02">
            <w:pPr>
              <w:pStyle w:val="MDPI42tablebody"/>
              <w:spacing w:line="240" w:lineRule="auto"/>
              <w:rPr>
                <w:b/>
                <w:snapToGrid/>
                <w:lang w:val="es-PE"/>
              </w:rPr>
            </w:pPr>
            <w:r w:rsidRPr="00195CAE">
              <w:rPr>
                <w:b/>
                <w:snapToGrid/>
                <w:lang w:val="es-PE"/>
              </w:rPr>
              <w:t>%</w:t>
            </w:r>
          </w:p>
        </w:tc>
        <w:tc>
          <w:tcPr>
            <w:tcW w:w="3119" w:type="dxa"/>
            <w:tcBorders>
              <w:top w:val="single" w:sz="8" w:space="0" w:color="auto"/>
              <w:bottom w:val="single" w:sz="4" w:space="0" w:color="auto"/>
            </w:tcBorders>
          </w:tcPr>
          <w:p w14:paraId="39425F07" w14:textId="77777777" w:rsidR="00E960FC" w:rsidRPr="00195CAE" w:rsidRDefault="00E960FC" w:rsidP="00971F02">
            <w:pPr>
              <w:pStyle w:val="MDPI42tablebody"/>
              <w:spacing w:line="240" w:lineRule="auto"/>
              <w:rPr>
                <w:b/>
                <w:snapToGrid/>
                <w:lang w:val="es-PE"/>
              </w:rPr>
            </w:pPr>
            <w:proofErr w:type="spellStart"/>
            <w:r w:rsidRPr="00195CAE">
              <w:rPr>
                <w:b/>
                <w:snapToGrid/>
                <w:lang w:val="es-PE"/>
              </w:rPr>
              <w:t>Author</w:t>
            </w:r>
            <w:proofErr w:type="spellEnd"/>
          </w:p>
        </w:tc>
      </w:tr>
      <w:tr w:rsidR="00E610C7" w:rsidRPr="00195CAE" w14:paraId="7E26EB66" w14:textId="77777777" w:rsidTr="00971F02">
        <w:tc>
          <w:tcPr>
            <w:tcW w:w="369" w:type="dxa"/>
            <w:tcBorders>
              <w:top w:val="single" w:sz="4" w:space="0" w:color="auto"/>
              <w:bottom w:val="nil"/>
            </w:tcBorders>
          </w:tcPr>
          <w:p w14:paraId="5501AC7B" w14:textId="77777777" w:rsidR="00E610C7" w:rsidRPr="00195CAE" w:rsidRDefault="00E610C7" w:rsidP="00E610C7">
            <w:pPr>
              <w:pStyle w:val="MDPI42tablebody"/>
              <w:spacing w:line="240" w:lineRule="auto"/>
              <w:rPr>
                <w:bCs/>
                <w:snapToGrid/>
                <w:lang w:val="es-PE"/>
              </w:rPr>
            </w:pPr>
            <w:r w:rsidRPr="00195CAE">
              <w:rPr>
                <w:szCs w:val="24"/>
                <w:lang w:val="es-PE" w:eastAsia="es-PE"/>
              </w:rPr>
              <w:t>1</w:t>
            </w:r>
          </w:p>
        </w:tc>
        <w:tc>
          <w:tcPr>
            <w:tcW w:w="2835" w:type="dxa"/>
            <w:tcBorders>
              <w:top w:val="single" w:sz="4" w:space="0" w:color="auto"/>
              <w:bottom w:val="nil"/>
            </w:tcBorders>
          </w:tcPr>
          <w:p w14:paraId="3C42CA11" w14:textId="7C958B7B" w:rsidR="00E610C7" w:rsidRPr="00195CAE" w:rsidRDefault="00E610C7" w:rsidP="00E610C7">
            <w:pPr>
              <w:pStyle w:val="MDPI42tablebody"/>
              <w:spacing w:line="240" w:lineRule="auto"/>
              <w:rPr>
                <w:bCs/>
                <w:snapToGrid/>
                <w:lang w:val="es-PE"/>
              </w:rPr>
            </w:pPr>
            <w:r w:rsidRPr="00195CAE">
              <w:rPr>
                <w:bCs/>
                <w:snapToGrid/>
                <w:lang w:val="es-PE"/>
              </w:rPr>
              <w:t xml:space="preserve">Data </w:t>
            </w:r>
            <w:proofErr w:type="spellStart"/>
            <w:r w:rsidRPr="00195CAE">
              <w:rPr>
                <w:bCs/>
                <w:snapToGrid/>
                <w:lang w:val="es-PE"/>
              </w:rPr>
              <w:t>Augmentation</w:t>
            </w:r>
            <w:proofErr w:type="spellEnd"/>
          </w:p>
        </w:tc>
        <w:tc>
          <w:tcPr>
            <w:tcW w:w="709" w:type="dxa"/>
            <w:tcBorders>
              <w:top w:val="single" w:sz="4" w:space="0" w:color="auto"/>
              <w:bottom w:val="nil"/>
            </w:tcBorders>
          </w:tcPr>
          <w:p w14:paraId="694ED0C7" w14:textId="342DDC34" w:rsidR="00E610C7" w:rsidRPr="00195CAE" w:rsidRDefault="00944B37" w:rsidP="00E610C7">
            <w:pPr>
              <w:pStyle w:val="MDPI42tablebody"/>
              <w:spacing w:line="240" w:lineRule="auto"/>
              <w:rPr>
                <w:bCs/>
                <w:snapToGrid/>
                <w:lang w:val="es-PE"/>
              </w:rPr>
            </w:pPr>
            <w:r w:rsidRPr="00195CAE">
              <w:rPr>
                <w:szCs w:val="24"/>
                <w:lang w:val="es-PE" w:eastAsia="es-PE"/>
              </w:rPr>
              <w:t>6</w:t>
            </w:r>
          </w:p>
        </w:tc>
        <w:tc>
          <w:tcPr>
            <w:tcW w:w="850" w:type="dxa"/>
            <w:tcBorders>
              <w:top w:val="single" w:sz="4" w:space="0" w:color="auto"/>
              <w:bottom w:val="nil"/>
            </w:tcBorders>
          </w:tcPr>
          <w:p w14:paraId="0FAC63FF" w14:textId="7509A3F0" w:rsidR="00E610C7" w:rsidRPr="00195CAE" w:rsidRDefault="00944B37" w:rsidP="00E610C7">
            <w:pPr>
              <w:pStyle w:val="MDPI42tablebody"/>
              <w:spacing w:line="240" w:lineRule="auto"/>
              <w:rPr>
                <w:bCs/>
                <w:snapToGrid/>
                <w:lang w:val="es-PE"/>
              </w:rPr>
            </w:pPr>
            <w:r w:rsidRPr="00195CAE">
              <w:rPr>
                <w:szCs w:val="24"/>
                <w:lang w:val="es-PE" w:eastAsia="es-PE"/>
              </w:rPr>
              <w:t>14.29%</w:t>
            </w:r>
          </w:p>
        </w:tc>
        <w:tc>
          <w:tcPr>
            <w:tcW w:w="3119" w:type="dxa"/>
            <w:tcBorders>
              <w:top w:val="single" w:sz="4" w:space="0" w:color="auto"/>
              <w:bottom w:val="nil"/>
            </w:tcBorders>
          </w:tcPr>
          <w:p w14:paraId="6384F138" w14:textId="2CDE4D65" w:rsidR="00E610C7" w:rsidRPr="00195CAE" w:rsidRDefault="00E610C7" w:rsidP="00E610C7">
            <w:pPr>
              <w:pStyle w:val="MDPI42tablebody"/>
              <w:spacing w:line="240" w:lineRule="auto"/>
              <w:rPr>
                <w:bCs/>
                <w:snapToGrid/>
                <w:lang w:val="es-PE"/>
              </w:rPr>
            </w:pPr>
            <w:r w:rsidRPr="00195CAE">
              <w:rPr>
                <w:szCs w:val="24"/>
                <w:lang w:val="es-PE" w:eastAsia="es-PE"/>
              </w:rPr>
              <w:t>[1,10,25,26,31,32]</w:t>
            </w:r>
          </w:p>
        </w:tc>
      </w:tr>
      <w:tr w:rsidR="00E610C7" w:rsidRPr="00195CAE" w14:paraId="42F8D241" w14:textId="77777777" w:rsidTr="00971F02">
        <w:tc>
          <w:tcPr>
            <w:tcW w:w="369" w:type="dxa"/>
            <w:tcBorders>
              <w:top w:val="nil"/>
              <w:bottom w:val="nil"/>
            </w:tcBorders>
          </w:tcPr>
          <w:p w14:paraId="3621A423" w14:textId="77777777" w:rsidR="00E610C7" w:rsidRPr="00195CAE" w:rsidRDefault="00E610C7" w:rsidP="00E610C7">
            <w:pPr>
              <w:pStyle w:val="MDPI42tablebody"/>
              <w:spacing w:line="240" w:lineRule="auto"/>
              <w:rPr>
                <w:szCs w:val="24"/>
                <w:lang w:val="es-PE" w:eastAsia="es-PE"/>
              </w:rPr>
            </w:pPr>
            <w:r w:rsidRPr="00195CAE">
              <w:rPr>
                <w:szCs w:val="24"/>
                <w:lang w:val="es-PE" w:eastAsia="es-PE"/>
              </w:rPr>
              <w:t>2</w:t>
            </w:r>
          </w:p>
        </w:tc>
        <w:tc>
          <w:tcPr>
            <w:tcW w:w="2835" w:type="dxa"/>
            <w:tcBorders>
              <w:top w:val="nil"/>
              <w:bottom w:val="nil"/>
            </w:tcBorders>
          </w:tcPr>
          <w:p w14:paraId="43A2A4C3" w14:textId="0B93778B" w:rsidR="00E610C7" w:rsidRPr="00195CAE" w:rsidRDefault="00E610C7" w:rsidP="00E610C7">
            <w:pPr>
              <w:pStyle w:val="MDPI42tablebody"/>
              <w:spacing w:line="240" w:lineRule="auto"/>
              <w:rPr>
                <w:bCs/>
                <w:snapToGrid/>
                <w:lang w:val="es-PE"/>
              </w:rPr>
            </w:pPr>
            <w:r w:rsidRPr="00195CAE">
              <w:rPr>
                <w:bCs/>
                <w:snapToGrid/>
                <w:lang w:val="es-PE"/>
              </w:rPr>
              <w:t>SMOTE</w:t>
            </w:r>
          </w:p>
        </w:tc>
        <w:tc>
          <w:tcPr>
            <w:tcW w:w="709" w:type="dxa"/>
            <w:tcBorders>
              <w:top w:val="nil"/>
              <w:bottom w:val="nil"/>
            </w:tcBorders>
          </w:tcPr>
          <w:p w14:paraId="5197A2B5" w14:textId="6D6BF1D2" w:rsidR="00E610C7" w:rsidRPr="00195CAE" w:rsidRDefault="00944B37" w:rsidP="00E610C7">
            <w:pPr>
              <w:pStyle w:val="MDPI42tablebody"/>
              <w:spacing w:line="240" w:lineRule="auto"/>
              <w:rPr>
                <w:bCs/>
                <w:snapToGrid/>
                <w:lang w:val="es-PE"/>
              </w:rPr>
            </w:pPr>
            <w:r w:rsidRPr="00195CAE">
              <w:rPr>
                <w:szCs w:val="24"/>
                <w:lang w:val="es-PE" w:eastAsia="es-PE"/>
              </w:rPr>
              <w:t>3</w:t>
            </w:r>
          </w:p>
        </w:tc>
        <w:tc>
          <w:tcPr>
            <w:tcW w:w="850" w:type="dxa"/>
            <w:tcBorders>
              <w:top w:val="nil"/>
              <w:bottom w:val="nil"/>
            </w:tcBorders>
          </w:tcPr>
          <w:p w14:paraId="4149D9BD" w14:textId="379253BB" w:rsidR="00E610C7" w:rsidRPr="00195CAE" w:rsidRDefault="00944B37" w:rsidP="00E610C7">
            <w:pPr>
              <w:pStyle w:val="MDPI42tablebody"/>
              <w:spacing w:line="240" w:lineRule="auto"/>
              <w:rPr>
                <w:szCs w:val="24"/>
                <w:lang w:val="es-PE" w:eastAsia="es-PE"/>
              </w:rPr>
            </w:pPr>
            <w:r w:rsidRPr="00195CAE">
              <w:rPr>
                <w:szCs w:val="24"/>
                <w:lang w:val="es-PE" w:eastAsia="es-PE"/>
              </w:rPr>
              <w:t>7.14%</w:t>
            </w:r>
          </w:p>
        </w:tc>
        <w:tc>
          <w:tcPr>
            <w:tcW w:w="3119" w:type="dxa"/>
            <w:tcBorders>
              <w:top w:val="nil"/>
              <w:bottom w:val="nil"/>
            </w:tcBorders>
          </w:tcPr>
          <w:p w14:paraId="4932F549" w14:textId="663169EF" w:rsidR="00E610C7" w:rsidRPr="00195CAE" w:rsidRDefault="00E610C7" w:rsidP="00E610C7">
            <w:pPr>
              <w:pStyle w:val="MDPI42tablebody"/>
              <w:spacing w:line="240" w:lineRule="auto"/>
              <w:rPr>
                <w:szCs w:val="24"/>
                <w:lang w:val="es-PE" w:eastAsia="es-PE"/>
              </w:rPr>
            </w:pPr>
            <w:r w:rsidRPr="00195CAE">
              <w:rPr>
                <w:szCs w:val="24"/>
                <w:lang w:val="es-PE" w:eastAsia="es-PE"/>
              </w:rPr>
              <w:t>[2,22,28]</w:t>
            </w:r>
          </w:p>
        </w:tc>
      </w:tr>
      <w:tr w:rsidR="00E610C7" w:rsidRPr="00195CAE" w14:paraId="0D9AB272" w14:textId="77777777" w:rsidTr="00971F02">
        <w:tc>
          <w:tcPr>
            <w:tcW w:w="369" w:type="dxa"/>
            <w:tcBorders>
              <w:top w:val="nil"/>
              <w:bottom w:val="nil"/>
            </w:tcBorders>
          </w:tcPr>
          <w:p w14:paraId="5EA6CE32" w14:textId="77777777" w:rsidR="00E610C7" w:rsidRPr="00195CAE" w:rsidRDefault="00E610C7" w:rsidP="00E610C7">
            <w:pPr>
              <w:pStyle w:val="MDPI42tablebody"/>
              <w:spacing w:line="240" w:lineRule="auto"/>
              <w:rPr>
                <w:szCs w:val="24"/>
                <w:lang w:val="es-PE" w:eastAsia="es-PE"/>
              </w:rPr>
            </w:pPr>
            <w:r w:rsidRPr="00195CAE">
              <w:rPr>
                <w:szCs w:val="24"/>
                <w:lang w:val="es-PE" w:eastAsia="es-PE"/>
              </w:rPr>
              <w:t>3</w:t>
            </w:r>
          </w:p>
        </w:tc>
        <w:tc>
          <w:tcPr>
            <w:tcW w:w="2835" w:type="dxa"/>
            <w:tcBorders>
              <w:top w:val="nil"/>
              <w:bottom w:val="nil"/>
            </w:tcBorders>
          </w:tcPr>
          <w:p w14:paraId="4041320D" w14:textId="77DFD221" w:rsidR="00E610C7" w:rsidRPr="00195CAE" w:rsidRDefault="00E610C7" w:rsidP="00E610C7">
            <w:pPr>
              <w:pStyle w:val="MDPI42tablebody"/>
              <w:spacing w:line="240" w:lineRule="auto"/>
              <w:rPr>
                <w:bCs/>
                <w:snapToGrid/>
                <w:lang w:val="es-PE"/>
              </w:rPr>
            </w:pPr>
            <w:proofErr w:type="spellStart"/>
            <w:r w:rsidRPr="00195CAE">
              <w:rPr>
                <w:bCs/>
                <w:snapToGrid/>
                <w:lang w:val="es-PE"/>
              </w:rPr>
              <w:t>Class</w:t>
            </w:r>
            <w:proofErr w:type="spellEnd"/>
            <w:r w:rsidRPr="00195CAE">
              <w:rPr>
                <w:bCs/>
                <w:snapToGrid/>
                <w:lang w:val="es-PE"/>
              </w:rPr>
              <w:t xml:space="preserve"> </w:t>
            </w:r>
            <w:proofErr w:type="spellStart"/>
            <w:r w:rsidRPr="00195CAE">
              <w:rPr>
                <w:bCs/>
                <w:snapToGrid/>
                <w:lang w:val="es-PE"/>
              </w:rPr>
              <w:t>Weighting</w:t>
            </w:r>
            <w:proofErr w:type="spellEnd"/>
          </w:p>
        </w:tc>
        <w:tc>
          <w:tcPr>
            <w:tcW w:w="709" w:type="dxa"/>
            <w:tcBorders>
              <w:top w:val="nil"/>
              <w:bottom w:val="nil"/>
            </w:tcBorders>
          </w:tcPr>
          <w:p w14:paraId="2029E70E" w14:textId="70D7DC53" w:rsidR="00E610C7" w:rsidRPr="00195CAE" w:rsidRDefault="00944B37" w:rsidP="00E610C7">
            <w:pPr>
              <w:pStyle w:val="MDPI42tablebody"/>
              <w:spacing w:line="240" w:lineRule="auto"/>
              <w:rPr>
                <w:bCs/>
                <w:snapToGrid/>
                <w:lang w:val="es-PE"/>
              </w:rPr>
            </w:pPr>
            <w:r w:rsidRPr="00195CAE">
              <w:rPr>
                <w:szCs w:val="24"/>
                <w:lang w:val="es-PE" w:eastAsia="es-PE"/>
              </w:rPr>
              <w:t>4</w:t>
            </w:r>
          </w:p>
        </w:tc>
        <w:tc>
          <w:tcPr>
            <w:tcW w:w="850" w:type="dxa"/>
            <w:tcBorders>
              <w:top w:val="nil"/>
              <w:bottom w:val="nil"/>
            </w:tcBorders>
          </w:tcPr>
          <w:p w14:paraId="0291BEC2" w14:textId="55C75202" w:rsidR="00E610C7" w:rsidRPr="00195CAE" w:rsidRDefault="00944B37" w:rsidP="00E610C7">
            <w:pPr>
              <w:pStyle w:val="MDPI42tablebody"/>
              <w:spacing w:line="240" w:lineRule="auto"/>
              <w:rPr>
                <w:szCs w:val="24"/>
                <w:lang w:val="es-PE" w:eastAsia="es-PE"/>
              </w:rPr>
            </w:pPr>
            <w:r w:rsidRPr="00195CAE">
              <w:rPr>
                <w:szCs w:val="24"/>
                <w:lang w:val="es-PE" w:eastAsia="es-PE"/>
              </w:rPr>
              <w:t>9.52%</w:t>
            </w:r>
          </w:p>
        </w:tc>
        <w:tc>
          <w:tcPr>
            <w:tcW w:w="3119" w:type="dxa"/>
            <w:tcBorders>
              <w:top w:val="nil"/>
              <w:bottom w:val="nil"/>
            </w:tcBorders>
          </w:tcPr>
          <w:p w14:paraId="2C4FD492" w14:textId="443254FD" w:rsidR="00E610C7" w:rsidRPr="00195CAE" w:rsidRDefault="00E610C7" w:rsidP="00E610C7">
            <w:pPr>
              <w:pStyle w:val="MDPI42tablebody"/>
              <w:spacing w:line="240" w:lineRule="auto"/>
              <w:rPr>
                <w:szCs w:val="24"/>
                <w:lang w:val="es-PE" w:eastAsia="es-PE"/>
              </w:rPr>
            </w:pPr>
            <w:r w:rsidRPr="00195CAE">
              <w:rPr>
                <w:szCs w:val="24"/>
                <w:lang w:val="es-PE" w:eastAsia="es-PE"/>
              </w:rPr>
              <w:t>[1,10,22,41]</w:t>
            </w:r>
          </w:p>
        </w:tc>
      </w:tr>
      <w:tr w:rsidR="00E610C7" w:rsidRPr="00195CAE" w14:paraId="738CFB28" w14:textId="77777777" w:rsidTr="00971F02">
        <w:tc>
          <w:tcPr>
            <w:tcW w:w="369" w:type="dxa"/>
            <w:tcBorders>
              <w:top w:val="nil"/>
              <w:bottom w:val="nil"/>
            </w:tcBorders>
          </w:tcPr>
          <w:p w14:paraId="02BC7BE3" w14:textId="77777777" w:rsidR="00E610C7" w:rsidRPr="00195CAE" w:rsidRDefault="00E610C7" w:rsidP="00E610C7">
            <w:pPr>
              <w:pStyle w:val="MDPI42tablebody"/>
              <w:spacing w:line="240" w:lineRule="auto"/>
              <w:rPr>
                <w:szCs w:val="24"/>
                <w:lang w:val="es-PE" w:eastAsia="es-PE"/>
              </w:rPr>
            </w:pPr>
            <w:r w:rsidRPr="00195CAE">
              <w:rPr>
                <w:szCs w:val="24"/>
                <w:lang w:val="es-PE" w:eastAsia="es-PE"/>
              </w:rPr>
              <w:t>4</w:t>
            </w:r>
          </w:p>
        </w:tc>
        <w:tc>
          <w:tcPr>
            <w:tcW w:w="2835" w:type="dxa"/>
            <w:tcBorders>
              <w:top w:val="nil"/>
              <w:bottom w:val="nil"/>
            </w:tcBorders>
          </w:tcPr>
          <w:p w14:paraId="13E956FC" w14:textId="0BFA94A6" w:rsidR="00E610C7" w:rsidRPr="00195CAE" w:rsidRDefault="00E610C7" w:rsidP="00E610C7">
            <w:pPr>
              <w:pStyle w:val="MDPI42tablebody"/>
              <w:spacing w:line="240" w:lineRule="auto"/>
              <w:rPr>
                <w:bCs/>
                <w:snapToGrid/>
                <w:lang w:val="es-PE"/>
              </w:rPr>
            </w:pPr>
            <w:proofErr w:type="spellStart"/>
            <w:r w:rsidRPr="00195CAE">
              <w:rPr>
                <w:bCs/>
                <w:snapToGrid/>
                <w:lang w:val="es-PE"/>
              </w:rPr>
              <w:t>Stratified</w:t>
            </w:r>
            <w:proofErr w:type="spellEnd"/>
            <w:r w:rsidRPr="00195CAE">
              <w:rPr>
                <w:bCs/>
                <w:snapToGrid/>
                <w:lang w:val="es-PE"/>
              </w:rPr>
              <w:t xml:space="preserve"> </w:t>
            </w:r>
            <w:proofErr w:type="spellStart"/>
            <w:r w:rsidRPr="00195CAE">
              <w:rPr>
                <w:bCs/>
                <w:snapToGrid/>
                <w:lang w:val="es-PE"/>
              </w:rPr>
              <w:t>Sampling</w:t>
            </w:r>
            <w:proofErr w:type="spellEnd"/>
          </w:p>
        </w:tc>
        <w:tc>
          <w:tcPr>
            <w:tcW w:w="709" w:type="dxa"/>
            <w:tcBorders>
              <w:top w:val="nil"/>
              <w:bottom w:val="nil"/>
            </w:tcBorders>
          </w:tcPr>
          <w:p w14:paraId="79BAB8C5" w14:textId="0736D138" w:rsidR="00E610C7" w:rsidRPr="00195CAE" w:rsidRDefault="00E610C7" w:rsidP="00E610C7">
            <w:pPr>
              <w:pStyle w:val="MDPI42tablebody"/>
              <w:spacing w:line="240" w:lineRule="auto"/>
              <w:rPr>
                <w:bCs/>
                <w:snapToGrid/>
                <w:lang w:val="es-PE"/>
              </w:rPr>
            </w:pPr>
            <w:r w:rsidRPr="00195CAE">
              <w:rPr>
                <w:szCs w:val="24"/>
                <w:lang w:val="es-PE" w:eastAsia="es-PE"/>
              </w:rPr>
              <w:t>4</w:t>
            </w:r>
          </w:p>
        </w:tc>
        <w:tc>
          <w:tcPr>
            <w:tcW w:w="850" w:type="dxa"/>
            <w:tcBorders>
              <w:top w:val="nil"/>
              <w:bottom w:val="nil"/>
            </w:tcBorders>
          </w:tcPr>
          <w:p w14:paraId="0B4F4964" w14:textId="7BE71079" w:rsidR="00E610C7" w:rsidRPr="00195CAE" w:rsidRDefault="00944B37" w:rsidP="00E610C7">
            <w:pPr>
              <w:pStyle w:val="MDPI42tablebody"/>
              <w:spacing w:line="240" w:lineRule="auto"/>
              <w:rPr>
                <w:szCs w:val="24"/>
                <w:lang w:val="es-PE" w:eastAsia="es-PE"/>
              </w:rPr>
            </w:pPr>
            <w:r w:rsidRPr="00195CAE">
              <w:rPr>
                <w:szCs w:val="24"/>
                <w:lang w:val="es-PE" w:eastAsia="es-PE"/>
              </w:rPr>
              <w:t>9.52%</w:t>
            </w:r>
          </w:p>
        </w:tc>
        <w:tc>
          <w:tcPr>
            <w:tcW w:w="3119" w:type="dxa"/>
            <w:tcBorders>
              <w:top w:val="nil"/>
              <w:bottom w:val="nil"/>
            </w:tcBorders>
          </w:tcPr>
          <w:p w14:paraId="7BBF437D" w14:textId="65EBF8B8" w:rsidR="00E610C7" w:rsidRPr="00195CAE" w:rsidRDefault="00E610C7" w:rsidP="00E610C7">
            <w:pPr>
              <w:pStyle w:val="MDPI42tablebody"/>
              <w:spacing w:line="240" w:lineRule="auto"/>
              <w:rPr>
                <w:szCs w:val="24"/>
                <w:lang w:val="es-PE" w:eastAsia="es-PE"/>
              </w:rPr>
            </w:pPr>
            <w:r w:rsidRPr="00195CAE">
              <w:rPr>
                <w:szCs w:val="24"/>
                <w:lang w:val="es-PE" w:eastAsia="es-PE"/>
              </w:rPr>
              <w:t>[2,6,35,41]</w:t>
            </w:r>
          </w:p>
        </w:tc>
      </w:tr>
      <w:tr w:rsidR="00E610C7" w:rsidRPr="00195CAE" w14:paraId="34C9D2ED" w14:textId="77777777" w:rsidTr="00971F02">
        <w:tc>
          <w:tcPr>
            <w:tcW w:w="369" w:type="dxa"/>
            <w:tcBorders>
              <w:top w:val="nil"/>
              <w:bottom w:val="nil"/>
            </w:tcBorders>
          </w:tcPr>
          <w:p w14:paraId="028C2B57" w14:textId="77777777" w:rsidR="00E610C7" w:rsidRPr="00195CAE" w:rsidRDefault="00E610C7" w:rsidP="00E610C7">
            <w:pPr>
              <w:pStyle w:val="MDPI42tablebody"/>
              <w:spacing w:line="240" w:lineRule="auto"/>
              <w:rPr>
                <w:szCs w:val="24"/>
                <w:lang w:val="es-PE" w:eastAsia="es-PE"/>
              </w:rPr>
            </w:pPr>
            <w:r w:rsidRPr="00195CAE">
              <w:rPr>
                <w:szCs w:val="24"/>
                <w:lang w:val="es-PE" w:eastAsia="es-PE"/>
              </w:rPr>
              <w:t>5</w:t>
            </w:r>
          </w:p>
        </w:tc>
        <w:tc>
          <w:tcPr>
            <w:tcW w:w="2835" w:type="dxa"/>
            <w:tcBorders>
              <w:top w:val="nil"/>
              <w:bottom w:val="nil"/>
            </w:tcBorders>
          </w:tcPr>
          <w:p w14:paraId="56675B2E" w14:textId="348A07F1" w:rsidR="00E610C7" w:rsidRPr="00195CAE" w:rsidRDefault="00E610C7" w:rsidP="00E610C7">
            <w:pPr>
              <w:pStyle w:val="MDPI42tablebody"/>
              <w:spacing w:line="240" w:lineRule="auto"/>
              <w:rPr>
                <w:bCs/>
                <w:snapToGrid/>
                <w:lang w:val="es-PE"/>
              </w:rPr>
            </w:pPr>
            <w:proofErr w:type="spellStart"/>
            <w:r w:rsidRPr="00195CAE">
              <w:rPr>
                <w:bCs/>
                <w:snapToGrid/>
                <w:lang w:val="es-PE"/>
              </w:rPr>
              <w:t>Random</w:t>
            </w:r>
            <w:proofErr w:type="spellEnd"/>
            <w:r w:rsidRPr="00195CAE">
              <w:rPr>
                <w:bCs/>
                <w:snapToGrid/>
                <w:lang w:val="es-PE"/>
              </w:rPr>
              <w:t xml:space="preserve"> </w:t>
            </w:r>
            <w:proofErr w:type="spellStart"/>
            <w:r w:rsidRPr="00195CAE">
              <w:rPr>
                <w:bCs/>
                <w:snapToGrid/>
                <w:lang w:val="es-PE"/>
              </w:rPr>
              <w:t>Undersampling</w:t>
            </w:r>
            <w:proofErr w:type="spellEnd"/>
          </w:p>
        </w:tc>
        <w:tc>
          <w:tcPr>
            <w:tcW w:w="709" w:type="dxa"/>
            <w:tcBorders>
              <w:top w:val="nil"/>
              <w:bottom w:val="nil"/>
            </w:tcBorders>
          </w:tcPr>
          <w:p w14:paraId="5621E4DB" w14:textId="179EDB90" w:rsidR="00E610C7" w:rsidRPr="00195CAE" w:rsidRDefault="00944B37" w:rsidP="00E610C7">
            <w:pPr>
              <w:pStyle w:val="MDPI42tablebody"/>
              <w:spacing w:line="240" w:lineRule="auto"/>
              <w:rPr>
                <w:bCs/>
                <w:snapToGrid/>
                <w:lang w:val="es-PE"/>
              </w:rPr>
            </w:pPr>
            <w:r w:rsidRPr="00195CAE">
              <w:rPr>
                <w:szCs w:val="24"/>
                <w:lang w:val="es-PE" w:eastAsia="es-PE"/>
              </w:rPr>
              <w:t>1</w:t>
            </w:r>
          </w:p>
        </w:tc>
        <w:tc>
          <w:tcPr>
            <w:tcW w:w="850" w:type="dxa"/>
            <w:tcBorders>
              <w:top w:val="nil"/>
              <w:bottom w:val="nil"/>
            </w:tcBorders>
          </w:tcPr>
          <w:p w14:paraId="6D557AAD" w14:textId="1198D546" w:rsidR="00E610C7" w:rsidRPr="00195CAE" w:rsidRDefault="00944B37" w:rsidP="00E610C7">
            <w:pPr>
              <w:pStyle w:val="MDPI42tablebody"/>
              <w:spacing w:line="240" w:lineRule="auto"/>
              <w:rPr>
                <w:szCs w:val="24"/>
                <w:lang w:val="es-PE" w:eastAsia="es-PE"/>
              </w:rPr>
            </w:pPr>
            <w:r w:rsidRPr="00195CAE">
              <w:rPr>
                <w:szCs w:val="24"/>
                <w:lang w:val="es-PE" w:eastAsia="es-PE"/>
              </w:rPr>
              <w:t>2.38%</w:t>
            </w:r>
          </w:p>
        </w:tc>
        <w:tc>
          <w:tcPr>
            <w:tcW w:w="3119" w:type="dxa"/>
            <w:tcBorders>
              <w:top w:val="nil"/>
              <w:bottom w:val="nil"/>
            </w:tcBorders>
          </w:tcPr>
          <w:p w14:paraId="035025E1" w14:textId="4297218F" w:rsidR="00E610C7" w:rsidRPr="00195CAE" w:rsidRDefault="00E610C7" w:rsidP="00E610C7">
            <w:pPr>
              <w:pStyle w:val="MDPI42tablebody"/>
              <w:spacing w:line="240" w:lineRule="auto"/>
              <w:rPr>
                <w:szCs w:val="24"/>
                <w:lang w:val="es-PE" w:eastAsia="es-PE"/>
              </w:rPr>
            </w:pPr>
            <w:r w:rsidRPr="00195CAE">
              <w:rPr>
                <w:szCs w:val="24"/>
                <w:lang w:val="es-PE" w:eastAsia="es-PE"/>
              </w:rPr>
              <w:t>[22]</w:t>
            </w:r>
          </w:p>
        </w:tc>
      </w:tr>
      <w:tr w:rsidR="00E610C7" w:rsidRPr="00195CAE" w14:paraId="67DE6CBE" w14:textId="77777777" w:rsidTr="00971F02">
        <w:tc>
          <w:tcPr>
            <w:tcW w:w="369" w:type="dxa"/>
            <w:tcBorders>
              <w:top w:val="nil"/>
              <w:bottom w:val="nil"/>
            </w:tcBorders>
          </w:tcPr>
          <w:p w14:paraId="3DAD8BB1" w14:textId="77777777" w:rsidR="00E610C7" w:rsidRPr="00195CAE" w:rsidRDefault="00E610C7" w:rsidP="00E610C7">
            <w:pPr>
              <w:pStyle w:val="MDPI42tablebody"/>
              <w:spacing w:line="240" w:lineRule="auto"/>
              <w:rPr>
                <w:szCs w:val="24"/>
                <w:lang w:val="es-PE" w:eastAsia="es-PE"/>
              </w:rPr>
            </w:pPr>
            <w:r w:rsidRPr="00195CAE">
              <w:rPr>
                <w:szCs w:val="24"/>
                <w:lang w:val="es-PE" w:eastAsia="es-PE"/>
              </w:rPr>
              <w:t>6</w:t>
            </w:r>
          </w:p>
        </w:tc>
        <w:tc>
          <w:tcPr>
            <w:tcW w:w="2835" w:type="dxa"/>
            <w:tcBorders>
              <w:top w:val="nil"/>
              <w:bottom w:val="nil"/>
            </w:tcBorders>
          </w:tcPr>
          <w:p w14:paraId="45D4DB9E" w14:textId="38D7D756" w:rsidR="00E610C7" w:rsidRPr="00195CAE" w:rsidRDefault="00E610C7" w:rsidP="00E610C7">
            <w:pPr>
              <w:pStyle w:val="MDPI42tablebody"/>
              <w:spacing w:line="240" w:lineRule="auto"/>
              <w:rPr>
                <w:bCs/>
                <w:snapToGrid/>
                <w:lang w:val="es-PE"/>
              </w:rPr>
            </w:pPr>
            <w:proofErr w:type="spellStart"/>
            <w:r w:rsidRPr="00195CAE">
              <w:rPr>
                <w:bCs/>
                <w:snapToGrid/>
                <w:lang w:val="es-PE"/>
              </w:rPr>
              <w:t>Synthetic</w:t>
            </w:r>
            <w:proofErr w:type="spellEnd"/>
            <w:r w:rsidRPr="00195CAE">
              <w:rPr>
                <w:bCs/>
                <w:snapToGrid/>
                <w:lang w:val="es-PE"/>
              </w:rPr>
              <w:t xml:space="preserve"> </w:t>
            </w:r>
            <w:proofErr w:type="spellStart"/>
            <w:r w:rsidRPr="00195CAE">
              <w:rPr>
                <w:bCs/>
                <w:snapToGrid/>
                <w:lang w:val="es-PE"/>
              </w:rPr>
              <w:t>Oversampling</w:t>
            </w:r>
            <w:proofErr w:type="spellEnd"/>
          </w:p>
        </w:tc>
        <w:tc>
          <w:tcPr>
            <w:tcW w:w="709" w:type="dxa"/>
            <w:tcBorders>
              <w:top w:val="nil"/>
              <w:bottom w:val="nil"/>
            </w:tcBorders>
          </w:tcPr>
          <w:p w14:paraId="11FA1FD5" w14:textId="597CA5A1" w:rsidR="00E610C7" w:rsidRPr="00195CAE" w:rsidRDefault="00944B37" w:rsidP="00E610C7">
            <w:pPr>
              <w:pStyle w:val="MDPI42tablebody"/>
              <w:spacing w:line="240" w:lineRule="auto"/>
              <w:rPr>
                <w:bCs/>
                <w:snapToGrid/>
                <w:lang w:val="es-PE"/>
              </w:rPr>
            </w:pPr>
            <w:r w:rsidRPr="00195CAE">
              <w:rPr>
                <w:szCs w:val="24"/>
                <w:lang w:val="es-PE" w:eastAsia="es-PE"/>
              </w:rPr>
              <w:t>1</w:t>
            </w:r>
          </w:p>
        </w:tc>
        <w:tc>
          <w:tcPr>
            <w:tcW w:w="850" w:type="dxa"/>
            <w:tcBorders>
              <w:top w:val="nil"/>
              <w:bottom w:val="nil"/>
            </w:tcBorders>
          </w:tcPr>
          <w:p w14:paraId="43A3E347" w14:textId="5540F36D" w:rsidR="00E610C7" w:rsidRPr="00195CAE" w:rsidRDefault="00944B37" w:rsidP="00E610C7">
            <w:pPr>
              <w:pStyle w:val="MDPI42tablebody"/>
              <w:spacing w:line="240" w:lineRule="auto"/>
              <w:rPr>
                <w:szCs w:val="24"/>
                <w:lang w:val="es-PE" w:eastAsia="es-PE"/>
              </w:rPr>
            </w:pPr>
            <w:r w:rsidRPr="00195CAE">
              <w:rPr>
                <w:szCs w:val="24"/>
                <w:lang w:val="es-PE" w:eastAsia="es-PE"/>
              </w:rPr>
              <w:t>2.38%</w:t>
            </w:r>
          </w:p>
        </w:tc>
        <w:tc>
          <w:tcPr>
            <w:tcW w:w="3119" w:type="dxa"/>
            <w:tcBorders>
              <w:top w:val="nil"/>
              <w:bottom w:val="nil"/>
            </w:tcBorders>
          </w:tcPr>
          <w:p w14:paraId="0152FDC7" w14:textId="06BBFBBE" w:rsidR="00E610C7" w:rsidRPr="00195CAE" w:rsidRDefault="00E610C7" w:rsidP="00E610C7">
            <w:pPr>
              <w:pStyle w:val="MDPI42tablebody"/>
              <w:spacing w:line="240" w:lineRule="auto"/>
              <w:rPr>
                <w:szCs w:val="24"/>
                <w:lang w:val="es-PE" w:eastAsia="es-PE"/>
              </w:rPr>
            </w:pPr>
            <w:r w:rsidRPr="00195CAE">
              <w:rPr>
                <w:szCs w:val="24"/>
                <w:lang w:val="es-PE" w:eastAsia="es-PE"/>
              </w:rPr>
              <w:t>[28]</w:t>
            </w:r>
          </w:p>
        </w:tc>
      </w:tr>
      <w:tr w:rsidR="00E610C7" w:rsidRPr="00195CAE" w14:paraId="6A62308D" w14:textId="77777777" w:rsidTr="00E610C7">
        <w:tc>
          <w:tcPr>
            <w:tcW w:w="369" w:type="dxa"/>
            <w:tcBorders>
              <w:top w:val="nil"/>
              <w:bottom w:val="nil"/>
            </w:tcBorders>
          </w:tcPr>
          <w:p w14:paraId="5AFEB0BB" w14:textId="77777777" w:rsidR="00E610C7" w:rsidRPr="00195CAE" w:rsidRDefault="00E610C7" w:rsidP="00E610C7">
            <w:pPr>
              <w:pStyle w:val="MDPI42tablebody"/>
              <w:spacing w:line="240" w:lineRule="auto"/>
              <w:rPr>
                <w:szCs w:val="24"/>
                <w:lang w:val="es-PE" w:eastAsia="es-PE"/>
              </w:rPr>
            </w:pPr>
            <w:r w:rsidRPr="00195CAE">
              <w:rPr>
                <w:szCs w:val="24"/>
                <w:lang w:val="es-PE" w:eastAsia="es-PE"/>
              </w:rPr>
              <w:t>7</w:t>
            </w:r>
          </w:p>
        </w:tc>
        <w:tc>
          <w:tcPr>
            <w:tcW w:w="2835" w:type="dxa"/>
            <w:tcBorders>
              <w:top w:val="nil"/>
              <w:bottom w:val="nil"/>
            </w:tcBorders>
          </w:tcPr>
          <w:p w14:paraId="77CED6F6" w14:textId="1F47B081" w:rsidR="00E610C7" w:rsidRPr="00195CAE" w:rsidRDefault="00E610C7" w:rsidP="00E610C7">
            <w:pPr>
              <w:pStyle w:val="MDPI42tablebody"/>
              <w:spacing w:line="240" w:lineRule="auto"/>
              <w:rPr>
                <w:bCs/>
                <w:snapToGrid/>
                <w:lang w:val="es-PE"/>
              </w:rPr>
            </w:pPr>
            <w:r w:rsidRPr="00195CAE">
              <w:rPr>
                <w:bCs/>
                <w:snapToGrid/>
                <w:lang w:val="es-PE"/>
              </w:rPr>
              <w:t xml:space="preserve">Ensemble </w:t>
            </w:r>
            <w:proofErr w:type="spellStart"/>
            <w:r w:rsidRPr="00195CAE">
              <w:rPr>
                <w:bCs/>
                <w:snapToGrid/>
                <w:lang w:val="es-PE"/>
              </w:rPr>
              <w:t>Balancing</w:t>
            </w:r>
            <w:proofErr w:type="spellEnd"/>
          </w:p>
        </w:tc>
        <w:tc>
          <w:tcPr>
            <w:tcW w:w="709" w:type="dxa"/>
            <w:tcBorders>
              <w:top w:val="nil"/>
              <w:bottom w:val="nil"/>
            </w:tcBorders>
          </w:tcPr>
          <w:p w14:paraId="5519A42F" w14:textId="448DD6EA" w:rsidR="00E610C7" w:rsidRPr="00195CAE" w:rsidRDefault="00944B37" w:rsidP="00E610C7">
            <w:pPr>
              <w:pStyle w:val="MDPI42tablebody"/>
              <w:spacing w:line="240" w:lineRule="auto"/>
              <w:rPr>
                <w:bCs/>
                <w:snapToGrid/>
                <w:lang w:val="es-PE"/>
              </w:rPr>
            </w:pPr>
            <w:r w:rsidRPr="00195CAE">
              <w:rPr>
                <w:szCs w:val="24"/>
                <w:lang w:val="es-PE" w:eastAsia="es-PE"/>
              </w:rPr>
              <w:t>1</w:t>
            </w:r>
          </w:p>
        </w:tc>
        <w:tc>
          <w:tcPr>
            <w:tcW w:w="850" w:type="dxa"/>
            <w:tcBorders>
              <w:top w:val="nil"/>
              <w:bottom w:val="nil"/>
            </w:tcBorders>
          </w:tcPr>
          <w:p w14:paraId="53BC92FD" w14:textId="3520E3CC" w:rsidR="00E610C7" w:rsidRPr="00195CAE" w:rsidRDefault="00944B37" w:rsidP="00E610C7">
            <w:pPr>
              <w:pStyle w:val="MDPI42tablebody"/>
              <w:spacing w:line="240" w:lineRule="auto"/>
              <w:rPr>
                <w:szCs w:val="24"/>
                <w:lang w:val="es-PE" w:eastAsia="es-PE"/>
              </w:rPr>
            </w:pPr>
            <w:r w:rsidRPr="00195CAE">
              <w:rPr>
                <w:szCs w:val="24"/>
                <w:lang w:val="es-PE" w:eastAsia="es-PE"/>
              </w:rPr>
              <w:t>2.38%</w:t>
            </w:r>
          </w:p>
        </w:tc>
        <w:tc>
          <w:tcPr>
            <w:tcW w:w="3119" w:type="dxa"/>
            <w:tcBorders>
              <w:top w:val="nil"/>
              <w:bottom w:val="nil"/>
            </w:tcBorders>
          </w:tcPr>
          <w:p w14:paraId="045FCDAE" w14:textId="6BA0F963" w:rsidR="00E610C7" w:rsidRPr="00195CAE" w:rsidRDefault="00E610C7" w:rsidP="00E610C7">
            <w:pPr>
              <w:pStyle w:val="MDPI42tablebody"/>
              <w:spacing w:line="240" w:lineRule="auto"/>
              <w:rPr>
                <w:szCs w:val="24"/>
                <w:lang w:val="es-PE" w:eastAsia="es-PE"/>
              </w:rPr>
            </w:pPr>
            <w:r w:rsidRPr="00195CAE">
              <w:rPr>
                <w:szCs w:val="24"/>
                <w:lang w:val="es-PE" w:eastAsia="es-PE"/>
              </w:rPr>
              <w:t>[22]</w:t>
            </w:r>
          </w:p>
        </w:tc>
      </w:tr>
      <w:tr w:rsidR="00944B37" w:rsidRPr="00195CAE" w14:paraId="19D275AF" w14:textId="77777777" w:rsidTr="00E610C7">
        <w:tc>
          <w:tcPr>
            <w:tcW w:w="369" w:type="dxa"/>
            <w:tcBorders>
              <w:top w:val="nil"/>
              <w:bottom w:val="nil"/>
            </w:tcBorders>
          </w:tcPr>
          <w:p w14:paraId="38ECD380" w14:textId="62A28356" w:rsidR="00944B37" w:rsidRPr="00195CAE" w:rsidRDefault="00944B37" w:rsidP="00944B37">
            <w:pPr>
              <w:pStyle w:val="MDPI42tablebody"/>
              <w:spacing w:line="240" w:lineRule="auto"/>
              <w:rPr>
                <w:szCs w:val="24"/>
                <w:lang w:val="es-PE" w:eastAsia="es-PE"/>
              </w:rPr>
            </w:pPr>
            <w:r w:rsidRPr="00195CAE">
              <w:rPr>
                <w:szCs w:val="24"/>
                <w:lang w:val="es-PE" w:eastAsia="es-PE"/>
              </w:rPr>
              <w:t>8</w:t>
            </w:r>
          </w:p>
        </w:tc>
        <w:tc>
          <w:tcPr>
            <w:tcW w:w="2835" w:type="dxa"/>
            <w:tcBorders>
              <w:top w:val="nil"/>
              <w:bottom w:val="nil"/>
            </w:tcBorders>
          </w:tcPr>
          <w:p w14:paraId="707AA9DE" w14:textId="0F955CC7" w:rsidR="00944B37" w:rsidRPr="00195CAE" w:rsidRDefault="00944B37" w:rsidP="00944B37">
            <w:pPr>
              <w:pStyle w:val="MDPI42tablebody"/>
              <w:spacing w:line="240" w:lineRule="auto"/>
              <w:rPr>
                <w:bCs/>
                <w:snapToGrid/>
                <w:lang w:val="es-PE"/>
              </w:rPr>
            </w:pPr>
            <w:r w:rsidRPr="00195CAE">
              <w:rPr>
                <w:bCs/>
                <w:snapToGrid/>
                <w:lang w:val="es-PE"/>
              </w:rPr>
              <w:t xml:space="preserve">No </w:t>
            </w:r>
            <w:proofErr w:type="spellStart"/>
            <w:r w:rsidRPr="00195CAE">
              <w:rPr>
                <w:bCs/>
                <w:snapToGrid/>
                <w:lang w:val="es-PE"/>
              </w:rPr>
              <w:t>Balancing</w:t>
            </w:r>
            <w:proofErr w:type="spellEnd"/>
            <w:r w:rsidRPr="00195CAE">
              <w:rPr>
                <w:bCs/>
                <w:snapToGrid/>
                <w:lang w:val="es-PE"/>
              </w:rPr>
              <w:t xml:space="preserve"> </w:t>
            </w:r>
            <w:proofErr w:type="spellStart"/>
            <w:r w:rsidRPr="00195CAE">
              <w:rPr>
                <w:bCs/>
                <w:snapToGrid/>
                <w:lang w:val="es-PE"/>
              </w:rPr>
              <w:t>Reported</w:t>
            </w:r>
            <w:proofErr w:type="spellEnd"/>
          </w:p>
        </w:tc>
        <w:tc>
          <w:tcPr>
            <w:tcW w:w="709" w:type="dxa"/>
            <w:tcBorders>
              <w:top w:val="nil"/>
              <w:bottom w:val="nil"/>
            </w:tcBorders>
          </w:tcPr>
          <w:p w14:paraId="2CD397B8" w14:textId="7014EC4C" w:rsidR="00944B37" w:rsidRPr="00195CAE" w:rsidRDefault="00944B37" w:rsidP="00944B37">
            <w:pPr>
              <w:pStyle w:val="MDPI42tablebody"/>
              <w:spacing w:line="240" w:lineRule="auto"/>
              <w:rPr>
                <w:szCs w:val="24"/>
                <w:lang w:val="es-PE" w:eastAsia="es-PE"/>
              </w:rPr>
            </w:pPr>
            <w:r w:rsidRPr="00195CAE">
              <w:rPr>
                <w:szCs w:val="24"/>
                <w:lang w:val="es-PE" w:eastAsia="es-PE"/>
              </w:rPr>
              <w:t>4</w:t>
            </w:r>
          </w:p>
        </w:tc>
        <w:tc>
          <w:tcPr>
            <w:tcW w:w="850" w:type="dxa"/>
            <w:tcBorders>
              <w:top w:val="nil"/>
              <w:bottom w:val="nil"/>
            </w:tcBorders>
          </w:tcPr>
          <w:p w14:paraId="4C70413D" w14:textId="21521854" w:rsidR="00944B37" w:rsidRPr="00195CAE" w:rsidRDefault="00944B37" w:rsidP="00944B37">
            <w:pPr>
              <w:pStyle w:val="MDPI42tablebody"/>
              <w:spacing w:line="240" w:lineRule="auto"/>
              <w:rPr>
                <w:szCs w:val="24"/>
                <w:lang w:val="es-PE" w:eastAsia="es-PE"/>
              </w:rPr>
            </w:pPr>
            <w:r w:rsidRPr="00195CAE">
              <w:rPr>
                <w:szCs w:val="24"/>
                <w:lang w:val="es-PE" w:eastAsia="es-PE"/>
              </w:rPr>
              <w:t>9.52%</w:t>
            </w:r>
          </w:p>
        </w:tc>
        <w:tc>
          <w:tcPr>
            <w:tcW w:w="3119" w:type="dxa"/>
            <w:tcBorders>
              <w:top w:val="nil"/>
              <w:bottom w:val="nil"/>
            </w:tcBorders>
          </w:tcPr>
          <w:p w14:paraId="0983A15F" w14:textId="15AB9F9C" w:rsidR="00944B37" w:rsidRPr="00195CAE" w:rsidRDefault="00944B37" w:rsidP="00944B37">
            <w:pPr>
              <w:pStyle w:val="MDPI42tablebody"/>
              <w:spacing w:line="240" w:lineRule="auto"/>
              <w:rPr>
                <w:szCs w:val="24"/>
                <w:lang w:val="es-PE" w:eastAsia="es-PE"/>
              </w:rPr>
            </w:pPr>
            <w:r w:rsidRPr="00195CAE">
              <w:rPr>
                <w:szCs w:val="24"/>
                <w:lang w:val="es-PE" w:eastAsia="es-PE"/>
              </w:rPr>
              <w:t>[4,5,27,29]</w:t>
            </w:r>
          </w:p>
        </w:tc>
      </w:tr>
      <w:tr w:rsidR="00944B37" w:rsidRPr="00195CAE" w14:paraId="4F05BC87" w14:textId="77777777" w:rsidTr="00971F02">
        <w:tc>
          <w:tcPr>
            <w:tcW w:w="369" w:type="dxa"/>
            <w:tcBorders>
              <w:top w:val="nil"/>
              <w:bottom w:val="single" w:sz="4" w:space="0" w:color="auto"/>
            </w:tcBorders>
          </w:tcPr>
          <w:p w14:paraId="66097E10" w14:textId="3E12DFEA" w:rsidR="00944B37" w:rsidRPr="00195CAE" w:rsidRDefault="00944B37" w:rsidP="00944B37">
            <w:pPr>
              <w:pStyle w:val="MDPI42tablebody"/>
              <w:spacing w:line="240" w:lineRule="auto"/>
              <w:rPr>
                <w:szCs w:val="24"/>
                <w:lang w:val="es-PE" w:eastAsia="es-PE"/>
              </w:rPr>
            </w:pPr>
            <w:r w:rsidRPr="00195CAE">
              <w:rPr>
                <w:szCs w:val="24"/>
                <w:lang w:val="es-PE" w:eastAsia="es-PE"/>
              </w:rPr>
              <w:t>9</w:t>
            </w:r>
          </w:p>
        </w:tc>
        <w:tc>
          <w:tcPr>
            <w:tcW w:w="2835" w:type="dxa"/>
            <w:tcBorders>
              <w:top w:val="nil"/>
              <w:bottom w:val="single" w:sz="4" w:space="0" w:color="auto"/>
            </w:tcBorders>
          </w:tcPr>
          <w:p w14:paraId="153626D9" w14:textId="328F2CEE" w:rsidR="00944B37" w:rsidRPr="00195CAE" w:rsidRDefault="00944B37" w:rsidP="00944B37">
            <w:pPr>
              <w:pStyle w:val="MDPI42tablebody"/>
              <w:spacing w:line="240" w:lineRule="auto"/>
              <w:rPr>
                <w:bCs/>
                <w:snapToGrid/>
                <w:lang w:val="es-PE"/>
              </w:rPr>
            </w:pPr>
            <w:proofErr w:type="spellStart"/>
            <w:r w:rsidRPr="00195CAE">
              <w:rPr>
                <w:bCs/>
                <w:snapToGrid/>
                <w:lang w:val="es-PE"/>
              </w:rPr>
              <w:t>Other</w:t>
            </w:r>
            <w:proofErr w:type="spellEnd"/>
            <w:r w:rsidRPr="00195CAE">
              <w:rPr>
                <w:bCs/>
                <w:snapToGrid/>
                <w:lang w:val="es-PE"/>
              </w:rPr>
              <w:t>/</w:t>
            </w:r>
            <w:proofErr w:type="spellStart"/>
            <w:r w:rsidRPr="00195CAE">
              <w:rPr>
                <w:bCs/>
                <w:snapToGrid/>
                <w:lang w:val="es-PE"/>
              </w:rPr>
              <w:t>Not</w:t>
            </w:r>
            <w:proofErr w:type="spellEnd"/>
            <w:r w:rsidRPr="00195CAE">
              <w:rPr>
                <w:bCs/>
                <w:snapToGrid/>
                <w:lang w:val="es-PE"/>
              </w:rPr>
              <w:t xml:space="preserve"> </w:t>
            </w:r>
            <w:proofErr w:type="spellStart"/>
            <w:r w:rsidRPr="00195CAE">
              <w:rPr>
                <w:bCs/>
                <w:snapToGrid/>
                <w:lang w:val="es-PE"/>
              </w:rPr>
              <w:t>Specified</w:t>
            </w:r>
            <w:proofErr w:type="spellEnd"/>
          </w:p>
        </w:tc>
        <w:tc>
          <w:tcPr>
            <w:tcW w:w="709" w:type="dxa"/>
            <w:tcBorders>
              <w:top w:val="nil"/>
              <w:bottom w:val="single" w:sz="4" w:space="0" w:color="auto"/>
            </w:tcBorders>
          </w:tcPr>
          <w:p w14:paraId="597D1B83" w14:textId="2AC7B73F" w:rsidR="00944B37" w:rsidRPr="00195CAE" w:rsidRDefault="00944B37" w:rsidP="00944B37">
            <w:pPr>
              <w:pStyle w:val="MDPI42tablebody"/>
              <w:spacing w:line="240" w:lineRule="auto"/>
              <w:rPr>
                <w:szCs w:val="24"/>
                <w:lang w:val="es-PE" w:eastAsia="es-PE"/>
              </w:rPr>
            </w:pPr>
            <w:r w:rsidRPr="00195CAE">
              <w:rPr>
                <w:szCs w:val="24"/>
                <w:lang w:val="es-PE" w:eastAsia="es-PE"/>
              </w:rPr>
              <w:t>18</w:t>
            </w:r>
          </w:p>
        </w:tc>
        <w:tc>
          <w:tcPr>
            <w:tcW w:w="850" w:type="dxa"/>
            <w:tcBorders>
              <w:top w:val="nil"/>
              <w:bottom w:val="single" w:sz="4" w:space="0" w:color="auto"/>
            </w:tcBorders>
          </w:tcPr>
          <w:p w14:paraId="2F9551C6" w14:textId="4B3A0EE7" w:rsidR="00944B37" w:rsidRPr="00195CAE" w:rsidRDefault="00944B37" w:rsidP="00944B37">
            <w:pPr>
              <w:pStyle w:val="MDPI42tablebody"/>
              <w:spacing w:line="240" w:lineRule="auto"/>
              <w:rPr>
                <w:szCs w:val="24"/>
                <w:lang w:val="es-PE" w:eastAsia="es-PE"/>
              </w:rPr>
            </w:pPr>
            <w:r w:rsidRPr="00195CAE">
              <w:rPr>
                <w:szCs w:val="24"/>
                <w:lang w:val="es-PE" w:eastAsia="es-PE"/>
              </w:rPr>
              <w:t>42.86%</w:t>
            </w:r>
          </w:p>
        </w:tc>
        <w:tc>
          <w:tcPr>
            <w:tcW w:w="3119" w:type="dxa"/>
            <w:tcBorders>
              <w:top w:val="nil"/>
              <w:bottom w:val="single" w:sz="4" w:space="0" w:color="auto"/>
            </w:tcBorders>
          </w:tcPr>
          <w:p w14:paraId="0E6EE2F6" w14:textId="08B8B577" w:rsidR="00944B37" w:rsidRPr="00195CAE" w:rsidRDefault="00944B37" w:rsidP="00944B37">
            <w:pPr>
              <w:pStyle w:val="MDPI42tablebody"/>
              <w:spacing w:line="240" w:lineRule="auto"/>
              <w:rPr>
                <w:szCs w:val="24"/>
                <w:lang w:val="es-PE" w:eastAsia="es-PE"/>
              </w:rPr>
            </w:pPr>
            <w:r w:rsidRPr="00195CAE">
              <w:rPr>
                <w:szCs w:val="24"/>
                <w:lang w:val="es-PE" w:eastAsia="es-PE"/>
              </w:rPr>
              <w:t>-</w:t>
            </w:r>
          </w:p>
        </w:tc>
      </w:tr>
      <w:tr w:rsidR="00944B37" w:rsidRPr="00195CAE" w14:paraId="1B3AA13C" w14:textId="77777777" w:rsidTr="00971F02">
        <w:tc>
          <w:tcPr>
            <w:tcW w:w="369" w:type="dxa"/>
            <w:tcBorders>
              <w:top w:val="single" w:sz="4" w:space="0" w:color="auto"/>
              <w:bottom w:val="single" w:sz="4" w:space="0" w:color="auto"/>
            </w:tcBorders>
          </w:tcPr>
          <w:p w14:paraId="53ED6EBB" w14:textId="77777777" w:rsidR="00944B37" w:rsidRPr="00195CAE" w:rsidRDefault="00944B37" w:rsidP="00944B37">
            <w:pPr>
              <w:pStyle w:val="MDPI42tablebody"/>
              <w:spacing w:line="240" w:lineRule="auto"/>
              <w:rPr>
                <w:szCs w:val="24"/>
                <w:lang w:val="es-PE" w:eastAsia="es-PE"/>
              </w:rPr>
            </w:pPr>
          </w:p>
        </w:tc>
        <w:tc>
          <w:tcPr>
            <w:tcW w:w="2835" w:type="dxa"/>
            <w:tcBorders>
              <w:top w:val="single" w:sz="4" w:space="0" w:color="auto"/>
              <w:bottom w:val="single" w:sz="4" w:space="0" w:color="auto"/>
            </w:tcBorders>
          </w:tcPr>
          <w:p w14:paraId="56BDF025" w14:textId="77777777" w:rsidR="00944B37" w:rsidRPr="00195CAE" w:rsidRDefault="00944B37" w:rsidP="00944B37">
            <w:pPr>
              <w:pStyle w:val="MDPI42tablebody"/>
              <w:spacing w:line="240" w:lineRule="auto"/>
              <w:rPr>
                <w:bCs/>
                <w:snapToGrid/>
                <w:lang w:val="es-PE"/>
              </w:rPr>
            </w:pPr>
            <w:r w:rsidRPr="00195CAE">
              <w:rPr>
                <w:bCs/>
                <w:snapToGrid/>
                <w:lang w:val="es-PE"/>
              </w:rPr>
              <w:t>Total</w:t>
            </w:r>
          </w:p>
        </w:tc>
        <w:tc>
          <w:tcPr>
            <w:tcW w:w="709" w:type="dxa"/>
            <w:tcBorders>
              <w:top w:val="single" w:sz="4" w:space="0" w:color="auto"/>
              <w:bottom w:val="single" w:sz="4" w:space="0" w:color="auto"/>
            </w:tcBorders>
          </w:tcPr>
          <w:p w14:paraId="4FB2B114" w14:textId="3E36307D" w:rsidR="00944B37" w:rsidRPr="00195CAE" w:rsidRDefault="00944B37" w:rsidP="00944B37">
            <w:pPr>
              <w:pStyle w:val="MDPI42tablebody"/>
              <w:spacing w:line="240" w:lineRule="auto"/>
              <w:rPr>
                <w:bCs/>
                <w:snapToGrid/>
                <w:lang w:val="es-PE"/>
              </w:rPr>
            </w:pPr>
            <w:r w:rsidRPr="00195CAE">
              <w:rPr>
                <w:bCs/>
                <w:szCs w:val="24"/>
                <w:lang w:val="es-PE" w:eastAsia="es-PE"/>
              </w:rPr>
              <w:t>42</w:t>
            </w:r>
          </w:p>
        </w:tc>
        <w:tc>
          <w:tcPr>
            <w:tcW w:w="850" w:type="dxa"/>
            <w:tcBorders>
              <w:top w:val="single" w:sz="4" w:space="0" w:color="auto"/>
              <w:bottom w:val="single" w:sz="4" w:space="0" w:color="auto"/>
            </w:tcBorders>
          </w:tcPr>
          <w:p w14:paraId="15402CDA" w14:textId="1CC2C09C" w:rsidR="00944B37" w:rsidRPr="00195CAE" w:rsidRDefault="00944B37" w:rsidP="00944B37">
            <w:pPr>
              <w:pStyle w:val="MDPI42tablebody"/>
              <w:spacing w:line="240" w:lineRule="auto"/>
              <w:rPr>
                <w:szCs w:val="24"/>
                <w:lang w:val="es-PE" w:eastAsia="es-PE"/>
              </w:rPr>
            </w:pPr>
            <w:r w:rsidRPr="00195CAE">
              <w:rPr>
                <w:bCs/>
                <w:szCs w:val="24"/>
                <w:lang w:val="es-PE" w:eastAsia="es-PE"/>
              </w:rPr>
              <w:t>100.00%</w:t>
            </w:r>
          </w:p>
        </w:tc>
        <w:tc>
          <w:tcPr>
            <w:tcW w:w="3119" w:type="dxa"/>
            <w:tcBorders>
              <w:top w:val="single" w:sz="4" w:space="0" w:color="auto"/>
              <w:bottom w:val="single" w:sz="4" w:space="0" w:color="auto"/>
            </w:tcBorders>
          </w:tcPr>
          <w:p w14:paraId="5A055FD7" w14:textId="77777777" w:rsidR="00944B37" w:rsidRPr="00195CAE" w:rsidRDefault="00944B37" w:rsidP="00944B37">
            <w:pPr>
              <w:pStyle w:val="MDPI42tablebody"/>
              <w:spacing w:line="240" w:lineRule="auto"/>
              <w:rPr>
                <w:szCs w:val="24"/>
                <w:lang w:val="es-PE" w:eastAsia="es-PE"/>
              </w:rPr>
            </w:pPr>
          </w:p>
        </w:tc>
      </w:tr>
    </w:tbl>
    <w:p w14:paraId="33484461" w14:textId="476C83BA" w:rsidR="00E960FC" w:rsidRPr="00195CAE" w:rsidRDefault="00E960FC" w:rsidP="00E960FC">
      <w:pPr>
        <w:pStyle w:val="MDPI43tablefooter"/>
        <w:rPr>
          <w:lang w:val="es-PE"/>
        </w:rPr>
      </w:pPr>
      <w:r w:rsidRPr="00195CAE">
        <w:rPr>
          <w:lang w:val="es-PE"/>
        </w:rPr>
        <w:t xml:space="preserve">Note: </w:t>
      </w:r>
      <w:bookmarkStart w:id="52" w:name="_Hlk213361964"/>
      <w:r w:rsidR="00D03F09" w:rsidRPr="00195CAE">
        <w:rPr>
          <w:lang w:val="es-PE"/>
        </w:rPr>
        <w:t>Los estudios individuales pueden emplear múltiples técnicas de balanceo simultáneamente, resultando en superposición entre categorías. Los porcentajes se calculan sobre el total de estudios analizados. "Otros/No Especificado" incluye estudios que no reportan explícitamente estrategias de balanceo o abordan el desbalance mediante métodos alternativos</w:t>
      </w:r>
      <w:bookmarkEnd w:id="52"/>
      <w:r w:rsidRPr="00195CAE">
        <w:rPr>
          <w:lang w:val="es-PE"/>
        </w:rPr>
        <w:t>.</w:t>
      </w:r>
    </w:p>
    <w:p w14:paraId="7673FEF3" w14:textId="77777777" w:rsidR="00E960FC" w:rsidRPr="00195CAE" w:rsidRDefault="00E960FC" w:rsidP="00E960FC">
      <w:pPr>
        <w:pStyle w:val="MDPI31text"/>
        <w:rPr>
          <w:lang w:val="es-PE"/>
        </w:rPr>
      </w:pPr>
    </w:p>
    <w:p w14:paraId="5B089594" w14:textId="6B8F050D" w:rsidR="00E960FC" w:rsidRPr="00195CAE" w:rsidRDefault="00D03F09" w:rsidP="00E960FC">
      <w:pPr>
        <w:pStyle w:val="MDPI31text"/>
        <w:rPr>
          <w:lang w:val="es-PE"/>
        </w:rPr>
      </w:pPr>
      <w:bookmarkStart w:id="53" w:name="_Hlk213361971"/>
      <w:r w:rsidRPr="00195CAE">
        <w:rPr>
          <w:lang w:val="es-PE"/>
        </w:rPr>
        <w:t xml:space="preserve">El reconocimiento de emociones en TEA puede conceptualizarse fundamentalmente como un problema de clasificación supervisada con muestras inherentemente desbalanceadas, dado que la prevalencia de población con TEA (aproximadamente 1:36 según estimaciones epidemiológicas recientes del CDC 2023) inevitablemente genera conjuntos de datos desbalanceados en estudios de tamizaje poblacional donde la clase mayoritaria (controles neurotípicos) excede numéricamente a la clase minoritaria (casos de TEA) en proporciones que frecuentemente superan 10:1 [2,6,22]. En este contexto, las técnicas de preprocesamiento documentadas en esta revisión pueden considerarse línea base metodológica para nueva investigación, especialmente considerando que la selección apropiada de técnicas de balanceo y optimización de </w:t>
      </w:r>
      <w:proofErr w:type="spellStart"/>
      <w:r w:rsidRPr="00195CAE">
        <w:rPr>
          <w:lang w:val="es-PE"/>
        </w:rPr>
        <w:t>hiperparámetros</w:t>
      </w:r>
      <w:proofErr w:type="spellEnd"/>
      <w:r w:rsidRPr="00195CAE">
        <w:rPr>
          <w:lang w:val="es-PE"/>
        </w:rPr>
        <w:t xml:space="preserve"> puede generar mejoras de 10-20 puntos porcentuales en métricas críticas como </w:t>
      </w:r>
      <w:proofErr w:type="spellStart"/>
      <w:r w:rsidRPr="00195CAE">
        <w:rPr>
          <w:lang w:val="es-PE"/>
        </w:rPr>
        <w:t>Recall</w:t>
      </w:r>
      <w:proofErr w:type="spellEnd"/>
      <w:r w:rsidRPr="00195CAE">
        <w:rPr>
          <w:lang w:val="es-PE"/>
        </w:rPr>
        <w:t xml:space="preserve"> y F1-score sin modificar la arquitectura del modelo subyacente</w:t>
      </w:r>
      <w:bookmarkEnd w:id="53"/>
      <w:r w:rsidR="00E960FC" w:rsidRPr="00195CAE">
        <w:rPr>
          <w:lang w:val="es-PE"/>
        </w:rPr>
        <w:t>.</w:t>
      </w:r>
    </w:p>
    <w:p w14:paraId="31E51FF9" w14:textId="52DD98DD" w:rsidR="001055A4" w:rsidRPr="00195CAE" w:rsidRDefault="001055A4" w:rsidP="001055A4">
      <w:pPr>
        <w:pStyle w:val="MDPI21heading1"/>
        <w:rPr>
          <w:lang w:val="es-PE"/>
        </w:rPr>
      </w:pPr>
      <w:r w:rsidRPr="00195CAE">
        <w:rPr>
          <w:lang w:val="es-PE" w:eastAsia="zh-CN"/>
        </w:rPr>
        <w:t xml:space="preserve">6. </w:t>
      </w:r>
      <w:r w:rsidR="00D03F09" w:rsidRPr="00195CAE">
        <w:rPr>
          <w:lang w:val="es-PE"/>
        </w:rPr>
        <w:t>Discusión</w:t>
      </w:r>
    </w:p>
    <w:p w14:paraId="3C7A766C" w14:textId="4C8D1A56" w:rsidR="001055A4" w:rsidRPr="00195CAE" w:rsidRDefault="001055A4" w:rsidP="001055A4">
      <w:pPr>
        <w:pStyle w:val="MDPI22heading2"/>
        <w:spacing w:before="0"/>
        <w:rPr>
          <w:noProof w:val="0"/>
          <w:lang w:val="es-PE"/>
        </w:rPr>
      </w:pPr>
      <w:r w:rsidRPr="00195CAE">
        <w:rPr>
          <w:noProof w:val="0"/>
          <w:lang w:val="es-PE"/>
        </w:rPr>
        <w:t xml:space="preserve">6.1. </w:t>
      </w:r>
      <w:bookmarkStart w:id="54" w:name="_Hlk213361986"/>
      <w:r w:rsidR="00D03F09" w:rsidRPr="00195CAE">
        <w:rPr>
          <w:noProof w:val="0"/>
          <w:lang w:val="es-PE"/>
        </w:rPr>
        <w:t>Arquitecturas de Modelos y Tendencias Temporales</w:t>
      </w:r>
      <w:bookmarkEnd w:id="54"/>
    </w:p>
    <w:p w14:paraId="09A628F0" w14:textId="54C794FF" w:rsidR="00944B37" w:rsidRPr="00195CAE" w:rsidRDefault="00D03F09" w:rsidP="00944B37">
      <w:pPr>
        <w:pStyle w:val="MDPI31text"/>
        <w:rPr>
          <w:lang w:val="es-PE"/>
        </w:rPr>
      </w:pPr>
      <w:bookmarkStart w:id="55" w:name="_Hlk213361998"/>
      <w:r w:rsidRPr="00195CAE">
        <w:rPr>
          <w:lang w:val="es-PE"/>
        </w:rPr>
        <w:t>Los modelos de aprendizaje automático más ampliamente implementados para reconocimiento de emociones y detección de TEA corresponden a las familias Portátil/Móvil y ML Tradicional, cada una representando el 26.19% de las implementaciones totales, posiblemente debido a su complementariedad entre accesibilidad práctica y madurez metodológica. La prevalencia del enfoque Portátil/Móvil refleja la tendencia hacia implementación en contextos ecológicos naturalistas donde la evaluación ambulatoria continua proporciona validez ecológica superior comparada con protocolos de laboratorio controlados. Por otro lado, los modelos con mejores resultados predictivos cuantitativos corresponden tanto a grupos de ML Tradicional como CNN/Aprendizaje Profundo, evidenciado consistentemente en ambas configuraciones (N-</w:t>
      </w:r>
      <w:proofErr w:type="spellStart"/>
      <w:r w:rsidRPr="00195CAE">
        <w:rPr>
          <w:lang w:val="es-PE"/>
        </w:rPr>
        <w:t>Ens</w:t>
      </w:r>
      <w:proofErr w:type="spellEnd"/>
      <w:r w:rsidRPr="00195CAE">
        <w:rPr>
          <w:lang w:val="es-PE"/>
        </w:rPr>
        <w:t xml:space="preserve"> y </w:t>
      </w:r>
      <w:proofErr w:type="spellStart"/>
      <w:r w:rsidRPr="00195CAE">
        <w:rPr>
          <w:lang w:val="es-PE"/>
        </w:rPr>
        <w:t>Ens</w:t>
      </w:r>
      <w:proofErr w:type="spellEnd"/>
      <w:r w:rsidRPr="00195CAE">
        <w:rPr>
          <w:lang w:val="es-PE"/>
        </w:rPr>
        <w:t>), alcanzando precisiones superiores al 95% en conjuntos de datos controlados [2,22,28]. Sin embargo, estos valores de rendimiento excepcionales deben interpretarse cautelosamente dada la heterogeneidad metodológica sustancial en condiciones de evaluación, características de conjuntos de datos y muestras poblacionales que subyacen a estas métricas reportadas, como se enfatizó previamente en nuestra síntesis cualitativa</w:t>
      </w:r>
      <w:r w:rsidR="00944B37" w:rsidRPr="00195CAE">
        <w:rPr>
          <w:lang w:val="es-PE"/>
        </w:rPr>
        <w:t>.</w:t>
      </w:r>
    </w:p>
    <w:p w14:paraId="605C3C10" w14:textId="30B321E6" w:rsidR="001055A4" w:rsidRPr="00195CAE" w:rsidRDefault="00D03F09" w:rsidP="00944B37">
      <w:pPr>
        <w:pStyle w:val="MDPI31text"/>
        <w:rPr>
          <w:lang w:val="es-PE"/>
        </w:rPr>
      </w:pPr>
      <w:r w:rsidRPr="00195CAE">
        <w:rPr>
          <w:lang w:val="es-PE"/>
        </w:rPr>
        <w:t xml:space="preserve">El análisis temporal presentado en la Tabla 13 y visualizado en la Figura 9 revela que las implementaciones de estas familias han aumentado constantemente desde 2020, con pico de productividad en 2022-2024 (13 estudios por año), probablemente impulsado por </w:t>
      </w:r>
      <w:r w:rsidRPr="00195CAE">
        <w:rPr>
          <w:lang w:val="es-PE"/>
        </w:rPr>
        <w:lastRenderedPageBreak/>
        <w:t xml:space="preserve">la disponibilidad de marcos de aprendizaje profundo optimizados para dispositivos móviles (TensorFlow Lite, </w:t>
      </w:r>
      <w:proofErr w:type="spellStart"/>
      <w:r w:rsidRPr="00195CAE">
        <w:rPr>
          <w:lang w:val="es-PE"/>
        </w:rPr>
        <w:t>PyTorch</w:t>
      </w:r>
      <w:proofErr w:type="spellEnd"/>
      <w:r w:rsidRPr="00195CAE">
        <w:rPr>
          <w:lang w:val="es-PE"/>
        </w:rPr>
        <w:t xml:space="preserve"> Mobile) y proliferación de smartphones con capacidad de procesamiento neural dedicada (Apple Neural </w:t>
      </w:r>
      <w:proofErr w:type="spellStart"/>
      <w:r w:rsidRPr="00195CAE">
        <w:rPr>
          <w:lang w:val="es-PE"/>
        </w:rPr>
        <w:t>Engine</w:t>
      </w:r>
      <w:proofErr w:type="spellEnd"/>
      <w:r w:rsidRPr="00195CAE">
        <w:rPr>
          <w:lang w:val="es-PE"/>
        </w:rPr>
        <w:t xml:space="preserve">, Qualcomm AI </w:t>
      </w:r>
      <w:proofErr w:type="spellStart"/>
      <w:r w:rsidRPr="00195CAE">
        <w:rPr>
          <w:lang w:val="es-PE"/>
        </w:rPr>
        <w:t>Engine</w:t>
      </w:r>
      <w:proofErr w:type="spellEnd"/>
      <w:r w:rsidRPr="00195CAE">
        <w:rPr>
          <w:lang w:val="es-PE"/>
        </w:rPr>
        <w:t>). Esta concentración temporal refleja la maduración reciente de tecnologías de ML para aplicaciones clínicas y el creciente reconocimiento de plataformas móviles como vehículos viables para intervenciones en TEA</w:t>
      </w:r>
      <w:bookmarkEnd w:id="55"/>
      <w:r w:rsidR="001055A4" w:rsidRPr="00195CAE">
        <w:rPr>
          <w:lang w:val="es-PE"/>
        </w:rPr>
        <w:t>.</w:t>
      </w:r>
    </w:p>
    <w:p w14:paraId="4D790C40" w14:textId="7D20546A" w:rsidR="001055A4" w:rsidRPr="00195CAE" w:rsidRDefault="005808B6" w:rsidP="001055A4">
      <w:pPr>
        <w:pStyle w:val="MDPI41tablecaption"/>
        <w:rPr>
          <w:lang w:val="es-PE"/>
        </w:rPr>
      </w:pPr>
      <w:r>
        <w:rPr>
          <w:b/>
          <w:lang w:val="es-PE"/>
        </w:rPr>
        <w:t>Tabla</w:t>
      </w:r>
      <w:r w:rsidR="001055A4" w:rsidRPr="00195CAE">
        <w:rPr>
          <w:b/>
          <w:lang w:val="es-PE"/>
        </w:rPr>
        <w:t xml:space="preserve"> 13.</w:t>
      </w:r>
      <w:r w:rsidR="001055A4" w:rsidRPr="00195CAE">
        <w:rPr>
          <w:lang w:val="es-PE"/>
        </w:rPr>
        <w:t xml:space="preserve"> </w:t>
      </w:r>
      <w:r w:rsidR="00D03F09" w:rsidRPr="00195CAE">
        <w:rPr>
          <w:lang w:val="es-PE"/>
        </w:rPr>
        <w:t>Tendencias de Modelos por Año</w:t>
      </w:r>
      <w:r w:rsidR="001055A4" w:rsidRPr="00195CAE">
        <w:rPr>
          <w:lang w:val="es-PE"/>
        </w:rPr>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268"/>
        <w:gridCol w:w="567"/>
        <w:gridCol w:w="992"/>
        <w:gridCol w:w="567"/>
        <w:gridCol w:w="851"/>
        <w:gridCol w:w="709"/>
        <w:gridCol w:w="850"/>
        <w:gridCol w:w="709"/>
      </w:tblGrid>
      <w:tr w:rsidR="001055A4" w:rsidRPr="00195CAE" w14:paraId="1088BCAA" w14:textId="265EE681" w:rsidTr="00EB72B7">
        <w:trPr>
          <w:trHeight w:val="270"/>
        </w:trPr>
        <w:tc>
          <w:tcPr>
            <w:tcW w:w="369" w:type="dxa"/>
            <w:tcBorders>
              <w:top w:val="single" w:sz="8" w:space="0" w:color="auto"/>
              <w:bottom w:val="single" w:sz="4" w:space="0" w:color="auto"/>
            </w:tcBorders>
          </w:tcPr>
          <w:p w14:paraId="37D7D64E" w14:textId="77777777" w:rsidR="001055A4" w:rsidRPr="00195CAE" w:rsidRDefault="001055A4" w:rsidP="00971F02">
            <w:pPr>
              <w:pStyle w:val="MDPI42tablebody"/>
              <w:spacing w:line="240" w:lineRule="auto"/>
              <w:rPr>
                <w:b/>
                <w:snapToGrid/>
                <w:lang w:val="es-PE"/>
              </w:rPr>
            </w:pPr>
            <w:proofErr w:type="spellStart"/>
            <w:r w:rsidRPr="00195CAE">
              <w:rPr>
                <w:b/>
                <w:snapToGrid/>
                <w:lang w:val="es-PE"/>
              </w:rPr>
              <w:t>It</w:t>
            </w:r>
            <w:proofErr w:type="spellEnd"/>
            <w:r w:rsidRPr="00195CAE">
              <w:rPr>
                <w:b/>
                <w:snapToGrid/>
                <w:lang w:val="es-PE"/>
              </w:rPr>
              <w:t>.</w:t>
            </w:r>
          </w:p>
        </w:tc>
        <w:tc>
          <w:tcPr>
            <w:tcW w:w="2268" w:type="dxa"/>
            <w:tcBorders>
              <w:top w:val="single" w:sz="8" w:space="0" w:color="auto"/>
              <w:bottom w:val="single" w:sz="4" w:space="0" w:color="auto"/>
            </w:tcBorders>
          </w:tcPr>
          <w:p w14:paraId="6E454D1E" w14:textId="243BD8D3" w:rsidR="001055A4" w:rsidRPr="00195CAE" w:rsidRDefault="001055A4" w:rsidP="00971F02">
            <w:pPr>
              <w:pStyle w:val="MDPI42tablebody"/>
              <w:spacing w:line="240" w:lineRule="auto"/>
              <w:rPr>
                <w:b/>
                <w:snapToGrid/>
                <w:lang w:val="es-PE"/>
              </w:rPr>
            </w:pPr>
            <w:proofErr w:type="spellStart"/>
            <w:r w:rsidRPr="00195CAE">
              <w:rPr>
                <w:b/>
                <w:snapToGrid/>
                <w:lang w:val="es-PE"/>
              </w:rPr>
              <w:t>Family</w:t>
            </w:r>
            <w:proofErr w:type="spellEnd"/>
          </w:p>
        </w:tc>
        <w:tc>
          <w:tcPr>
            <w:tcW w:w="567" w:type="dxa"/>
            <w:tcBorders>
              <w:top w:val="single" w:sz="8" w:space="0" w:color="auto"/>
              <w:bottom w:val="single" w:sz="4" w:space="0" w:color="auto"/>
            </w:tcBorders>
          </w:tcPr>
          <w:p w14:paraId="73AC6F7B" w14:textId="00FDE0A4" w:rsidR="001055A4" w:rsidRPr="00195CAE" w:rsidRDefault="001055A4" w:rsidP="00971F02">
            <w:pPr>
              <w:pStyle w:val="MDPI42tablebody"/>
              <w:spacing w:line="240" w:lineRule="auto"/>
              <w:rPr>
                <w:b/>
                <w:snapToGrid/>
                <w:lang w:val="es-PE"/>
              </w:rPr>
            </w:pPr>
            <w:r w:rsidRPr="00195CAE">
              <w:rPr>
                <w:b/>
                <w:snapToGrid/>
                <w:lang w:val="es-PE"/>
              </w:rPr>
              <w:t>2020</w:t>
            </w:r>
          </w:p>
        </w:tc>
        <w:tc>
          <w:tcPr>
            <w:tcW w:w="992" w:type="dxa"/>
            <w:tcBorders>
              <w:top w:val="single" w:sz="8" w:space="0" w:color="auto"/>
              <w:bottom w:val="single" w:sz="4" w:space="0" w:color="auto"/>
            </w:tcBorders>
          </w:tcPr>
          <w:p w14:paraId="393DBDFE" w14:textId="0BF76A7C" w:rsidR="001055A4" w:rsidRPr="00195CAE" w:rsidRDefault="001055A4" w:rsidP="00971F02">
            <w:pPr>
              <w:pStyle w:val="MDPI42tablebody"/>
              <w:spacing w:line="240" w:lineRule="auto"/>
              <w:rPr>
                <w:b/>
                <w:snapToGrid/>
                <w:lang w:val="es-PE"/>
              </w:rPr>
            </w:pPr>
            <w:r w:rsidRPr="00195CAE">
              <w:rPr>
                <w:b/>
                <w:snapToGrid/>
                <w:lang w:val="es-PE"/>
              </w:rPr>
              <w:t>202</w:t>
            </w:r>
            <w:r w:rsidR="00EB72B7" w:rsidRPr="00195CAE">
              <w:rPr>
                <w:b/>
                <w:snapToGrid/>
                <w:lang w:val="es-PE"/>
              </w:rPr>
              <w:t>1</w:t>
            </w:r>
          </w:p>
        </w:tc>
        <w:tc>
          <w:tcPr>
            <w:tcW w:w="567" w:type="dxa"/>
            <w:tcBorders>
              <w:top w:val="single" w:sz="8" w:space="0" w:color="auto"/>
              <w:bottom w:val="single" w:sz="4" w:space="0" w:color="auto"/>
            </w:tcBorders>
          </w:tcPr>
          <w:p w14:paraId="10AE79F1" w14:textId="35FDBFBA" w:rsidR="001055A4" w:rsidRPr="00195CAE" w:rsidRDefault="001055A4" w:rsidP="00971F02">
            <w:pPr>
              <w:pStyle w:val="MDPI42tablebody"/>
              <w:spacing w:line="240" w:lineRule="auto"/>
              <w:rPr>
                <w:b/>
                <w:snapToGrid/>
                <w:lang w:val="es-PE"/>
              </w:rPr>
            </w:pPr>
            <w:r w:rsidRPr="00195CAE">
              <w:rPr>
                <w:b/>
                <w:snapToGrid/>
                <w:lang w:val="es-PE"/>
              </w:rPr>
              <w:t>202</w:t>
            </w:r>
            <w:r w:rsidR="00EB72B7" w:rsidRPr="00195CAE">
              <w:rPr>
                <w:b/>
                <w:snapToGrid/>
                <w:lang w:val="es-PE"/>
              </w:rPr>
              <w:t>2</w:t>
            </w:r>
          </w:p>
        </w:tc>
        <w:tc>
          <w:tcPr>
            <w:tcW w:w="851" w:type="dxa"/>
            <w:tcBorders>
              <w:top w:val="single" w:sz="8" w:space="0" w:color="auto"/>
              <w:bottom w:val="single" w:sz="4" w:space="0" w:color="auto"/>
            </w:tcBorders>
          </w:tcPr>
          <w:p w14:paraId="28E6885A" w14:textId="09876303" w:rsidR="001055A4" w:rsidRPr="00195CAE" w:rsidRDefault="00EB72B7" w:rsidP="00971F02">
            <w:pPr>
              <w:pStyle w:val="MDPI42tablebody"/>
              <w:spacing w:line="240" w:lineRule="auto"/>
              <w:rPr>
                <w:b/>
                <w:snapToGrid/>
                <w:lang w:val="es-PE"/>
              </w:rPr>
            </w:pPr>
            <w:r w:rsidRPr="00195CAE">
              <w:rPr>
                <w:b/>
                <w:snapToGrid/>
                <w:lang w:val="es-PE"/>
              </w:rPr>
              <w:t>2023</w:t>
            </w:r>
          </w:p>
        </w:tc>
        <w:tc>
          <w:tcPr>
            <w:tcW w:w="709" w:type="dxa"/>
            <w:tcBorders>
              <w:top w:val="single" w:sz="8" w:space="0" w:color="auto"/>
              <w:bottom w:val="single" w:sz="4" w:space="0" w:color="auto"/>
            </w:tcBorders>
          </w:tcPr>
          <w:p w14:paraId="1139BDE5" w14:textId="14B43718" w:rsidR="001055A4" w:rsidRPr="00195CAE" w:rsidRDefault="00EB72B7" w:rsidP="00971F02">
            <w:pPr>
              <w:pStyle w:val="MDPI42tablebody"/>
              <w:spacing w:line="240" w:lineRule="auto"/>
              <w:rPr>
                <w:b/>
                <w:snapToGrid/>
                <w:lang w:val="es-PE"/>
              </w:rPr>
            </w:pPr>
            <w:r w:rsidRPr="00195CAE">
              <w:rPr>
                <w:b/>
                <w:snapToGrid/>
                <w:lang w:val="es-PE"/>
              </w:rPr>
              <w:t>2024</w:t>
            </w:r>
          </w:p>
        </w:tc>
        <w:tc>
          <w:tcPr>
            <w:tcW w:w="850" w:type="dxa"/>
            <w:tcBorders>
              <w:top w:val="single" w:sz="8" w:space="0" w:color="auto"/>
              <w:bottom w:val="single" w:sz="4" w:space="0" w:color="auto"/>
            </w:tcBorders>
          </w:tcPr>
          <w:p w14:paraId="42E8F0E8" w14:textId="62D78DFD" w:rsidR="001055A4" w:rsidRPr="00195CAE" w:rsidRDefault="00EB72B7" w:rsidP="00971F02">
            <w:pPr>
              <w:pStyle w:val="MDPI42tablebody"/>
              <w:spacing w:line="240" w:lineRule="auto"/>
              <w:rPr>
                <w:b/>
                <w:snapToGrid/>
                <w:lang w:val="es-PE"/>
              </w:rPr>
            </w:pPr>
            <w:r w:rsidRPr="00195CAE">
              <w:rPr>
                <w:b/>
                <w:snapToGrid/>
                <w:lang w:val="es-PE"/>
              </w:rPr>
              <w:t>2025</w:t>
            </w:r>
          </w:p>
        </w:tc>
        <w:tc>
          <w:tcPr>
            <w:tcW w:w="709" w:type="dxa"/>
            <w:tcBorders>
              <w:top w:val="single" w:sz="8" w:space="0" w:color="auto"/>
              <w:bottom w:val="single" w:sz="4" w:space="0" w:color="auto"/>
            </w:tcBorders>
          </w:tcPr>
          <w:p w14:paraId="21BDA5ED" w14:textId="1B62BAE3" w:rsidR="001055A4" w:rsidRPr="00195CAE" w:rsidRDefault="00EB72B7" w:rsidP="00971F02">
            <w:pPr>
              <w:pStyle w:val="MDPI42tablebody"/>
              <w:spacing w:line="240" w:lineRule="auto"/>
              <w:rPr>
                <w:b/>
                <w:snapToGrid/>
                <w:lang w:val="es-PE"/>
              </w:rPr>
            </w:pPr>
            <w:r w:rsidRPr="00195CAE">
              <w:rPr>
                <w:b/>
                <w:snapToGrid/>
                <w:lang w:val="es-PE"/>
              </w:rPr>
              <w:t>Total</w:t>
            </w:r>
          </w:p>
        </w:tc>
      </w:tr>
      <w:tr w:rsidR="001055A4" w:rsidRPr="00195CAE" w14:paraId="469AFB5D" w14:textId="03933E62" w:rsidTr="00EB72B7">
        <w:tc>
          <w:tcPr>
            <w:tcW w:w="369" w:type="dxa"/>
            <w:tcBorders>
              <w:top w:val="single" w:sz="4" w:space="0" w:color="auto"/>
              <w:bottom w:val="nil"/>
            </w:tcBorders>
          </w:tcPr>
          <w:p w14:paraId="68BA7C61" w14:textId="77777777" w:rsidR="001055A4" w:rsidRPr="00195CAE" w:rsidRDefault="001055A4" w:rsidP="00971F02">
            <w:pPr>
              <w:pStyle w:val="MDPI42tablebody"/>
              <w:spacing w:line="240" w:lineRule="auto"/>
              <w:rPr>
                <w:bCs/>
                <w:snapToGrid/>
                <w:lang w:val="es-PE"/>
              </w:rPr>
            </w:pPr>
            <w:r w:rsidRPr="00195CAE">
              <w:rPr>
                <w:szCs w:val="24"/>
                <w:lang w:val="es-PE" w:eastAsia="es-PE"/>
              </w:rPr>
              <w:t>1</w:t>
            </w:r>
          </w:p>
        </w:tc>
        <w:tc>
          <w:tcPr>
            <w:tcW w:w="2268" w:type="dxa"/>
            <w:tcBorders>
              <w:top w:val="single" w:sz="4" w:space="0" w:color="auto"/>
              <w:bottom w:val="nil"/>
            </w:tcBorders>
          </w:tcPr>
          <w:p w14:paraId="55427F09" w14:textId="2F04E3AB" w:rsidR="001055A4" w:rsidRPr="00195CAE" w:rsidRDefault="001055A4" w:rsidP="00971F02">
            <w:pPr>
              <w:pStyle w:val="MDPI42tablebody"/>
              <w:spacing w:line="240" w:lineRule="auto"/>
              <w:rPr>
                <w:bCs/>
                <w:snapToGrid/>
                <w:lang w:val="es-PE"/>
              </w:rPr>
            </w:pPr>
            <w:r w:rsidRPr="00195CAE">
              <w:rPr>
                <w:bCs/>
                <w:snapToGrid/>
                <w:lang w:val="es-PE"/>
              </w:rPr>
              <w:t>Wearable/Mobile</w:t>
            </w:r>
          </w:p>
        </w:tc>
        <w:tc>
          <w:tcPr>
            <w:tcW w:w="567" w:type="dxa"/>
            <w:tcBorders>
              <w:top w:val="single" w:sz="4" w:space="0" w:color="auto"/>
              <w:bottom w:val="nil"/>
            </w:tcBorders>
          </w:tcPr>
          <w:p w14:paraId="73106863" w14:textId="53B99654" w:rsidR="001055A4" w:rsidRPr="00195CAE" w:rsidRDefault="001055A4" w:rsidP="00971F02">
            <w:pPr>
              <w:pStyle w:val="MDPI42tablebody"/>
              <w:spacing w:line="240" w:lineRule="auto"/>
              <w:rPr>
                <w:bCs/>
                <w:snapToGrid/>
                <w:lang w:val="es-PE"/>
              </w:rPr>
            </w:pPr>
            <w:r w:rsidRPr="00195CAE">
              <w:rPr>
                <w:szCs w:val="24"/>
                <w:lang w:val="es-PE" w:eastAsia="es-PE"/>
              </w:rPr>
              <w:t>1</w:t>
            </w:r>
          </w:p>
        </w:tc>
        <w:tc>
          <w:tcPr>
            <w:tcW w:w="992" w:type="dxa"/>
            <w:tcBorders>
              <w:top w:val="single" w:sz="4" w:space="0" w:color="auto"/>
              <w:bottom w:val="nil"/>
            </w:tcBorders>
          </w:tcPr>
          <w:p w14:paraId="5781A249" w14:textId="2A643D4F" w:rsidR="001055A4" w:rsidRPr="00195CAE" w:rsidRDefault="00EB72B7" w:rsidP="00971F02">
            <w:pPr>
              <w:pStyle w:val="MDPI42tablebody"/>
              <w:spacing w:line="240" w:lineRule="auto"/>
              <w:rPr>
                <w:bCs/>
                <w:snapToGrid/>
                <w:lang w:val="es-PE"/>
              </w:rPr>
            </w:pPr>
            <w:r w:rsidRPr="00195CAE">
              <w:rPr>
                <w:bCs/>
                <w:snapToGrid/>
                <w:lang w:val="es-PE"/>
              </w:rPr>
              <w:t>1</w:t>
            </w:r>
          </w:p>
        </w:tc>
        <w:tc>
          <w:tcPr>
            <w:tcW w:w="567" w:type="dxa"/>
            <w:tcBorders>
              <w:top w:val="single" w:sz="4" w:space="0" w:color="auto"/>
              <w:bottom w:val="nil"/>
            </w:tcBorders>
          </w:tcPr>
          <w:p w14:paraId="233BC255" w14:textId="39E47EC5" w:rsidR="001055A4" w:rsidRPr="00195CAE" w:rsidRDefault="00EB72B7" w:rsidP="00971F02">
            <w:pPr>
              <w:pStyle w:val="MDPI42tablebody"/>
              <w:spacing w:line="240" w:lineRule="auto"/>
              <w:rPr>
                <w:bCs/>
                <w:snapToGrid/>
                <w:lang w:val="es-PE"/>
              </w:rPr>
            </w:pPr>
            <w:r w:rsidRPr="00195CAE">
              <w:rPr>
                <w:bCs/>
                <w:snapToGrid/>
                <w:lang w:val="es-PE"/>
              </w:rPr>
              <w:t>4</w:t>
            </w:r>
          </w:p>
        </w:tc>
        <w:tc>
          <w:tcPr>
            <w:tcW w:w="851" w:type="dxa"/>
            <w:tcBorders>
              <w:top w:val="single" w:sz="4" w:space="0" w:color="auto"/>
              <w:bottom w:val="nil"/>
            </w:tcBorders>
          </w:tcPr>
          <w:p w14:paraId="2291EE72" w14:textId="0C26F4D9" w:rsidR="001055A4" w:rsidRPr="00195CAE" w:rsidRDefault="00EB72B7" w:rsidP="00971F02">
            <w:pPr>
              <w:pStyle w:val="MDPI42tablebody"/>
              <w:spacing w:line="240" w:lineRule="auto"/>
              <w:rPr>
                <w:bCs/>
                <w:snapToGrid/>
                <w:lang w:val="es-PE"/>
              </w:rPr>
            </w:pPr>
            <w:r w:rsidRPr="00195CAE">
              <w:rPr>
                <w:bCs/>
                <w:snapToGrid/>
                <w:lang w:val="es-PE"/>
              </w:rPr>
              <w:t>2</w:t>
            </w:r>
          </w:p>
        </w:tc>
        <w:tc>
          <w:tcPr>
            <w:tcW w:w="709" w:type="dxa"/>
            <w:tcBorders>
              <w:top w:val="single" w:sz="4" w:space="0" w:color="auto"/>
              <w:bottom w:val="nil"/>
            </w:tcBorders>
          </w:tcPr>
          <w:p w14:paraId="1F74ED83" w14:textId="26EB22EC" w:rsidR="001055A4" w:rsidRPr="00195CAE" w:rsidRDefault="00EB72B7" w:rsidP="00971F02">
            <w:pPr>
              <w:pStyle w:val="MDPI42tablebody"/>
              <w:spacing w:line="240" w:lineRule="auto"/>
              <w:rPr>
                <w:bCs/>
                <w:snapToGrid/>
                <w:lang w:val="es-PE"/>
              </w:rPr>
            </w:pPr>
            <w:r w:rsidRPr="00195CAE">
              <w:rPr>
                <w:bCs/>
                <w:snapToGrid/>
                <w:lang w:val="es-PE"/>
              </w:rPr>
              <w:t>2</w:t>
            </w:r>
          </w:p>
        </w:tc>
        <w:tc>
          <w:tcPr>
            <w:tcW w:w="850" w:type="dxa"/>
            <w:tcBorders>
              <w:top w:val="single" w:sz="4" w:space="0" w:color="auto"/>
              <w:bottom w:val="nil"/>
            </w:tcBorders>
          </w:tcPr>
          <w:p w14:paraId="1EFD575E" w14:textId="53278332" w:rsidR="001055A4" w:rsidRPr="00195CAE" w:rsidRDefault="00EB72B7" w:rsidP="00971F02">
            <w:pPr>
              <w:pStyle w:val="MDPI42tablebody"/>
              <w:spacing w:line="240" w:lineRule="auto"/>
              <w:rPr>
                <w:bCs/>
                <w:snapToGrid/>
                <w:lang w:val="es-PE"/>
              </w:rPr>
            </w:pPr>
            <w:r w:rsidRPr="00195CAE">
              <w:rPr>
                <w:bCs/>
                <w:snapToGrid/>
                <w:lang w:val="es-PE"/>
              </w:rPr>
              <w:t>1</w:t>
            </w:r>
          </w:p>
        </w:tc>
        <w:tc>
          <w:tcPr>
            <w:tcW w:w="709" w:type="dxa"/>
            <w:tcBorders>
              <w:top w:val="single" w:sz="4" w:space="0" w:color="auto"/>
              <w:bottom w:val="nil"/>
            </w:tcBorders>
          </w:tcPr>
          <w:p w14:paraId="42CCDB71" w14:textId="7401DF17" w:rsidR="001055A4" w:rsidRPr="00195CAE" w:rsidRDefault="00EB72B7" w:rsidP="00971F02">
            <w:pPr>
              <w:pStyle w:val="MDPI42tablebody"/>
              <w:spacing w:line="240" w:lineRule="auto"/>
              <w:rPr>
                <w:bCs/>
                <w:snapToGrid/>
                <w:lang w:val="es-PE"/>
              </w:rPr>
            </w:pPr>
            <w:r w:rsidRPr="00195CAE">
              <w:rPr>
                <w:bCs/>
                <w:snapToGrid/>
                <w:lang w:val="es-PE"/>
              </w:rPr>
              <w:t>11</w:t>
            </w:r>
          </w:p>
        </w:tc>
      </w:tr>
      <w:tr w:rsidR="001055A4" w:rsidRPr="00195CAE" w14:paraId="2108C32A" w14:textId="480B4D79" w:rsidTr="00EB72B7">
        <w:tc>
          <w:tcPr>
            <w:tcW w:w="369" w:type="dxa"/>
            <w:tcBorders>
              <w:top w:val="nil"/>
              <w:bottom w:val="nil"/>
            </w:tcBorders>
          </w:tcPr>
          <w:p w14:paraId="6A945208" w14:textId="7A3EA586" w:rsidR="001055A4" w:rsidRPr="00195CAE" w:rsidRDefault="001055A4" w:rsidP="00971F02">
            <w:pPr>
              <w:pStyle w:val="MDPI42tablebody"/>
              <w:spacing w:line="240" w:lineRule="auto"/>
              <w:rPr>
                <w:szCs w:val="24"/>
                <w:lang w:val="es-PE" w:eastAsia="es-PE"/>
              </w:rPr>
            </w:pPr>
            <w:r w:rsidRPr="00195CAE">
              <w:rPr>
                <w:szCs w:val="24"/>
                <w:lang w:val="es-PE" w:eastAsia="es-PE"/>
              </w:rPr>
              <w:t>2</w:t>
            </w:r>
          </w:p>
        </w:tc>
        <w:tc>
          <w:tcPr>
            <w:tcW w:w="2268" w:type="dxa"/>
            <w:tcBorders>
              <w:top w:val="nil"/>
              <w:bottom w:val="nil"/>
            </w:tcBorders>
          </w:tcPr>
          <w:p w14:paraId="571BDE29" w14:textId="16186317" w:rsidR="001055A4" w:rsidRPr="00195CAE" w:rsidRDefault="001055A4" w:rsidP="00971F02">
            <w:pPr>
              <w:pStyle w:val="MDPI42tablebody"/>
              <w:spacing w:line="240" w:lineRule="auto"/>
              <w:rPr>
                <w:bCs/>
                <w:snapToGrid/>
                <w:lang w:val="es-PE"/>
              </w:rPr>
            </w:pPr>
            <w:proofErr w:type="spellStart"/>
            <w:r w:rsidRPr="00195CAE">
              <w:rPr>
                <w:bCs/>
                <w:snapToGrid/>
                <w:lang w:val="es-PE"/>
              </w:rPr>
              <w:t>Traditional</w:t>
            </w:r>
            <w:proofErr w:type="spellEnd"/>
            <w:r w:rsidRPr="00195CAE">
              <w:rPr>
                <w:bCs/>
                <w:snapToGrid/>
                <w:lang w:val="es-PE"/>
              </w:rPr>
              <w:t xml:space="preserve"> ML</w:t>
            </w:r>
          </w:p>
        </w:tc>
        <w:tc>
          <w:tcPr>
            <w:tcW w:w="567" w:type="dxa"/>
            <w:tcBorders>
              <w:top w:val="nil"/>
              <w:bottom w:val="nil"/>
            </w:tcBorders>
          </w:tcPr>
          <w:p w14:paraId="6326C241" w14:textId="2ECFAC34" w:rsidR="001055A4" w:rsidRPr="00195CAE" w:rsidRDefault="001055A4" w:rsidP="00971F02">
            <w:pPr>
              <w:pStyle w:val="MDPI42tablebody"/>
              <w:spacing w:line="240" w:lineRule="auto"/>
              <w:rPr>
                <w:szCs w:val="24"/>
                <w:lang w:val="es-PE" w:eastAsia="es-PE"/>
              </w:rPr>
            </w:pPr>
            <w:r w:rsidRPr="00195CAE">
              <w:rPr>
                <w:szCs w:val="24"/>
                <w:lang w:val="es-PE" w:eastAsia="es-PE"/>
              </w:rPr>
              <w:t>1</w:t>
            </w:r>
          </w:p>
        </w:tc>
        <w:tc>
          <w:tcPr>
            <w:tcW w:w="992" w:type="dxa"/>
            <w:tcBorders>
              <w:top w:val="nil"/>
              <w:bottom w:val="nil"/>
            </w:tcBorders>
          </w:tcPr>
          <w:p w14:paraId="60F71F03" w14:textId="30D848A0"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567" w:type="dxa"/>
            <w:tcBorders>
              <w:top w:val="nil"/>
              <w:bottom w:val="nil"/>
            </w:tcBorders>
          </w:tcPr>
          <w:p w14:paraId="036DA969" w14:textId="0486D39A" w:rsidR="001055A4" w:rsidRPr="00195CAE" w:rsidRDefault="00EB72B7" w:rsidP="00971F02">
            <w:pPr>
              <w:pStyle w:val="MDPI42tablebody"/>
              <w:spacing w:line="240" w:lineRule="auto"/>
              <w:rPr>
                <w:szCs w:val="24"/>
                <w:lang w:val="es-PE" w:eastAsia="es-PE"/>
              </w:rPr>
            </w:pPr>
            <w:r w:rsidRPr="00195CAE">
              <w:rPr>
                <w:szCs w:val="24"/>
                <w:lang w:val="es-PE" w:eastAsia="es-PE"/>
              </w:rPr>
              <w:t>3</w:t>
            </w:r>
          </w:p>
        </w:tc>
        <w:tc>
          <w:tcPr>
            <w:tcW w:w="851" w:type="dxa"/>
            <w:tcBorders>
              <w:top w:val="nil"/>
              <w:bottom w:val="nil"/>
            </w:tcBorders>
          </w:tcPr>
          <w:p w14:paraId="568FA4C1" w14:textId="0A6013E6" w:rsidR="001055A4" w:rsidRPr="00195CAE" w:rsidRDefault="00EB72B7" w:rsidP="00971F02">
            <w:pPr>
              <w:pStyle w:val="MDPI42tablebody"/>
              <w:spacing w:line="240" w:lineRule="auto"/>
              <w:rPr>
                <w:szCs w:val="24"/>
                <w:lang w:val="es-PE" w:eastAsia="es-PE"/>
              </w:rPr>
            </w:pPr>
            <w:r w:rsidRPr="00195CAE">
              <w:rPr>
                <w:szCs w:val="24"/>
                <w:lang w:val="es-PE" w:eastAsia="es-PE"/>
              </w:rPr>
              <w:t>4</w:t>
            </w:r>
          </w:p>
        </w:tc>
        <w:tc>
          <w:tcPr>
            <w:tcW w:w="709" w:type="dxa"/>
            <w:tcBorders>
              <w:top w:val="nil"/>
              <w:bottom w:val="nil"/>
            </w:tcBorders>
          </w:tcPr>
          <w:p w14:paraId="1C9D838E" w14:textId="63B81466" w:rsidR="001055A4" w:rsidRPr="00195CAE" w:rsidRDefault="00EB72B7" w:rsidP="00971F02">
            <w:pPr>
              <w:pStyle w:val="MDPI42tablebody"/>
              <w:spacing w:line="240" w:lineRule="auto"/>
              <w:rPr>
                <w:szCs w:val="24"/>
                <w:lang w:val="es-PE" w:eastAsia="es-PE"/>
              </w:rPr>
            </w:pPr>
            <w:r w:rsidRPr="00195CAE">
              <w:rPr>
                <w:szCs w:val="24"/>
                <w:lang w:val="es-PE" w:eastAsia="es-PE"/>
              </w:rPr>
              <w:t>3</w:t>
            </w:r>
          </w:p>
        </w:tc>
        <w:tc>
          <w:tcPr>
            <w:tcW w:w="850" w:type="dxa"/>
            <w:tcBorders>
              <w:top w:val="nil"/>
              <w:bottom w:val="nil"/>
            </w:tcBorders>
          </w:tcPr>
          <w:p w14:paraId="346724F9" w14:textId="651E9720"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709" w:type="dxa"/>
            <w:tcBorders>
              <w:top w:val="nil"/>
              <w:bottom w:val="nil"/>
            </w:tcBorders>
          </w:tcPr>
          <w:p w14:paraId="74A80979" w14:textId="55EA340D" w:rsidR="001055A4" w:rsidRPr="00195CAE" w:rsidRDefault="00EB72B7" w:rsidP="00971F02">
            <w:pPr>
              <w:pStyle w:val="MDPI42tablebody"/>
              <w:spacing w:line="240" w:lineRule="auto"/>
              <w:rPr>
                <w:szCs w:val="24"/>
                <w:lang w:val="es-PE" w:eastAsia="es-PE"/>
              </w:rPr>
            </w:pPr>
            <w:r w:rsidRPr="00195CAE">
              <w:rPr>
                <w:szCs w:val="24"/>
                <w:lang w:val="es-PE" w:eastAsia="es-PE"/>
              </w:rPr>
              <w:t>11</w:t>
            </w:r>
          </w:p>
        </w:tc>
      </w:tr>
      <w:tr w:rsidR="001055A4" w:rsidRPr="00195CAE" w14:paraId="20E4B107" w14:textId="6D806416" w:rsidTr="00EB72B7">
        <w:tc>
          <w:tcPr>
            <w:tcW w:w="369" w:type="dxa"/>
            <w:tcBorders>
              <w:top w:val="nil"/>
              <w:bottom w:val="nil"/>
            </w:tcBorders>
          </w:tcPr>
          <w:p w14:paraId="60697695" w14:textId="77C99D86" w:rsidR="001055A4" w:rsidRPr="00195CAE" w:rsidRDefault="001055A4" w:rsidP="00971F02">
            <w:pPr>
              <w:pStyle w:val="MDPI42tablebody"/>
              <w:spacing w:line="240" w:lineRule="auto"/>
              <w:rPr>
                <w:szCs w:val="24"/>
                <w:lang w:val="es-PE" w:eastAsia="es-PE"/>
              </w:rPr>
            </w:pPr>
            <w:r w:rsidRPr="00195CAE">
              <w:rPr>
                <w:szCs w:val="24"/>
                <w:lang w:val="es-PE" w:eastAsia="es-PE"/>
              </w:rPr>
              <w:t>3</w:t>
            </w:r>
          </w:p>
        </w:tc>
        <w:tc>
          <w:tcPr>
            <w:tcW w:w="2268" w:type="dxa"/>
            <w:tcBorders>
              <w:top w:val="nil"/>
              <w:bottom w:val="nil"/>
            </w:tcBorders>
          </w:tcPr>
          <w:p w14:paraId="48F729CA" w14:textId="1F06AA0C" w:rsidR="001055A4" w:rsidRPr="00195CAE" w:rsidRDefault="001055A4" w:rsidP="00971F02">
            <w:pPr>
              <w:pStyle w:val="MDPI42tablebody"/>
              <w:spacing w:line="240" w:lineRule="auto"/>
              <w:rPr>
                <w:bCs/>
                <w:snapToGrid/>
                <w:lang w:val="es-PE"/>
              </w:rPr>
            </w:pPr>
            <w:r w:rsidRPr="00195CAE">
              <w:rPr>
                <w:bCs/>
                <w:snapToGrid/>
                <w:lang w:val="es-PE"/>
              </w:rPr>
              <w:t>CNN/Deep Learning</w:t>
            </w:r>
          </w:p>
        </w:tc>
        <w:tc>
          <w:tcPr>
            <w:tcW w:w="567" w:type="dxa"/>
            <w:tcBorders>
              <w:top w:val="nil"/>
              <w:bottom w:val="nil"/>
            </w:tcBorders>
          </w:tcPr>
          <w:p w14:paraId="4D0B074B" w14:textId="5DE9CAE5" w:rsidR="001055A4" w:rsidRPr="00195CAE" w:rsidRDefault="001055A4" w:rsidP="00971F02">
            <w:pPr>
              <w:pStyle w:val="MDPI42tablebody"/>
              <w:spacing w:line="240" w:lineRule="auto"/>
              <w:rPr>
                <w:szCs w:val="24"/>
                <w:lang w:val="es-PE" w:eastAsia="es-PE"/>
              </w:rPr>
            </w:pPr>
            <w:r w:rsidRPr="00195CAE">
              <w:rPr>
                <w:szCs w:val="24"/>
                <w:lang w:val="es-PE" w:eastAsia="es-PE"/>
              </w:rPr>
              <w:t>0</w:t>
            </w:r>
          </w:p>
        </w:tc>
        <w:tc>
          <w:tcPr>
            <w:tcW w:w="992" w:type="dxa"/>
            <w:tcBorders>
              <w:top w:val="nil"/>
              <w:bottom w:val="nil"/>
            </w:tcBorders>
          </w:tcPr>
          <w:p w14:paraId="3B23AB14" w14:textId="008AE7E6"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567" w:type="dxa"/>
            <w:tcBorders>
              <w:top w:val="nil"/>
              <w:bottom w:val="nil"/>
            </w:tcBorders>
          </w:tcPr>
          <w:p w14:paraId="6266E825" w14:textId="503742D3"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851" w:type="dxa"/>
            <w:tcBorders>
              <w:top w:val="nil"/>
              <w:bottom w:val="nil"/>
            </w:tcBorders>
          </w:tcPr>
          <w:p w14:paraId="0D15A4B1" w14:textId="24BA569B"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709" w:type="dxa"/>
            <w:tcBorders>
              <w:top w:val="nil"/>
              <w:bottom w:val="nil"/>
            </w:tcBorders>
          </w:tcPr>
          <w:p w14:paraId="02A7237C" w14:textId="208ACC3C"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850" w:type="dxa"/>
            <w:tcBorders>
              <w:top w:val="nil"/>
              <w:bottom w:val="nil"/>
            </w:tcBorders>
          </w:tcPr>
          <w:p w14:paraId="11066A5C" w14:textId="0E749026"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709" w:type="dxa"/>
            <w:tcBorders>
              <w:top w:val="nil"/>
              <w:bottom w:val="nil"/>
            </w:tcBorders>
          </w:tcPr>
          <w:p w14:paraId="718C8704" w14:textId="0FD6B620" w:rsidR="001055A4" w:rsidRPr="00195CAE" w:rsidRDefault="00EB72B7" w:rsidP="00971F02">
            <w:pPr>
              <w:pStyle w:val="MDPI42tablebody"/>
              <w:spacing w:line="240" w:lineRule="auto"/>
              <w:rPr>
                <w:szCs w:val="24"/>
                <w:lang w:val="es-PE" w:eastAsia="es-PE"/>
              </w:rPr>
            </w:pPr>
            <w:r w:rsidRPr="00195CAE">
              <w:rPr>
                <w:szCs w:val="24"/>
                <w:lang w:val="es-PE" w:eastAsia="es-PE"/>
              </w:rPr>
              <w:t>6</w:t>
            </w:r>
          </w:p>
        </w:tc>
      </w:tr>
      <w:tr w:rsidR="001055A4" w:rsidRPr="00195CAE" w14:paraId="63E87E21" w14:textId="37249B5D" w:rsidTr="00EB72B7">
        <w:tc>
          <w:tcPr>
            <w:tcW w:w="369" w:type="dxa"/>
            <w:tcBorders>
              <w:top w:val="nil"/>
              <w:bottom w:val="nil"/>
            </w:tcBorders>
          </w:tcPr>
          <w:p w14:paraId="07D8F8B2" w14:textId="272A3A39" w:rsidR="001055A4" w:rsidRPr="00195CAE" w:rsidRDefault="001055A4" w:rsidP="00971F02">
            <w:pPr>
              <w:pStyle w:val="MDPI42tablebody"/>
              <w:spacing w:line="240" w:lineRule="auto"/>
              <w:rPr>
                <w:szCs w:val="24"/>
                <w:lang w:val="es-PE" w:eastAsia="es-PE"/>
              </w:rPr>
            </w:pPr>
            <w:r w:rsidRPr="00195CAE">
              <w:rPr>
                <w:szCs w:val="24"/>
                <w:lang w:val="es-PE" w:eastAsia="es-PE"/>
              </w:rPr>
              <w:t>4</w:t>
            </w:r>
          </w:p>
        </w:tc>
        <w:tc>
          <w:tcPr>
            <w:tcW w:w="2268" w:type="dxa"/>
            <w:tcBorders>
              <w:top w:val="nil"/>
              <w:bottom w:val="nil"/>
            </w:tcBorders>
          </w:tcPr>
          <w:p w14:paraId="29C96FD3" w14:textId="5FF8649B" w:rsidR="001055A4" w:rsidRPr="00195CAE" w:rsidRDefault="001055A4" w:rsidP="00971F02">
            <w:pPr>
              <w:pStyle w:val="MDPI42tablebody"/>
              <w:spacing w:line="240" w:lineRule="auto"/>
              <w:rPr>
                <w:bCs/>
                <w:snapToGrid/>
                <w:lang w:val="es-PE"/>
              </w:rPr>
            </w:pPr>
            <w:proofErr w:type="spellStart"/>
            <w:r w:rsidRPr="00195CAE">
              <w:rPr>
                <w:bCs/>
                <w:snapToGrid/>
                <w:lang w:val="es-PE"/>
              </w:rPr>
              <w:t>Specialized</w:t>
            </w:r>
            <w:proofErr w:type="spellEnd"/>
            <w:r w:rsidRPr="00195CAE">
              <w:rPr>
                <w:bCs/>
                <w:snapToGrid/>
                <w:lang w:val="es-PE"/>
              </w:rPr>
              <w:t xml:space="preserve"> </w:t>
            </w:r>
            <w:proofErr w:type="spellStart"/>
            <w:r w:rsidRPr="00195CAE">
              <w:rPr>
                <w:bCs/>
                <w:snapToGrid/>
                <w:lang w:val="es-PE"/>
              </w:rPr>
              <w:t>Applications</w:t>
            </w:r>
            <w:proofErr w:type="spellEnd"/>
          </w:p>
        </w:tc>
        <w:tc>
          <w:tcPr>
            <w:tcW w:w="567" w:type="dxa"/>
            <w:tcBorders>
              <w:top w:val="nil"/>
              <w:bottom w:val="nil"/>
            </w:tcBorders>
          </w:tcPr>
          <w:p w14:paraId="2FD3BD1B" w14:textId="02A0DBDC" w:rsidR="001055A4" w:rsidRPr="00195CAE" w:rsidRDefault="001055A4" w:rsidP="00971F02">
            <w:pPr>
              <w:pStyle w:val="MDPI42tablebody"/>
              <w:spacing w:line="240" w:lineRule="auto"/>
              <w:rPr>
                <w:szCs w:val="24"/>
                <w:lang w:val="es-PE" w:eastAsia="es-PE"/>
              </w:rPr>
            </w:pPr>
            <w:r w:rsidRPr="00195CAE">
              <w:rPr>
                <w:szCs w:val="24"/>
                <w:lang w:val="es-PE" w:eastAsia="es-PE"/>
              </w:rPr>
              <w:t>0</w:t>
            </w:r>
          </w:p>
        </w:tc>
        <w:tc>
          <w:tcPr>
            <w:tcW w:w="992" w:type="dxa"/>
            <w:tcBorders>
              <w:top w:val="nil"/>
              <w:bottom w:val="nil"/>
            </w:tcBorders>
          </w:tcPr>
          <w:p w14:paraId="690A8B46" w14:textId="12481E84"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567" w:type="dxa"/>
            <w:tcBorders>
              <w:top w:val="nil"/>
              <w:bottom w:val="nil"/>
            </w:tcBorders>
          </w:tcPr>
          <w:p w14:paraId="548DEDCC" w14:textId="568033F2"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851" w:type="dxa"/>
            <w:tcBorders>
              <w:top w:val="nil"/>
              <w:bottom w:val="nil"/>
            </w:tcBorders>
          </w:tcPr>
          <w:p w14:paraId="69EEBA90" w14:textId="0D1BBEC6"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709" w:type="dxa"/>
            <w:tcBorders>
              <w:top w:val="nil"/>
              <w:bottom w:val="nil"/>
            </w:tcBorders>
          </w:tcPr>
          <w:p w14:paraId="31A144F5" w14:textId="1E56D78D"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850" w:type="dxa"/>
            <w:tcBorders>
              <w:top w:val="nil"/>
              <w:bottom w:val="nil"/>
            </w:tcBorders>
          </w:tcPr>
          <w:p w14:paraId="130B8906" w14:textId="347CA655"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709" w:type="dxa"/>
            <w:tcBorders>
              <w:top w:val="nil"/>
              <w:bottom w:val="nil"/>
            </w:tcBorders>
          </w:tcPr>
          <w:p w14:paraId="126922D1" w14:textId="3BE85EB7" w:rsidR="001055A4" w:rsidRPr="00195CAE" w:rsidRDefault="00EB72B7" w:rsidP="00971F02">
            <w:pPr>
              <w:pStyle w:val="MDPI42tablebody"/>
              <w:spacing w:line="240" w:lineRule="auto"/>
              <w:rPr>
                <w:szCs w:val="24"/>
                <w:lang w:val="es-PE" w:eastAsia="es-PE"/>
              </w:rPr>
            </w:pPr>
            <w:r w:rsidRPr="00195CAE">
              <w:rPr>
                <w:szCs w:val="24"/>
                <w:lang w:val="es-PE" w:eastAsia="es-PE"/>
              </w:rPr>
              <w:t>5</w:t>
            </w:r>
          </w:p>
        </w:tc>
      </w:tr>
      <w:tr w:rsidR="001055A4" w:rsidRPr="00195CAE" w14:paraId="700242F7" w14:textId="66697235" w:rsidTr="00EB72B7">
        <w:tc>
          <w:tcPr>
            <w:tcW w:w="369" w:type="dxa"/>
            <w:tcBorders>
              <w:top w:val="nil"/>
              <w:bottom w:val="nil"/>
            </w:tcBorders>
          </w:tcPr>
          <w:p w14:paraId="254383AA" w14:textId="11AB284A" w:rsidR="001055A4" w:rsidRPr="00195CAE" w:rsidRDefault="001055A4" w:rsidP="00971F02">
            <w:pPr>
              <w:pStyle w:val="MDPI42tablebody"/>
              <w:spacing w:line="240" w:lineRule="auto"/>
              <w:rPr>
                <w:szCs w:val="24"/>
                <w:lang w:val="es-PE" w:eastAsia="es-PE"/>
              </w:rPr>
            </w:pPr>
            <w:r w:rsidRPr="00195CAE">
              <w:rPr>
                <w:szCs w:val="24"/>
                <w:lang w:val="es-PE" w:eastAsia="es-PE"/>
              </w:rPr>
              <w:t>5</w:t>
            </w:r>
          </w:p>
        </w:tc>
        <w:tc>
          <w:tcPr>
            <w:tcW w:w="2268" w:type="dxa"/>
            <w:tcBorders>
              <w:top w:val="nil"/>
              <w:bottom w:val="nil"/>
            </w:tcBorders>
          </w:tcPr>
          <w:p w14:paraId="2A1ED4F2" w14:textId="16F5E069" w:rsidR="001055A4" w:rsidRPr="00195CAE" w:rsidRDefault="001055A4" w:rsidP="00971F02">
            <w:pPr>
              <w:pStyle w:val="MDPI42tablebody"/>
              <w:spacing w:line="240" w:lineRule="auto"/>
              <w:rPr>
                <w:bCs/>
                <w:snapToGrid/>
                <w:lang w:val="es-PE"/>
              </w:rPr>
            </w:pPr>
            <w:proofErr w:type="spellStart"/>
            <w:r w:rsidRPr="00195CAE">
              <w:rPr>
                <w:bCs/>
                <w:snapToGrid/>
                <w:lang w:val="es-PE"/>
              </w:rPr>
              <w:t>Other</w:t>
            </w:r>
            <w:proofErr w:type="spellEnd"/>
            <w:r w:rsidRPr="00195CAE">
              <w:rPr>
                <w:bCs/>
                <w:snapToGrid/>
                <w:lang w:val="es-PE"/>
              </w:rPr>
              <w:t xml:space="preserve"> </w:t>
            </w:r>
            <w:proofErr w:type="spellStart"/>
            <w:r w:rsidRPr="00195CAE">
              <w:rPr>
                <w:bCs/>
                <w:snapToGrid/>
                <w:lang w:val="es-PE"/>
              </w:rPr>
              <w:t>Models</w:t>
            </w:r>
            <w:proofErr w:type="spellEnd"/>
          </w:p>
        </w:tc>
        <w:tc>
          <w:tcPr>
            <w:tcW w:w="567" w:type="dxa"/>
            <w:tcBorders>
              <w:top w:val="nil"/>
              <w:bottom w:val="nil"/>
            </w:tcBorders>
          </w:tcPr>
          <w:p w14:paraId="7BDC06A0" w14:textId="736121BF" w:rsidR="001055A4" w:rsidRPr="00195CAE" w:rsidRDefault="001055A4" w:rsidP="00971F02">
            <w:pPr>
              <w:pStyle w:val="MDPI42tablebody"/>
              <w:spacing w:line="240" w:lineRule="auto"/>
              <w:rPr>
                <w:szCs w:val="24"/>
                <w:lang w:val="es-PE" w:eastAsia="es-PE"/>
              </w:rPr>
            </w:pPr>
            <w:r w:rsidRPr="00195CAE">
              <w:rPr>
                <w:szCs w:val="24"/>
                <w:lang w:val="es-PE" w:eastAsia="es-PE"/>
              </w:rPr>
              <w:t>0</w:t>
            </w:r>
          </w:p>
        </w:tc>
        <w:tc>
          <w:tcPr>
            <w:tcW w:w="992" w:type="dxa"/>
            <w:tcBorders>
              <w:top w:val="nil"/>
              <w:bottom w:val="nil"/>
            </w:tcBorders>
          </w:tcPr>
          <w:p w14:paraId="42F7299A" w14:textId="0822C9A2"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567" w:type="dxa"/>
            <w:tcBorders>
              <w:top w:val="nil"/>
              <w:bottom w:val="nil"/>
            </w:tcBorders>
          </w:tcPr>
          <w:p w14:paraId="1F03CDFE" w14:textId="152E4755"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851" w:type="dxa"/>
            <w:tcBorders>
              <w:top w:val="nil"/>
              <w:bottom w:val="nil"/>
            </w:tcBorders>
          </w:tcPr>
          <w:p w14:paraId="470C0E6C" w14:textId="0547AEB1"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709" w:type="dxa"/>
            <w:tcBorders>
              <w:top w:val="nil"/>
              <w:bottom w:val="nil"/>
            </w:tcBorders>
          </w:tcPr>
          <w:p w14:paraId="1A020869" w14:textId="4DEE0B4C"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850" w:type="dxa"/>
            <w:tcBorders>
              <w:top w:val="nil"/>
              <w:bottom w:val="nil"/>
            </w:tcBorders>
          </w:tcPr>
          <w:p w14:paraId="2208EFD4" w14:textId="4FE71DCF"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709" w:type="dxa"/>
            <w:tcBorders>
              <w:top w:val="nil"/>
              <w:bottom w:val="nil"/>
            </w:tcBorders>
          </w:tcPr>
          <w:p w14:paraId="764F43A0" w14:textId="1DE3316F" w:rsidR="001055A4" w:rsidRPr="00195CAE" w:rsidRDefault="00EB72B7" w:rsidP="00971F02">
            <w:pPr>
              <w:pStyle w:val="MDPI42tablebody"/>
              <w:spacing w:line="240" w:lineRule="auto"/>
              <w:rPr>
                <w:szCs w:val="24"/>
                <w:lang w:val="es-PE" w:eastAsia="es-PE"/>
              </w:rPr>
            </w:pPr>
            <w:r w:rsidRPr="00195CAE">
              <w:rPr>
                <w:szCs w:val="24"/>
                <w:lang w:val="es-PE" w:eastAsia="es-PE"/>
              </w:rPr>
              <w:t>5</w:t>
            </w:r>
          </w:p>
        </w:tc>
      </w:tr>
      <w:tr w:rsidR="001055A4" w:rsidRPr="00195CAE" w14:paraId="1CF460F7" w14:textId="59E2524D" w:rsidTr="00EB72B7">
        <w:tc>
          <w:tcPr>
            <w:tcW w:w="369" w:type="dxa"/>
            <w:tcBorders>
              <w:top w:val="nil"/>
              <w:bottom w:val="single" w:sz="4" w:space="0" w:color="auto"/>
            </w:tcBorders>
          </w:tcPr>
          <w:p w14:paraId="4FCA0FAF" w14:textId="6B991D94" w:rsidR="001055A4" w:rsidRPr="00195CAE" w:rsidRDefault="001055A4" w:rsidP="00971F02">
            <w:pPr>
              <w:pStyle w:val="MDPI42tablebody"/>
              <w:spacing w:line="240" w:lineRule="auto"/>
              <w:rPr>
                <w:szCs w:val="24"/>
                <w:lang w:val="es-PE" w:eastAsia="es-PE"/>
              </w:rPr>
            </w:pPr>
            <w:r w:rsidRPr="00195CAE">
              <w:rPr>
                <w:szCs w:val="24"/>
                <w:lang w:val="es-PE" w:eastAsia="es-PE"/>
              </w:rPr>
              <w:t>6</w:t>
            </w:r>
          </w:p>
        </w:tc>
        <w:tc>
          <w:tcPr>
            <w:tcW w:w="2268" w:type="dxa"/>
            <w:tcBorders>
              <w:top w:val="nil"/>
              <w:bottom w:val="single" w:sz="4" w:space="0" w:color="auto"/>
            </w:tcBorders>
          </w:tcPr>
          <w:p w14:paraId="15C89973" w14:textId="6090DC60" w:rsidR="001055A4" w:rsidRPr="00195CAE" w:rsidRDefault="001055A4" w:rsidP="00971F02">
            <w:pPr>
              <w:pStyle w:val="MDPI42tablebody"/>
              <w:spacing w:line="240" w:lineRule="auto"/>
              <w:rPr>
                <w:bCs/>
                <w:snapToGrid/>
                <w:lang w:val="es-PE"/>
              </w:rPr>
            </w:pPr>
            <w:proofErr w:type="spellStart"/>
            <w:r w:rsidRPr="00195CAE">
              <w:rPr>
                <w:bCs/>
                <w:snapToGrid/>
                <w:lang w:val="es-PE"/>
              </w:rPr>
              <w:t>Eye</w:t>
            </w:r>
            <w:proofErr w:type="spellEnd"/>
            <w:r w:rsidRPr="00195CAE">
              <w:rPr>
                <w:bCs/>
                <w:snapToGrid/>
                <w:lang w:val="es-PE"/>
              </w:rPr>
              <w:t>-tracking/CV</w:t>
            </w:r>
          </w:p>
        </w:tc>
        <w:tc>
          <w:tcPr>
            <w:tcW w:w="567" w:type="dxa"/>
            <w:tcBorders>
              <w:top w:val="nil"/>
              <w:bottom w:val="single" w:sz="4" w:space="0" w:color="auto"/>
            </w:tcBorders>
          </w:tcPr>
          <w:p w14:paraId="4BB38155" w14:textId="14CDDA0B" w:rsidR="001055A4" w:rsidRPr="00195CAE" w:rsidRDefault="001055A4" w:rsidP="00971F02">
            <w:pPr>
              <w:pStyle w:val="MDPI42tablebody"/>
              <w:spacing w:line="240" w:lineRule="auto"/>
              <w:rPr>
                <w:bCs/>
                <w:snapToGrid/>
                <w:lang w:val="es-PE"/>
              </w:rPr>
            </w:pPr>
            <w:r w:rsidRPr="00195CAE">
              <w:rPr>
                <w:szCs w:val="24"/>
                <w:lang w:val="es-PE" w:eastAsia="es-PE"/>
              </w:rPr>
              <w:t>0</w:t>
            </w:r>
          </w:p>
        </w:tc>
        <w:tc>
          <w:tcPr>
            <w:tcW w:w="992" w:type="dxa"/>
            <w:tcBorders>
              <w:top w:val="nil"/>
              <w:bottom w:val="single" w:sz="4" w:space="0" w:color="auto"/>
            </w:tcBorders>
          </w:tcPr>
          <w:p w14:paraId="40756854" w14:textId="0426B169"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567" w:type="dxa"/>
            <w:tcBorders>
              <w:top w:val="nil"/>
              <w:bottom w:val="single" w:sz="4" w:space="0" w:color="auto"/>
            </w:tcBorders>
          </w:tcPr>
          <w:p w14:paraId="73303F2C" w14:textId="40AF56FD"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851" w:type="dxa"/>
            <w:tcBorders>
              <w:top w:val="nil"/>
              <w:bottom w:val="single" w:sz="4" w:space="0" w:color="auto"/>
            </w:tcBorders>
          </w:tcPr>
          <w:p w14:paraId="65FB1F59" w14:textId="0D4B4B78"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709" w:type="dxa"/>
            <w:tcBorders>
              <w:top w:val="nil"/>
              <w:bottom w:val="single" w:sz="4" w:space="0" w:color="auto"/>
            </w:tcBorders>
          </w:tcPr>
          <w:p w14:paraId="1383FD21" w14:textId="1477899E"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850" w:type="dxa"/>
            <w:tcBorders>
              <w:top w:val="nil"/>
              <w:bottom w:val="single" w:sz="4" w:space="0" w:color="auto"/>
            </w:tcBorders>
          </w:tcPr>
          <w:p w14:paraId="37DB6372" w14:textId="3E1EC049" w:rsidR="001055A4" w:rsidRPr="00195CAE" w:rsidRDefault="00EB72B7" w:rsidP="00971F02">
            <w:pPr>
              <w:pStyle w:val="MDPI42tablebody"/>
              <w:spacing w:line="240" w:lineRule="auto"/>
              <w:rPr>
                <w:szCs w:val="24"/>
                <w:lang w:val="es-PE" w:eastAsia="es-PE"/>
              </w:rPr>
            </w:pPr>
            <w:r w:rsidRPr="00195CAE">
              <w:rPr>
                <w:szCs w:val="24"/>
                <w:lang w:val="es-PE" w:eastAsia="es-PE"/>
              </w:rPr>
              <w:t>0</w:t>
            </w:r>
          </w:p>
        </w:tc>
        <w:tc>
          <w:tcPr>
            <w:tcW w:w="709" w:type="dxa"/>
            <w:tcBorders>
              <w:top w:val="nil"/>
              <w:bottom w:val="single" w:sz="4" w:space="0" w:color="auto"/>
            </w:tcBorders>
          </w:tcPr>
          <w:p w14:paraId="5A7C3381" w14:textId="44C57991" w:rsidR="001055A4" w:rsidRPr="00195CAE" w:rsidRDefault="00EB72B7" w:rsidP="00971F02">
            <w:pPr>
              <w:pStyle w:val="MDPI42tablebody"/>
              <w:spacing w:line="240" w:lineRule="auto"/>
              <w:rPr>
                <w:szCs w:val="24"/>
                <w:lang w:val="es-PE" w:eastAsia="es-PE"/>
              </w:rPr>
            </w:pPr>
            <w:r w:rsidRPr="00195CAE">
              <w:rPr>
                <w:szCs w:val="24"/>
                <w:lang w:val="es-PE" w:eastAsia="es-PE"/>
              </w:rPr>
              <w:t>4</w:t>
            </w:r>
          </w:p>
        </w:tc>
      </w:tr>
      <w:tr w:rsidR="001055A4" w:rsidRPr="00195CAE" w14:paraId="65C19CC7" w14:textId="69D0CC67" w:rsidTr="00EB72B7">
        <w:tc>
          <w:tcPr>
            <w:tcW w:w="369" w:type="dxa"/>
            <w:tcBorders>
              <w:top w:val="single" w:sz="4" w:space="0" w:color="auto"/>
              <w:bottom w:val="single" w:sz="4" w:space="0" w:color="auto"/>
            </w:tcBorders>
          </w:tcPr>
          <w:p w14:paraId="66389F72" w14:textId="77777777" w:rsidR="001055A4" w:rsidRPr="00195CAE" w:rsidRDefault="001055A4" w:rsidP="00971F02">
            <w:pPr>
              <w:pStyle w:val="MDPI42tablebody"/>
              <w:spacing w:line="240" w:lineRule="auto"/>
              <w:rPr>
                <w:szCs w:val="24"/>
                <w:lang w:val="es-PE" w:eastAsia="es-PE"/>
              </w:rPr>
            </w:pPr>
          </w:p>
        </w:tc>
        <w:tc>
          <w:tcPr>
            <w:tcW w:w="2268" w:type="dxa"/>
            <w:tcBorders>
              <w:top w:val="single" w:sz="4" w:space="0" w:color="auto"/>
              <w:bottom w:val="single" w:sz="4" w:space="0" w:color="auto"/>
            </w:tcBorders>
          </w:tcPr>
          <w:p w14:paraId="2549CFB4" w14:textId="77777777" w:rsidR="001055A4" w:rsidRPr="00195CAE" w:rsidRDefault="001055A4" w:rsidP="00971F02">
            <w:pPr>
              <w:pStyle w:val="MDPI42tablebody"/>
              <w:spacing w:line="240" w:lineRule="auto"/>
              <w:rPr>
                <w:bCs/>
                <w:snapToGrid/>
                <w:lang w:val="es-PE"/>
              </w:rPr>
            </w:pPr>
            <w:r w:rsidRPr="00195CAE">
              <w:rPr>
                <w:bCs/>
                <w:snapToGrid/>
                <w:lang w:val="es-PE"/>
              </w:rPr>
              <w:t>Total</w:t>
            </w:r>
          </w:p>
        </w:tc>
        <w:tc>
          <w:tcPr>
            <w:tcW w:w="567" w:type="dxa"/>
            <w:tcBorders>
              <w:top w:val="single" w:sz="4" w:space="0" w:color="auto"/>
              <w:bottom w:val="single" w:sz="4" w:space="0" w:color="auto"/>
            </w:tcBorders>
          </w:tcPr>
          <w:p w14:paraId="1BB1E676" w14:textId="04B34CBB" w:rsidR="001055A4" w:rsidRPr="00195CAE" w:rsidRDefault="001055A4" w:rsidP="00971F02">
            <w:pPr>
              <w:pStyle w:val="MDPI42tablebody"/>
              <w:spacing w:line="240" w:lineRule="auto"/>
              <w:rPr>
                <w:bCs/>
                <w:snapToGrid/>
                <w:lang w:val="es-PE"/>
              </w:rPr>
            </w:pPr>
            <w:r w:rsidRPr="00195CAE">
              <w:rPr>
                <w:bCs/>
                <w:szCs w:val="24"/>
                <w:lang w:val="es-PE" w:eastAsia="es-PE"/>
              </w:rPr>
              <w:t>2</w:t>
            </w:r>
          </w:p>
        </w:tc>
        <w:tc>
          <w:tcPr>
            <w:tcW w:w="992" w:type="dxa"/>
            <w:tcBorders>
              <w:top w:val="single" w:sz="4" w:space="0" w:color="auto"/>
              <w:bottom w:val="single" w:sz="4" w:space="0" w:color="auto"/>
            </w:tcBorders>
          </w:tcPr>
          <w:p w14:paraId="12E30DF1" w14:textId="0D698D23" w:rsidR="001055A4" w:rsidRPr="00195CAE" w:rsidRDefault="00EB72B7" w:rsidP="00971F02">
            <w:pPr>
              <w:pStyle w:val="MDPI42tablebody"/>
              <w:spacing w:line="240" w:lineRule="auto"/>
              <w:rPr>
                <w:szCs w:val="24"/>
                <w:lang w:val="es-PE" w:eastAsia="es-PE"/>
              </w:rPr>
            </w:pPr>
            <w:r w:rsidRPr="00195CAE">
              <w:rPr>
                <w:szCs w:val="24"/>
                <w:lang w:val="es-PE" w:eastAsia="es-PE"/>
              </w:rPr>
              <w:t>1</w:t>
            </w:r>
          </w:p>
        </w:tc>
        <w:tc>
          <w:tcPr>
            <w:tcW w:w="567" w:type="dxa"/>
            <w:tcBorders>
              <w:top w:val="single" w:sz="4" w:space="0" w:color="auto"/>
              <w:bottom w:val="single" w:sz="4" w:space="0" w:color="auto"/>
            </w:tcBorders>
          </w:tcPr>
          <w:p w14:paraId="2B9A9E8F" w14:textId="17476BD8" w:rsidR="001055A4" w:rsidRPr="00195CAE" w:rsidRDefault="00EB72B7" w:rsidP="00971F02">
            <w:pPr>
              <w:pStyle w:val="MDPI42tablebody"/>
              <w:spacing w:line="240" w:lineRule="auto"/>
              <w:rPr>
                <w:szCs w:val="24"/>
                <w:lang w:val="es-PE" w:eastAsia="es-PE"/>
              </w:rPr>
            </w:pPr>
            <w:r w:rsidRPr="00195CAE">
              <w:rPr>
                <w:szCs w:val="24"/>
                <w:lang w:val="es-PE" w:eastAsia="es-PE"/>
              </w:rPr>
              <w:t>13</w:t>
            </w:r>
          </w:p>
        </w:tc>
        <w:tc>
          <w:tcPr>
            <w:tcW w:w="851" w:type="dxa"/>
            <w:tcBorders>
              <w:top w:val="single" w:sz="4" w:space="0" w:color="auto"/>
              <w:bottom w:val="single" w:sz="4" w:space="0" w:color="auto"/>
            </w:tcBorders>
          </w:tcPr>
          <w:p w14:paraId="70C22546" w14:textId="3FF23F28" w:rsidR="001055A4" w:rsidRPr="00195CAE" w:rsidRDefault="00EB72B7" w:rsidP="00971F02">
            <w:pPr>
              <w:pStyle w:val="MDPI42tablebody"/>
              <w:spacing w:line="240" w:lineRule="auto"/>
              <w:rPr>
                <w:szCs w:val="24"/>
                <w:lang w:val="es-PE" w:eastAsia="es-PE"/>
              </w:rPr>
            </w:pPr>
            <w:r w:rsidRPr="00195CAE">
              <w:rPr>
                <w:szCs w:val="24"/>
                <w:lang w:val="es-PE" w:eastAsia="es-PE"/>
              </w:rPr>
              <w:t>11</w:t>
            </w:r>
          </w:p>
        </w:tc>
        <w:tc>
          <w:tcPr>
            <w:tcW w:w="709" w:type="dxa"/>
            <w:tcBorders>
              <w:top w:val="single" w:sz="4" w:space="0" w:color="auto"/>
              <w:bottom w:val="single" w:sz="4" w:space="0" w:color="auto"/>
            </w:tcBorders>
          </w:tcPr>
          <w:p w14:paraId="1A3EB110" w14:textId="7B8F56D0" w:rsidR="001055A4" w:rsidRPr="00195CAE" w:rsidRDefault="00EB72B7" w:rsidP="00971F02">
            <w:pPr>
              <w:pStyle w:val="MDPI42tablebody"/>
              <w:spacing w:line="240" w:lineRule="auto"/>
              <w:rPr>
                <w:szCs w:val="24"/>
                <w:lang w:val="es-PE" w:eastAsia="es-PE"/>
              </w:rPr>
            </w:pPr>
            <w:r w:rsidRPr="00195CAE">
              <w:rPr>
                <w:szCs w:val="24"/>
                <w:lang w:val="es-PE" w:eastAsia="es-PE"/>
              </w:rPr>
              <w:t>13</w:t>
            </w:r>
          </w:p>
        </w:tc>
        <w:tc>
          <w:tcPr>
            <w:tcW w:w="850" w:type="dxa"/>
            <w:tcBorders>
              <w:top w:val="single" w:sz="4" w:space="0" w:color="auto"/>
              <w:bottom w:val="single" w:sz="4" w:space="0" w:color="auto"/>
            </w:tcBorders>
          </w:tcPr>
          <w:p w14:paraId="14107C96" w14:textId="3A027AAC" w:rsidR="001055A4" w:rsidRPr="00195CAE" w:rsidRDefault="00EB72B7" w:rsidP="00971F02">
            <w:pPr>
              <w:pStyle w:val="MDPI42tablebody"/>
              <w:spacing w:line="240" w:lineRule="auto"/>
              <w:rPr>
                <w:szCs w:val="24"/>
                <w:lang w:val="es-PE" w:eastAsia="es-PE"/>
              </w:rPr>
            </w:pPr>
            <w:r w:rsidRPr="00195CAE">
              <w:rPr>
                <w:szCs w:val="24"/>
                <w:lang w:val="es-PE" w:eastAsia="es-PE"/>
              </w:rPr>
              <w:t>2</w:t>
            </w:r>
          </w:p>
        </w:tc>
        <w:tc>
          <w:tcPr>
            <w:tcW w:w="709" w:type="dxa"/>
            <w:tcBorders>
              <w:top w:val="single" w:sz="4" w:space="0" w:color="auto"/>
              <w:bottom w:val="single" w:sz="4" w:space="0" w:color="auto"/>
            </w:tcBorders>
          </w:tcPr>
          <w:p w14:paraId="0A3E84E1" w14:textId="55F07285" w:rsidR="001055A4" w:rsidRPr="00195CAE" w:rsidRDefault="00EB72B7" w:rsidP="00971F02">
            <w:pPr>
              <w:pStyle w:val="MDPI42tablebody"/>
              <w:spacing w:line="240" w:lineRule="auto"/>
              <w:rPr>
                <w:szCs w:val="24"/>
                <w:lang w:val="es-PE" w:eastAsia="es-PE"/>
              </w:rPr>
            </w:pPr>
            <w:r w:rsidRPr="00195CAE">
              <w:rPr>
                <w:szCs w:val="24"/>
                <w:lang w:val="es-PE" w:eastAsia="es-PE"/>
              </w:rPr>
              <w:t>42</w:t>
            </w:r>
          </w:p>
        </w:tc>
      </w:tr>
    </w:tbl>
    <w:p w14:paraId="7CA5CCD1" w14:textId="77777777" w:rsidR="00E960FC" w:rsidRPr="00195CAE" w:rsidRDefault="00E960FC" w:rsidP="002C73F4">
      <w:pPr>
        <w:pStyle w:val="MDPI31text"/>
        <w:rPr>
          <w:lang w:val="es-PE"/>
        </w:rPr>
      </w:pPr>
    </w:p>
    <w:p w14:paraId="7FA0D63D" w14:textId="2F899A05" w:rsidR="00944B37" w:rsidRPr="00195CAE" w:rsidRDefault="00944B37" w:rsidP="00944B37">
      <w:pPr>
        <w:pStyle w:val="MDPI52figure"/>
        <w:ind w:left="2608"/>
        <w:jc w:val="left"/>
        <w:rPr>
          <w:b/>
          <w:lang w:val="es-PE"/>
        </w:rPr>
      </w:pPr>
      <w:r w:rsidRPr="00195CAE">
        <w:rPr>
          <w:noProof/>
          <w:lang w:val="es-PE"/>
        </w:rPr>
        <w:drawing>
          <wp:inline distT="0" distB="0" distL="0" distR="0" wp14:anchorId="4CE68403" wp14:editId="5A417DA3">
            <wp:extent cx="4236244" cy="2129051"/>
            <wp:effectExtent l="0" t="0" r="0" b="5080"/>
            <wp:docPr id="130180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2137" name=""/>
                    <pic:cNvPicPr/>
                  </pic:nvPicPr>
                  <pic:blipFill>
                    <a:blip r:embed="rId15"/>
                    <a:stretch>
                      <a:fillRect/>
                    </a:stretch>
                  </pic:blipFill>
                  <pic:spPr>
                    <a:xfrm>
                      <a:off x="0" y="0"/>
                      <a:ext cx="4284951" cy="2153530"/>
                    </a:xfrm>
                    <a:prstGeom prst="rect">
                      <a:avLst/>
                    </a:prstGeom>
                  </pic:spPr>
                </pic:pic>
              </a:graphicData>
            </a:graphic>
          </wp:inline>
        </w:drawing>
      </w:r>
    </w:p>
    <w:p w14:paraId="1B1D84AA" w14:textId="15911F41" w:rsidR="00944B37" w:rsidRPr="00195CAE" w:rsidRDefault="005808B6" w:rsidP="00944B37">
      <w:pPr>
        <w:pStyle w:val="MDPI41tablecaption"/>
        <w:rPr>
          <w:lang w:val="es-PE"/>
        </w:rPr>
      </w:pPr>
      <w:r>
        <w:rPr>
          <w:b/>
          <w:lang w:val="es-PE"/>
        </w:rPr>
        <w:t>Figura</w:t>
      </w:r>
      <w:r w:rsidR="00944B37" w:rsidRPr="00195CAE">
        <w:rPr>
          <w:b/>
          <w:lang w:val="es-PE"/>
        </w:rPr>
        <w:t xml:space="preserve"> </w:t>
      </w:r>
      <w:r w:rsidR="008A382A">
        <w:rPr>
          <w:b/>
          <w:lang w:val="es-PE"/>
        </w:rPr>
        <w:t>9</w:t>
      </w:r>
      <w:r w:rsidR="00944B37" w:rsidRPr="00195CAE">
        <w:rPr>
          <w:b/>
          <w:lang w:val="es-PE"/>
        </w:rPr>
        <w:t xml:space="preserve">. </w:t>
      </w:r>
      <w:bookmarkStart w:id="56" w:name="_Hlk213362053"/>
      <w:r w:rsidR="00D03F09" w:rsidRPr="00195CAE">
        <w:rPr>
          <w:lang w:val="es-PE"/>
        </w:rPr>
        <w:t>Evolución Temporal de Implementaciones de Familias de Modelos de ML (2020-2025</w:t>
      </w:r>
      <w:bookmarkEnd w:id="56"/>
      <w:r w:rsidR="00944B37" w:rsidRPr="00195CAE">
        <w:rPr>
          <w:lang w:val="es-PE"/>
        </w:rPr>
        <w:t>).</w:t>
      </w:r>
    </w:p>
    <w:p w14:paraId="6AB261FE" w14:textId="55CBC420" w:rsidR="00EB72B7" w:rsidRPr="00195CAE" w:rsidRDefault="00D03F09" w:rsidP="002C73F4">
      <w:pPr>
        <w:pStyle w:val="MDPI31text"/>
        <w:rPr>
          <w:lang w:val="es-PE"/>
        </w:rPr>
      </w:pPr>
      <w:bookmarkStart w:id="57" w:name="_Hlk213362508"/>
      <w:r w:rsidRPr="00195CAE">
        <w:rPr>
          <w:lang w:val="es-PE"/>
        </w:rPr>
        <w:t xml:space="preserve">Una tendencia crítica identificada mediante análisis comparativo de resultados es que rendimientos superiores se obtienen consistentemente mediante arquitecturas híbridas que integran múltiples paradigmas algorítmicos [4,22,27,32]. Específicamente, experimentos que combinan CNN para extracción de características visuales con redes recurrentes (LSTM, GRU) para modelado de dependencias temporales en secuencias de video logran mejoras de 8-15% en puntuación F1 comparadas con </w:t>
      </w:r>
      <w:proofErr w:type="spellStart"/>
      <w:r w:rsidRPr="00195CAE">
        <w:rPr>
          <w:lang w:val="es-PE"/>
        </w:rPr>
        <w:t>CNNs</w:t>
      </w:r>
      <w:proofErr w:type="spellEnd"/>
      <w:r w:rsidRPr="00195CAE">
        <w:rPr>
          <w:lang w:val="es-PE"/>
        </w:rPr>
        <w:t xml:space="preserve"> aisladas [1,34]. Los modelos multimodales que fusionan características faciales, vocales y fisiológicas mediante arquitecturas de atención cruzada logran robustez superior contra modalidades faltantes o ruidosas [4,27]. Sin embargo, las ventajas de rendimiento de estos sistemas híbridos complejos deben equilibrarse contra requisitos computacionales aumentados, interpretabilidad reducida y mayor sensibilidad a la calidad y cantidad de datos de entrenamiento</w:t>
      </w:r>
      <w:bookmarkEnd w:id="57"/>
      <w:r w:rsidR="00EB72B7" w:rsidRPr="00195CAE">
        <w:rPr>
          <w:lang w:val="es-PE"/>
        </w:rPr>
        <w:t>.</w:t>
      </w:r>
    </w:p>
    <w:p w14:paraId="23B0B652" w14:textId="7615171C" w:rsidR="00EB72B7" w:rsidRPr="00195CAE" w:rsidRDefault="00EB72B7" w:rsidP="00EB72B7">
      <w:pPr>
        <w:pStyle w:val="MDPI22heading2"/>
        <w:spacing w:before="240"/>
        <w:rPr>
          <w:noProof w:val="0"/>
          <w:lang w:val="es-PE"/>
        </w:rPr>
      </w:pPr>
      <w:r w:rsidRPr="00195CAE">
        <w:rPr>
          <w:noProof w:val="0"/>
          <w:lang w:val="es-PE"/>
        </w:rPr>
        <w:t xml:space="preserve">6.2. </w:t>
      </w:r>
      <w:bookmarkStart w:id="58" w:name="_Hlk213362533"/>
      <w:r w:rsidR="00D03F09" w:rsidRPr="00195CAE">
        <w:rPr>
          <w:noProof w:val="0"/>
          <w:lang w:val="es-PE"/>
        </w:rPr>
        <w:t>Métricas de Evaluación y Conjuntos de Datos</w:t>
      </w:r>
      <w:bookmarkEnd w:id="58"/>
    </w:p>
    <w:p w14:paraId="1387EBDB" w14:textId="5F09CA35" w:rsidR="00DE390A" w:rsidRPr="00195CAE" w:rsidRDefault="00D03F09" w:rsidP="00DE390A">
      <w:pPr>
        <w:pStyle w:val="MDPI31text"/>
        <w:rPr>
          <w:lang w:val="es-PE"/>
        </w:rPr>
      </w:pPr>
      <w:bookmarkStart w:id="59" w:name="_Hlk213362545"/>
      <w:r w:rsidRPr="00195CAE">
        <w:rPr>
          <w:lang w:val="es-PE"/>
        </w:rPr>
        <w:t xml:space="preserve">Las métricas de evaluación más prevalentes corresponden a ACC (68.75%), Precisión (31.25%), </w:t>
      </w:r>
      <w:proofErr w:type="spellStart"/>
      <w:r w:rsidRPr="00195CAE">
        <w:rPr>
          <w:lang w:val="es-PE"/>
        </w:rPr>
        <w:t>Recall</w:t>
      </w:r>
      <w:proofErr w:type="spellEnd"/>
      <w:r w:rsidRPr="00195CAE">
        <w:rPr>
          <w:lang w:val="es-PE"/>
        </w:rPr>
        <w:t xml:space="preserve"> (37.5%) y F1-score (37.5%), mientras que AUC se reporta solo en el 12.5% de los estudios. Esta distribución puede explicarse por mayor familiaridad de los investigadores con métricas estándar de clasificación e interpretabilidad directa de ACC para audiencias clínicas. Sin embargo, AUC presenta ventajas metodológicas fundamentales </w:t>
      </w:r>
      <w:r w:rsidRPr="00195CAE">
        <w:rPr>
          <w:lang w:val="es-PE"/>
        </w:rPr>
        <w:lastRenderedPageBreak/>
        <w:t>en contextos de desbalance severo al evaluar rendimiento independientemente del umbral de clasificación seleccionado, proporcionando medida agregada de discriminación a través de todos los puntos de corte posibles</w:t>
      </w:r>
      <w:r w:rsidR="00DE390A" w:rsidRPr="00195CAE">
        <w:rPr>
          <w:lang w:val="es-PE"/>
        </w:rPr>
        <w:t>.</w:t>
      </w:r>
    </w:p>
    <w:p w14:paraId="172240F7" w14:textId="77777777" w:rsidR="00D03F09" w:rsidRPr="00195CAE" w:rsidRDefault="00D03F09" w:rsidP="00D03F09">
      <w:pPr>
        <w:pStyle w:val="MDPI31text"/>
        <w:rPr>
          <w:lang w:val="es-PE"/>
        </w:rPr>
      </w:pPr>
      <w:r w:rsidRPr="00195CAE">
        <w:rPr>
          <w:lang w:val="es-PE"/>
        </w:rPr>
        <w:t>Los conjuntos de datos públicos más utilizados corresponden a CAFE (7.1%) y FER-2013 (4.8%), empleados principalmente para validación de nuevas arquitecturas mediante comparación con puntos de referencia establecidos. Los conjuntos de datos privados representan el 37.5% de las implementaciones, generando conocimiento mediante aplicación en escenarios clínicos específicos que reflejan heterogeneidad poblacional, condiciones de adquisición naturalistas y características demográficas representativas de poblaciones objetivo. La limitación crítica identificada es que ningún conjunto de datos público incluye población pediátrica o adulta latinoamericana con TEA, comprometiendo la generalización de modelos entrenados predominantemente en conjuntos de datos occidentales (americanos, europeos) a contextos culturales donde las expresiones emocionales pueden manifestarse diferentemente debido a normas sociales distintas. Además, el 89% de los estudios revisados se enfocan en poblaciones pediátricas menores de 12 años, dejando una brecha de evidencia sustancial para poblaciones adolescentes y adultas donde las características de procesamiento emocional y necesidades de intervención difieren significativamente de contextos de primera infancia.</w:t>
      </w:r>
    </w:p>
    <w:p w14:paraId="1339DBF7" w14:textId="1822F1E4" w:rsidR="00EB72B7" w:rsidRPr="00195CAE" w:rsidRDefault="00D03F09" w:rsidP="00D03F09">
      <w:pPr>
        <w:pStyle w:val="MDPI31text"/>
        <w:rPr>
          <w:lang w:val="es-PE"/>
        </w:rPr>
      </w:pPr>
      <w:r w:rsidRPr="00195CAE">
        <w:rPr>
          <w:lang w:val="es-PE"/>
        </w:rPr>
        <w:t>Los principales problemas identificados en los conjuntos de datos corresponden a representatividad limitada de la realidad (28.57%), reflejando brecha entre condiciones de laboratorio controladas y variabilidad de contexto real; desbalance de clases severo (23.81%) introduciendo sesgos predictivos hacia clases mayoritarias; e inconsistencia en el registro de información (19.05%) debido a errores de anotación, protocolos no estandarizados y variabilidad entre evaluadores</w:t>
      </w:r>
      <w:bookmarkEnd w:id="59"/>
      <w:r w:rsidR="00EB72B7" w:rsidRPr="00195CAE">
        <w:rPr>
          <w:lang w:val="es-PE"/>
        </w:rPr>
        <w:t>.</w:t>
      </w:r>
    </w:p>
    <w:p w14:paraId="1A680877" w14:textId="4960F724" w:rsidR="00EB72B7" w:rsidRPr="00195CAE" w:rsidRDefault="00EB72B7" w:rsidP="00EB72B7">
      <w:pPr>
        <w:pStyle w:val="MDPI22heading2"/>
        <w:spacing w:before="240"/>
        <w:rPr>
          <w:noProof w:val="0"/>
          <w:lang w:val="es-PE"/>
        </w:rPr>
      </w:pPr>
      <w:r w:rsidRPr="00195CAE">
        <w:rPr>
          <w:noProof w:val="0"/>
          <w:lang w:val="es-PE"/>
        </w:rPr>
        <w:t xml:space="preserve">6.3. </w:t>
      </w:r>
      <w:bookmarkStart w:id="60" w:name="_Hlk213362550"/>
      <w:r w:rsidR="00D03F09" w:rsidRPr="00195CAE">
        <w:rPr>
          <w:noProof w:val="0"/>
          <w:lang w:val="es-PE"/>
        </w:rPr>
        <w:t>Características de Entrada y Limitaciones</w:t>
      </w:r>
      <w:bookmarkEnd w:id="60"/>
    </w:p>
    <w:p w14:paraId="241982B1" w14:textId="03DEC281" w:rsidR="00EB72B7" w:rsidRPr="00195CAE" w:rsidRDefault="00D03F09" w:rsidP="00EB72B7">
      <w:pPr>
        <w:pStyle w:val="MDPI31text"/>
        <w:rPr>
          <w:lang w:val="es-PE"/>
        </w:rPr>
      </w:pPr>
      <w:bookmarkStart w:id="61" w:name="_Hlk213362557"/>
      <w:r w:rsidRPr="00195CAE">
        <w:rPr>
          <w:lang w:val="es-PE"/>
        </w:rPr>
        <w:t>Las variables más prevalentes para reconocimiento de emociones corresponden a Características Faciales (40.48%), Arquitecturas CNN (23.81%) y Modalidades de Entrada multimodales (14.29%), como se detalla en las Tablas 8-9. Esta distribución refleja que las características faciales proporcionan información discriminativa directa sobre expresiones emocionales, mientras que las arquitecturas CNN permiten extracción automática de representaciones jerárquicas sin ingeniería manual de características. Sin embargo, las señales fisiológicas complementarias (7.14%) y características contextuales permanecen subexplotadas a pesar de su potencial para capturar manifestaciones autonómicas de estados emocionales no visibles en expresiones faciales, especialmente relevante en TEA donde los individuos pueden presentar disociación entre experiencia emocional interna y expresión facial externa debido a dificultades en regulación emocional y enmascaramiento social</w:t>
      </w:r>
      <w:bookmarkEnd w:id="61"/>
      <w:r w:rsidR="00EB72B7" w:rsidRPr="00195CAE">
        <w:rPr>
          <w:lang w:val="es-PE"/>
        </w:rPr>
        <w:t>.</w:t>
      </w:r>
    </w:p>
    <w:p w14:paraId="381C61DB" w14:textId="7448DD05" w:rsidR="00EB72B7" w:rsidRPr="00195CAE" w:rsidRDefault="00EB72B7" w:rsidP="00EB72B7">
      <w:pPr>
        <w:pStyle w:val="MDPI21heading1"/>
        <w:rPr>
          <w:lang w:val="es-PE"/>
        </w:rPr>
      </w:pPr>
      <w:r w:rsidRPr="00195CAE">
        <w:rPr>
          <w:lang w:val="es-PE" w:eastAsia="zh-CN"/>
        </w:rPr>
        <w:t xml:space="preserve">7. </w:t>
      </w:r>
      <w:r w:rsidR="00D03F09" w:rsidRPr="00195CAE">
        <w:rPr>
          <w:lang w:val="es-PE"/>
        </w:rPr>
        <w:t>Conclusiones e Investigación Futura</w:t>
      </w:r>
    </w:p>
    <w:p w14:paraId="33E2EF24" w14:textId="72631E13" w:rsidR="00EB72B7" w:rsidRPr="00195CAE" w:rsidRDefault="00D03F09" w:rsidP="00EB72B7">
      <w:pPr>
        <w:pStyle w:val="MDPI31text"/>
        <w:rPr>
          <w:lang w:val="es-PE"/>
        </w:rPr>
      </w:pPr>
      <w:bookmarkStart w:id="62" w:name="_Hlk213362569"/>
      <w:r w:rsidRPr="00195CAE">
        <w:rPr>
          <w:lang w:val="es-PE"/>
        </w:rPr>
        <w:t>Esta revisión sistemática sobre tecnologías de aprendizaje automático aplicadas al reconocimiento de emociones en niños con TEA mediante aplicaciones móviles establece las siguientes conclusiones fundamentales, con consideraciones contextuales importantes respecto a la base de evidencia y sus limitaciones</w:t>
      </w:r>
      <w:bookmarkEnd w:id="62"/>
      <w:r w:rsidR="00EB72B7" w:rsidRPr="00195CAE">
        <w:rPr>
          <w:lang w:val="es-PE"/>
        </w:rPr>
        <w:t>:</w:t>
      </w:r>
    </w:p>
    <w:p w14:paraId="7D9F2721" w14:textId="7C4262C1" w:rsidR="00DE390A" w:rsidRPr="00195CAE" w:rsidRDefault="00802C7B" w:rsidP="00DE390A">
      <w:pPr>
        <w:pStyle w:val="MDPI22heading2"/>
        <w:spacing w:before="240"/>
        <w:rPr>
          <w:noProof w:val="0"/>
          <w:lang w:val="es-PE"/>
        </w:rPr>
      </w:pPr>
      <w:r w:rsidRPr="00195CAE">
        <w:rPr>
          <w:noProof w:val="0"/>
          <w:lang w:val="es-PE"/>
        </w:rPr>
        <w:t>7</w:t>
      </w:r>
      <w:r w:rsidR="00DE390A" w:rsidRPr="00195CAE">
        <w:rPr>
          <w:noProof w:val="0"/>
          <w:lang w:val="es-PE"/>
        </w:rPr>
        <w:t>.</w:t>
      </w:r>
      <w:r w:rsidRPr="00195CAE">
        <w:rPr>
          <w:noProof w:val="0"/>
          <w:lang w:val="es-PE"/>
        </w:rPr>
        <w:t>1</w:t>
      </w:r>
      <w:r w:rsidR="00DE390A" w:rsidRPr="00195CAE">
        <w:rPr>
          <w:noProof w:val="0"/>
          <w:lang w:val="es-PE"/>
        </w:rPr>
        <w:t xml:space="preserve">. </w:t>
      </w:r>
      <w:bookmarkStart w:id="63" w:name="_Hlk213362621"/>
      <w:r w:rsidR="00D03F09" w:rsidRPr="00195CAE">
        <w:rPr>
          <w:noProof w:val="0"/>
          <w:lang w:val="es-PE"/>
        </w:rPr>
        <w:t>Hallazgos Principales y Panorama de Evidencia</w:t>
      </w:r>
      <w:bookmarkEnd w:id="63"/>
    </w:p>
    <w:p w14:paraId="671BB7C9" w14:textId="77777777" w:rsidR="00D03F09" w:rsidRPr="00195CAE" w:rsidRDefault="00D03F09" w:rsidP="00D03F09">
      <w:pPr>
        <w:pStyle w:val="MDPI31text"/>
        <w:rPr>
          <w:lang w:val="es-PE"/>
        </w:rPr>
      </w:pPr>
      <w:bookmarkStart w:id="64" w:name="_Hlk213362632"/>
      <w:r w:rsidRPr="00195CAE">
        <w:rPr>
          <w:lang w:val="es-PE"/>
        </w:rPr>
        <w:t xml:space="preserve">Es crítico enfatizar que la evidencia sintetizada en esta revisión deriva predominantemente de estudios realizados en poblaciones pediátricas, con aproximadamente el 89% de la investigación incluida enfocándose en niños menores de 12 años de edad. Esta concentración refleja tanto el énfasis clínico en intervención temprana durante períodos críticos del desarrollo como la disponibilidad relativa de protocolos de evaluación </w:t>
      </w:r>
      <w:r w:rsidRPr="00195CAE">
        <w:rPr>
          <w:lang w:val="es-PE"/>
        </w:rPr>
        <w:lastRenderedPageBreak/>
        <w:t>estandarizados para poblaciones más jóvenes. Consecuentemente, aunque nuestros hallazgos proporcionan conocimientos robustos sobre aplicaciones de ML para poblaciones infantiles con TEA, la extrapolación directa a contextos de adolescentes y adultos requiere cautela considerable y validación adicional, dados las diferencias del desarrollo en procesamiento emocional, capacidades de enmascaramiento social y necesidades de intervención a lo largo de la vida.</w:t>
      </w:r>
    </w:p>
    <w:p w14:paraId="2D6688FD" w14:textId="77777777" w:rsidR="00D03F09" w:rsidRPr="00195CAE" w:rsidRDefault="00D03F09" w:rsidP="00D03F09">
      <w:pPr>
        <w:pStyle w:val="MDPI31text"/>
        <w:rPr>
          <w:lang w:val="es-PE"/>
        </w:rPr>
      </w:pPr>
      <w:r w:rsidRPr="00195CAE">
        <w:rPr>
          <w:lang w:val="es-PE"/>
        </w:rPr>
        <w:t xml:space="preserve">Además, todas las métricas de rendimiento reportadas deben interpretarse dentro del contexto de heterogeneidad metodológica sustancial entre estudios, como se enfatizó repetidamente a lo largo de esta síntesis. Las variaciones en características de conjuntos de datos, protocolos de evaluación, muestras poblacionales y condiciones experimentales impiden comparaciones cuantitativas directas y agregación </w:t>
      </w:r>
      <w:proofErr w:type="spellStart"/>
      <w:r w:rsidRPr="00195CAE">
        <w:rPr>
          <w:lang w:val="es-PE"/>
        </w:rPr>
        <w:t>metaanalítica</w:t>
      </w:r>
      <w:proofErr w:type="spellEnd"/>
      <w:r w:rsidRPr="00195CAE">
        <w:rPr>
          <w:lang w:val="es-PE"/>
        </w:rPr>
        <w:t>. Los hallazgos representan una síntesis cualitativa del panorama actual de evidencia más que estimaciones de efecto agrupadas, proporcionando conocimientos direccionales sobre enfoques prometedores mientras se reconoce la naturaleza preliminar de este campo en rápida evolución.</w:t>
      </w:r>
    </w:p>
    <w:p w14:paraId="1A97A88A" w14:textId="51A22C20" w:rsidR="00DE390A" w:rsidRPr="00195CAE" w:rsidRDefault="00D03F09" w:rsidP="00D03F09">
      <w:pPr>
        <w:pStyle w:val="MDPI31text"/>
        <w:rPr>
          <w:lang w:val="es-PE"/>
        </w:rPr>
      </w:pPr>
      <w:r w:rsidRPr="00195CAE">
        <w:rPr>
          <w:lang w:val="es-PE"/>
        </w:rPr>
        <w:t>Con estas consideraciones contextuales críticas establecidas, presentamos las siguientes conclusiones sustantivas</w:t>
      </w:r>
      <w:bookmarkEnd w:id="64"/>
      <w:r w:rsidR="00DE390A" w:rsidRPr="00195CAE">
        <w:rPr>
          <w:lang w:val="es-PE"/>
        </w:rPr>
        <w:t>:</w:t>
      </w:r>
    </w:p>
    <w:p w14:paraId="5D94445F" w14:textId="6A1F4110" w:rsidR="00802C7B" w:rsidRPr="00195CAE" w:rsidRDefault="00D03F09" w:rsidP="00802C7B">
      <w:pPr>
        <w:pStyle w:val="MDPI38bullet"/>
        <w:spacing w:before="60"/>
        <w:rPr>
          <w:lang w:val="es-PE"/>
        </w:rPr>
      </w:pPr>
      <w:r w:rsidRPr="00195CAE">
        <w:rPr>
          <w:lang w:val="es-PE"/>
        </w:rPr>
        <w:t xml:space="preserve">Arquitecturas de modelos: </w:t>
      </w:r>
      <w:bookmarkStart w:id="65" w:name="_Hlk213362659"/>
      <w:r w:rsidRPr="00195CAE">
        <w:rPr>
          <w:lang w:val="es-PE"/>
        </w:rPr>
        <w:t>Las familias Portátil/Móvil y ML Tradicional constituyen los enfoques más investigados, implementados en el 26.19% de los estudios cada uno. Las arquitecturas híbridas que combinan CNN con análisis temporal, fusión multimodal y aprendizaje por ensamble logran rendimientos superiores (precisión &gt;95% en conjuntos de datos controlados bajo condiciones específicas de evaluación) debido a su capacidad para integrar características faciales, señales fisiológicas y contexto conductual [4,22,27,32]. Sin embargo, estos modelos complejos presentan desafíos críticos de interpretabilidad clínica y sensibilidad a valores atípicos característicos de la heterogeneidad fenotípica del TEA</w:t>
      </w:r>
      <w:bookmarkEnd w:id="65"/>
      <w:r w:rsidR="00802C7B" w:rsidRPr="00195CAE">
        <w:rPr>
          <w:lang w:val="es-PE"/>
        </w:rPr>
        <w:t>.</w:t>
      </w:r>
    </w:p>
    <w:p w14:paraId="3F4D2165" w14:textId="3EF720E6" w:rsidR="00802C7B" w:rsidRPr="00195CAE" w:rsidRDefault="00D03F09" w:rsidP="00802C7B">
      <w:pPr>
        <w:pStyle w:val="MDPI38bullet"/>
        <w:spacing w:before="60"/>
        <w:rPr>
          <w:lang w:val="es-PE"/>
        </w:rPr>
      </w:pPr>
      <w:r w:rsidRPr="00195CAE">
        <w:rPr>
          <w:lang w:val="es-PE"/>
        </w:rPr>
        <w:t xml:space="preserve">Métricas de evaluación: </w:t>
      </w:r>
      <w:bookmarkStart w:id="66" w:name="_Hlk213362667"/>
      <w:r w:rsidRPr="00195CAE">
        <w:rPr>
          <w:lang w:val="es-PE"/>
        </w:rPr>
        <w:t xml:space="preserve">ACC (68.75%), </w:t>
      </w:r>
      <w:proofErr w:type="spellStart"/>
      <w:r w:rsidRPr="00195CAE">
        <w:rPr>
          <w:lang w:val="es-PE"/>
        </w:rPr>
        <w:t>Recall</w:t>
      </w:r>
      <w:proofErr w:type="spellEnd"/>
      <w:r w:rsidRPr="00195CAE">
        <w:rPr>
          <w:lang w:val="es-PE"/>
        </w:rPr>
        <w:t xml:space="preserve"> (37.5%), F1-score (37.5%), Precisión (31.25%) y AUC (12.5%) constituyen métricas estándar. ACC predomina por interpretabilidad directa, aunque AUC es metodológicamente superior en presencia de desbalance severo (prevalencia de TEA ~1:36) al evaluar rendimiento independientemente del umbral de clasificación. La selección de métrica debe considerar el contexto clínico específico: el tamizaje poblacional requiere alta sensibilidad (minimizar falsos negativos), mientras que el diagnóstico confirmatorio prioriza especificidad (minimizar falsos positivos</w:t>
      </w:r>
      <w:bookmarkEnd w:id="66"/>
      <w:r w:rsidR="00802C7B" w:rsidRPr="00195CAE">
        <w:rPr>
          <w:lang w:val="es-PE"/>
        </w:rPr>
        <w:t>).</w:t>
      </w:r>
    </w:p>
    <w:p w14:paraId="0AC06731" w14:textId="520C2F66" w:rsidR="00802C7B" w:rsidRPr="00195CAE" w:rsidRDefault="00D03F09" w:rsidP="00802C7B">
      <w:pPr>
        <w:pStyle w:val="MDPI38bullet"/>
        <w:spacing w:before="60"/>
        <w:rPr>
          <w:lang w:val="es-PE"/>
        </w:rPr>
      </w:pPr>
      <w:r w:rsidRPr="00195CAE">
        <w:rPr>
          <w:lang w:val="es-PE"/>
        </w:rPr>
        <w:t xml:space="preserve">Conjuntos de datos: </w:t>
      </w:r>
      <w:bookmarkStart w:id="67" w:name="_Hlk213362681"/>
      <w:r w:rsidRPr="00195CAE">
        <w:rPr>
          <w:lang w:val="es-PE"/>
        </w:rPr>
        <w:t>Los conjuntos de datos públicos CAFE (7.1%) y FER-2013 (4.8%) permiten validación estandarizada de nuevas arquitecturas. Los conjuntos de datos privados (37.5%) generan conocimiento mediante aplicación en contextos clínicos específicos incluyendo aplicaciones móviles reales, señales portátiles, videos naturalistas y evaluaciones estructuradas. La brecha crítica identificada es la ausencia de conjuntos de datos representativos de poblaciones latinoamericanas en todos los rangos etarios, limitando la generalización transcultural. Adicionalmente, el enfoque abrumador en poblaciones pediátricas crea un vacío de evidencia sustancial para intervenciones en TEA en adultos</w:t>
      </w:r>
      <w:bookmarkEnd w:id="67"/>
      <w:r w:rsidR="00802C7B" w:rsidRPr="00195CAE">
        <w:rPr>
          <w:lang w:val="es-PE"/>
        </w:rPr>
        <w:t>.</w:t>
      </w:r>
    </w:p>
    <w:p w14:paraId="404E0410" w14:textId="06634DF0" w:rsidR="00EB72B7" w:rsidRPr="00195CAE" w:rsidRDefault="00D03F09" w:rsidP="00EB72B7">
      <w:pPr>
        <w:pStyle w:val="MDPI38bullet"/>
        <w:spacing w:after="60"/>
        <w:rPr>
          <w:lang w:val="es-PE"/>
        </w:rPr>
      </w:pPr>
      <w:r w:rsidRPr="00195CAE">
        <w:rPr>
          <w:lang w:val="es-PE"/>
        </w:rPr>
        <w:t xml:space="preserve">Características de entrada: </w:t>
      </w:r>
      <w:bookmarkStart w:id="68" w:name="_Hlk213362696"/>
      <w:r w:rsidRPr="00195CAE">
        <w:rPr>
          <w:lang w:val="es-PE"/>
        </w:rPr>
        <w:t>Las características faciales (40.48%) incluyendo puntos de referencia, Unidades de Acción, microexpresiones y patrones atípicos de mirada constituyen variables predominantes. Sin embargo, el rendimiento robusto requiere complementación con arquitecturas CNN optimizadas (23.81%), modalidades multimodales (14.29%) integrando video, audio, señales fisiológicas y datos contextuales reflejando la naturaleza multidimensional del procesamiento emocional en TEA</w:t>
      </w:r>
      <w:bookmarkEnd w:id="68"/>
      <w:r w:rsidR="00EB72B7" w:rsidRPr="00195CAE">
        <w:rPr>
          <w:lang w:val="es-PE"/>
        </w:rPr>
        <w:t>.</w:t>
      </w:r>
    </w:p>
    <w:p w14:paraId="4868F1A6" w14:textId="6292C94B" w:rsidR="00EB72B7" w:rsidRPr="00195CAE" w:rsidRDefault="00D03F09" w:rsidP="00316AC5">
      <w:pPr>
        <w:pStyle w:val="MDPI38bullet"/>
        <w:spacing w:after="60"/>
        <w:rPr>
          <w:lang w:val="es-PE"/>
        </w:rPr>
      </w:pPr>
      <w:r w:rsidRPr="00195CAE">
        <w:rPr>
          <w:lang w:val="es-PE"/>
        </w:rPr>
        <w:lastRenderedPageBreak/>
        <w:t xml:space="preserve">Limitaciones metodológicas: </w:t>
      </w:r>
      <w:bookmarkStart w:id="69" w:name="_Hlk213362705"/>
      <w:r w:rsidRPr="00195CAE">
        <w:rPr>
          <w:lang w:val="es-PE"/>
        </w:rPr>
        <w:t>Representatividad limitada de la realidad (28.57%), desbalance de datos (23.81%) e inconsistencia de registro (19.05%) constituyen problemas fundamentales, originándose en sesgos de reclutamiento, protocolos no estandarizados y heterogeneidad fenotípica del TEA. Aumento de Datos (14.29% documentado) y SMOTE (7.14% documentado) están entre las técnicas más empleadas para balanceo, mientras que K-</w:t>
      </w:r>
      <w:proofErr w:type="spellStart"/>
      <w:r w:rsidRPr="00195CAE">
        <w:rPr>
          <w:lang w:val="es-PE"/>
        </w:rPr>
        <w:t>Fold</w:t>
      </w:r>
      <w:proofErr w:type="spellEnd"/>
      <w:r w:rsidRPr="00195CAE">
        <w:rPr>
          <w:lang w:val="es-PE"/>
        </w:rPr>
        <w:t xml:space="preserve"> CV (26.19% documentado) y Búsqueda en Cuadrícula (11.90% documentado) predominan para optimización de </w:t>
      </w:r>
      <w:proofErr w:type="spellStart"/>
      <w:r w:rsidRPr="00195CAE">
        <w:rPr>
          <w:lang w:val="es-PE"/>
        </w:rPr>
        <w:t>hiperparámetros</w:t>
      </w:r>
      <w:bookmarkEnd w:id="69"/>
      <w:proofErr w:type="spellEnd"/>
      <w:r w:rsidR="00EB72B7" w:rsidRPr="00195CAE">
        <w:rPr>
          <w:lang w:val="es-PE"/>
        </w:rPr>
        <w:t>.</w:t>
      </w:r>
    </w:p>
    <w:p w14:paraId="594D63E9" w14:textId="1E9AE37C" w:rsidR="00EB72B7" w:rsidRPr="00195CAE" w:rsidRDefault="00D03F09" w:rsidP="00802C7B">
      <w:pPr>
        <w:pStyle w:val="MDPI38bullet"/>
        <w:spacing w:after="60"/>
        <w:rPr>
          <w:lang w:val="es-PE"/>
        </w:rPr>
      </w:pPr>
      <w:r w:rsidRPr="00195CAE">
        <w:rPr>
          <w:lang w:val="es-PE"/>
        </w:rPr>
        <w:t xml:space="preserve">Técnicas de preprocesamiento: </w:t>
      </w:r>
      <w:bookmarkStart w:id="70" w:name="_Hlk213362710"/>
      <w:r w:rsidRPr="00195CAE">
        <w:rPr>
          <w:lang w:val="es-PE"/>
        </w:rPr>
        <w:t>Las técnicas documentadas de balanceo y optimización constituyen línea base metodológica crítica, dado que su aplicación apropiada puede generar mejoras de 10-20 puntos porcentuales en métricas clave sin modificar arquitecturas subyacentes</w:t>
      </w:r>
      <w:bookmarkEnd w:id="70"/>
      <w:r w:rsidR="00EB72B7" w:rsidRPr="00195CAE">
        <w:rPr>
          <w:lang w:val="es-PE"/>
        </w:rPr>
        <w:t>.</w:t>
      </w:r>
    </w:p>
    <w:p w14:paraId="2E85A27B" w14:textId="135CF8B9" w:rsidR="00802C7B" w:rsidRPr="00195CAE" w:rsidRDefault="00802C7B" w:rsidP="00802C7B">
      <w:pPr>
        <w:pStyle w:val="MDPI22heading2"/>
        <w:spacing w:before="240"/>
        <w:rPr>
          <w:noProof w:val="0"/>
          <w:lang w:val="es-PE"/>
        </w:rPr>
      </w:pPr>
      <w:r w:rsidRPr="00195CAE">
        <w:rPr>
          <w:noProof w:val="0"/>
          <w:lang w:val="es-PE"/>
        </w:rPr>
        <w:t xml:space="preserve">7.2. </w:t>
      </w:r>
      <w:bookmarkStart w:id="71" w:name="_Hlk213362872"/>
      <w:r w:rsidR="00D03F09" w:rsidRPr="00195CAE">
        <w:rPr>
          <w:noProof w:val="0"/>
          <w:lang w:val="es-PE"/>
        </w:rPr>
        <w:t>Direcciones de Investigación Futura</w:t>
      </w:r>
      <w:bookmarkEnd w:id="71"/>
    </w:p>
    <w:p w14:paraId="41013A1A" w14:textId="2938D39D" w:rsidR="009C66E6" w:rsidRPr="00195CAE" w:rsidRDefault="00D03F09" w:rsidP="00EB72B7">
      <w:pPr>
        <w:pStyle w:val="MDPI31text"/>
        <w:rPr>
          <w:lang w:val="es-PE"/>
        </w:rPr>
      </w:pPr>
      <w:bookmarkStart w:id="72" w:name="_Hlk213362886"/>
      <w:r w:rsidRPr="00195CAE">
        <w:rPr>
          <w:lang w:val="es-PE"/>
        </w:rPr>
        <w:t>La intervención temprana en la infancia representa la fase del desarrollo donde el apoyo intensivo genera mayor impacto en trayectorias a largo plazo. Sin embargo, la base de evidencia actual revela brechas críticas que requieren atención urgente de la comunidad investigadora. Proponemos extender la aplicación de ML hacia varias direcciones complementarias</w:t>
      </w:r>
      <w:bookmarkEnd w:id="72"/>
      <w:r w:rsidR="00802C7B" w:rsidRPr="00195CAE">
        <w:rPr>
          <w:lang w:val="es-PE"/>
        </w:rPr>
        <w:t>:</w:t>
      </w:r>
    </w:p>
    <w:p w14:paraId="715845CD" w14:textId="06B16E02" w:rsidR="00316AC5" w:rsidRPr="00195CAE" w:rsidRDefault="00D03F09" w:rsidP="00316AC5">
      <w:pPr>
        <w:pStyle w:val="MDPI38bullet"/>
        <w:spacing w:after="60"/>
        <w:rPr>
          <w:lang w:val="es-PE"/>
        </w:rPr>
      </w:pPr>
      <w:bookmarkStart w:id="73" w:name="_Hlk213362903"/>
      <w:r w:rsidRPr="00195CAE">
        <w:rPr>
          <w:lang w:val="es-PE"/>
        </w:rPr>
        <w:t xml:space="preserve">Validación transcultural y a lo largo de la vida: Desarrollar y validar conjuntos de datos que representen poblaciones latinoamericanas a través del espectro completo del desarrollo, desde la primera infancia hasta la edad adulta. Esto requiere esfuerzos colaborativos </w:t>
      </w:r>
      <w:proofErr w:type="spellStart"/>
      <w:r w:rsidRPr="00195CAE">
        <w:rPr>
          <w:lang w:val="es-PE"/>
        </w:rPr>
        <w:t>multisitio</w:t>
      </w:r>
      <w:proofErr w:type="spellEnd"/>
      <w:r w:rsidRPr="00195CAE">
        <w:rPr>
          <w:lang w:val="es-PE"/>
        </w:rPr>
        <w:t xml:space="preserve"> abordando variaciones culturales en normas de expresión emocional, patrones de comunicación social y comportamientos de búsqueda de ayuda que pueden influir sustancialmente en la generalización del modelo. Se debe poner énfasis particular en poblaciones adolescentes y adultas donde la evidencia actual es severamente limitada a pesar de necesidades de intervención persistentes</w:t>
      </w:r>
      <w:bookmarkEnd w:id="73"/>
      <w:r w:rsidR="00316AC5" w:rsidRPr="00195CAE">
        <w:rPr>
          <w:lang w:val="es-PE"/>
        </w:rPr>
        <w:t>.</w:t>
      </w:r>
    </w:p>
    <w:p w14:paraId="343C790E" w14:textId="5F8950A4" w:rsidR="00316AC5" w:rsidRPr="00195CAE" w:rsidRDefault="00D03F09" w:rsidP="00316AC5">
      <w:pPr>
        <w:pStyle w:val="MDPI38bullet"/>
        <w:spacing w:after="60"/>
        <w:rPr>
          <w:lang w:val="es-PE"/>
        </w:rPr>
      </w:pPr>
      <w:bookmarkStart w:id="74" w:name="_Hlk213362911"/>
      <w:r w:rsidRPr="00195CAE">
        <w:rPr>
          <w:lang w:val="es-PE"/>
        </w:rPr>
        <w:t xml:space="preserve">Mejora de validez ecológica: Expandir más allá de condiciones de laboratorio controladas hacia protocolos de evaluación naturalistas que capturen la complejidad del mundo real incluyendo iluminación variable, contextos sociales diversos, </w:t>
      </w:r>
      <w:proofErr w:type="spellStart"/>
      <w:r w:rsidRPr="00195CAE">
        <w:rPr>
          <w:lang w:val="es-PE"/>
        </w:rPr>
        <w:t>co-ocurrencia</w:t>
      </w:r>
      <w:proofErr w:type="spellEnd"/>
      <w:r w:rsidRPr="00195CAE">
        <w:rPr>
          <w:lang w:val="es-PE"/>
        </w:rPr>
        <w:t xml:space="preserve"> emocional y ruido ambiental. El monitoreo longitudinal mediante evaluación momentánea ecológica podría proporcionar conocimientos sin precedentes sobre dinámicas temporales del procesamiento emocional y patrones de respuesta a intervención</w:t>
      </w:r>
      <w:r w:rsidR="00316AC5" w:rsidRPr="00195CAE">
        <w:rPr>
          <w:lang w:val="es-PE"/>
        </w:rPr>
        <w:t>.</w:t>
      </w:r>
    </w:p>
    <w:p w14:paraId="17F7EF30" w14:textId="3D9A3462" w:rsidR="00802C7B" w:rsidRPr="00195CAE" w:rsidRDefault="00D03F09" w:rsidP="00764C25">
      <w:pPr>
        <w:pStyle w:val="MDPI38bullet"/>
        <w:spacing w:after="60"/>
        <w:rPr>
          <w:lang w:val="es-PE"/>
        </w:rPr>
      </w:pPr>
      <w:r w:rsidRPr="00195CAE">
        <w:rPr>
          <w:lang w:val="es-PE"/>
        </w:rPr>
        <w:t>Integración de apoyo a decisiones clínicas: Desarrollar sistemas de IA Explicable que proporcionen justificaciones de predicción interpretables que aumenten en lugar de reemplazar el juicio clínico. Esto requiere incorporar técnicas como visualización de atención, explicaciones contrafactuales y cuantificación de incertidumbre que permitan a los clínicos comprender el razonamiento del modelo, identificar sesgos potenciales e integrar conocimientos algorítmicos en formulaciones clínicas integrales</w:t>
      </w:r>
      <w:r w:rsidR="00802C7B" w:rsidRPr="00195CAE">
        <w:rPr>
          <w:lang w:val="es-PE"/>
        </w:rPr>
        <w:t>.</w:t>
      </w:r>
    </w:p>
    <w:p w14:paraId="6B9D6924" w14:textId="172248D1" w:rsidR="00802C7B" w:rsidRPr="00195CAE" w:rsidRDefault="00D03F09" w:rsidP="00316AC5">
      <w:pPr>
        <w:pStyle w:val="MDPI38bullet"/>
        <w:spacing w:after="60"/>
        <w:rPr>
          <w:lang w:val="es-PE"/>
        </w:rPr>
      </w:pPr>
      <w:r w:rsidRPr="00195CAE">
        <w:rPr>
          <w:lang w:val="es-PE"/>
        </w:rPr>
        <w:t>Intervenciones adaptativas personalizadas: Implementar marcos de aprendizaje por refuerzo optimizando estrategias terapéuticas basadas en patrones de respuesta individual capturados mediante monitoreo móvil continuo. Este enfoque podría permitir trayectorias de intervención verdaderamente personalizadas que se adapten en tiempo real al progreso individual, desafíos y necesidades del desarrollo cambiantes</w:t>
      </w:r>
      <w:r w:rsidR="00802C7B" w:rsidRPr="00195CAE">
        <w:rPr>
          <w:lang w:val="es-PE"/>
        </w:rPr>
        <w:t>.</w:t>
      </w:r>
    </w:p>
    <w:p w14:paraId="543982DD" w14:textId="0A869474" w:rsidR="00316AC5" w:rsidRPr="00195CAE" w:rsidRDefault="00D03F09" w:rsidP="00316AC5">
      <w:pPr>
        <w:pStyle w:val="MDPI38bullet"/>
        <w:spacing w:after="60"/>
        <w:rPr>
          <w:lang w:val="es-PE"/>
        </w:rPr>
      </w:pPr>
      <w:r w:rsidRPr="00195CAE">
        <w:rPr>
          <w:lang w:val="es-PE"/>
        </w:rPr>
        <w:t xml:space="preserve">Integración multimodal: Aprovechar arquitecturas </w:t>
      </w:r>
      <w:proofErr w:type="spellStart"/>
      <w:r w:rsidRPr="00195CAE">
        <w:rPr>
          <w:lang w:val="es-PE"/>
        </w:rPr>
        <w:t>transformer</w:t>
      </w:r>
      <w:proofErr w:type="spellEnd"/>
      <w:r w:rsidRPr="00195CAE">
        <w:rPr>
          <w:lang w:val="es-PE"/>
        </w:rPr>
        <w:t xml:space="preserve"> y modelos de lenguaje multimodales para análisis integrado de flujos de datos heterogéneos incluyendo imágenes naturalistas, texto de interacción social, videos de comportamiento espontáneo y señales vocales de prosodia atípica. Tales enfoques podrían capturar patrones sutiles indetectables mediante análisis unimodal tradicional [1,4,5,22,25,27,32</w:t>
      </w:r>
      <w:r w:rsidR="00316AC5" w:rsidRPr="00195CAE">
        <w:rPr>
          <w:lang w:val="es-PE"/>
        </w:rPr>
        <w:t>].</w:t>
      </w:r>
    </w:p>
    <w:p w14:paraId="69E7F3A4" w14:textId="30929A0D" w:rsidR="00802C7B" w:rsidRPr="00195CAE" w:rsidRDefault="00D03F09" w:rsidP="00316AC5">
      <w:pPr>
        <w:pStyle w:val="MDPI38bullet"/>
        <w:spacing w:after="60"/>
        <w:rPr>
          <w:lang w:val="es-PE"/>
        </w:rPr>
      </w:pPr>
      <w:r w:rsidRPr="00195CAE">
        <w:rPr>
          <w:lang w:val="es-PE"/>
        </w:rPr>
        <w:lastRenderedPageBreak/>
        <w:t>Modelado de contexto ambiental: Incorporar explícitamente variables situacionales (iluminación, ruido, presencia de personas familiares/desconocidas, nivel de estimulación sensorial) en modelos predictivos, reconociendo que los individuos con TEA frecuentemente exhiben sensibilidad elevada a estímulos ambientales que modulan respuestas emocionales y pueden desencadenar desregulación. Los sistemas conscientes del contexto podrían proporcionar predicciones más robustas y conocimientos accionables para estrategias de acomodación ambiental</w:t>
      </w:r>
      <w:r w:rsidR="00802C7B" w:rsidRPr="00195CAE">
        <w:rPr>
          <w:lang w:val="es-PE"/>
        </w:rPr>
        <w:t>.</w:t>
      </w:r>
    </w:p>
    <w:p w14:paraId="1E287A83" w14:textId="12FD5679" w:rsidR="00316AC5" w:rsidRPr="00195CAE" w:rsidRDefault="00D03F09" w:rsidP="00316AC5">
      <w:pPr>
        <w:pStyle w:val="MDPI38bullet"/>
        <w:spacing w:after="60"/>
        <w:rPr>
          <w:lang w:val="es-PE"/>
        </w:rPr>
      </w:pPr>
      <w:r w:rsidRPr="00195CAE">
        <w:rPr>
          <w:lang w:val="es-PE"/>
        </w:rPr>
        <w:t>Cerrar la brecha de evidencia en adultos: Establecer programas de investigación dedicados validando y adaptando enfoques derivados de población pediátrica para poblaciones adultas, reconociendo diferencias fundamentales en estrategias de enmascaramiento social, mecanismos compensatorios, contextos ocupacionales y prioridades de intervención. La investigación enfocada en adultos debe abordar apoyo laboral, habilidades de vida independiente, mantenimiento de relaciones y manejo de comorbilidad de salud mental—dominios inadecuadamente abordados por la base de evidencia actual enfocada en niños</w:t>
      </w:r>
      <w:bookmarkEnd w:id="74"/>
      <w:r w:rsidR="00316AC5" w:rsidRPr="00195CAE">
        <w:rPr>
          <w:lang w:val="es-PE"/>
        </w:rPr>
        <w:t>.</w:t>
      </w:r>
    </w:p>
    <w:p w14:paraId="1E1BB566" w14:textId="5FF9860A" w:rsidR="00802C7B" w:rsidRPr="00195CAE" w:rsidRDefault="00195CAE" w:rsidP="00802C7B">
      <w:pPr>
        <w:pStyle w:val="MDPI31text"/>
        <w:rPr>
          <w:lang w:val="es-PE"/>
        </w:rPr>
      </w:pPr>
      <w:bookmarkStart w:id="75" w:name="_Hlk213362979"/>
      <w:r w:rsidRPr="00195CAE">
        <w:rPr>
          <w:lang w:val="es-PE"/>
        </w:rPr>
        <w:t>La convergencia de computación móvil ubicua, arquitecturas de ML en avance y reconocimiento creciente de la neurodiversidad presenta oportunidades sin precedentes para desarrollar intervenciones tecnológicas accesibles, escalables y culturalmente adaptadas que aborden la brecha sustancial de tratamiento global para poblaciones con TEA. Sin embargo, realizar este potencial requiere esfuerzos colaborativos sostenidos que vinculen innovación técnica con validación clínica rigurosa, desarrollo de marcos éticos abordando sesgo algorítmico y protección de privacidad, y compromiso comunitario significativo asegurando que las tecnologías se alineen con necesidades y preferencias auténticas de individuos con TEA y sus redes de apoyo. La investigación futura debe priorizar no meramente sofisticación tecnológica sino más bien utilidad práctica, apropiación cultural y accesibilidad equitativa particularmente en entornos con recursos limitados donde la intersección de innovación tecnológica y necesidad clínica apremiante ofrece mayor potencial para impacto transformativo en calidad de vida y resultados funcionales para individuos a través del espectro autista</w:t>
      </w:r>
      <w:bookmarkEnd w:id="75"/>
      <w:r w:rsidR="00802C7B" w:rsidRPr="00195CAE">
        <w:rPr>
          <w:lang w:val="es-PE"/>
        </w:rPr>
        <w:t>.</w:t>
      </w:r>
    </w:p>
    <w:p w14:paraId="2F97DF48" w14:textId="71448B17" w:rsidR="00EB72B7" w:rsidRPr="00195CAE" w:rsidRDefault="00195CAE" w:rsidP="009C66E6">
      <w:pPr>
        <w:pStyle w:val="MDPI62backmatter"/>
        <w:spacing w:before="240"/>
        <w:rPr>
          <w:lang w:val="es-PE"/>
        </w:rPr>
      </w:pPr>
      <w:bookmarkStart w:id="76" w:name="_Hlk213362988"/>
      <w:r w:rsidRPr="00195CAE">
        <w:rPr>
          <w:b/>
          <w:lang w:val="es-PE"/>
        </w:rPr>
        <w:t>Contribuciones de los Autores</w:t>
      </w:r>
      <w:bookmarkEnd w:id="76"/>
      <w:r w:rsidR="009C66E6" w:rsidRPr="00195CAE">
        <w:rPr>
          <w:b/>
          <w:lang w:val="es-PE"/>
        </w:rPr>
        <w:t xml:space="preserve">: </w:t>
      </w:r>
      <w:bookmarkStart w:id="77" w:name="_Hlk213362992"/>
      <w:r w:rsidRPr="00195CAE">
        <w:rPr>
          <w:lang w:val="es-PE"/>
        </w:rPr>
        <w:t>Conceptualización, J.E.C.A.; metodología, J.E.C.A. y J.M.C.M.; validación, J.E.C.A., J.M.C.M. y C.A.P.S.; análisis formal, J.E.C.A. y J.M.C.M.; investigación, J.M.C.M. y C.A.P.S.; recursos, J.E.C.A.; curación de datos, J.M.C.M. y C.A.P.S.; redacción—preparación del borrador original, J.M.C.M. y C.A.P.S.; redacción—revisión y edición, J.E.C.A.; visualización, J.M.C.M.; supervisión, J.E.C.A.; administración del proyecto, J.E.C.A. Todos los autores han leído y aceptado la versión publicada del manuscrito</w:t>
      </w:r>
      <w:bookmarkEnd w:id="77"/>
      <w:r w:rsidR="00EB72B7" w:rsidRPr="00195CAE">
        <w:rPr>
          <w:lang w:val="es-PE"/>
        </w:rPr>
        <w:t>.</w:t>
      </w:r>
    </w:p>
    <w:p w14:paraId="705D95FC" w14:textId="1AF472E2" w:rsidR="00EB72B7" w:rsidRPr="00195CAE" w:rsidRDefault="00195CAE" w:rsidP="00EB72B7">
      <w:pPr>
        <w:pStyle w:val="MDPI62backmatter"/>
        <w:rPr>
          <w:lang w:val="es-PE"/>
        </w:rPr>
      </w:pPr>
      <w:bookmarkStart w:id="78" w:name="_Hlk213362998"/>
      <w:r w:rsidRPr="00195CAE">
        <w:rPr>
          <w:b/>
          <w:lang w:val="es-PE"/>
        </w:rPr>
        <w:t>Financiamiento</w:t>
      </w:r>
      <w:r w:rsidR="00EB72B7" w:rsidRPr="00195CAE">
        <w:rPr>
          <w:b/>
          <w:lang w:val="es-PE"/>
        </w:rPr>
        <w:t>:</w:t>
      </w:r>
      <w:r w:rsidR="00EB72B7" w:rsidRPr="00195CAE">
        <w:rPr>
          <w:lang w:val="es-PE"/>
        </w:rPr>
        <w:t xml:space="preserve"> </w:t>
      </w:r>
      <w:r w:rsidRPr="00195CAE">
        <w:rPr>
          <w:lang w:val="es-PE"/>
        </w:rPr>
        <w:t>Esta investigación no recibió financiamiento externo</w:t>
      </w:r>
      <w:r w:rsidR="00EB72B7" w:rsidRPr="00195CAE">
        <w:rPr>
          <w:lang w:val="es-PE"/>
        </w:rPr>
        <w:t>.</w:t>
      </w:r>
    </w:p>
    <w:p w14:paraId="514FD3AA" w14:textId="0EB1505D" w:rsidR="00EB72B7" w:rsidRPr="00195CAE" w:rsidRDefault="00195CAE" w:rsidP="00EB72B7">
      <w:pPr>
        <w:pStyle w:val="MDPI62backmatter"/>
        <w:rPr>
          <w:b/>
          <w:lang w:val="es-PE"/>
        </w:rPr>
      </w:pPr>
      <w:bookmarkStart w:id="79" w:name="_Hlk89945590"/>
      <w:r w:rsidRPr="00195CAE">
        <w:rPr>
          <w:b/>
          <w:lang w:val="es-PE"/>
        </w:rPr>
        <w:t>Declaración de la Junta de Revisión Institucional</w:t>
      </w:r>
      <w:r w:rsidR="00EB72B7" w:rsidRPr="00195CAE">
        <w:rPr>
          <w:b/>
          <w:lang w:val="es-PE"/>
        </w:rPr>
        <w:t xml:space="preserve">: </w:t>
      </w:r>
      <w:r w:rsidRPr="00195CAE">
        <w:rPr>
          <w:lang w:val="es-PE"/>
        </w:rPr>
        <w:t>No aplica</w:t>
      </w:r>
      <w:r w:rsidR="00EB72B7" w:rsidRPr="00195CAE">
        <w:rPr>
          <w:lang w:val="es-PE"/>
        </w:rPr>
        <w:t>.</w:t>
      </w:r>
    </w:p>
    <w:bookmarkEnd w:id="79"/>
    <w:p w14:paraId="7E7808FB" w14:textId="37DF575A" w:rsidR="00EB72B7" w:rsidRPr="00195CAE" w:rsidRDefault="00195CAE" w:rsidP="00EB72B7">
      <w:pPr>
        <w:pStyle w:val="MDPI62backmatter"/>
        <w:rPr>
          <w:b/>
          <w:lang w:val="es-PE"/>
        </w:rPr>
      </w:pPr>
      <w:r w:rsidRPr="00195CAE">
        <w:rPr>
          <w:b/>
          <w:lang w:val="es-PE"/>
        </w:rPr>
        <w:t>Declaración de Consentimiento Informado</w:t>
      </w:r>
      <w:r w:rsidR="00EB72B7" w:rsidRPr="00195CAE">
        <w:rPr>
          <w:b/>
          <w:lang w:val="es-PE"/>
        </w:rPr>
        <w:t xml:space="preserve">: </w:t>
      </w:r>
      <w:r w:rsidRPr="00195CAE">
        <w:rPr>
          <w:lang w:val="es-PE"/>
        </w:rPr>
        <w:t>No aplica</w:t>
      </w:r>
      <w:r w:rsidR="00EB72B7" w:rsidRPr="00195CAE">
        <w:rPr>
          <w:lang w:val="es-PE"/>
        </w:rPr>
        <w:t>.</w:t>
      </w:r>
    </w:p>
    <w:p w14:paraId="5DFD786C" w14:textId="36B00A30" w:rsidR="00EB72B7" w:rsidRPr="00195CAE" w:rsidRDefault="00195CAE" w:rsidP="00EB72B7">
      <w:pPr>
        <w:pStyle w:val="MDPI62backmatter"/>
        <w:rPr>
          <w:lang w:val="es-PE"/>
        </w:rPr>
      </w:pPr>
      <w:r w:rsidRPr="00195CAE">
        <w:rPr>
          <w:b/>
          <w:lang w:val="es-PE"/>
        </w:rPr>
        <w:t>Declaración de Disponibilidad de Datos</w:t>
      </w:r>
      <w:r w:rsidR="00EB72B7" w:rsidRPr="00195CAE">
        <w:rPr>
          <w:b/>
          <w:lang w:val="es-PE"/>
        </w:rPr>
        <w:t>:</w:t>
      </w:r>
      <w:r w:rsidR="00EB72B7" w:rsidRPr="00195CAE">
        <w:rPr>
          <w:lang w:val="es-PE"/>
        </w:rPr>
        <w:t xml:space="preserve"> </w:t>
      </w:r>
      <w:r w:rsidRPr="00195CAE">
        <w:rPr>
          <w:lang w:val="es-PE"/>
        </w:rPr>
        <w:t>No aplica</w:t>
      </w:r>
      <w:r w:rsidR="00EB72B7" w:rsidRPr="00195CAE">
        <w:rPr>
          <w:lang w:val="es-PE"/>
        </w:rPr>
        <w:t>.</w:t>
      </w:r>
    </w:p>
    <w:p w14:paraId="41630A82" w14:textId="27124B1A" w:rsidR="00EB72B7" w:rsidRPr="00195CAE" w:rsidRDefault="00195CAE" w:rsidP="00EB72B7">
      <w:pPr>
        <w:pStyle w:val="MDPI62backmatter"/>
        <w:rPr>
          <w:lang w:val="es-PE"/>
        </w:rPr>
      </w:pPr>
      <w:r w:rsidRPr="00195CAE">
        <w:rPr>
          <w:b/>
          <w:lang w:val="es-PE"/>
        </w:rPr>
        <w:t>Conflictos de Interés</w:t>
      </w:r>
      <w:r w:rsidR="00EB72B7" w:rsidRPr="00195CAE">
        <w:rPr>
          <w:b/>
          <w:lang w:val="es-PE"/>
        </w:rPr>
        <w:t>:</w:t>
      </w:r>
      <w:r w:rsidR="00EB72B7" w:rsidRPr="00195CAE">
        <w:rPr>
          <w:lang w:val="es-PE"/>
        </w:rPr>
        <w:t xml:space="preserve"> </w:t>
      </w:r>
      <w:r w:rsidRPr="00195CAE">
        <w:rPr>
          <w:lang w:val="es-PE"/>
        </w:rPr>
        <w:t>Los autores declaran no tener conflictos de interés</w:t>
      </w:r>
      <w:bookmarkEnd w:id="78"/>
      <w:r w:rsidR="00EB72B7" w:rsidRPr="00195CAE">
        <w:rPr>
          <w:lang w:val="es-PE"/>
        </w:rPr>
        <w:t>.</w:t>
      </w:r>
    </w:p>
    <w:p w14:paraId="7081D3E3" w14:textId="6848FCE7" w:rsidR="001D142D" w:rsidRPr="00195CAE" w:rsidRDefault="00D03F09" w:rsidP="00B20FB6">
      <w:pPr>
        <w:pStyle w:val="MDPI21heading1"/>
        <w:ind w:left="0"/>
        <w:rPr>
          <w:lang w:val="es-PE"/>
        </w:rPr>
      </w:pPr>
      <w:r w:rsidRPr="00195CAE">
        <w:rPr>
          <w:lang w:val="es-PE"/>
        </w:rPr>
        <w:t>Referencias</w:t>
      </w:r>
    </w:p>
    <w:p w14:paraId="790E5A2C" w14:textId="77777777" w:rsidR="00BF470E" w:rsidRPr="00195CAE" w:rsidRDefault="00BF470E" w:rsidP="00BF470E">
      <w:pPr>
        <w:pStyle w:val="whitespace-normal"/>
        <w:numPr>
          <w:ilvl w:val="0"/>
          <w:numId w:val="24"/>
        </w:numPr>
        <w:tabs>
          <w:tab w:val="clear" w:pos="720"/>
          <w:tab w:val="num" w:pos="426"/>
        </w:tabs>
        <w:spacing w:before="0" w:beforeAutospacing="0"/>
        <w:ind w:left="426" w:hanging="426"/>
        <w:rPr>
          <w:rFonts w:ascii="Palatino Linotype" w:hAnsi="Palatino Linotype"/>
          <w:sz w:val="18"/>
          <w:szCs w:val="18"/>
        </w:rPr>
      </w:pPr>
      <w:bookmarkStart w:id="80" w:name="_Hlk213363033"/>
      <w:r w:rsidRPr="003038BA">
        <w:rPr>
          <w:rFonts w:ascii="Palatino Linotype" w:hAnsi="Palatino Linotype"/>
          <w:sz w:val="18"/>
          <w:szCs w:val="18"/>
          <w:lang w:val="en-US"/>
        </w:rPr>
        <w:t xml:space="preserve">Keinert, M.; </w:t>
      </w:r>
      <w:proofErr w:type="spellStart"/>
      <w:r w:rsidRPr="003038BA">
        <w:rPr>
          <w:rFonts w:ascii="Palatino Linotype" w:hAnsi="Palatino Linotype"/>
          <w:sz w:val="18"/>
          <w:szCs w:val="18"/>
          <w:lang w:val="en-US"/>
        </w:rPr>
        <w:t>P</w:t>
      </w:r>
      <w:bookmarkStart w:id="81" w:name="_Hlk213358539"/>
      <w:r w:rsidRPr="003038BA">
        <w:rPr>
          <w:rFonts w:ascii="Palatino Linotype" w:hAnsi="Palatino Linotype"/>
          <w:sz w:val="18"/>
          <w:szCs w:val="18"/>
          <w:lang w:val="en-US"/>
        </w:rPr>
        <w:t>i</w:t>
      </w:r>
      <w:bookmarkEnd w:id="81"/>
      <w:r w:rsidRPr="003038BA">
        <w:rPr>
          <w:rFonts w:ascii="Palatino Linotype" w:hAnsi="Palatino Linotype"/>
          <w:sz w:val="18"/>
          <w:szCs w:val="18"/>
          <w:lang w:val="en-US"/>
        </w:rPr>
        <w:t>strosch</w:t>
      </w:r>
      <w:proofErr w:type="spellEnd"/>
      <w:r w:rsidRPr="003038BA">
        <w:rPr>
          <w:rFonts w:ascii="Palatino Linotype" w:hAnsi="Palatino Linotype"/>
          <w:sz w:val="18"/>
          <w:szCs w:val="18"/>
          <w:lang w:val="en-US"/>
        </w:rPr>
        <w:t>, S.; Mallol-</w:t>
      </w:r>
      <w:proofErr w:type="spellStart"/>
      <w:r w:rsidRPr="003038BA">
        <w:rPr>
          <w:rFonts w:ascii="Palatino Linotype" w:hAnsi="Palatino Linotype"/>
          <w:sz w:val="18"/>
          <w:szCs w:val="18"/>
          <w:lang w:val="en-US"/>
        </w:rPr>
        <w:t>Ragolta</w:t>
      </w:r>
      <w:proofErr w:type="spellEnd"/>
      <w:r w:rsidRPr="003038BA">
        <w:rPr>
          <w:rFonts w:ascii="Palatino Linotype" w:hAnsi="Palatino Linotype"/>
          <w:sz w:val="18"/>
          <w:szCs w:val="18"/>
          <w:lang w:val="en-US"/>
        </w:rPr>
        <w:t xml:space="preserve">, A.; Schuller, B.W.; </w:t>
      </w:r>
      <w:proofErr w:type="spellStart"/>
      <w:r w:rsidRPr="003038BA">
        <w:rPr>
          <w:rFonts w:ascii="Palatino Linotype" w:hAnsi="Palatino Linotype"/>
          <w:sz w:val="18"/>
          <w:szCs w:val="18"/>
          <w:lang w:val="en-US"/>
        </w:rPr>
        <w:t>Berking</w:t>
      </w:r>
      <w:proofErr w:type="spellEnd"/>
      <w:r w:rsidRPr="003038BA">
        <w:rPr>
          <w:rFonts w:ascii="Palatino Linotype" w:hAnsi="Palatino Linotype"/>
          <w:sz w:val="18"/>
          <w:szCs w:val="18"/>
          <w:lang w:val="en-US"/>
        </w:rPr>
        <w:t xml:space="preserve">, M. Facial emotion recognition of 16 distinct emotions from smartphone videos: Comparative study of machine learning and human performance. </w:t>
      </w:r>
      <w:r w:rsidRPr="00195CAE">
        <w:rPr>
          <w:rStyle w:val="nfasis"/>
          <w:rFonts w:ascii="Palatino Linotype" w:hAnsi="Palatino Linotype"/>
          <w:sz w:val="18"/>
          <w:szCs w:val="18"/>
        </w:rPr>
        <w:t xml:space="preserve">J. </w:t>
      </w:r>
      <w:proofErr w:type="spellStart"/>
      <w:r w:rsidRPr="00195CAE">
        <w:rPr>
          <w:rStyle w:val="nfasis"/>
          <w:rFonts w:ascii="Palatino Linotype" w:hAnsi="Palatino Linotype"/>
          <w:sz w:val="18"/>
          <w:szCs w:val="18"/>
        </w:rPr>
        <w:t>Med</w:t>
      </w:r>
      <w:proofErr w:type="spellEnd"/>
      <w:r w:rsidRPr="00195CAE">
        <w:rPr>
          <w:rStyle w:val="nfasis"/>
          <w:rFonts w:ascii="Palatino Linotype" w:hAnsi="Palatino Linotype"/>
          <w:sz w:val="18"/>
          <w:szCs w:val="18"/>
        </w:rPr>
        <w:t>. Internet Res.</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2025</w:t>
      </w:r>
      <w:r w:rsidRPr="00195CAE">
        <w:rPr>
          <w:rFonts w:ascii="Palatino Linotype" w:hAnsi="Palatino Linotype"/>
          <w:sz w:val="18"/>
          <w:szCs w:val="18"/>
        </w:rPr>
        <w:t xml:space="preserve">, </w:t>
      </w:r>
      <w:r w:rsidRPr="00195CAE">
        <w:rPr>
          <w:rStyle w:val="nfasis"/>
          <w:rFonts w:ascii="Palatino Linotype" w:hAnsi="Palatino Linotype"/>
          <w:sz w:val="18"/>
          <w:szCs w:val="18"/>
        </w:rPr>
        <w:t>27</w:t>
      </w:r>
      <w:r w:rsidRPr="00195CAE">
        <w:rPr>
          <w:rFonts w:ascii="Palatino Linotype" w:hAnsi="Palatino Linotype"/>
          <w:sz w:val="18"/>
          <w:szCs w:val="18"/>
        </w:rPr>
        <w:t xml:space="preserve">, e68942. </w:t>
      </w:r>
      <w:hyperlink r:id="rId16" w:history="1">
        <w:r w:rsidRPr="00195CAE">
          <w:rPr>
            <w:rStyle w:val="Hipervnculo"/>
            <w:rFonts w:ascii="Palatino Linotype" w:hAnsi="Palatino Linotype"/>
            <w:sz w:val="18"/>
            <w:szCs w:val="18"/>
          </w:rPr>
          <w:t>https://doi.org/10.2196/68942</w:t>
        </w:r>
      </w:hyperlink>
    </w:p>
    <w:p w14:paraId="36A632CF"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proofErr w:type="spellStart"/>
      <w:r w:rsidRPr="003038BA">
        <w:rPr>
          <w:rFonts w:ascii="Palatino Linotype" w:hAnsi="Palatino Linotype"/>
          <w:sz w:val="18"/>
          <w:szCs w:val="18"/>
          <w:lang w:val="en-US"/>
        </w:rPr>
        <w:t>Shambour</w:t>
      </w:r>
      <w:proofErr w:type="spellEnd"/>
      <w:r w:rsidRPr="003038BA">
        <w:rPr>
          <w:rFonts w:ascii="Palatino Linotype" w:hAnsi="Palatino Linotype"/>
          <w:sz w:val="18"/>
          <w:szCs w:val="18"/>
          <w:lang w:val="en-US"/>
        </w:rPr>
        <w:t xml:space="preserve">, Q.Y.; Qandeel, N.; </w:t>
      </w:r>
      <w:proofErr w:type="spellStart"/>
      <w:r w:rsidRPr="003038BA">
        <w:rPr>
          <w:rFonts w:ascii="Palatino Linotype" w:hAnsi="Palatino Linotype"/>
          <w:sz w:val="18"/>
          <w:szCs w:val="18"/>
          <w:lang w:val="en-US"/>
        </w:rPr>
        <w:t>Alraba'nah</w:t>
      </w:r>
      <w:proofErr w:type="spellEnd"/>
      <w:r w:rsidRPr="003038BA">
        <w:rPr>
          <w:rFonts w:ascii="Palatino Linotype" w:hAnsi="Palatino Linotype"/>
          <w:sz w:val="18"/>
          <w:szCs w:val="18"/>
          <w:lang w:val="en-US"/>
        </w:rPr>
        <w:t xml:space="preserve">, Y.; </w:t>
      </w:r>
      <w:proofErr w:type="spellStart"/>
      <w:r w:rsidRPr="003038BA">
        <w:rPr>
          <w:rFonts w:ascii="Palatino Linotype" w:hAnsi="Palatino Linotype"/>
          <w:sz w:val="18"/>
          <w:szCs w:val="18"/>
          <w:lang w:val="en-US"/>
        </w:rPr>
        <w:t>Abumariam</w:t>
      </w:r>
      <w:proofErr w:type="spellEnd"/>
      <w:r w:rsidRPr="003038BA">
        <w:rPr>
          <w:rFonts w:ascii="Palatino Linotype" w:hAnsi="Palatino Linotype"/>
          <w:sz w:val="18"/>
          <w:szCs w:val="18"/>
          <w:lang w:val="en-US"/>
        </w:rPr>
        <w:t xml:space="preserve">, A.; </w:t>
      </w:r>
      <w:proofErr w:type="spellStart"/>
      <w:r w:rsidRPr="003038BA">
        <w:rPr>
          <w:rFonts w:ascii="Palatino Linotype" w:hAnsi="Palatino Linotype"/>
          <w:sz w:val="18"/>
          <w:szCs w:val="18"/>
          <w:lang w:val="en-US"/>
        </w:rPr>
        <w:t>Shambour</w:t>
      </w:r>
      <w:proofErr w:type="spellEnd"/>
      <w:r w:rsidRPr="003038BA">
        <w:rPr>
          <w:rFonts w:ascii="Palatino Linotype" w:hAnsi="Palatino Linotype"/>
          <w:sz w:val="18"/>
          <w:szCs w:val="18"/>
          <w:lang w:val="en-US"/>
        </w:rPr>
        <w:t xml:space="preserve">, M.K. Artificial intelligence techniques for early autism detection in toddlers: A comparative analysis. </w:t>
      </w:r>
      <w:r w:rsidRPr="00195CAE">
        <w:rPr>
          <w:rStyle w:val="nfasis"/>
          <w:rFonts w:ascii="Palatino Linotype" w:hAnsi="Palatino Linotype"/>
          <w:sz w:val="18"/>
          <w:szCs w:val="18"/>
        </w:rPr>
        <w:t xml:space="preserve">J. </w:t>
      </w:r>
      <w:proofErr w:type="spellStart"/>
      <w:r w:rsidRPr="00195CAE">
        <w:rPr>
          <w:rStyle w:val="nfasis"/>
          <w:rFonts w:ascii="Palatino Linotype" w:hAnsi="Palatino Linotype"/>
          <w:sz w:val="18"/>
          <w:szCs w:val="18"/>
        </w:rPr>
        <w:t>Appl</w:t>
      </w:r>
      <w:proofErr w:type="spellEnd"/>
      <w:r w:rsidRPr="00195CAE">
        <w:rPr>
          <w:rStyle w:val="nfasis"/>
          <w:rFonts w:ascii="Palatino Linotype" w:hAnsi="Palatino Linotype"/>
          <w:sz w:val="18"/>
          <w:szCs w:val="18"/>
        </w:rPr>
        <w:t xml:space="preserve">. Data </w:t>
      </w:r>
      <w:proofErr w:type="spellStart"/>
      <w:r w:rsidRPr="00195CAE">
        <w:rPr>
          <w:rStyle w:val="nfasis"/>
          <w:rFonts w:ascii="Palatino Linotype" w:hAnsi="Palatino Linotype"/>
          <w:sz w:val="18"/>
          <w:szCs w:val="18"/>
        </w:rPr>
        <w:t>Sci</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5</w:t>
      </w:r>
      <w:r w:rsidRPr="00195CAE">
        <w:rPr>
          <w:rFonts w:ascii="Palatino Linotype" w:hAnsi="Palatino Linotype"/>
          <w:sz w:val="18"/>
          <w:szCs w:val="18"/>
        </w:rPr>
        <w:t xml:space="preserve">, 1754–1764. </w:t>
      </w:r>
      <w:hyperlink r:id="rId17" w:history="1">
        <w:r w:rsidRPr="00195CAE">
          <w:rPr>
            <w:rStyle w:val="Hipervnculo"/>
            <w:rFonts w:ascii="Palatino Linotype" w:hAnsi="Palatino Linotype"/>
            <w:sz w:val="18"/>
            <w:szCs w:val="18"/>
          </w:rPr>
          <w:t>https://doi.org/10.47738/jads.v5i4.353</w:t>
        </w:r>
      </w:hyperlink>
    </w:p>
    <w:p w14:paraId="20F80D89"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lastRenderedPageBreak/>
        <w:t>Keinert, M.; Schindler-</w:t>
      </w:r>
      <w:proofErr w:type="spellStart"/>
      <w:r w:rsidRPr="003038BA">
        <w:rPr>
          <w:rFonts w:ascii="Palatino Linotype" w:hAnsi="Palatino Linotype"/>
          <w:sz w:val="18"/>
          <w:szCs w:val="18"/>
          <w:lang w:val="en-US"/>
        </w:rPr>
        <w:t>Gmelch</w:t>
      </w:r>
      <w:proofErr w:type="spellEnd"/>
      <w:r w:rsidRPr="003038BA">
        <w:rPr>
          <w:rFonts w:ascii="Palatino Linotype" w:hAnsi="Palatino Linotype"/>
          <w:sz w:val="18"/>
          <w:szCs w:val="18"/>
          <w:lang w:val="en-US"/>
        </w:rPr>
        <w:t xml:space="preserve">, L.; Rupp, L.H.; Sadeghi, M.; Capito, K.; Hager, M.; </w:t>
      </w:r>
      <w:proofErr w:type="spellStart"/>
      <w:r w:rsidRPr="003038BA">
        <w:rPr>
          <w:rFonts w:ascii="Palatino Linotype" w:hAnsi="Palatino Linotype"/>
          <w:sz w:val="18"/>
          <w:szCs w:val="18"/>
          <w:lang w:val="en-US"/>
        </w:rPr>
        <w:t>Berking</w:t>
      </w:r>
      <w:proofErr w:type="spellEnd"/>
      <w:r w:rsidRPr="003038BA">
        <w:rPr>
          <w:rFonts w:ascii="Palatino Linotype" w:hAnsi="Palatino Linotype"/>
          <w:sz w:val="18"/>
          <w:szCs w:val="18"/>
          <w:lang w:val="en-US"/>
        </w:rPr>
        <w:t xml:space="preserve">, M. Facing depression: Evaluating the efficacy of the EmpkinS-EKSpression reappraisal training augmented with facial expressions – protocol of a randomized controlled trial. </w:t>
      </w:r>
      <w:r w:rsidRPr="00195CAE">
        <w:rPr>
          <w:rStyle w:val="nfasis"/>
          <w:rFonts w:ascii="Palatino Linotype" w:hAnsi="Palatino Linotype"/>
          <w:sz w:val="18"/>
          <w:szCs w:val="18"/>
        </w:rPr>
        <w:t xml:space="preserve">BMC </w:t>
      </w:r>
      <w:proofErr w:type="spellStart"/>
      <w:r w:rsidRPr="00195CAE">
        <w:rPr>
          <w:rStyle w:val="nfasis"/>
          <w:rFonts w:ascii="Palatino Linotype" w:hAnsi="Palatino Linotype"/>
          <w:sz w:val="18"/>
          <w:szCs w:val="18"/>
        </w:rPr>
        <w:t>Psychiatry</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24</w:t>
      </w:r>
      <w:r w:rsidRPr="00195CAE">
        <w:rPr>
          <w:rFonts w:ascii="Palatino Linotype" w:hAnsi="Palatino Linotype"/>
          <w:sz w:val="18"/>
          <w:szCs w:val="18"/>
        </w:rPr>
        <w:t xml:space="preserve">, 896. </w:t>
      </w:r>
      <w:hyperlink r:id="rId18" w:history="1">
        <w:r w:rsidRPr="00195CAE">
          <w:rPr>
            <w:rStyle w:val="Hipervnculo"/>
            <w:rFonts w:ascii="Palatino Linotype" w:hAnsi="Palatino Linotype"/>
            <w:sz w:val="18"/>
            <w:szCs w:val="18"/>
          </w:rPr>
          <w:t>https://doi.org/10.1186/s12888-024-06361-3</w:t>
        </w:r>
      </w:hyperlink>
    </w:p>
    <w:p w14:paraId="672C0E8B"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Chen, J.; Chan, N.Y.; Li, C.T.; Chan, J.W.Y.; Liu, Y.; Li, S.X.; Wing, Y.K. Multimodal digital assessment of depression with actigraphy and app in Hong Kong Chinese. </w:t>
      </w:r>
      <w:proofErr w:type="spellStart"/>
      <w:r w:rsidRPr="00195CAE">
        <w:rPr>
          <w:rStyle w:val="nfasis"/>
          <w:rFonts w:ascii="Palatino Linotype" w:hAnsi="Palatino Linotype"/>
          <w:sz w:val="18"/>
          <w:szCs w:val="18"/>
        </w:rPr>
        <w:t>Transl</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Psychiatry</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14</w:t>
      </w:r>
      <w:r w:rsidRPr="00195CAE">
        <w:rPr>
          <w:rFonts w:ascii="Palatino Linotype" w:hAnsi="Palatino Linotype"/>
          <w:sz w:val="18"/>
          <w:szCs w:val="18"/>
        </w:rPr>
        <w:t xml:space="preserve">, 150. </w:t>
      </w:r>
      <w:hyperlink r:id="rId19" w:history="1">
        <w:r w:rsidRPr="00195CAE">
          <w:rPr>
            <w:rStyle w:val="Hipervnculo"/>
            <w:rFonts w:ascii="Palatino Linotype" w:hAnsi="Palatino Linotype"/>
            <w:sz w:val="18"/>
            <w:szCs w:val="18"/>
          </w:rPr>
          <w:t>https://doi.org/10.1038/s41398-024-02873-4</w:t>
        </w:r>
      </w:hyperlink>
    </w:p>
    <w:p w14:paraId="2036D92B"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Nepal, S.; Pillai, A.; College, D.; Wang, W.; Griffin, T.; Collins, A.C.; Campbell, A.T. </w:t>
      </w:r>
      <w:proofErr w:type="spellStart"/>
      <w:r w:rsidRPr="003038BA">
        <w:rPr>
          <w:rFonts w:ascii="Palatino Linotype" w:hAnsi="Palatino Linotype"/>
          <w:sz w:val="18"/>
          <w:szCs w:val="18"/>
          <w:lang w:val="en-US"/>
        </w:rPr>
        <w:t>MoodCapture</w:t>
      </w:r>
      <w:proofErr w:type="spellEnd"/>
      <w:r w:rsidRPr="003038BA">
        <w:rPr>
          <w:rFonts w:ascii="Palatino Linotype" w:hAnsi="Palatino Linotype"/>
          <w:sz w:val="18"/>
          <w:szCs w:val="18"/>
          <w:lang w:val="en-US"/>
        </w:rPr>
        <w:t xml:space="preserve">: Depression detection using in-the-wild smartphone images. In </w:t>
      </w:r>
      <w:r w:rsidRPr="003038BA">
        <w:rPr>
          <w:rStyle w:val="nfasis"/>
          <w:rFonts w:ascii="Palatino Linotype" w:hAnsi="Palatino Linotype"/>
          <w:sz w:val="18"/>
          <w:szCs w:val="18"/>
          <w:lang w:val="en-US"/>
        </w:rPr>
        <w:t>Proceedings of the Conference on Human Factors in Computing Systems</w:t>
      </w:r>
      <w:r w:rsidRPr="003038BA">
        <w:rPr>
          <w:rFonts w:ascii="Palatino Linotype" w:hAnsi="Palatino Linotype"/>
          <w:sz w:val="18"/>
          <w:szCs w:val="18"/>
          <w:lang w:val="en-US"/>
        </w:rPr>
        <w:t xml:space="preserve">, Honolulu, HI, USA, 11–16 May 2024; p. 996. </w:t>
      </w:r>
      <w:hyperlink r:id="rId20" w:history="1">
        <w:r w:rsidRPr="00195CAE">
          <w:rPr>
            <w:rStyle w:val="Hipervnculo"/>
            <w:rFonts w:ascii="Palatino Linotype" w:hAnsi="Palatino Linotype"/>
            <w:sz w:val="18"/>
            <w:szCs w:val="18"/>
          </w:rPr>
          <w:t>https://doi.org/10.1145/3613904.3642680</w:t>
        </w:r>
      </w:hyperlink>
    </w:p>
    <w:p w14:paraId="733604F5"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Hwang, S.H.; Yu, Y.; Kim, J.; Lee, T.; Park, Y.R.; Kim, H.W. A study on the screening of children at risk for developmental disabilities using facial landmarks derived from a mobile-based application. </w:t>
      </w:r>
      <w:proofErr w:type="spellStart"/>
      <w:r w:rsidRPr="00195CAE">
        <w:rPr>
          <w:rStyle w:val="nfasis"/>
          <w:rFonts w:ascii="Palatino Linotype" w:hAnsi="Palatino Linotype"/>
          <w:sz w:val="18"/>
          <w:szCs w:val="18"/>
        </w:rPr>
        <w:t>Psychiatry</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Investig</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21</w:t>
      </w:r>
      <w:r w:rsidRPr="00195CAE">
        <w:rPr>
          <w:rFonts w:ascii="Palatino Linotype" w:hAnsi="Palatino Linotype"/>
          <w:sz w:val="18"/>
          <w:szCs w:val="18"/>
        </w:rPr>
        <w:t xml:space="preserve">, 496–505. </w:t>
      </w:r>
      <w:hyperlink r:id="rId21" w:history="1">
        <w:r w:rsidRPr="00195CAE">
          <w:rPr>
            <w:rStyle w:val="Hipervnculo"/>
            <w:rFonts w:ascii="Palatino Linotype" w:hAnsi="Palatino Linotype"/>
            <w:sz w:val="18"/>
            <w:szCs w:val="18"/>
          </w:rPr>
          <w:t>https://doi.org/10.30773/pi.2023.0315</w:t>
        </w:r>
      </w:hyperlink>
    </w:p>
    <w:p w14:paraId="7A693000"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Panda, P.K.; </w:t>
      </w:r>
      <w:proofErr w:type="spellStart"/>
      <w:r w:rsidRPr="003038BA">
        <w:rPr>
          <w:rFonts w:ascii="Palatino Linotype" w:hAnsi="Palatino Linotype"/>
          <w:sz w:val="18"/>
          <w:szCs w:val="18"/>
          <w:lang w:val="en-US"/>
        </w:rPr>
        <w:t>Elwadhi</w:t>
      </w:r>
      <w:proofErr w:type="spellEnd"/>
      <w:r w:rsidRPr="003038BA">
        <w:rPr>
          <w:rFonts w:ascii="Palatino Linotype" w:hAnsi="Palatino Linotype"/>
          <w:sz w:val="18"/>
          <w:szCs w:val="18"/>
          <w:lang w:val="en-US"/>
        </w:rPr>
        <w:t xml:space="preserve">, A.; Gupta, D.; </w:t>
      </w:r>
      <w:proofErr w:type="spellStart"/>
      <w:r w:rsidRPr="003038BA">
        <w:rPr>
          <w:rFonts w:ascii="Palatino Linotype" w:hAnsi="Palatino Linotype"/>
          <w:sz w:val="18"/>
          <w:szCs w:val="18"/>
          <w:lang w:val="en-US"/>
        </w:rPr>
        <w:t>Palayullakandi</w:t>
      </w:r>
      <w:proofErr w:type="spellEnd"/>
      <w:r w:rsidRPr="003038BA">
        <w:rPr>
          <w:rFonts w:ascii="Palatino Linotype" w:hAnsi="Palatino Linotype"/>
          <w:sz w:val="18"/>
          <w:szCs w:val="18"/>
          <w:lang w:val="en-US"/>
        </w:rPr>
        <w:t xml:space="preserve">, A.; Tomar, A.; Singh, M.; </w:t>
      </w:r>
      <w:proofErr w:type="spellStart"/>
      <w:r w:rsidRPr="003038BA">
        <w:rPr>
          <w:rFonts w:ascii="Palatino Linotype" w:hAnsi="Palatino Linotype"/>
          <w:sz w:val="18"/>
          <w:szCs w:val="18"/>
          <w:lang w:val="en-US"/>
        </w:rPr>
        <w:t>Sharawat</w:t>
      </w:r>
      <w:proofErr w:type="spellEnd"/>
      <w:r w:rsidRPr="003038BA">
        <w:rPr>
          <w:rFonts w:ascii="Palatino Linotype" w:hAnsi="Palatino Linotype"/>
          <w:sz w:val="18"/>
          <w:szCs w:val="18"/>
          <w:lang w:val="en-US"/>
        </w:rPr>
        <w:t xml:space="preserve">, I.K. Effectiveness of IMPUTE ADT-1 mobile application in children with autism spectrum disorder: An interim analysis of an ongoing randomized controlled trial. </w:t>
      </w:r>
      <w:proofErr w:type="spellStart"/>
      <w:r w:rsidRPr="00195CAE">
        <w:rPr>
          <w:rStyle w:val="nfasis"/>
          <w:rFonts w:ascii="Palatino Linotype" w:hAnsi="Palatino Linotype"/>
          <w:sz w:val="18"/>
          <w:szCs w:val="18"/>
        </w:rPr>
        <w:t>Iran</w:t>
      </w:r>
      <w:proofErr w:type="spellEnd"/>
      <w:r w:rsidRPr="00195CAE">
        <w:rPr>
          <w:rStyle w:val="nfasis"/>
          <w:rFonts w:ascii="Palatino Linotype" w:hAnsi="Palatino Linotype"/>
          <w:sz w:val="18"/>
          <w:szCs w:val="18"/>
        </w:rPr>
        <w:t xml:space="preserve">. J. Mater. </w:t>
      </w:r>
      <w:proofErr w:type="spellStart"/>
      <w:r w:rsidRPr="00195CAE">
        <w:rPr>
          <w:rStyle w:val="nfasis"/>
          <w:rFonts w:ascii="Palatino Linotype" w:hAnsi="Palatino Linotype"/>
          <w:sz w:val="18"/>
          <w:szCs w:val="18"/>
        </w:rPr>
        <w:t>Sci</w:t>
      </w:r>
      <w:proofErr w:type="spellEnd"/>
      <w:r w:rsidRPr="00195CAE">
        <w:rPr>
          <w:rStyle w:val="nfasis"/>
          <w:rFonts w:ascii="Palatino Linotype" w:hAnsi="Palatino Linotype"/>
          <w:sz w:val="18"/>
          <w:szCs w:val="18"/>
        </w:rPr>
        <w:t>. Eng.</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15</w:t>
      </w:r>
      <w:r w:rsidRPr="00195CAE">
        <w:rPr>
          <w:rFonts w:ascii="Palatino Linotype" w:hAnsi="Palatino Linotype"/>
          <w:sz w:val="18"/>
          <w:szCs w:val="18"/>
        </w:rPr>
        <w:t xml:space="preserve">, 262–269. </w:t>
      </w:r>
      <w:hyperlink r:id="rId22" w:history="1">
        <w:r w:rsidRPr="00195CAE">
          <w:rPr>
            <w:rStyle w:val="Hipervnculo"/>
            <w:rFonts w:ascii="Palatino Linotype" w:hAnsi="Palatino Linotype"/>
            <w:sz w:val="18"/>
            <w:szCs w:val="18"/>
          </w:rPr>
          <w:t>https://doi.org/10.25259/JNRP_599_2023</w:t>
        </w:r>
      </w:hyperlink>
    </w:p>
    <w:p w14:paraId="306359BA"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Abd El-Sattar, H.K.H.; Omar, M.; </w:t>
      </w:r>
      <w:proofErr w:type="spellStart"/>
      <w:r w:rsidRPr="003038BA">
        <w:rPr>
          <w:rFonts w:ascii="Palatino Linotype" w:hAnsi="Palatino Linotype"/>
          <w:sz w:val="18"/>
          <w:szCs w:val="18"/>
          <w:lang w:val="en-US"/>
        </w:rPr>
        <w:t>Mohamady</w:t>
      </w:r>
      <w:proofErr w:type="spellEnd"/>
      <w:r w:rsidRPr="003038BA">
        <w:rPr>
          <w:rFonts w:ascii="Palatino Linotype" w:hAnsi="Palatino Linotype"/>
          <w:sz w:val="18"/>
          <w:szCs w:val="18"/>
          <w:lang w:val="en-US"/>
        </w:rPr>
        <w:t xml:space="preserve">, H. Developing a participatory research framework through serious games to promote learning for children with autism. </w:t>
      </w:r>
      <w:r w:rsidRPr="00195CAE">
        <w:rPr>
          <w:rStyle w:val="nfasis"/>
          <w:rFonts w:ascii="Palatino Linotype" w:hAnsi="Palatino Linotype"/>
          <w:sz w:val="18"/>
          <w:szCs w:val="18"/>
        </w:rPr>
        <w:t xml:space="preserve">Front. </w:t>
      </w:r>
      <w:proofErr w:type="spellStart"/>
      <w:r w:rsidRPr="00195CAE">
        <w:rPr>
          <w:rStyle w:val="nfasis"/>
          <w:rFonts w:ascii="Palatino Linotype" w:hAnsi="Palatino Linotype"/>
          <w:sz w:val="18"/>
          <w:szCs w:val="18"/>
        </w:rPr>
        <w:t>Educ</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9</w:t>
      </w:r>
      <w:r w:rsidRPr="00195CAE">
        <w:rPr>
          <w:rFonts w:ascii="Palatino Linotype" w:hAnsi="Palatino Linotype"/>
          <w:sz w:val="18"/>
          <w:szCs w:val="18"/>
        </w:rPr>
        <w:t xml:space="preserve">, 1453327. </w:t>
      </w:r>
      <w:hyperlink r:id="rId23" w:history="1">
        <w:r w:rsidRPr="00195CAE">
          <w:rPr>
            <w:rStyle w:val="Hipervnculo"/>
            <w:rFonts w:ascii="Palatino Linotype" w:hAnsi="Palatino Linotype"/>
            <w:sz w:val="18"/>
            <w:szCs w:val="18"/>
          </w:rPr>
          <w:t>https://doi.org/10.3389/feduc.2024.1453327</w:t>
        </w:r>
      </w:hyperlink>
    </w:p>
    <w:p w14:paraId="6E75F36F"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Rashid, Z.; Folarin, A.A.; Zhang, Y.; Ranjan, Y.; Conde, P.; </w:t>
      </w:r>
      <w:proofErr w:type="spellStart"/>
      <w:r w:rsidRPr="003038BA">
        <w:rPr>
          <w:rFonts w:ascii="Palatino Linotype" w:hAnsi="Palatino Linotype"/>
          <w:sz w:val="18"/>
          <w:szCs w:val="18"/>
          <w:lang w:val="en-US"/>
        </w:rPr>
        <w:t>Sankesara</w:t>
      </w:r>
      <w:proofErr w:type="spellEnd"/>
      <w:r w:rsidRPr="003038BA">
        <w:rPr>
          <w:rFonts w:ascii="Palatino Linotype" w:hAnsi="Palatino Linotype"/>
          <w:sz w:val="18"/>
          <w:szCs w:val="18"/>
          <w:lang w:val="en-US"/>
        </w:rPr>
        <w:t xml:space="preserve">, H.; Dobson, R.J.B. Digital phenotyping of mental and physical conditions: Remote monitoring of patients through RADAR-Base platform. </w:t>
      </w:r>
      <w:r w:rsidRPr="00195CAE">
        <w:rPr>
          <w:rStyle w:val="nfasis"/>
          <w:rFonts w:ascii="Palatino Linotype" w:hAnsi="Palatino Linotype"/>
          <w:sz w:val="18"/>
          <w:szCs w:val="18"/>
        </w:rPr>
        <w:t xml:space="preserve">JMIR </w:t>
      </w:r>
      <w:proofErr w:type="spellStart"/>
      <w:r w:rsidRPr="00195CAE">
        <w:rPr>
          <w:rStyle w:val="nfasis"/>
          <w:rFonts w:ascii="Palatino Linotype" w:hAnsi="Palatino Linotype"/>
          <w:sz w:val="18"/>
          <w:szCs w:val="18"/>
        </w:rPr>
        <w:t>Ment</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Health</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11</w:t>
      </w:r>
      <w:r w:rsidRPr="00195CAE">
        <w:rPr>
          <w:rFonts w:ascii="Palatino Linotype" w:hAnsi="Palatino Linotype"/>
          <w:sz w:val="18"/>
          <w:szCs w:val="18"/>
        </w:rPr>
        <w:t xml:space="preserve">, e51259. </w:t>
      </w:r>
      <w:hyperlink r:id="rId24" w:history="1">
        <w:r w:rsidRPr="00195CAE">
          <w:rPr>
            <w:rStyle w:val="Hipervnculo"/>
            <w:rFonts w:ascii="Palatino Linotype" w:hAnsi="Palatino Linotype"/>
            <w:sz w:val="18"/>
            <w:szCs w:val="18"/>
          </w:rPr>
          <w:t>https://doi.org/10.2196/51259</w:t>
        </w:r>
      </w:hyperlink>
    </w:p>
    <w:p w14:paraId="3E08D260"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Anto-Chavez, C.; </w:t>
      </w:r>
      <w:proofErr w:type="spellStart"/>
      <w:r w:rsidRPr="003038BA">
        <w:rPr>
          <w:rFonts w:ascii="Palatino Linotype" w:hAnsi="Palatino Linotype"/>
          <w:sz w:val="18"/>
          <w:szCs w:val="18"/>
          <w:lang w:val="en-US"/>
        </w:rPr>
        <w:t>Maguiña</w:t>
      </w:r>
      <w:proofErr w:type="spellEnd"/>
      <w:r w:rsidRPr="003038BA">
        <w:rPr>
          <w:rFonts w:ascii="Palatino Linotype" w:hAnsi="Palatino Linotype"/>
          <w:sz w:val="18"/>
          <w:szCs w:val="18"/>
          <w:lang w:val="en-US"/>
        </w:rPr>
        <w:t xml:space="preserve">-Bernuy, R.; Ugarte, W. Real-time CNN based facial emotion recognition model for a mobile serious game. In </w:t>
      </w:r>
      <w:r w:rsidRPr="003038BA">
        <w:rPr>
          <w:rStyle w:val="nfasis"/>
          <w:rFonts w:ascii="Palatino Linotype" w:hAnsi="Palatino Linotype"/>
          <w:sz w:val="18"/>
          <w:szCs w:val="18"/>
          <w:lang w:val="en-US"/>
        </w:rPr>
        <w:t>Proceedings of the International Conference on Information and Communication Technologies for Ageing Well and e-Health (ICT4AWE)</w:t>
      </w:r>
      <w:r w:rsidRPr="003038BA">
        <w:rPr>
          <w:rFonts w:ascii="Palatino Linotype" w:hAnsi="Palatino Linotype"/>
          <w:sz w:val="18"/>
          <w:szCs w:val="18"/>
          <w:lang w:val="en-US"/>
        </w:rPr>
        <w:t xml:space="preserve">, Angers, France, 22–24 April 2024; pp. 84–92. </w:t>
      </w:r>
      <w:hyperlink r:id="rId25" w:history="1">
        <w:r w:rsidRPr="00195CAE">
          <w:rPr>
            <w:rStyle w:val="Hipervnculo"/>
            <w:rFonts w:ascii="Palatino Linotype" w:hAnsi="Palatino Linotype"/>
            <w:sz w:val="18"/>
            <w:szCs w:val="18"/>
          </w:rPr>
          <w:t>https://doi.org/10.5220/0012683800003699</w:t>
        </w:r>
      </w:hyperlink>
    </w:p>
    <w:p w14:paraId="737B79D3"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Krumnikl, M.; Maiwald, V. Facial emotion recognition for mobile devices: A practical review. </w:t>
      </w:r>
      <w:r w:rsidRPr="00195CAE">
        <w:rPr>
          <w:rStyle w:val="nfasis"/>
          <w:rFonts w:ascii="Palatino Linotype" w:hAnsi="Palatino Linotype"/>
          <w:sz w:val="18"/>
          <w:szCs w:val="18"/>
        </w:rPr>
        <w:t>IEEE Access</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12</w:t>
      </w:r>
      <w:r w:rsidRPr="00195CAE">
        <w:rPr>
          <w:rFonts w:ascii="Palatino Linotype" w:hAnsi="Palatino Linotype"/>
          <w:sz w:val="18"/>
          <w:szCs w:val="18"/>
        </w:rPr>
        <w:t xml:space="preserve">, 15735–15747. </w:t>
      </w:r>
      <w:hyperlink r:id="rId26" w:history="1">
        <w:r w:rsidRPr="00195CAE">
          <w:rPr>
            <w:rStyle w:val="Hipervnculo"/>
            <w:rFonts w:ascii="Palatino Linotype" w:hAnsi="Palatino Linotype"/>
            <w:sz w:val="18"/>
            <w:szCs w:val="18"/>
          </w:rPr>
          <w:t>https://doi.org/10.1109/ACCESS.2024.3358455</w:t>
        </w:r>
      </w:hyperlink>
    </w:p>
    <w:p w14:paraId="62FD8265"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Mukherjee, D.; Bhavnani, S.; Lockwood-Estrin, G.; Rao, V.; Dasgupta, J.; Irfan, H.; Belmonte, M.K. Digital tools for direct assessment of autism risk during early childhood: A systematic review. </w:t>
      </w:r>
      <w:proofErr w:type="spellStart"/>
      <w:r w:rsidRPr="00195CAE">
        <w:rPr>
          <w:rStyle w:val="nfasis"/>
          <w:rFonts w:ascii="Palatino Linotype" w:hAnsi="Palatino Linotype"/>
          <w:sz w:val="18"/>
          <w:szCs w:val="18"/>
        </w:rPr>
        <w:t>Autism</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2024</w:t>
      </w:r>
      <w:r w:rsidRPr="00195CAE">
        <w:rPr>
          <w:rFonts w:ascii="Palatino Linotype" w:hAnsi="Palatino Linotype"/>
          <w:sz w:val="18"/>
          <w:szCs w:val="18"/>
        </w:rPr>
        <w:t xml:space="preserve">, </w:t>
      </w:r>
      <w:r w:rsidRPr="00195CAE">
        <w:rPr>
          <w:rStyle w:val="nfasis"/>
          <w:rFonts w:ascii="Palatino Linotype" w:hAnsi="Palatino Linotype"/>
          <w:sz w:val="18"/>
          <w:szCs w:val="18"/>
        </w:rPr>
        <w:t>28</w:t>
      </w:r>
      <w:r w:rsidRPr="00195CAE">
        <w:rPr>
          <w:rFonts w:ascii="Palatino Linotype" w:hAnsi="Palatino Linotype"/>
          <w:sz w:val="18"/>
          <w:szCs w:val="18"/>
        </w:rPr>
        <w:t xml:space="preserve">, 6–31. </w:t>
      </w:r>
      <w:hyperlink r:id="rId27" w:history="1">
        <w:r w:rsidRPr="00195CAE">
          <w:rPr>
            <w:rStyle w:val="Hipervnculo"/>
            <w:rFonts w:ascii="Palatino Linotype" w:hAnsi="Palatino Linotype"/>
            <w:sz w:val="18"/>
            <w:szCs w:val="18"/>
          </w:rPr>
          <w:t>https://doi.org/10.1177/13623613221133176</w:t>
        </w:r>
      </w:hyperlink>
    </w:p>
    <w:p w14:paraId="32804884"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Valuch, C.; Pelowski, M.; </w:t>
      </w:r>
      <w:proofErr w:type="spellStart"/>
      <w:r w:rsidRPr="003038BA">
        <w:rPr>
          <w:rFonts w:ascii="Palatino Linotype" w:hAnsi="Palatino Linotype"/>
          <w:sz w:val="18"/>
          <w:szCs w:val="18"/>
          <w:lang w:val="en-US"/>
        </w:rPr>
        <w:t>Peltoketo</w:t>
      </w:r>
      <w:proofErr w:type="spellEnd"/>
      <w:r w:rsidRPr="003038BA">
        <w:rPr>
          <w:rFonts w:ascii="Palatino Linotype" w:hAnsi="Palatino Linotype"/>
          <w:sz w:val="18"/>
          <w:szCs w:val="18"/>
          <w:lang w:val="en-US"/>
        </w:rPr>
        <w:t xml:space="preserve">, V.T.; Hakala, J.; Leder, H. Let's put a smile on that face—A positive facial expression improves aesthetics of portrait photographs. </w:t>
      </w:r>
      <w:r w:rsidRPr="00195CAE">
        <w:rPr>
          <w:rStyle w:val="nfasis"/>
          <w:rFonts w:ascii="Palatino Linotype" w:hAnsi="Palatino Linotype"/>
          <w:sz w:val="18"/>
          <w:szCs w:val="18"/>
        </w:rPr>
        <w:t xml:space="preserve">R. Soc. Open </w:t>
      </w:r>
      <w:proofErr w:type="spellStart"/>
      <w:r w:rsidRPr="00195CAE">
        <w:rPr>
          <w:rStyle w:val="nfasis"/>
          <w:rFonts w:ascii="Palatino Linotype" w:hAnsi="Palatino Linotype"/>
          <w:sz w:val="18"/>
          <w:szCs w:val="18"/>
        </w:rPr>
        <w:t>Sci</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10</w:t>
      </w:r>
      <w:r w:rsidRPr="00195CAE">
        <w:rPr>
          <w:rFonts w:ascii="Palatino Linotype" w:hAnsi="Palatino Linotype"/>
          <w:sz w:val="18"/>
          <w:szCs w:val="18"/>
        </w:rPr>
        <w:t xml:space="preserve">, 230413. </w:t>
      </w:r>
      <w:hyperlink r:id="rId28" w:history="1">
        <w:r w:rsidRPr="00195CAE">
          <w:rPr>
            <w:rStyle w:val="Hipervnculo"/>
            <w:rFonts w:ascii="Palatino Linotype" w:hAnsi="Palatino Linotype"/>
            <w:sz w:val="18"/>
            <w:szCs w:val="18"/>
          </w:rPr>
          <w:t>https://doi.org/10.1098/rsos.230413</w:t>
        </w:r>
      </w:hyperlink>
    </w:p>
    <w:p w14:paraId="7E6AB209"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Parlett-Pelleriti, C.M.; Stevens, E.; Dixon, D.; Linstead, E.J. Applications of unsupervised machine learning in autism spectrum disorder research: A review. </w:t>
      </w:r>
      <w:r w:rsidRPr="00195CAE">
        <w:rPr>
          <w:rStyle w:val="nfasis"/>
          <w:rFonts w:ascii="Palatino Linotype" w:hAnsi="Palatino Linotype"/>
          <w:sz w:val="18"/>
          <w:szCs w:val="18"/>
        </w:rPr>
        <w:t xml:space="preserve">Rev. J. </w:t>
      </w:r>
      <w:proofErr w:type="spellStart"/>
      <w:r w:rsidRPr="00195CAE">
        <w:rPr>
          <w:rStyle w:val="nfasis"/>
          <w:rFonts w:ascii="Palatino Linotype" w:hAnsi="Palatino Linotype"/>
          <w:sz w:val="18"/>
          <w:szCs w:val="18"/>
        </w:rPr>
        <w:t>Autism</w:t>
      </w:r>
      <w:proofErr w:type="spellEnd"/>
      <w:r w:rsidRPr="00195CAE">
        <w:rPr>
          <w:rStyle w:val="nfasis"/>
          <w:rFonts w:ascii="Palatino Linotype" w:hAnsi="Palatino Linotype"/>
          <w:sz w:val="18"/>
          <w:szCs w:val="18"/>
        </w:rPr>
        <w:t xml:space="preserve"> Dev. </w:t>
      </w:r>
      <w:proofErr w:type="spellStart"/>
      <w:r w:rsidRPr="00195CAE">
        <w:rPr>
          <w:rStyle w:val="nfasis"/>
          <w:rFonts w:ascii="Palatino Linotype" w:hAnsi="Palatino Linotype"/>
          <w:sz w:val="18"/>
          <w:szCs w:val="18"/>
        </w:rPr>
        <w:t>Disord</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10</w:t>
      </w:r>
      <w:r w:rsidRPr="00195CAE">
        <w:rPr>
          <w:rFonts w:ascii="Palatino Linotype" w:hAnsi="Palatino Linotype"/>
          <w:sz w:val="18"/>
          <w:szCs w:val="18"/>
        </w:rPr>
        <w:t xml:space="preserve">, 406–421. </w:t>
      </w:r>
      <w:hyperlink r:id="rId29" w:history="1">
        <w:r w:rsidRPr="00195CAE">
          <w:rPr>
            <w:rStyle w:val="Hipervnculo"/>
            <w:rFonts w:ascii="Palatino Linotype" w:hAnsi="Palatino Linotype"/>
            <w:sz w:val="18"/>
            <w:szCs w:val="18"/>
          </w:rPr>
          <w:t>https://doi.org/10.1007/s40489-021-00299-y</w:t>
        </w:r>
      </w:hyperlink>
    </w:p>
    <w:p w14:paraId="5E3D0B6A"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Wali, A.; </w:t>
      </w:r>
      <w:proofErr w:type="spellStart"/>
      <w:r w:rsidRPr="003038BA">
        <w:rPr>
          <w:rFonts w:ascii="Palatino Linotype" w:hAnsi="Palatino Linotype"/>
          <w:sz w:val="18"/>
          <w:szCs w:val="18"/>
          <w:lang w:val="en-US"/>
        </w:rPr>
        <w:t>Alfrihidi</w:t>
      </w:r>
      <w:proofErr w:type="spellEnd"/>
      <w:r w:rsidRPr="003038BA">
        <w:rPr>
          <w:rFonts w:ascii="Palatino Linotype" w:hAnsi="Palatino Linotype"/>
          <w:sz w:val="18"/>
          <w:szCs w:val="18"/>
          <w:lang w:val="en-US"/>
        </w:rPr>
        <w:t xml:space="preserve">, M.; </w:t>
      </w:r>
      <w:proofErr w:type="spellStart"/>
      <w:r w:rsidRPr="003038BA">
        <w:rPr>
          <w:rFonts w:ascii="Palatino Linotype" w:hAnsi="Palatino Linotype"/>
          <w:sz w:val="18"/>
          <w:szCs w:val="18"/>
          <w:lang w:val="en-US"/>
        </w:rPr>
        <w:t>Alasiri</w:t>
      </w:r>
      <w:proofErr w:type="spellEnd"/>
      <w:r w:rsidRPr="003038BA">
        <w:rPr>
          <w:rFonts w:ascii="Palatino Linotype" w:hAnsi="Palatino Linotype"/>
          <w:sz w:val="18"/>
          <w:szCs w:val="18"/>
          <w:lang w:val="en-US"/>
        </w:rPr>
        <w:t xml:space="preserve">, N.; </w:t>
      </w:r>
      <w:proofErr w:type="spellStart"/>
      <w:r w:rsidRPr="003038BA">
        <w:rPr>
          <w:rFonts w:ascii="Palatino Linotype" w:hAnsi="Palatino Linotype"/>
          <w:sz w:val="18"/>
          <w:szCs w:val="18"/>
          <w:lang w:val="en-US"/>
        </w:rPr>
        <w:t>Alsabei</w:t>
      </w:r>
      <w:proofErr w:type="spellEnd"/>
      <w:r w:rsidRPr="003038BA">
        <w:rPr>
          <w:rFonts w:ascii="Palatino Linotype" w:hAnsi="Palatino Linotype"/>
          <w:sz w:val="18"/>
          <w:szCs w:val="18"/>
          <w:lang w:val="en-US"/>
        </w:rPr>
        <w:t xml:space="preserve">, N. </w:t>
      </w:r>
      <w:proofErr w:type="spellStart"/>
      <w:r w:rsidRPr="003038BA">
        <w:rPr>
          <w:rFonts w:ascii="Palatino Linotype" w:hAnsi="Palatino Linotype"/>
          <w:sz w:val="18"/>
          <w:szCs w:val="18"/>
          <w:lang w:val="en-US"/>
        </w:rPr>
        <w:t>Aawn</w:t>
      </w:r>
      <w:proofErr w:type="spellEnd"/>
      <w:r w:rsidRPr="003038BA">
        <w:rPr>
          <w:rFonts w:ascii="Palatino Linotype" w:hAnsi="Palatino Linotype"/>
          <w:sz w:val="18"/>
          <w:szCs w:val="18"/>
          <w:lang w:val="en-US"/>
        </w:rPr>
        <w:t xml:space="preserve">: An interactive mobile application for improving the communication skills of Arab children with autism. </w:t>
      </w:r>
      <w:r w:rsidRPr="00195CAE">
        <w:rPr>
          <w:rStyle w:val="nfasis"/>
          <w:rFonts w:ascii="Palatino Linotype" w:hAnsi="Palatino Linotype"/>
          <w:sz w:val="18"/>
          <w:szCs w:val="18"/>
        </w:rPr>
        <w:t>TEM J.</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12</w:t>
      </w:r>
      <w:r w:rsidRPr="00195CAE">
        <w:rPr>
          <w:rFonts w:ascii="Palatino Linotype" w:hAnsi="Palatino Linotype"/>
          <w:sz w:val="18"/>
          <w:szCs w:val="18"/>
        </w:rPr>
        <w:t xml:space="preserve">, 1307–1315. </w:t>
      </w:r>
      <w:hyperlink r:id="rId30" w:history="1">
        <w:r w:rsidRPr="00195CAE">
          <w:rPr>
            <w:rStyle w:val="Hipervnculo"/>
            <w:rFonts w:ascii="Palatino Linotype" w:hAnsi="Palatino Linotype"/>
            <w:sz w:val="18"/>
            <w:szCs w:val="18"/>
          </w:rPr>
          <w:t>https://doi.org/10.18421/TEM123-10</w:t>
        </w:r>
      </w:hyperlink>
    </w:p>
    <w:p w14:paraId="66EBBCFE"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Lootus, M.; Beatson, L.; Atwood, L.; Bourdais, T.; Steyaert, S.; Sarabu, C.; Rinaldo, F. Development and assessment of an artificial intelligence-based tool for ptosis measurement in adult myasthenia gravis patients using selfie video clips recorded on smartphones. </w:t>
      </w:r>
      <w:proofErr w:type="spellStart"/>
      <w:r w:rsidRPr="00195CAE">
        <w:rPr>
          <w:rStyle w:val="nfasis"/>
          <w:rFonts w:ascii="Palatino Linotype" w:hAnsi="Palatino Linotype"/>
          <w:sz w:val="18"/>
          <w:szCs w:val="18"/>
        </w:rPr>
        <w:t>Digit</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Biomark</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7</w:t>
      </w:r>
      <w:r w:rsidRPr="00195CAE">
        <w:rPr>
          <w:rFonts w:ascii="Palatino Linotype" w:hAnsi="Palatino Linotype"/>
          <w:sz w:val="18"/>
          <w:szCs w:val="18"/>
        </w:rPr>
        <w:t xml:space="preserve">, 63–73. </w:t>
      </w:r>
      <w:hyperlink r:id="rId31" w:history="1">
        <w:r w:rsidRPr="00195CAE">
          <w:rPr>
            <w:rStyle w:val="Hipervnculo"/>
            <w:rFonts w:ascii="Palatino Linotype" w:hAnsi="Palatino Linotype"/>
            <w:sz w:val="18"/>
            <w:szCs w:val="18"/>
          </w:rPr>
          <w:t>https://doi.org/10.1159/000531224</w:t>
        </w:r>
      </w:hyperlink>
    </w:p>
    <w:p w14:paraId="7CBE5428"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Toki, E.I.; Tatsis, G.; Tatsis, V.A.; </w:t>
      </w:r>
      <w:proofErr w:type="spellStart"/>
      <w:r w:rsidRPr="003038BA">
        <w:rPr>
          <w:rFonts w:ascii="Palatino Linotype" w:hAnsi="Palatino Linotype"/>
          <w:sz w:val="18"/>
          <w:szCs w:val="18"/>
          <w:lang w:val="en-US"/>
        </w:rPr>
        <w:t>Plachouras</w:t>
      </w:r>
      <w:proofErr w:type="spellEnd"/>
      <w:r w:rsidRPr="003038BA">
        <w:rPr>
          <w:rFonts w:ascii="Palatino Linotype" w:hAnsi="Palatino Linotype"/>
          <w:sz w:val="18"/>
          <w:szCs w:val="18"/>
          <w:lang w:val="en-US"/>
        </w:rPr>
        <w:t xml:space="preserve">, K.; Pange, J.; Tsoulos, I.G. Employing classification techniques on </w:t>
      </w:r>
      <w:proofErr w:type="spellStart"/>
      <w:r w:rsidRPr="003038BA">
        <w:rPr>
          <w:rFonts w:ascii="Palatino Linotype" w:hAnsi="Palatino Linotype"/>
          <w:sz w:val="18"/>
          <w:szCs w:val="18"/>
          <w:lang w:val="en-US"/>
        </w:rPr>
        <w:t>SmartSpeech</w:t>
      </w:r>
      <w:proofErr w:type="spellEnd"/>
      <w:r w:rsidRPr="003038BA">
        <w:rPr>
          <w:rFonts w:ascii="Palatino Linotype" w:hAnsi="Palatino Linotype"/>
          <w:sz w:val="18"/>
          <w:szCs w:val="18"/>
          <w:lang w:val="en-US"/>
        </w:rPr>
        <w:t xml:space="preserve"> biometric data towards identification of neurodevelopmental disorders. </w:t>
      </w:r>
      <w:proofErr w:type="spellStart"/>
      <w:r w:rsidRPr="00195CAE">
        <w:rPr>
          <w:rStyle w:val="nfasis"/>
          <w:rFonts w:ascii="Palatino Linotype" w:hAnsi="Palatino Linotype"/>
          <w:sz w:val="18"/>
          <w:szCs w:val="18"/>
        </w:rPr>
        <w:t>Signals</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4</w:t>
      </w:r>
      <w:r w:rsidRPr="00195CAE">
        <w:rPr>
          <w:rFonts w:ascii="Palatino Linotype" w:hAnsi="Palatino Linotype"/>
          <w:sz w:val="18"/>
          <w:szCs w:val="18"/>
        </w:rPr>
        <w:t xml:space="preserve">, 401–420. </w:t>
      </w:r>
      <w:hyperlink r:id="rId32" w:history="1">
        <w:r w:rsidRPr="00195CAE">
          <w:rPr>
            <w:rStyle w:val="Hipervnculo"/>
            <w:rFonts w:ascii="Palatino Linotype" w:hAnsi="Palatino Linotype"/>
            <w:sz w:val="18"/>
            <w:szCs w:val="18"/>
          </w:rPr>
          <w:t>https://doi.org/10.3390/signals4020021</w:t>
        </w:r>
      </w:hyperlink>
    </w:p>
    <w:p w14:paraId="2CAF7459"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Vacca, R.A.; Augello, A.; Gallo, L.; </w:t>
      </w:r>
      <w:proofErr w:type="spellStart"/>
      <w:r w:rsidRPr="003038BA">
        <w:rPr>
          <w:rFonts w:ascii="Palatino Linotype" w:hAnsi="Palatino Linotype"/>
          <w:sz w:val="18"/>
          <w:szCs w:val="18"/>
          <w:lang w:val="en-US"/>
        </w:rPr>
        <w:t>Caggianese</w:t>
      </w:r>
      <w:proofErr w:type="spellEnd"/>
      <w:r w:rsidRPr="003038BA">
        <w:rPr>
          <w:rFonts w:ascii="Palatino Linotype" w:hAnsi="Palatino Linotype"/>
          <w:sz w:val="18"/>
          <w:szCs w:val="18"/>
          <w:lang w:val="en-US"/>
        </w:rPr>
        <w:t xml:space="preserve">, G.; Malizia, V.; La </w:t>
      </w:r>
      <w:proofErr w:type="spellStart"/>
      <w:r w:rsidRPr="003038BA">
        <w:rPr>
          <w:rFonts w:ascii="Palatino Linotype" w:hAnsi="Palatino Linotype"/>
          <w:sz w:val="18"/>
          <w:szCs w:val="18"/>
          <w:lang w:val="en-US"/>
        </w:rPr>
        <w:t>Grutta</w:t>
      </w:r>
      <w:proofErr w:type="spellEnd"/>
      <w:r w:rsidRPr="003038BA">
        <w:rPr>
          <w:rFonts w:ascii="Palatino Linotype" w:hAnsi="Palatino Linotype"/>
          <w:sz w:val="18"/>
          <w:szCs w:val="18"/>
          <w:lang w:val="en-US"/>
        </w:rPr>
        <w:t xml:space="preserve">, S.; Scala, I. Serious games in the new era of digital-health interventions: A narrative review of their therapeutic applications to manage neurobehavior in neurodevelopmental disorders. </w:t>
      </w:r>
      <w:proofErr w:type="spellStart"/>
      <w:r w:rsidRPr="00195CAE">
        <w:rPr>
          <w:rStyle w:val="nfasis"/>
          <w:rFonts w:ascii="Palatino Linotype" w:hAnsi="Palatino Linotype"/>
          <w:sz w:val="18"/>
          <w:szCs w:val="18"/>
        </w:rPr>
        <w:t>Neurosci</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Biobehav</w:t>
      </w:r>
      <w:proofErr w:type="spellEnd"/>
      <w:r w:rsidRPr="00195CAE">
        <w:rPr>
          <w:rStyle w:val="nfasis"/>
          <w:rFonts w:ascii="Palatino Linotype" w:hAnsi="Palatino Linotype"/>
          <w:sz w:val="18"/>
          <w:szCs w:val="18"/>
        </w:rPr>
        <w:t>. Rev.</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149</w:t>
      </w:r>
      <w:r w:rsidRPr="00195CAE">
        <w:rPr>
          <w:rFonts w:ascii="Palatino Linotype" w:hAnsi="Palatino Linotype"/>
          <w:sz w:val="18"/>
          <w:szCs w:val="18"/>
        </w:rPr>
        <w:t xml:space="preserve">, 105156. </w:t>
      </w:r>
      <w:hyperlink r:id="rId33" w:history="1">
        <w:r w:rsidRPr="00195CAE">
          <w:rPr>
            <w:rStyle w:val="Hipervnculo"/>
            <w:rFonts w:ascii="Palatino Linotype" w:hAnsi="Palatino Linotype"/>
            <w:sz w:val="18"/>
            <w:szCs w:val="18"/>
          </w:rPr>
          <w:t>https://doi.org/10.1016/j.neubiorev.2023.105156</w:t>
        </w:r>
      </w:hyperlink>
    </w:p>
    <w:p w14:paraId="620F50DF"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lastRenderedPageBreak/>
        <w:t xml:space="preserve">Sajjad, M.; Ullah, F.U.M.; Ullah, M.; Christodoulou, G.; Sudarshana, F.; Hijji, M.; Rodrigues, J.J.P.C. A comprehensive survey on deep facial expression recognition: Challenges, applications, and future guidelines. </w:t>
      </w:r>
      <w:r w:rsidRPr="00195CAE">
        <w:rPr>
          <w:rStyle w:val="nfasis"/>
          <w:rFonts w:ascii="Palatino Linotype" w:hAnsi="Palatino Linotype"/>
          <w:sz w:val="18"/>
          <w:szCs w:val="18"/>
        </w:rPr>
        <w:t>Alex. Eng. J.</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68</w:t>
      </w:r>
      <w:r w:rsidRPr="00195CAE">
        <w:rPr>
          <w:rFonts w:ascii="Palatino Linotype" w:hAnsi="Palatino Linotype"/>
          <w:sz w:val="18"/>
          <w:szCs w:val="18"/>
        </w:rPr>
        <w:t xml:space="preserve">, 817–840. </w:t>
      </w:r>
      <w:hyperlink r:id="rId34" w:history="1">
        <w:r w:rsidRPr="00195CAE">
          <w:rPr>
            <w:rStyle w:val="Hipervnculo"/>
            <w:rFonts w:ascii="Palatino Linotype" w:hAnsi="Palatino Linotype"/>
            <w:sz w:val="18"/>
            <w:szCs w:val="18"/>
          </w:rPr>
          <w:t>https://doi.org/10.1016/j.aej.2023.01.017</w:t>
        </w:r>
      </w:hyperlink>
    </w:p>
    <w:p w14:paraId="009E735A"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Aghakhani, S.; Carre, N.; Mostovoy, K.; Shafer, R.; Baeza-Hernandez, K.; </w:t>
      </w:r>
      <w:proofErr w:type="spellStart"/>
      <w:r w:rsidRPr="003038BA">
        <w:rPr>
          <w:rFonts w:ascii="Palatino Linotype" w:hAnsi="Palatino Linotype"/>
          <w:sz w:val="18"/>
          <w:szCs w:val="18"/>
          <w:lang w:val="en-US"/>
        </w:rPr>
        <w:t>Entenberg</w:t>
      </w:r>
      <w:proofErr w:type="spellEnd"/>
      <w:r w:rsidRPr="003038BA">
        <w:rPr>
          <w:rFonts w:ascii="Palatino Linotype" w:hAnsi="Palatino Linotype"/>
          <w:sz w:val="18"/>
          <w:szCs w:val="18"/>
          <w:lang w:val="en-US"/>
        </w:rPr>
        <w:t xml:space="preserve">, G.; Bunge, E.L. Qualitative analysis of mental health conversational </w:t>
      </w:r>
      <w:proofErr w:type="gramStart"/>
      <w:r w:rsidRPr="003038BA">
        <w:rPr>
          <w:rFonts w:ascii="Palatino Linotype" w:hAnsi="Palatino Linotype"/>
          <w:sz w:val="18"/>
          <w:szCs w:val="18"/>
          <w:lang w:val="en-US"/>
        </w:rPr>
        <w:t>agents</w:t>
      </w:r>
      <w:proofErr w:type="gramEnd"/>
      <w:r w:rsidRPr="003038BA">
        <w:rPr>
          <w:rFonts w:ascii="Palatino Linotype" w:hAnsi="Palatino Linotype"/>
          <w:sz w:val="18"/>
          <w:szCs w:val="18"/>
          <w:lang w:val="en-US"/>
        </w:rPr>
        <w:t xml:space="preserve"> messages about autism spectrum disorder: A call for action. </w:t>
      </w:r>
      <w:r w:rsidRPr="00195CAE">
        <w:rPr>
          <w:rStyle w:val="nfasis"/>
          <w:rFonts w:ascii="Palatino Linotype" w:hAnsi="Palatino Linotype"/>
          <w:sz w:val="18"/>
          <w:szCs w:val="18"/>
        </w:rPr>
        <w:t xml:space="preserve">Front. </w:t>
      </w:r>
      <w:proofErr w:type="spellStart"/>
      <w:r w:rsidRPr="00195CAE">
        <w:rPr>
          <w:rStyle w:val="nfasis"/>
          <w:rFonts w:ascii="Palatino Linotype" w:hAnsi="Palatino Linotype"/>
          <w:sz w:val="18"/>
          <w:szCs w:val="18"/>
        </w:rPr>
        <w:t>Digit</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Health</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5</w:t>
      </w:r>
      <w:r w:rsidRPr="00195CAE">
        <w:rPr>
          <w:rFonts w:ascii="Palatino Linotype" w:hAnsi="Palatino Linotype"/>
          <w:sz w:val="18"/>
          <w:szCs w:val="18"/>
        </w:rPr>
        <w:t xml:space="preserve">, 1251016. </w:t>
      </w:r>
      <w:hyperlink r:id="rId35" w:history="1">
        <w:r w:rsidRPr="00195CAE">
          <w:rPr>
            <w:rStyle w:val="Hipervnculo"/>
            <w:rFonts w:ascii="Palatino Linotype" w:hAnsi="Palatino Linotype"/>
            <w:sz w:val="18"/>
            <w:szCs w:val="18"/>
          </w:rPr>
          <w:t>https://doi.org/10.3389/fdgth.2023.1251016</w:t>
        </w:r>
      </w:hyperlink>
    </w:p>
    <w:p w14:paraId="59BBEC3B" w14:textId="77777777" w:rsidR="00BF470E" w:rsidRPr="003038BA"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lang w:val="en-US"/>
        </w:rPr>
      </w:pPr>
      <w:proofErr w:type="spellStart"/>
      <w:r w:rsidRPr="003038BA">
        <w:rPr>
          <w:rFonts w:ascii="Palatino Linotype" w:hAnsi="Palatino Linotype"/>
          <w:sz w:val="18"/>
          <w:szCs w:val="18"/>
          <w:lang w:val="en-US"/>
        </w:rPr>
        <w:t>Saisanthiya</w:t>
      </w:r>
      <w:proofErr w:type="spellEnd"/>
      <w:r w:rsidRPr="003038BA">
        <w:rPr>
          <w:rFonts w:ascii="Palatino Linotype" w:hAnsi="Palatino Linotype"/>
          <w:sz w:val="18"/>
          <w:szCs w:val="18"/>
          <w:lang w:val="en-US"/>
        </w:rPr>
        <w:t xml:space="preserve">, D.; Supraja, P. Heterogeneous convolutional neural networks for emotion recognition combined with multimodal </w:t>
      </w:r>
      <w:proofErr w:type="spellStart"/>
      <w:r w:rsidRPr="003038BA">
        <w:rPr>
          <w:rFonts w:ascii="Palatino Linotype" w:hAnsi="Palatino Linotype"/>
          <w:sz w:val="18"/>
          <w:szCs w:val="18"/>
          <w:lang w:val="en-US"/>
        </w:rPr>
        <w:t>factorised</w:t>
      </w:r>
      <w:proofErr w:type="spellEnd"/>
      <w:r w:rsidRPr="003038BA">
        <w:rPr>
          <w:rFonts w:ascii="Palatino Linotype" w:hAnsi="Palatino Linotype"/>
          <w:sz w:val="18"/>
          <w:szCs w:val="18"/>
          <w:lang w:val="en-US"/>
        </w:rPr>
        <w:t xml:space="preserve"> bilinear pooling and mobile application recommendation. </w:t>
      </w:r>
      <w:r w:rsidRPr="003038BA">
        <w:rPr>
          <w:rStyle w:val="nfasis"/>
          <w:rFonts w:ascii="Palatino Linotype" w:hAnsi="Palatino Linotype"/>
          <w:sz w:val="18"/>
          <w:szCs w:val="18"/>
          <w:lang w:val="en-US"/>
        </w:rPr>
        <w:t>Int. J. Interact. Mob. Technol.</w:t>
      </w:r>
      <w:r w:rsidRPr="003038BA">
        <w:rPr>
          <w:rFonts w:ascii="Palatino Linotype" w:hAnsi="Palatino Linotype"/>
          <w:sz w:val="18"/>
          <w:szCs w:val="18"/>
          <w:lang w:val="en-US"/>
        </w:rPr>
        <w:t xml:space="preserve"> </w:t>
      </w:r>
      <w:r w:rsidRPr="003038BA">
        <w:rPr>
          <w:rStyle w:val="Textoennegrita"/>
          <w:rFonts w:ascii="Palatino Linotype" w:hAnsi="Palatino Linotype"/>
          <w:sz w:val="18"/>
          <w:szCs w:val="18"/>
          <w:lang w:val="en-US"/>
        </w:rPr>
        <w:t>2023</w:t>
      </w:r>
      <w:r w:rsidRPr="003038BA">
        <w:rPr>
          <w:rFonts w:ascii="Palatino Linotype" w:hAnsi="Palatino Linotype"/>
          <w:sz w:val="18"/>
          <w:szCs w:val="18"/>
          <w:lang w:val="en-US"/>
        </w:rPr>
        <w:t xml:space="preserve">, </w:t>
      </w:r>
      <w:r w:rsidRPr="003038BA">
        <w:rPr>
          <w:rStyle w:val="nfasis"/>
          <w:rFonts w:ascii="Palatino Linotype" w:hAnsi="Palatino Linotype"/>
          <w:sz w:val="18"/>
          <w:szCs w:val="18"/>
          <w:lang w:val="en-US"/>
        </w:rPr>
        <w:t>17</w:t>
      </w:r>
      <w:r w:rsidRPr="003038BA">
        <w:rPr>
          <w:rFonts w:ascii="Palatino Linotype" w:hAnsi="Palatino Linotype"/>
          <w:sz w:val="18"/>
          <w:szCs w:val="18"/>
          <w:lang w:val="en-US"/>
        </w:rPr>
        <w:t xml:space="preserve">, 129–142. </w:t>
      </w:r>
      <w:hyperlink r:id="rId36" w:history="1">
        <w:r w:rsidRPr="003038BA">
          <w:rPr>
            <w:rStyle w:val="Hipervnculo"/>
            <w:rFonts w:ascii="Palatino Linotype" w:hAnsi="Palatino Linotype"/>
            <w:sz w:val="18"/>
            <w:szCs w:val="18"/>
            <w:lang w:val="en-US"/>
          </w:rPr>
          <w:t>https://doi.org/10.3991/ijim.v17i16.42735</w:t>
        </w:r>
      </w:hyperlink>
    </w:p>
    <w:p w14:paraId="1962778B"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proofErr w:type="spellStart"/>
      <w:r w:rsidRPr="003038BA">
        <w:rPr>
          <w:rFonts w:ascii="Palatino Linotype" w:hAnsi="Palatino Linotype"/>
          <w:sz w:val="18"/>
          <w:szCs w:val="18"/>
          <w:lang w:val="en-US"/>
        </w:rPr>
        <w:t>Haoues</w:t>
      </w:r>
      <w:proofErr w:type="spellEnd"/>
      <w:r w:rsidRPr="003038BA">
        <w:rPr>
          <w:rFonts w:ascii="Palatino Linotype" w:hAnsi="Palatino Linotype"/>
          <w:sz w:val="18"/>
          <w:szCs w:val="18"/>
          <w:lang w:val="en-US"/>
        </w:rPr>
        <w:t xml:space="preserve">, M.; </w:t>
      </w:r>
      <w:proofErr w:type="spellStart"/>
      <w:r w:rsidRPr="003038BA">
        <w:rPr>
          <w:rFonts w:ascii="Palatino Linotype" w:hAnsi="Palatino Linotype"/>
          <w:sz w:val="18"/>
          <w:szCs w:val="18"/>
          <w:lang w:val="en-US"/>
        </w:rPr>
        <w:t>Mokni</w:t>
      </w:r>
      <w:proofErr w:type="spellEnd"/>
      <w:r w:rsidRPr="003038BA">
        <w:rPr>
          <w:rFonts w:ascii="Palatino Linotype" w:hAnsi="Palatino Linotype"/>
          <w:sz w:val="18"/>
          <w:szCs w:val="18"/>
          <w:lang w:val="en-US"/>
        </w:rPr>
        <w:t xml:space="preserve">, R. Toward an autism-friendly environment based on mobile apps user feedback analysis using deep learning and machine learning models. </w:t>
      </w:r>
      <w:proofErr w:type="spellStart"/>
      <w:r w:rsidRPr="00195CAE">
        <w:rPr>
          <w:rStyle w:val="nfasis"/>
          <w:rFonts w:ascii="Palatino Linotype" w:hAnsi="Palatino Linotype"/>
          <w:sz w:val="18"/>
          <w:szCs w:val="18"/>
        </w:rPr>
        <w:t>PeerJ</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Comput</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Sci</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9</w:t>
      </w:r>
      <w:r w:rsidRPr="00195CAE">
        <w:rPr>
          <w:rFonts w:ascii="Palatino Linotype" w:hAnsi="Palatino Linotype"/>
          <w:sz w:val="18"/>
          <w:szCs w:val="18"/>
        </w:rPr>
        <w:t xml:space="preserve">, e1442. </w:t>
      </w:r>
      <w:hyperlink r:id="rId37" w:history="1">
        <w:r w:rsidRPr="00195CAE">
          <w:rPr>
            <w:rStyle w:val="Hipervnculo"/>
            <w:rFonts w:ascii="Palatino Linotype" w:hAnsi="Palatino Linotype"/>
            <w:sz w:val="18"/>
            <w:szCs w:val="18"/>
          </w:rPr>
          <w:t>https://doi.org/10.7717/peerj-cs.1442</w:t>
        </w:r>
      </w:hyperlink>
    </w:p>
    <w:p w14:paraId="7190C1D8"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Thabet, Z.; Ansari, H.; </w:t>
      </w:r>
      <w:proofErr w:type="spellStart"/>
      <w:r w:rsidRPr="003038BA">
        <w:rPr>
          <w:rFonts w:ascii="Palatino Linotype" w:hAnsi="Palatino Linotype"/>
          <w:sz w:val="18"/>
          <w:szCs w:val="18"/>
          <w:lang w:val="en-US"/>
        </w:rPr>
        <w:t>Albashtawi</w:t>
      </w:r>
      <w:proofErr w:type="spellEnd"/>
      <w:r w:rsidRPr="003038BA">
        <w:rPr>
          <w:rFonts w:ascii="Palatino Linotype" w:hAnsi="Palatino Linotype"/>
          <w:sz w:val="18"/>
          <w:szCs w:val="18"/>
          <w:lang w:val="en-US"/>
        </w:rPr>
        <w:t xml:space="preserve">, S.; Siyam, N.; Abdallah, S. Using deep learning and native mobile app to assist autistic students' educational experience. In </w:t>
      </w:r>
      <w:r w:rsidRPr="003038BA">
        <w:rPr>
          <w:rStyle w:val="nfasis"/>
          <w:rFonts w:ascii="Palatino Linotype" w:hAnsi="Palatino Linotype"/>
          <w:sz w:val="18"/>
          <w:szCs w:val="18"/>
          <w:lang w:val="en-US"/>
        </w:rPr>
        <w:t>Proceedings of the International Conference on Computer Supported Education (CSEDU)</w:t>
      </w:r>
      <w:r w:rsidRPr="003038BA">
        <w:rPr>
          <w:rFonts w:ascii="Palatino Linotype" w:hAnsi="Palatino Linotype"/>
          <w:sz w:val="18"/>
          <w:szCs w:val="18"/>
          <w:lang w:val="en-US"/>
        </w:rPr>
        <w:t xml:space="preserve">, Prague, Czech Republic, 21–23 April 2023; Volume 2, pp. 96–103. </w:t>
      </w:r>
      <w:hyperlink r:id="rId38" w:history="1">
        <w:r w:rsidRPr="00195CAE">
          <w:rPr>
            <w:rStyle w:val="Hipervnculo"/>
            <w:rFonts w:ascii="Palatino Linotype" w:hAnsi="Palatino Linotype"/>
            <w:sz w:val="18"/>
            <w:szCs w:val="18"/>
          </w:rPr>
          <w:t>https://doi.org/10.5220/0011748800003470</w:t>
        </w:r>
      </w:hyperlink>
    </w:p>
    <w:p w14:paraId="59697E11"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Alam, H.; Burhan, M.; Gillani, A.; Haq, I.U.; </w:t>
      </w:r>
      <w:proofErr w:type="spellStart"/>
      <w:r w:rsidRPr="003038BA">
        <w:rPr>
          <w:rFonts w:ascii="Palatino Linotype" w:hAnsi="Palatino Linotype"/>
          <w:sz w:val="18"/>
          <w:szCs w:val="18"/>
          <w:lang w:val="en-US"/>
        </w:rPr>
        <w:t>Arshed</w:t>
      </w:r>
      <w:proofErr w:type="spellEnd"/>
      <w:r w:rsidRPr="003038BA">
        <w:rPr>
          <w:rFonts w:ascii="Palatino Linotype" w:hAnsi="Palatino Linotype"/>
          <w:sz w:val="18"/>
          <w:szCs w:val="18"/>
          <w:lang w:val="en-US"/>
        </w:rPr>
        <w:t xml:space="preserve">, M.A.; Shafi, M.; Ahmed, S. IoT based smart baby monitoring system with emotion recognition using machine learning. </w:t>
      </w:r>
      <w:proofErr w:type="spellStart"/>
      <w:r w:rsidRPr="00195CAE">
        <w:rPr>
          <w:rStyle w:val="nfasis"/>
          <w:rFonts w:ascii="Palatino Linotype" w:hAnsi="Palatino Linotype"/>
          <w:sz w:val="18"/>
          <w:szCs w:val="18"/>
        </w:rPr>
        <w:t>Wirel</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Commun</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Mob</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Comput</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2023</w:t>
      </w:r>
      <w:r w:rsidRPr="00195CAE">
        <w:rPr>
          <w:rFonts w:ascii="Palatino Linotype" w:hAnsi="Palatino Linotype"/>
          <w:sz w:val="18"/>
          <w:szCs w:val="18"/>
        </w:rPr>
        <w:t xml:space="preserve">, 1175450. </w:t>
      </w:r>
      <w:hyperlink r:id="rId39" w:history="1">
        <w:r w:rsidRPr="00195CAE">
          <w:rPr>
            <w:rStyle w:val="Hipervnculo"/>
            <w:rFonts w:ascii="Palatino Linotype" w:hAnsi="Palatino Linotype"/>
            <w:sz w:val="18"/>
            <w:szCs w:val="18"/>
          </w:rPr>
          <w:t>https://doi.org/10.1155/2023/1175450</w:t>
        </w:r>
      </w:hyperlink>
    </w:p>
    <w:p w14:paraId="3F164318"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Banerjee, A.; Mutlu, O.C.; Kline, A.; Surabhi, S.; Washington, P.; Wall, D.P. Training and profiling a pediatric facial expression classifier for children on mobile devices: Machine learning study. </w:t>
      </w:r>
      <w:r w:rsidRPr="00195CAE">
        <w:rPr>
          <w:rStyle w:val="nfasis"/>
          <w:rFonts w:ascii="Palatino Linotype" w:hAnsi="Palatino Linotype"/>
          <w:sz w:val="18"/>
          <w:szCs w:val="18"/>
        </w:rPr>
        <w:t xml:space="preserve">JMIR </w:t>
      </w:r>
      <w:proofErr w:type="spellStart"/>
      <w:r w:rsidRPr="00195CAE">
        <w:rPr>
          <w:rStyle w:val="nfasis"/>
          <w:rFonts w:ascii="Palatino Linotype" w:hAnsi="Palatino Linotype"/>
          <w:sz w:val="18"/>
          <w:szCs w:val="18"/>
        </w:rPr>
        <w:t>Form</w:t>
      </w:r>
      <w:proofErr w:type="spellEnd"/>
      <w:r w:rsidRPr="00195CAE">
        <w:rPr>
          <w:rStyle w:val="nfasis"/>
          <w:rFonts w:ascii="Palatino Linotype" w:hAnsi="Palatino Linotype"/>
          <w:sz w:val="18"/>
          <w:szCs w:val="18"/>
        </w:rPr>
        <w:t>. Res.</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2023</w:t>
      </w:r>
      <w:r w:rsidRPr="00195CAE">
        <w:rPr>
          <w:rFonts w:ascii="Palatino Linotype" w:hAnsi="Palatino Linotype"/>
          <w:sz w:val="18"/>
          <w:szCs w:val="18"/>
        </w:rPr>
        <w:t xml:space="preserve">, </w:t>
      </w:r>
      <w:r w:rsidRPr="00195CAE">
        <w:rPr>
          <w:rStyle w:val="nfasis"/>
          <w:rFonts w:ascii="Palatino Linotype" w:hAnsi="Palatino Linotype"/>
          <w:sz w:val="18"/>
          <w:szCs w:val="18"/>
        </w:rPr>
        <w:t>7</w:t>
      </w:r>
      <w:r w:rsidRPr="00195CAE">
        <w:rPr>
          <w:rFonts w:ascii="Palatino Linotype" w:hAnsi="Palatino Linotype"/>
          <w:sz w:val="18"/>
          <w:szCs w:val="18"/>
        </w:rPr>
        <w:t xml:space="preserve">, e39917. </w:t>
      </w:r>
      <w:hyperlink r:id="rId40" w:history="1">
        <w:r w:rsidRPr="00195CAE">
          <w:rPr>
            <w:rStyle w:val="Hipervnculo"/>
            <w:rFonts w:ascii="Palatino Linotype" w:hAnsi="Palatino Linotype"/>
            <w:sz w:val="18"/>
            <w:szCs w:val="18"/>
          </w:rPr>
          <w:t>https://doi.org/10.2196/39917</w:t>
        </w:r>
      </w:hyperlink>
    </w:p>
    <w:p w14:paraId="5418BF4B"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Popescu, A.L.; Popescu, N. Drawing interpretation using neural networks and accessibility implementation in mobile application. </w:t>
      </w:r>
      <w:proofErr w:type="spellStart"/>
      <w:r w:rsidRPr="00195CAE">
        <w:rPr>
          <w:rStyle w:val="nfasis"/>
          <w:rFonts w:ascii="Palatino Linotype" w:hAnsi="Palatino Linotype"/>
          <w:sz w:val="18"/>
          <w:szCs w:val="18"/>
        </w:rPr>
        <w:t>Computation</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10</w:t>
      </w:r>
      <w:r w:rsidRPr="00195CAE">
        <w:rPr>
          <w:rFonts w:ascii="Palatino Linotype" w:hAnsi="Palatino Linotype"/>
          <w:sz w:val="18"/>
          <w:szCs w:val="18"/>
        </w:rPr>
        <w:t xml:space="preserve">, 202. </w:t>
      </w:r>
      <w:hyperlink r:id="rId41" w:history="1">
        <w:r w:rsidRPr="00195CAE">
          <w:rPr>
            <w:rStyle w:val="Hipervnculo"/>
            <w:rFonts w:ascii="Palatino Linotype" w:hAnsi="Palatino Linotype"/>
            <w:sz w:val="18"/>
            <w:szCs w:val="18"/>
          </w:rPr>
          <w:t>https://doi.org/10.3390/computation10110202</w:t>
        </w:r>
      </w:hyperlink>
    </w:p>
    <w:p w14:paraId="546F7656"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195CAE">
        <w:rPr>
          <w:rFonts w:ascii="Palatino Linotype" w:hAnsi="Palatino Linotype"/>
          <w:sz w:val="18"/>
          <w:szCs w:val="18"/>
        </w:rPr>
        <w:t xml:space="preserve">Miranda-Calero, J.A.; </w:t>
      </w:r>
      <w:proofErr w:type="spellStart"/>
      <w:r w:rsidRPr="00195CAE">
        <w:rPr>
          <w:rFonts w:ascii="Palatino Linotype" w:hAnsi="Palatino Linotype"/>
          <w:sz w:val="18"/>
          <w:szCs w:val="18"/>
        </w:rPr>
        <w:t>Rituerto</w:t>
      </w:r>
      <w:proofErr w:type="spellEnd"/>
      <w:r w:rsidRPr="00195CAE">
        <w:rPr>
          <w:rFonts w:ascii="Palatino Linotype" w:hAnsi="Palatino Linotype"/>
          <w:sz w:val="18"/>
          <w:szCs w:val="18"/>
        </w:rPr>
        <w:t>-González, E.; Luis-</w:t>
      </w:r>
      <w:proofErr w:type="spellStart"/>
      <w:r w:rsidRPr="00195CAE">
        <w:rPr>
          <w:rFonts w:ascii="Palatino Linotype" w:hAnsi="Palatino Linotype"/>
          <w:sz w:val="18"/>
          <w:szCs w:val="18"/>
        </w:rPr>
        <w:t>Mingueza</w:t>
      </w:r>
      <w:proofErr w:type="spellEnd"/>
      <w:r w:rsidRPr="00195CAE">
        <w:rPr>
          <w:rFonts w:ascii="Palatino Linotype" w:hAnsi="Palatino Linotype"/>
          <w:sz w:val="18"/>
          <w:szCs w:val="18"/>
        </w:rPr>
        <w:t xml:space="preserve">, C.; Canabal, M.F.; </w:t>
      </w:r>
      <w:proofErr w:type="spellStart"/>
      <w:r w:rsidRPr="00195CAE">
        <w:rPr>
          <w:rFonts w:ascii="Palatino Linotype" w:hAnsi="Palatino Linotype"/>
          <w:sz w:val="18"/>
          <w:szCs w:val="18"/>
        </w:rPr>
        <w:t>Ramirez-Barcenas</w:t>
      </w:r>
      <w:proofErr w:type="spellEnd"/>
      <w:r w:rsidRPr="00195CAE">
        <w:rPr>
          <w:rFonts w:ascii="Palatino Linotype" w:hAnsi="Palatino Linotype"/>
          <w:sz w:val="18"/>
          <w:szCs w:val="18"/>
        </w:rPr>
        <w:t>, A.R.; Lanza-</w:t>
      </w:r>
      <w:proofErr w:type="spellStart"/>
      <w:r w:rsidRPr="00195CAE">
        <w:rPr>
          <w:rFonts w:ascii="Palatino Linotype" w:hAnsi="Palatino Linotype"/>
          <w:sz w:val="18"/>
          <w:szCs w:val="18"/>
        </w:rPr>
        <w:t>Gutierrez</w:t>
      </w:r>
      <w:proofErr w:type="spellEnd"/>
      <w:r w:rsidRPr="00195CAE">
        <w:rPr>
          <w:rFonts w:ascii="Palatino Linotype" w:hAnsi="Palatino Linotype"/>
          <w:sz w:val="18"/>
          <w:szCs w:val="18"/>
        </w:rPr>
        <w:t xml:space="preserve">, J.M.; </w:t>
      </w:r>
      <w:proofErr w:type="spellStart"/>
      <w:r w:rsidRPr="00195CAE">
        <w:rPr>
          <w:rFonts w:ascii="Palatino Linotype" w:hAnsi="Palatino Linotype"/>
          <w:sz w:val="18"/>
          <w:szCs w:val="18"/>
        </w:rPr>
        <w:t>Lopez-Ongil</w:t>
      </w:r>
      <w:proofErr w:type="spellEnd"/>
      <w:r w:rsidRPr="00195CAE">
        <w:rPr>
          <w:rFonts w:ascii="Palatino Linotype" w:hAnsi="Palatino Linotype"/>
          <w:sz w:val="18"/>
          <w:szCs w:val="18"/>
        </w:rPr>
        <w:t xml:space="preserve">, C. </w:t>
      </w:r>
      <w:proofErr w:type="spellStart"/>
      <w:r w:rsidRPr="00195CAE">
        <w:rPr>
          <w:rFonts w:ascii="Palatino Linotype" w:hAnsi="Palatino Linotype"/>
          <w:sz w:val="18"/>
          <w:szCs w:val="18"/>
        </w:rPr>
        <w:t>Bindi</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Affective</w:t>
      </w:r>
      <w:proofErr w:type="spellEnd"/>
      <w:r w:rsidRPr="00195CAE">
        <w:rPr>
          <w:rFonts w:ascii="Palatino Linotype" w:hAnsi="Palatino Linotype"/>
          <w:sz w:val="18"/>
          <w:szCs w:val="18"/>
        </w:rPr>
        <w:t xml:space="preserve"> Internet </w:t>
      </w:r>
      <w:proofErr w:type="spellStart"/>
      <w:r w:rsidRPr="00195CAE">
        <w:rPr>
          <w:rFonts w:ascii="Palatino Linotype" w:hAnsi="Palatino Linotype"/>
          <w:sz w:val="18"/>
          <w:szCs w:val="18"/>
        </w:rPr>
        <w:t>of</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Things</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to</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combat</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gender-based</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violence</w:t>
      </w:r>
      <w:proofErr w:type="spellEnd"/>
      <w:r w:rsidRPr="00195CAE">
        <w:rPr>
          <w:rFonts w:ascii="Palatino Linotype" w:hAnsi="Palatino Linotype"/>
          <w:sz w:val="18"/>
          <w:szCs w:val="18"/>
        </w:rPr>
        <w:t xml:space="preserve">. </w:t>
      </w:r>
      <w:r w:rsidRPr="00195CAE">
        <w:rPr>
          <w:rStyle w:val="nfasis"/>
          <w:rFonts w:ascii="Palatino Linotype" w:hAnsi="Palatino Linotype"/>
          <w:sz w:val="18"/>
          <w:szCs w:val="18"/>
        </w:rPr>
        <w:t xml:space="preserve">IEEE Internet </w:t>
      </w:r>
      <w:proofErr w:type="spellStart"/>
      <w:r w:rsidRPr="00195CAE">
        <w:rPr>
          <w:rStyle w:val="nfasis"/>
          <w:rFonts w:ascii="Palatino Linotype" w:hAnsi="Palatino Linotype"/>
          <w:sz w:val="18"/>
          <w:szCs w:val="18"/>
        </w:rPr>
        <w:t>Things</w:t>
      </w:r>
      <w:proofErr w:type="spellEnd"/>
      <w:r w:rsidRPr="00195CAE">
        <w:rPr>
          <w:rStyle w:val="nfasis"/>
          <w:rFonts w:ascii="Palatino Linotype" w:hAnsi="Palatino Linotype"/>
          <w:sz w:val="18"/>
          <w:szCs w:val="18"/>
        </w:rPr>
        <w:t xml:space="preserve"> J.</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9</w:t>
      </w:r>
      <w:r w:rsidRPr="00195CAE">
        <w:rPr>
          <w:rFonts w:ascii="Palatino Linotype" w:hAnsi="Palatino Linotype"/>
          <w:sz w:val="18"/>
          <w:szCs w:val="18"/>
        </w:rPr>
        <w:t xml:space="preserve">, 21174–21193. </w:t>
      </w:r>
      <w:hyperlink r:id="rId42" w:history="1">
        <w:r w:rsidRPr="00195CAE">
          <w:rPr>
            <w:rStyle w:val="Hipervnculo"/>
            <w:rFonts w:ascii="Palatino Linotype" w:hAnsi="Palatino Linotype"/>
            <w:sz w:val="18"/>
            <w:szCs w:val="18"/>
          </w:rPr>
          <w:t>https://doi.org/10.1109/JIOT.2022.3177256</w:t>
        </w:r>
      </w:hyperlink>
    </w:p>
    <w:p w14:paraId="531BB621"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proofErr w:type="spellStart"/>
      <w:r w:rsidRPr="003038BA">
        <w:rPr>
          <w:rFonts w:ascii="Palatino Linotype" w:hAnsi="Palatino Linotype"/>
          <w:sz w:val="18"/>
          <w:szCs w:val="18"/>
          <w:lang w:val="en-US"/>
        </w:rPr>
        <w:t>Neggaz</w:t>
      </w:r>
      <w:proofErr w:type="spellEnd"/>
      <w:r w:rsidRPr="003038BA">
        <w:rPr>
          <w:rFonts w:ascii="Palatino Linotype" w:hAnsi="Palatino Linotype"/>
          <w:sz w:val="18"/>
          <w:szCs w:val="18"/>
          <w:lang w:val="en-US"/>
        </w:rPr>
        <w:t xml:space="preserve">, I.; </w:t>
      </w:r>
      <w:proofErr w:type="spellStart"/>
      <w:r w:rsidRPr="003038BA">
        <w:rPr>
          <w:rFonts w:ascii="Palatino Linotype" w:hAnsi="Palatino Linotype"/>
          <w:sz w:val="18"/>
          <w:szCs w:val="18"/>
          <w:lang w:val="en-US"/>
        </w:rPr>
        <w:t>Fizazi</w:t>
      </w:r>
      <w:proofErr w:type="spellEnd"/>
      <w:r w:rsidRPr="003038BA">
        <w:rPr>
          <w:rFonts w:ascii="Palatino Linotype" w:hAnsi="Palatino Linotype"/>
          <w:sz w:val="18"/>
          <w:szCs w:val="18"/>
          <w:lang w:val="en-US"/>
        </w:rPr>
        <w:t xml:space="preserve">, H. An intelligent handcrafted feature selection using Archimedes optimization algorithm for facial analysis. </w:t>
      </w:r>
      <w:proofErr w:type="spellStart"/>
      <w:r w:rsidRPr="00195CAE">
        <w:rPr>
          <w:rStyle w:val="nfasis"/>
          <w:rFonts w:ascii="Palatino Linotype" w:hAnsi="Palatino Linotype"/>
          <w:sz w:val="18"/>
          <w:szCs w:val="18"/>
        </w:rPr>
        <w:t>Soft</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Comput</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26</w:t>
      </w:r>
      <w:r w:rsidRPr="00195CAE">
        <w:rPr>
          <w:rFonts w:ascii="Palatino Linotype" w:hAnsi="Palatino Linotype"/>
          <w:sz w:val="18"/>
          <w:szCs w:val="18"/>
        </w:rPr>
        <w:t xml:space="preserve">, 10435–10464. </w:t>
      </w:r>
      <w:hyperlink r:id="rId43" w:history="1">
        <w:r w:rsidRPr="00195CAE">
          <w:rPr>
            <w:rStyle w:val="Hipervnculo"/>
            <w:rFonts w:ascii="Palatino Linotype" w:hAnsi="Palatino Linotype"/>
            <w:sz w:val="18"/>
            <w:szCs w:val="18"/>
          </w:rPr>
          <w:t>https://doi.org/10.1007/s00500-022-06886-3</w:t>
        </w:r>
      </w:hyperlink>
    </w:p>
    <w:p w14:paraId="6926F79D"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Ali, N.; </w:t>
      </w:r>
      <w:proofErr w:type="spellStart"/>
      <w:r w:rsidRPr="003038BA">
        <w:rPr>
          <w:rFonts w:ascii="Palatino Linotype" w:hAnsi="Palatino Linotype"/>
          <w:sz w:val="18"/>
          <w:szCs w:val="18"/>
          <w:lang w:val="en-US"/>
        </w:rPr>
        <w:t>Abdrazaq</w:t>
      </w:r>
      <w:proofErr w:type="spellEnd"/>
      <w:r w:rsidRPr="003038BA">
        <w:rPr>
          <w:rFonts w:ascii="Palatino Linotype" w:hAnsi="Palatino Linotype"/>
          <w:sz w:val="18"/>
          <w:szCs w:val="18"/>
          <w:lang w:val="en-US"/>
        </w:rPr>
        <w:t xml:space="preserve">, A.; Shah, Z.; </w:t>
      </w:r>
      <w:proofErr w:type="spellStart"/>
      <w:r w:rsidRPr="003038BA">
        <w:rPr>
          <w:rFonts w:ascii="Palatino Linotype" w:hAnsi="Palatino Linotype"/>
          <w:sz w:val="18"/>
          <w:szCs w:val="18"/>
          <w:lang w:val="en-US"/>
        </w:rPr>
        <w:t>Househ</w:t>
      </w:r>
      <w:proofErr w:type="spellEnd"/>
      <w:r w:rsidRPr="003038BA">
        <w:rPr>
          <w:rFonts w:ascii="Palatino Linotype" w:hAnsi="Palatino Linotype"/>
          <w:sz w:val="18"/>
          <w:szCs w:val="18"/>
          <w:lang w:val="en-US"/>
        </w:rPr>
        <w:t xml:space="preserve">, M. Artificial intelligence-based mobile application for emotion sensing for children through art. </w:t>
      </w:r>
      <w:proofErr w:type="spellStart"/>
      <w:r w:rsidRPr="00195CAE">
        <w:rPr>
          <w:rStyle w:val="nfasis"/>
          <w:rFonts w:ascii="Palatino Linotype" w:hAnsi="Palatino Linotype"/>
          <w:sz w:val="18"/>
          <w:szCs w:val="18"/>
        </w:rPr>
        <w:t>Stud</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Health</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Technol</w:t>
      </w:r>
      <w:proofErr w:type="spellEnd"/>
      <w:r w:rsidRPr="00195CAE">
        <w:rPr>
          <w:rStyle w:val="nfasis"/>
          <w:rFonts w:ascii="Palatino Linotype" w:hAnsi="Palatino Linotype"/>
          <w:sz w:val="18"/>
          <w:szCs w:val="18"/>
        </w:rPr>
        <w:t>. Inform.</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290</w:t>
      </w:r>
      <w:r w:rsidRPr="00195CAE">
        <w:rPr>
          <w:rFonts w:ascii="Palatino Linotype" w:hAnsi="Palatino Linotype"/>
          <w:sz w:val="18"/>
          <w:szCs w:val="18"/>
        </w:rPr>
        <w:t xml:space="preserve">, 1130–1131. </w:t>
      </w:r>
      <w:hyperlink r:id="rId44" w:history="1">
        <w:r w:rsidRPr="00195CAE">
          <w:rPr>
            <w:rStyle w:val="Hipervnculo"/>
            <w:rFonts w:ascii="Palatino Linotype" w:hAnsi="Palatino Linotype"/>
            <w:sz w:val="18"/>
            <w:szCs w:val="18"/>
          </w:rPr>
          <w:t>https://doi.org/10.3233/SHTI220302</w:t>
        </w:r>
      </w:hyperlink>
    </w:p>
    <w:p w14:paraId="16F623E5" w14:textId="77777777" w:rsidR="00BF470E" w:rsidRPr="003038BA"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lang w:val="en-US"/>
        </w:rPr>
      </w:pPr>
      <w:proofErr w:type="spellStart"/>
      <w:r w:rsidRPr="003038BA">
        <w:rPr>
          <w:rFonts w:ascii="Palatino Linotype" w:hAnsi="Palatino Linotype"/>
          <w:sz w:val="18"/>
          <w:szCs w:val="18"/>
          <w:lang w:val="en-US"/>
        </w:rPr>
        <w:t>Sayis</w:t>
      </w:r>
      <w:proofErr w:type="spellEnd"/>
      <w:r w:rsidRPr="003038BA">
        <w:rPr>
          <w:rFonts w:ascii="Palatino Linotype" w:hAnsi="Palatino Linotype"/>
          <w:sz w:val="18"/>
          <w:szCs w:val="18"/>
          <w:lang w:val="en-US"/>
        </w:rPr>
        <w:t xml:space="preserve">, B.; Ramirez-Melendez, R.; Pares, N. Mixed reality or LEGO game play? Fostering social interaction in children with Autism. </w:t>
      </w:r>
      <w:r w:rsidRPr="003038BA">
        <w:rPr>
          <w:rStyle w:val="nfasis"/>
          <w:rFonts w:ascii="Palatino Linotype" w:hAnsi="Palatino Linotype"/>
          <w:sz w:val="18"/>
          <w:szCs w:val="18"/>
          <w:lang w:val="en-US"/>
        </w:rPr>
        <w:t>Virtual Real.</w:t>
      </w:r>
      <w:r w:rsidRPr="003038BA">
        <w:rPr>
          <w:rFonts w:ascii="Palatino Linotype" w:hAnsi="Palatino Linotype"/>
          <w:sz w:val="18"/>
          <w:szCs w:val="18"/>
          <w:lang w:val="en-US"/>
        </w:rPr>
        <w:t xml:space="preserve"> </w:t>
      </w:r>
      <w:r w:rsidRPr="003038BA">
        <w:rPr>
          <w:rStyle w:val="Textoennegrita"/>
          <w:rFonts w:ascii="Palatino Linotype" w:hAnsi="Palatino Linotype"/>
          <w:sz w:val="18"/>
          <w:szCs w:val="18"/>
          <w:lang w:val="en-US"/>
        </w:rPr>
        <w:t>2022</w:t>
      </w:r>
      <w:r w:rsidRPr="003038BA">
        <w:rPr>
          <w:rFonts w:ascii="Palatino Linotype" w:hAnsi="Palatino Linotype"/>
          <w:sz w:val="18"/>
          <w:szCs w:val="18"/>
          <w:lang w:val="en-US"/>
        </w:rPr>
        <w:t xml:space="preserve">, </w:t>
      </w:r>
      <w:r w:rsidRPr="003038BA">
        <w:rPr>
          <w:rStyle w:val="nfasis"/>
          <w:rFonts w:ascii="Palatino Linotype" w:hAnsi="Palatino Linotype"/>
          <w:sz w:val="18"/>
          <w:szCs w:val="18"/>
          <w:lang w:val="en-US"/>
        </w:rPr>
        <w:t>26</w:t>
      </w:r>
      <w:r w:rsidRPr="003038BA">
        <w:rPr>
          <w:rFonts w:ascii="Palatino Linotype" w:hAnsi="Palatino Linotype"/>
          <w:sz w:val="18"/>
          <w:szCs w:val="18"/>
          <w:lang w:val="en-US"/>
        </w:rPr>
        <w:t xml:space="preserve">, 771–787. </w:t>
      </w:r>
      <w:hyperlink r:id="rId45" w:history="1">
        <w:r w:rsidRPr="003038BA">
          <w:rPr>
            <w:rStyle w:val="Hipervnculo"/>
            <w:rFonts w:ascii="Palatino Linotype" w:hAnsi="Palatino Linotype"/>
            <w:sz w:val="18"/>
            <w:szCs w:val="18"/>
            <w:lang w:val="en-US"/>
          </w:rPr>
          <w:t>https://doi.org/10.1007/s10055-021-00580-9</w:t>
        </w:r>
      </w:hyperlink>
    </w:p>
    <w:p w14:paraId="7BCBC435"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Washington, P.; </w:t>
      </w:r>
      <w:proofErr w:type="spellStart"/>
      <w:r w:rsidRPr="003038BA">
        <w:rPr>
          <w:rFonts w:ascii="Palatino Linotype" w:hAnsi="Palatino Linotype"/>
          <w:sz w:val="18"/>
          <w:szCs w:val="18"/>
          <w:lang w:val="en-US"/>
        </w:rPr>
        <w:t>Kalantarian</w:t>
      </w:r>
      <w:proofErr w:type="spellEnd"/>
      <w:r w:rsidRPr="003038BA">
        <w:rPr>
          <w:rFonts w:ascii="Palatino Linotype" w:hAnsi="Palatino Linotype"/>
          <w:sz w:val="18"/>
          <w:szCs w:val="18"/>
          <w:lang w:val="en-US"/>
        </w:rPr>
        <w:t xml:space="preserve">, H.; Kent, J.; Husic, A.; Kline, A.; Leblanc, E.; Wall, D.P. Improved digital therapy for developmental pediatrics using domain-specific artificial intelligence: Machine learning study. </w:t>
      </w:r>
      <w:r w:rsidRPr="00195CAE">
        <w:rPr>
          <w:rStyle w:val="nfasis"/>
          <w:rFonts w:ascii="Palatino Linotype" w:hAnsi="Palatino Linotype"/>
          <w:sz w:val="18"/>
          <w:szCs w:val="18"/>
        </w:rPr>
        <w:t xml:space="preserve">JMIR </w:t>
      </w:r>
      <w:proofErr w:type="spellStart"/>
      <w:r w:rsidRPr="00195CAE">
        <w:rPr>
          <w:rStyle w:val="nfasis"/>
          <w:rFonts w:ascii="Palatino Linotype" w:hAnsi="Palatino Linotype"/>
          <w:sz w:val="18"/>
          <w:szCs w:val="18"/>
        </w:rPr>
        <w:t>Pediatr</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Parent</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5</w:t>
      </w:r>
      <w:r w:rsidRPr="00195CAE">
        <w:rPr>
          <w:rFonts w:ascii="Palatino Linotype" w:hAnsi="Palatino Linotype"/>
          <w:sz w:val="18"/>
          <w:szCs w:val="18"/>
        </w:rPr>
        <w:t xml:space="preserve">, e26760. </w:t>
      </w:r>
      <w:hyperlink r:id="rId46" w:history="1">
        <w:r w:rsidRPr="00195CAE">
          <w:rPr>
            <w:rStyle w:val="Hipervnculo"/>
            <w:rFonts w:ascii="Palatino Linotype" w:hAnsi="Palatino Linotype"/>
            <w:sz w:val="18"/>
            <w:szCs w:val="18"/>
          </w:rPr>
          <w:t>https://doi.org/10.2196/26760</w:t>
        </w:r>
      </w:hyperlink>
    </w:p>
    <w:p w14:paraId="5333120D"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Popescu, A.L.; Popescu, N.; Dobre, C.; Apostol, E.S.; Popescu, D. IoT and AI-based application for automatic interpretation of the affective state of children diagnosed with autism. </w:t>
      </w:r>
      <w:proofErr w:type="spellStart"/>
      <w:r w:rsidRPr="00195CAE">
        <w:rPr>
          <w:rStyle w:val="nfasis"/>
          <w:rFonts w:ascii="Palatino Linotype" w:hAnsi="Palatino Linotype"/>
          <w:sz w:val="18"/>
          <w:szCs w:val="18"/>
        </w:rPr>
        <w:t>Sensors</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22</w:t>
      </w:r>
      <w:r w:rsidRPr="00195CAE">
        <w:rPr>
          <w:rFonts w:ascii="Palatino Linotype" w:hAnsi="Palatino Linotype"/>
          <w:sz w:val="18"/>
          <w:szCs w:val="18"/>
        </w:rPr>
        <w:t xml:space="preserve">, 2528. </w:t>
      </w:r>
      <w:hyperlink r:id="rId47" w:history="1">
        <w:r w:rsidRPr="00195CAE">
          <w:rPr>
            <w:rStyle w:val="Hipervnculo"/>
            <w:rFonts w:ascii="Palatino Linotype" w:hAnsi="Palatino Linotype"/>
            <w:sz w:val="18"/>
            <w:szCs w:val="18"/>
          </w:rPr>
          <w:t>https://doi.org/10.3390/s22072528</w:t>
        </w:r>
      </w:hyperlink>
    </w:p>
    <w:p w14:paraId="69484CAB"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proofErr w:type="spellStart"/>
      <w:r w:rsidRPr="003038BA">
        <w:rPr>
          <w:rFonts w:ascii="Palatino Linotype" w:hAnsi="Palatino Linotype"/>
          <w:sz w:val="18"/>
          <w:szCs w:val="18"/>
          <w:lang w:val="en-US"/>
        </w:rPr>
        <w:t>Wetcho</w:t>
      </w:r>
      <w:proofErr w:type="spellEnd"/>
      <w:r w:rsidRPr="003038BA">
        <w:rPr>
          <w:rFonts w:ascii="Palatino Linotype" w:hAnsi="Palatino Linotype"/>
          <w:sz w:val="18"/>
          <w:szCs w:val="18"/>
          <w:lang w:val="en-US"/>
        </w:rPr>
        <w:t xml:space="preserve">, S.; </w:t>
      </w:r>
      <w:proofErr w:type="spellStart"/>
      <w:r w:rsidRPr="003038BA">
        <w:rPr>
          <w:rFonts w:ascii="Palatino Linotype" w:hAnsi="Palatino Linotype"/>
          <w:sz w:val="18"/>
          <w:szCs w:val="18"/>
          <w:lang w:val="en-US"/>
        </w:rPr>
        <w:t>Nasongkhla</w:t>
      </w:r>
      <w:proofErr w:type="spellEnd"/>
      <w:r w:rsidRPr="003038BA">
        <w:rPr>
          <w:rFonts w:ascii="Palatino Linotype" w:hAnsi="Palatino Linotype"/>
          <w:sz w:val="18"/>
          <w:szCs w:val="18"/>
          <w:lang w:val="en-US"/>
        </w:rPr>
        <w:t xml:space="preserve">, J. An investigation of pre-service teachers using mobile and wearable devices for emotion recognition and social sharing of emotion to support emotion regulation in </w:t>
      </w:r>
      <w:proofErr w:type="spellStart"/>
      <w:r w:rsidRPr="003038BA">
        <w:rPr>
          <w:rFonts w:ascii="Palatino Linotype" w:hAnsi="Palatino Linotype"/>
          <w:sz w:val="18"/>
          <w:szCs w:val="18"/>
          <w:lang w:val="en-US"/>
        </w:rPr>
        <w:t>mCSCL</w:t>
      </w:r>
      <w:proofErr w:type="spellEnd"/>
      <w:r w:rsidRPr="003038BA">
        <w:rPr>
          <w:rFonts w:ascii="Palatino Linotype" w:hAnsi="Palatino Linotype"/>
          <w:sz w:val="18"/>
          <w:szCs w:val="18"/>
          <w:lang w:val="en-US"/>
        </w:rPr>
        <w:t xml:space="preserve"> environments. </w:t>
      </w:r>
      <w:proofErr w:type="spellStart"/>
      <w:r w:rsidRPr="00195CAE">
        <w:rPr>
          <w:rStyle w:val="nfasis"/>
          <w:rFonts w:ascii="Palatino Linotype" w:hAnsi="Palatino Linotype"/>
          <w:sz w:val="18"/>
          <w:szCs w:val="18"/>
        </w:rPr>
        <w:t>Contemp</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Educ</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Technol</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14</w:t>
      </w:r>
      <w:r w:rsidRPr="00195CAE">
        <w:rPr>
          <w:rFonts w:ascii="Palatino Linotype" w:hAnsi="Palatino Linotype"/>
          <w:sz w:val="18"/>
          <w:szCs w:val="18"/>
        </w:rPr>
        <w:t xml:space="preserve">, ep359. </w:t>
      </w:r>
      <w:hyperlink r:id="rId48" w:history="1">
        <w:r w:rsidRPr="00195CAE">
          <w:rPr>
            <w:rStyle w:val="Hipervnculo"/>
            <w:rFonts w:ascii="Palatino Linotype" w:hAnsi="Palatino Linotype"/>
            <w:sz w:val="18"/>
            <w:szCs w:val="18"/>
          </w:rPr>
          <w:t>https://doi.org/10.30935/cedtech/11668</w:t>
        </w:r>
      </w:hyperlink>
    </w:p>
    <w:p w14:paraId="15B2350F"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proofErr w:type="spellStart"/>
      <w:r w:rsidRPr="003038BA">
        <w:rPr>
          <w:rFonts w:ascii="Palatino Linotype" w:hAnsi="Palatino Linotype"/>
          <w:sz w:val="18"/>
          <w:szCs w:val="18"/>
          <w:lang w:val="en-US"/>
        </w:rPr>
        <w:t>Amiriparian</w:t>
      </w:r>
      <w:proofErr w:type="spellEnd"/>
      <w:r w:rsidRPr="003038BA">
        <w:rPr>
          <w:rFonts w:ascii="Palatino Linotype" w:hAnsi="Palatino Linotype"/>
          <w:sz w:val="18"/>
          <w:szCs w:val="18"/>
          <w:lang w:val="en-US"/>
        </w:rPr>
        <w:t xml:space="preserve">, S.; Hübner, T.; Karas, V.; </w:t>
      </w:r>
      <w:proofErr w:type="spellStart"/>
      <w:r w:rsidRPr="003038BA">
        <w:rPr>
          <w:rFonts w:ascii="Palatino Linotype" w:hAnsi="Palatino Linotype"/>
          <w:sz w:val="18"/>
          <w:szCs w:val="18"/>
          <w:lang w:val="en-US"/>
        </w:rPr>
        <w:t>Gerczuk</w:t>
      </w:r>
      <w:proofErr w:type="spellEnd"/>
      <w:r w:rsidRPr="003038BA">
        <w:rPr>
          <w:rFonts w:ascii="Palatino Linotype" w:hAnsi="Palatino Linotype"/>
          <w:sz w:val="18"/>
          <w:szCs w:val="18"/>
          <w:lang w:val="en-US"/>
        </w:rPr>
        <w:t xml:space="preserve">, M.; Ottl, S.; Schuller, B.W. </w:t>
      </w:r>
      <w:proofErr w:type="spellStart"/>
      <w:r w:rsidRPr="003038BA">
        <w:rPr>
          <w:rFonts w:ascii="Palatino Linotype" w:hAnsi="Palatino Linotype"/>
          <w:sz w:val="18"/>
          <w:szCs w:val="18"/>
          <w:lang w:val="en-US"/>
        </w:rPr>
        <w:t>DeepSpectrumLite</w:t>
      </w:r>
      <w:proofErr w:type="spellEnd"/>
      <w:r w:rsidRPr="003038BA">
        <w:rPr>
          <w:rFonts w:ascii="Palatino Linotype" w:hAnsi="Palatino Linotype"/>
          <w:sz w:val="18"/>
          <w:szCs w:val="18"/>
          <w:lang w:val="en-US"/>
        </w:rPr>
        <w:t xml:space="preserve">: A power-efficient transfer learning framework for embedded speech and audio processing from decentralized data. </w:t>
      </w:r>
      <w:r w:rsidRPr="00195CAE">
        <w:rPr>
          <w:rStyle w:val="nfasis"/>
          <w:rFonts w:ascii="Palatino Linotype" w:hAnsi="Palatino Linotype"/>
          <w:sz w:val="18"/>
          <w:szCs w:val="18"/>
        </w:rPr>
        <w:t xml:space="preserve">Front. </w:t>
      </w:r>
      <w:proofErr w:type="spellStart"/>
      <w:r w:rsidRPr="00195CAE">
        <w:rPr>
          <w:rStyle w:val="nfasis"/>
          <w:rFonts w:ascii="Palatino Linotype" w:hAnsi="Palatino Linotype"/>
          <w:sz w:val="18"/>
          <w:szCs w:val="18"/>
        </w:rPr>
        <w:t>Artif</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Intell</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5</w:t>
      </w:r>
      <w:r w:rsidRPr="00195CAE">
        <w:rPr>
          <w:rFonts w:ascii="Palatino Linotype" w:hAnsi="Palatino Linotype"/>
          <w:sz w:val="18"/>
          <w:szCs w:val="18"/>
        </w:rPr>
        <w:t xml:space="preserve">, 856232. </w:t>
      </w:r>
      <w:hyperlink r:id="rId49" w:history="1">
        <w:r w:rsidRPr="00195CAE">
          <w:rPr>
            <w:rStyle w:val="Hipervnculo"/>
            <w:rFonts w:ascii="Palatino Linotype" w:hAnsi="Palatino Linotype"/>
            <w:sz w:val="18"/>
            <w:szCs w:val="18"/>
          </w:rPr>
          <w:t>https://doi.org/10.3389/frai.2022.856232</w:t>
        </w:r>
      </w:hyperlink>
    </w:p>
    <w:p w14:paraId="70AA3A5E"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lastRenderedPageBreak/>
        <w:t xml:space="preserve">Varma, M.; Washington, P.; Chrisman, B.; Kline, A.; Leblanc, E.; Paskov, K.; Wall, D.P. Identification of social engagement indicators associated with autism spectrum disorder using a game-based mobile app: Comparative study of gaze fixation and visual scanning methods. </w:t>
      </w:r>
      <w:r w:rsidRPr="00195CAE">
        <w:rPr>
          <w:rStyle w:val="nfasis"/>
          <w:rFonts w:ascii="Palatino Linotype" w:hAnsi="Palatino Linotype"/>
          <w:sz w:val="18"/>
          <w:szCs w:val="18"/>
        </w:rPr>
        <w:t xml:space="preserve">J. </w:t>
      </w:r>
      <w:proofErr w:type="spellStart"/>
      <w:r w:rsidRPr="00195CAE">
        <w:rPr>
          <w:rStyle w:val="nfasis"/>
          <w:rFonts w:ascii="Palatino Linotype" w:hAnsi="Palatino Linotype"/>
          <w:sz w:val="18"/>
          <w:szCs w:val="18"/>
        </w:rPr>
        <w:t>Med</w:t>
      </w:r>
      <w:proofErr w:type="spellEnd"/>
      <w:r w:rsidRPr="00195CAE">
        <w:rPr>
          <w:rStyle w:val="nfasis"/>
          <w:rFonts w:ascii="Palatino Linotype" w:hAnsi="Palatino Linotype"/>
          <w:sz w:val="18"/>
          <w:szCs w:val="18"/>
        </w:rPr>
        <w:t>. Internet Res.</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24</w:t>
      </w:r>
      <w:r w:rsidRPr="00195CAE">
        <w:rPr>
          <w:rFonts w:ascii="Palatino Linotype" w:hAnsi="Palatino Linotype"/>
          <w:sz w:val="18"/>
          <w:szCs w:val="18"/>
        </w:rPr>
        <w:t xml:space="preserve">, e31830. </w:t>
      </w:r>
      <w:hyperlink r:id="rId50" w:history="1">
        <w:r w:rsidRPr="00195CAE">
          <w:rPr>
            <w:rStyle w:val="Hipervnculo"/>
            <w:rFonts w:ascii="Palatino Linotype" w:hAnsi="Palatino Linotype"/>
            <w:sz w:val="18"/>
            <w:szCs w:val="18"/>
          </w:rPr>
          <w:t>https://doi.org/10.2196/31830</w:t>
        </w:r>
      </w:hyperlink>
    </w:p>
    <w:p w14:paraId="4D8E11A6"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Lee, Y.S.; Park, W.H. Diagnosis of depressive disorder model on facial expression based on Fast R-CNN. </w:t>
      </w:r>
      <w:proofErr w:type="spellStart"/>
      <w:r w:rsidRPr="00195CAE">
        <w:rPr>
          <w:rStyle w:val="nfasis"/>
          <w:rFonts w:ascii="Palatino Linotype" w:hAnsi="Palatino Linotype"/>
          <w:sz w:val="18"/>
          <w:szCs w:val="18"/>
        </w:rPr>
        <w:t>Diagnostics</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12</w:t>
      </w:r>
      <w:r w:rsidRPr="00195CAE">
        <w:rPr>
          <w:rFonts w:ascii="Palatino Linotype" w:hAnsi="Palatino Linotype"/>
          <w:sz w:val="18"/>
          <w:szCs w:val="18"/>
        </w:rPr>
        <w:t xml:space="preserve">, 317. </w:t>
      </w:r>
      <w:hyperlink r:id="rId51" w:history="1">
        <w:r w:rsidRPr="00195CAE">
          <w:rPr>
            <w:rStyle w:val="Hipervnculo"/>
            <w:rFonts w:ascii="Palatino Linotype" w:hAnsi="Palatino Linotype"/>
            <w:sz w:val="18"/>
            <w:szCs w:val="18"/>
          </w:rPr>
          <w:t>https://doi.org/10.3390/diagnostics12020317</w:t>
        </w:r>
      </w:hyperlink>
    </w:p>
    <w:p w14:paraId="5E47DD8D"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proofErr w:type="spellStart"/>
      <w:r w:rsidRPr="003038BA">
        <w:rPr>
          <w:rFonts w:ascii="Palatino Linotype" w:hAnsi="Palatino Linotype"/>
          <w:sz w:val="18"/>
          <w:szCs w:val="18"/>
          <w:lang w:val="en-US"/>
        </w:rPr>
        <w:t>Izountar</w:t>
      </w:r>
      <w:proofErr w:type="spellEnd"/>
      <w:r w:rsidRPr="003038BA">
        <w:rPr>
          <w:rFonts w:ascii="Palatino Linotype" w:hAnsi="Palatino Linotype"/>
          <w:sz w:val="18"/>
          <w:szCs w:val="18"/>
          <w:lang w:val="en-US"/>
        </w:rPr>
        <w:t xml:space="preserve">, Y.; </w:t>
      </w:r>
      <w:proofErr w:type="spellStart"/>
      <w:r w:rsidRPr="003038BA">
        <w:rPr>
          <w:rFonts w:ascii="Palatino Linotype" w:hAnsi="Palatino Linotype"/>
          <w:sz w:val="18"/>
          <w:szCs w:val="18"/>
          <w:lang w:val="en-US"/>
        </w:rPr>
        <w:t>Benbelkacem</w:t>
      </w:r>
      <w:proofErr w:type="spellEnd"/>
      <w:r w:rsidRPr="003038BA">
        <w:rPr>
          <w:rFonts w:ascii="Palatino Linotype" w:hAnsi="Palatino Linotype"/>
          <w:sz w:val="18"/>
          <w:szCs w:val="18"/>
          <w:lang w:val="en-US"/>
        </w:rPr>
        <w:t xml:space="preserve">, S.; Otmane, S.; </w:t>
      </w:r>
      <w:proofErr w:type="spellStart"/>
      <w:r w:rsidRPr="003038BA">
        <w:rPr>
          <w:rFonts w:ascii="Palatino Linotype" w:hAnsi="Palatino Linotype"/>
          <w:sz w:val="18"/>
          <w:szCs w:val="18"/>
          <w:lang w:val="en-US"/>
        </w:rPr>
        <w:t>Khababa</w:t>
      </w:r>
      <w:proofErr w:type="spellEnd"/>
      <w:r w:rsidRPr="003038BA">
        <w:rPr>
          <w:rFonts w:ascii="Palatino Linotype" w:hAnsi="Palatino Linotype"/>
          <w:sz w:val="18"/>
          <w:szCs w:val="18"/>
          <w:lang w:val="en-US"/>
        </w:rPr>
        <w:t xml:space="preserve">, A.; Masmoudi, M.; Zenati, N. VR-PEER: A personalized </w:t>
      </w:r>
      <w:proofErr w:type="spellStart"/>
      <w:r w:rsidRPr="003038BA">
        <w:rPr>
          <w:rFonts w:ascii="Palatino Linotype" w:hAnsi="Palatino Linotype"/>
          <w:sz w:val="18"/>
          <w:szCs w:val="18"/>
          <w:lang w:val="en-US"/>
        </w:rPr>
        <w:t>exer</w:t>
      </w:r>
      <w:proofErr w:type="spellEnd"/>
      <w:r w:rsidRPr="003038BA">
        <w:rPr>
          <w:rFonts w:ascii="Palatino Linotype" w:hAnsi="Palatino Linotype"/>
          <w:sz w:val="18"/>
          <w:szCs w:val="18"/>
          <w:lang w:val="en-US"/>
        </w:rPr>
        <w:t xml:space="preserve">-game platform based on emotion recognition. </w:t>
      </w:r>
      <w:proofErr w:type="spellStart"/>
      <w:r w:rsidRPr="00195CAE">
        <w:rPr>
          <w:rStyle w:val="nfasis"/>
          <w:rFonts w:ascii="Palatino Linotype" w:hAnsi="Palatino Linotype"/>
          <w:sz w:val="18"/>
          <w:szCs w:val="18"/>
        </w:rPr>
        <w:t>Electronics</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11</w:t>
      </w:r>
      <w:r w:rsidRPr="00195CAE">
        <w:rPr>
          <w:rFonts w:ascii="Palatino Linotype" w:hAnsi="Palatino Linotype"/>
          <w:sz w:val="18"/>
          <w:szCs w:val="18"/>
        </w:rPr>
        <w:t xml:space="preserve">, 455. </w:t>
      </w:r>
      <w:hyperlink r:id="rId52" w:history="1">
        <w:r w:rsidRPr="00195CAE">
          <w:rPr>
            <w:rStyle w:val="Hipervnculo"/>
            <w:rFonts w:ascii="Palatino Linotype" w:hAnsi="Palatino Linotype"/>
            <w:sz w:val="18"/>
            <w:szCs w:val="18"/>
          </w:rPr>
          <w:t>https://doi.org/10.3390/electronics11030455</w:t>
        </w:r>
      </w:hyperlink>
    </w:p>
    <w:p w14:paraId="060B58AC"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Abdel Hameed, M.; </w:t>
      </w:r>
      <w:proofErr w:type="spellStart"/>
      <w:r w:rsidRPr="003038BA">
        <w:rPr>
          <w:rFonts w:ascii="Palatino Linotype" w:hAnsi="Palatino Linotype"/>
          <w:sz w:val="18"/>
          <w:szCs w:val="18"/>
          <w:lang w:val="en-US"/>
        </w:rPr>
        <w:t>Hassaballah</w:t>
      </w:r>
      <w:proofErr w:type="spellEnd"/>
      <w:r w:rsidRPr="003038BA">
        <w:rPr>
          <w:rFonts w:ascii="Palatino Linotype" w:hAnsi="Palatino Linotype"/>
          <w:sz w:val="18"/>
          <w:szCs w:val="18"/>
          <w:lang w:val="en-US"/>
        </w:rPr>
        <w:t xml:space="preserve">, M.; </w:t>
      </w:r>
      <w:proofErr w:type="spellStart"/>
      <w:r w:rsidRPr="003038BA">
        <w:rPr>
          <w:rFonts w:ascii="Palatino Linotype" w:hAnsi="Palatino Linotype"/>
          <w:sz w:val="18"/>
          <w:szCs w:val="18"/>
          <w:lang w:val="en-US"/>
        </w:rPr>
        <w:t>Hosney</w:t>
      </w:r>
      <w:proofErr w:type="spellEnd"/>
      <w:r w:rsidRPr="003038BA">
        <w:rPr>
          <w:rFonts w:ascii="Palatino Linotype" w:hAnsi="Palatino Linotype"/>
          <w:sz w:val="18"/>
          <w:szCs w:val="18"/>
          <w:lang w:val="en-US"/>
        </w:rPr>
        <w:t xml:space="preserve">, M.E.; Alqahtani, A. An AI-enabled Internet of Things based autism care system for improving cognitive ability of children with autism spectrum disorders. </w:t>
      </w:r>
      <w:proofErr w:type="spellStart"/>
      <w:r w:rsidRPr="00195CAE">
        <w:rPr>
          <w:rStyle w:val="nfasis"/>
          <w:rFonts w:ascii="Palatino Linotype" w:hAnsi="Palatino Linotype"/>
          <w:sz w:val="18"/>
          <w:szCs w:val="18"/>
        </w:rPr>
        <w:t>Comput</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Intell</w:t>
      </w:r>
      <w:proofErr w:type="spellEnd"/>
      <w:r w:rsidRPr="00195CAE">
        <w:rPr>
          <w:rStyle w:val="nfasis"/>
          <w:rFonts w:ascii="Palatino Linotype" w:hAnsi="Palatino Linotype"/>
          <w:sz w:val="18"/>
          <w:szCs w:val="18"/>
        </w:rPr>
        <w:t xml:space="preserve">. </w:t>
      </w:r>
      <w:proofErr w:type="spellStart"/>
      <w:r w:rsidRPr="00195CAE">
        <w:rPr>
          <w:rStyle w:val="nfasis"/>
          <w:rFonts w:ascii="Palatino Linotype" w:hAnsi="Palatino Linotype"/>
          <w:sz w:val="18"/>
          <w:szCs w:val="18"/>
        </w:rPr>
        <w:t>Neurosci</w:t>
      </w:r>
      <w:proofErr w:type="spellEnd"/>
      <w:r w:rsidRPr="00195CAE">
        <w:rPr>
          <w:rStyle w:val="nfasis"/>
          <w:rFonts w:ascii="Palatino Linotype" w:hAnsi="Palatino Linotype"/>
          <w:sz w:val="18"/>
          <w:szCs w:val="18"/>
        </w:rPr>
        <w:t>.</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2022</w:t>
      </w:r>
      <w:r w:rsidRPr="00195CAE">
        <w:rPr>
          <w:rFonts w:ascii="Palatino Linotype" w:hAnsi="Palatino Linotype"/>
          <w:sz w:val="18"/>
          <w:szCs w:val="18"/>
        </w:rPr>
        <w:t xml:space="preserve">, 2247675. </w:t>
      </w:r>
      <w:hyperlink r:id="rId53" w:history="1">
        <w:r w:rsidRPr="00195CAE">
          <w:rPr>
            <w:rStyle w:val="Hipervnculo"/>
            <w:rFonts w:ascii="Palatino Linotype" w:hAnsi="Palatino Linotype"/>
            <w:sz w:val="18"/>
            <w:szCs w:val="18"/>
          </w:rPr>
          <w:t>https://doi.org/10.1155/2022/2247675</w:t>
        </w:r>
      </w:hyperlink>
    </w:p>
    <w:p w14:paraId="7C5567EB"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Abbas, A.; Hansen, B.J.; </w:t>
      </w:r>
      <w:proofErr w:type="spellStart"/>
      <w:r w:rsidRPr="003038BA">
        <w:rPr>
          <w:rFonts w:ascii="Palatino Linotype" w:hAnsi="Palatino Linotype"/>
          <w:sz w:val="18"/>
          <w:szCs w:val="18"/>
          <w:lang w:val="en-US"/>
        </w:rPr>
        <w:t>Koesmahargyo</w:t>
      </w:r>
      <w:proofErr w:type="spellEnd"/>
      <w:r w:rsidRPr="003038BA">
        <w:rPr>
          <w:rFonts w:ascii="Palatino Linotype" w:hAnsi="Palatino Linotype"/>
          <w:sz w:val="18"/>
          <w:szCs w:val="18"/>
          <w:lang w:val="en-US"/>
        </w:rPr>
        <w:t xml:space="preserve">, V.; Yadav, V.; Rosenfield, P.J.; Patil, O.; </w:t>
      </w:r>
      <w:proofErr w:type="spellStart"/>
      <w:r w:rsidRPr="003038BA">
        <w:rPr>
          <w:rFonts w:ascii="Palatino Linotype" w:hAnsi="Palatino Linotype"/>
          <w:sz w:val="18"/>
          <w:szCs w:val="18"/>
          <w:lang w:val="en-US"/>
        </w:rPr>
        <w:t>Galatzer</w:t>
      </w:r>
      <w:proofErr w:type="spellEnd"/>
      <w:r w:rsidRPr="003038BA">
        <w:rPr>
          <w:rFonts w:ascii="Palatino Linotype" w:hAnsi="Palatino Linotype"/>
          <w:sz w:val="18"/>
          <w:szCs w:val="18"/>
          <w:lang w:val="en-US"/>
        </w:rPr>
        <w:t xml:space="preserve">-Levy, I.R. Facial and vocal markers of schizophrenia measured using remote smartphone assessments: Observational study. </w:t>
      </w:r>
      <w:r w:rsidRPr="00195CAE">
        <w:rPr>
          <w:rStyle w:val="nfasis"/>
          <w:rFonts w:ascii="Palatino Linotype" w:hAnsi="Palatino Linotype"/>
          <w:sz w:val="18"/>
          <w:szCs w:val="18"/>
        </w:rPr>
        <w:t xml:space="preserve">JMIR </w:t>
      </w:r>
      <w:proofErr w:type="spellStart"/>
      <w:r w:rsidRPr="00195CAE">
        <w:rPr>
          <w:rStyle w:val="nfasis"/>
          <w:rFonts w:ascii="Palatino Linotype" w:hAnsi="Palatino Linotype"/>
          <w:sz w:val="18"/>
          <w:szCs w:val="18"/>
        </w:rPr>
        <w:t>Form</w:t>
      </w:r>
      <w:proofErr w:type="spellEnd"/>
      <w:r w:rsidRPr="00195CAE">
        <w:rPr>
          <w:rStyle w:val="nfasis"/>
          <w:rFonts w:ascii="Palatino Linotype" w:hAnsi="Palatino Linotype"/>
          <w:sz w:val="18"/>
          <w:szCs w:val="18"/>
        </w:rPr>
        <w:t>. Res.</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2022</w:t>
      </w:r>
      <w:r w:rsidRPr="00195CAE">
        <w:rPr>
          <w:rFonts w:ascii="Palatino Linotype" w:hAnsi="Palatino Linotype"/>
          <w:sz w:val="18"/>
          <w:szCs w:val="18"/>
        </w:rPr>
        <w:t xml:space="preserve">, </w:t>
      </w:r>
      <w:r w:rsidRPr="00195CAE">
        <w:rPr>
          <w:rStyle w:val="nfasis"/>
          <w:rFonts w:ascii="Palatino Linotype" w:hAnsi="Palatino Linotype"/>
          <w:sz w:val="18"/>
          <w:szCs w:val="18"/>
        </w:rPr>
        <w:t>6</w:t>
      </w:r>
      <w:r w:rsidRPr="00195CAE">
        <w:rPr>
          <w:rFonts w:ascii="Palatino Linotype" w:hAnsi="Palatino Linotype"/>
          <w:sz w:val="18"/>
          <w:szCs w:val="18"/>
        </w:rPr>
        <w:t xml:space="preserve">, e26276. </w:t>
      </w:r>
      <w:hyperlink r:id="rId54" w:history="1">
        <w:r w:rsidRPr="00195CAE">
          <w:rPr>
            <w:rStyle w:val="Hipervnculo"/>
            <w:rFonts w:ascii="Palatino Linotype" w:hAnsi="Palatino Linotype"/>
            <w:sz w:val="18"/>
            <w:szCs w:val="18"/>
          </w:rPr>
          <w:t>https://doi.org/10.2196/26276</w:t>
        </w:r>
      </w:hyperlink>
    </w:p>
    <w:p w14:paraId="73808D5E"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195CAE">
        <w:rPr>
          <w:rFonts w:ascii="Palatino Linotype" w:hAnsi="Palatino Linotype"/>
          <w:sz w:val="18"/>
          <w:szCs w:val="18"/>
        </w:rPr>
        <w:t xml:space="preserve">Santamaria-Granados, L.; Mendoza-Moreno, J.F.; Chantre-Astaiza, A.; </w:t>
      </w:r>
      <w:proofErr w:type="spellStart"/>
      <w:r w:rsidRPr="00195CAE">
        <w:rPr>
          <w:rFonts w:ascii="Palatino Linotype" w:hAnsi="Palatino Linotype"/>
          <w:sz w:val="18"/>
          <w:szCs w:val="18"/>
        </w:rPr>
        <w:t>Munoz</w:t>
      </w:r>
      <w:proofErr w:type="spellEnd"/>
      <w:r w:rsidRPr="00195CAE">
        <w:rPr>
          <w:rFonts w:ascii="Palatino Linotype" w:hAnsi="Palatino Linotype"/>
          <w:sz w:val="18"/>
          <w:szCs w:val="18"/>
        </w:rPr>
        <w:t xml:space="preserve">-Organero, M.; Ramírez-González, G. </w:t>
      </w:r>
      <w:proofErr w:type="spellStart"/>
      <w:r w:rsidRPr="00195CAE">
        <w:rPr>
          <w:rFonts w:ascii="Palatino Linotype" w:hAnsi="Palatino Linotype"/>
          <w:sz w:val="18"/>
          <w:szCs w:val="18"/>
        </w:rPr>
        <w:t>Tourist</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experiences</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recommender</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system</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based</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on</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emotion</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recognition</w:t>
      </w:r>
      <w:proofErr w:type="spellEnd"/>
      <w:r w:rsidRPr="00195CAE">
        <w:rPr>
          <w:rFonts w:ascii="Palatino Linotype" w:hAnsi="Palatino Linotype"/>
          <w:sz w:val="18"/>
          <w:szCs w:val="18"/>
        </w:rPr>
        <w:t xml:space="preserve"> </w:t>
      </w:r>
      <w:proofErr w:type="spellStart"/>
      <w:r w:rsidRPr="00195CAE">
        <w:rPr>
          <w:rFonts w:ascii="Palatino Linotype" w:hAnsi="Palatino Linotype"/>
          <w:sz w:val="18"/>
          <w:szCs w:val="18"/>
        </w:rPr>
        <w:t>with</w:t>
      </w:r>
      <w:proofErr w:type="spellEnd"/>
      <w:r w:rsidRPr="00195CAE">
        <w:rPr>
          <w:rFonts w:ascii="Palatino Linotype" w:hAnsi="Palatino Linotype"/>
          <w:sz w:val="18"/>
          <w:szCs w:val="18"/>
        </w:rPr>
        <w:t xml:space="preserve"> wearable data. </w:t>
      </w:r>
      <w:proofErr w:type="spellStart"/>
      <w:r w:rsidRPr="00195CAE">
        <w:rPr>
          <w:rStyle w:val="nfasis"/>
          <w:rFonts w:ascii="Palatino Linotype" w:hAnsi="Palatino Linotype"/>
          <w:sz w:val="18"/>
          <w:szCs w:val="18"/>
        </w:rPr>
        <w:t>Sensors</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2021</w:t>
      </w:r>
      <w:r w:rsidRPr="00195CAE">
        <w:rPr>
          <w:rFonts w:ascii="Palatino Linotype" w:hAnsi="Palatino Linotype"/>
          <w:sz w:val="18"/>
          <w:szCs w:val="18"/>
        </w:rPr>
        <w:t xml:space="preserve">, </w:t>
      </w:r>
      <w:r w:rsidRPr="00195CAE">
        <w:rPr>
          <w:rStyle w:val="nfasis"/>
          <w:rFonts w:ascii="Palatino Linotype" w:hAnsi="Palatino Linotype"/>
          <w:sz w:val="18"/>
          <w:szCs w:val="18"/>
        </w:rPr>
        <w:t>21</w:t>
      </w:r>
      <w:r w:rsidRPr="00195CAE">
        <w:rPr>
          <w:rFonts w:ascii="Palatino Linotype" w:hAnsi="Palatino Linotype"/>
          <w:sz w:val="18"/>
          <w:szCs w:val="18"/>
        </w:rPr>
        <w:t xml:space="preserve">, 7854. </w:t>
      </w:r>
      <w:hyperlink r:id="rId55" w:history="1">
        <w:r w:rsidRPr="00195CAE">
          <w:rPr>
            <w:rStyle w:val="Hipervnculo"/>
            <w:rFonts w:ascii="Palatino Linotype" w:hAnsi="Palatino Linotype"/>
            <w:sz w:val="18"/>
            <w:szCs w:val="18"/>
          </w:rPr>
          <w:t>https://doi.org/10.3390/s21237854</w:t>
        </w:r>
      </w:hyperlink>
    </w:p>
    <w:p w14:paraId="25BC37AD" w14:textId="77777777" w:rsidR="00BF470E" w:rsidRPr="00195CA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Leblanc, E.; Washington, P.; Varma, M.; Dunlap, K.; Penev, Y.; Kline, A.; Wall, D.P. Feature replacement methods enable reliable home video analysis for machine learning detection of autism. </w:t>
      </w:r>
      <w:proofErr w:type="spellStart"/>
      <w:r w:rsidRPr="00195CAE">
        <w:rPr>
          <w:rStyle w:val="nfasis"/>
          <w:rFonts w:ascii="Palatino Linotype" w:hAnsi="Palatino Linotype"/>
          <w:sz w:val="18"/>
          <w:szCs w:val="18"/>
        </w:rPr>
        <w:t>Sci</w:t>
      </w:r>
      <w:proofErr w:type="spellEnd"/>
      <w:r w:rsidRPr="00195CAE">
        <w:rPr>
          <w:rStyle w:val="nfasis"/>
          <w:rFonts w:ascii="Palatino Linotype" w:hAnsi="Palatino Linotype"/>
          <w:sz w:val="18"/>
          <w:szCs w:val="18"/>
        </w:rPr>
        <w:t>. Rep.</w:t>
      </w:r>
      <w:r w:rsidRPr="00195CAE">
        <w:rPr>
          <w:rFonts w:ascii="Palatino Linotype" w:hAnsi="Palatino Linotype"/>
          <w:sz w:val="18"/>
          <w:szCs w:val="18"/>
        </w:rPr>
        <w:t xml:space="preserve"> </w:t>
      </w:r>
      <w:r w:rsidRPr="00195CAE">
        <w:rPr>
          <w:rStyle w:val="Textoennegrita"/>
          <w:rFonts w:ascii="Palatino Linotype" w:hAnsi="Palatino Linotype"/>
          <w:sz w:val="18"/>
          <w:szCs w:val="18"/>
        </w:rPr>
        <w:t>2020</w:t>
      </w:r>
      <w:r w:rsidRPr="00195CAE">
        <w:rPr>
          <w:rFonts w:ascii="Palatino Linotype" w:hAnsi="Palatino Linotype"/>
          <w:sz w:val="18"/>
          <w:szCs w:val="18"/>
        </w:rPr>
        <w:t xml:space="preserve">, </w:t>
      </w:r>
      <w:r w:rsidRPr="00195CAE">
        <w:rPr>
          <w:rStyle w:val="nfasis"/>
          <w:rFonts w:ascii="Palatino Linotype" w:hAnsi="Palatino Linotype"/>
          <w:sz w:val="18"/>
          <w:szCs w:val="18"/>
        </w:rPr>
        <w:t>10</w:t>
      </w:r>
      <w:r w:rsidRPr="00195CAE">
        <w:rPr>
          <w:rFonts w:ascii="Palatino Linotype" w:hAnsi="Palatino Linotype"/>
          <w:sz w:val="18"/>
          <w:szCs w:val="18"/>
        </w:rPr>
        <w:t xml:space="preserve">, 21245. </w:t>
      </w:r>
      <w:hyperlink r:id="rId56" w:history="1">
        <w:r w:rsidRPr="00195CAE">
          <w:rPr>
            <w:rStyle w:val="Hipervnculo"/>
            <w:rFonts w:ascii="Palatino Linotype" w:hAnsi="Palatino Linotype"/>
            <w:sz w:val="18"/>
            <w:szCs w:val="18"/>
          </w:rPr>
          <w:t>https://doi.org/10.1038/s41598-020-76874-w</w:t>
        </w:r>
      </w:hyperlink>
    </w:p>
    <w:p w14:paraId="7009A2DC" w14:textId="31998AFC" w:rsidR="00124542" w:rsidRPr="00195CAE" w:rsidRDefault="00BF470E" w:rsidP="00886F4B">
      <w:pPr>
        <w:pStyle w:val="whitespace-normal"/>
        <w:numPr>
          <w:ilvl w:val="0"/>
          <w:numId w:val="24"/>
        </w:numPr>
        <w:tabs>
          <w:tab w:val="clear" w:pos="720"/>
          <w:tab w:val="num" w:pos="426"/>
        </w:tabs>
        <w:ind w:left="426" w:hanging="426"/>
        <w:rPr>
          <w:rFonts w:ascii="Palatino Linotype" w:hAnsi="Palatino Linotype"/>
          <w:sz w:val="18"/>
          <w:szCs w:val="18"/>
        </w:rPr>
      </w:pPr>
      <w:r w:rsidRPr="003038BA">
        <w:rPr>
          <w:rFonts w:ascii="Palatino Linotype" w:hAnsi="Palatino Linotype"/>
          <w:sz w:val="18"/>
          <w:szCs w:val="18"/>
          <w:lang w:val="en-US"/>
        </w:rPr>
        <w:t xml:space="preserve">Kolakowska, A.; </w:t>
      </w:r>
      <w:proofErr w:type="spellStart"/>
      <w:r w:rsidRPr="003038BA">
        <w:rPr>
          <w:rFonts w:ascii="Palatino Linotype" w:hAnsi="Palatino Linotype"/>
          <w:sz w:val="18"/>
          <w:szCs w:val="18"/>
          <w:lang w:val="en-US"/>
        </w:rPr>
        <w:t>Szwoch</w:t>
      </w:r>
      <w:proofErr w:type="spellEnd"/>
      <w:r w:rsidRPr="003038BA">
        <w:rPr>
          <w:rFonts w:ascii="Palatino Linotype" w:hAnsi="Palatino Linotype"/>
          <w:sz w:val="18"/>
          <w:szCs w:val="18"/>
          <w:lang w:val="en-US"/>
        </w:rPr>
        <w:t xml:space="preserve">, W.; </w:t>
      </w:r>
      <w:proofErr w:type="spellStart"/>
      <w:r w:rsidRPr="003038BA">
        <w:rPr>
          <w:rFonts w:ascii="Palatino Linotype" w:hAnsi="Palatino Linotype"/>
          <w:sz w:val="18"/>
          <w:szCs w:val="18"/>
          <w:lang w:val="en-US"/>
        </w:rPr>
        <w:t>Szwoch</w:t>
      </w:r>
      <w:proofErr w:type="spellEnd"/>
      <w:r w:rsidRPr="003038BA">
        <w:rPr>
          <w:rFonts w:ascii="Palatino Linotype" w:hAnsi="Palatino Linotype"/>
          <w:sz w:val="18"/>
          <w:szCs w:val="18"/>
          <w:lang w:val="en-US"/>
        </w:rPr>
        <w:t xml:space="preserve">, M. A review of emotion recognition methods based on data acquired via smartphone sensors. </w:t>
      </w:r>
      <w:proofErr w:type="spellStart"/>
      <w:r w:rsidRPr="00195CAE">
        <w:rPr>
          <w:rStyle w:val="nfasis"/>
          <w:rFonts w:ascii="Palatino Linotype" w:hAnsi="Palatino Linotype"/>
          <w:sz w:val="18"/>
          <w:szCs w:val="18"/>
        </w:rPr>
        <w:t>Sensors</w:t>
      </w:r>
      <w:proofErr w:type="spellEnd"/>
      <w:r w:rsidRPr="00195CAE">
        <w:rPr>
          <w:rFonts w:ascii="Palatino Linotype" w:hAnsi="Palatino Linotype"/>
          <w:sz w:val="18"/>
          <w:szCs w:val="18"/>
        </w:rPr>
        <w:t xml:space="preserve"> </w:t>
      </w:r>
      <w:r w:rsidRPr="00195CAE">
        <w:rPr>
          <w:rStyle w:val="Textoennegrita"/>
          <w:rFonts w:ascii="Palatino Linotype" w:hAnsi="Palatino Linotype"/>
          <w:sz w:val="18"/>
          <w:szCs w:val="18"/>
        </w:rPr>
        <w:t>2020</w:t>
      </w:r>
      <w:r w:rsidRPr="00195CAE">
        <w:rPr>
          <w:rFonts w:ascii="Palatino Linotype" w:hAnsi="Palatino Linotype"/>
          <w:sz w:val="18"/>
          <w:szCs w:val="18"/>
        </w:rPr>
        <w:t xml:space="preserve">, </w:t>
      </w:r>
      <w:r w:rsidRPr="00195CAE">
        <w:rPr>
          <w:rStyle w:val="nfasis"/>
          <w:rFonts w:ascii="Palatino Linotype" w:hAnsi="Palatino Linotype"/>
          <w:sz w:val="18"/>
          <w:szCs w:val="18"/>
        </w:rPr>
        <w:t>20</w:t>
      </w:r>
      <w:r w:rsidRPr="00195CAE">
        <w:rPr>
          <w:rFonts w:ascii="Palatino Linotype" w:hAnsi="Palatino Linotype"/>
          <w:sz w:val="18"/>
          <w:szCs w:val="18"/>
        </w:rPr>
        <w:t xml:space="preserve">, 6367. </w:t>
      </w:r>
      <w:hyperlink r:id="rId57" w:history="1">
        <w:r w:rsidRPr="00195CAE">
          <w:rPr>
            <w:rStyle w:val="Hipervnculo"/>
            <w:rFonts w:ascii="Palatino Linotype" w:hAnsi="Palatino Linotype"/>
            <w:sz w:val="18"/>
            <w:szCs w:val="18"/>
          </w:rPr>
          <w:t>https://doi.org/10.3390/s20216367</w:t>
        </w:r>
      </w:hyperlink>
      <w:bookmarkEnd w:id="80"/>
    </w:p>
    <w:p w14:paraId="3CB9D559" w14:textId="77777777" w:rsidR="001D142D" w:rsidRPr="00124542" w:rsidRDefault="00124542" w:rsidP="00B20FB6">
      <w:pPr>
        <w:pStyle w:val="MDPI63notes"/>
      </w:pPr>
      <w:r w:rsidRPr="003038BA">
        <w:rPr>
          <w:b/>
        </w:rPr>
        <w:t>Disclaimer/Publisher’s Note:</w:t>
      </w:r>
      <w:r w:rsidRPr="003038B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D142D" w:rsidRPr="00124542" w:rsidSect="00B20FB6">
      <w:headerReference w:type="even" r:id="rId58"/>
      <w:headerReference w:type="default" r:id="rId59"/>
      <w:footerReference w:type="default" r:id="rId60"/>
      <w:headerReference w:type="first" r:id="rId61"/>
      <w:footerReference w:type="first" r:id="rId6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8D24" w14:textId="77777777" w:rsidR="00021A7E" w:rsidRPr="00195CAE" w:rsidRDefault="00021A7E">
      <w:pPr>
        <w:spacing w:line="240" w:lineRule="auto"/>
      </w:pPr>
      <w:r w:rsidRPr="00195CAE">
        <w:separator/>
      </w:r>
    </w:p>
  </w:endnote>
  <w:endnote w:type="continuationSeparator" w:id="0">
    <w:p w14:paraId="4996D838" w14:textId="77777777" w:rsidR="00021A7E" w:rsidRPr="00195CAE" w:rsidRDefault="00021A7E">
      <w:pPr>
        <w:spacing w:line="240" w:lineRule="auto"/>
      </w:pPr>
      <w:r w:rsidRPr="00195C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9A58" w14:textId="77777777" w:rsidR="00F36A29" w:rsidRPr="00195CAE" w:rsidRDefault="00F36A29" w:rsidP="00F36A29">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0245" w14:textId="77777777" w:rsidR="0045369E" w:rsidRPr="00195CAE" w:rsidRDefault="0045369E" w:rsidP="00E977A5">
    <w:pPr>
      <w:pBdr>
        <w:top w:val="single" w:sz="4" w:space="0" w:color="000000"/>
      </w:pBdr>
      <w:adjustRightInd w:val="0"/>
      <w:snapToGrid w:val="0"/>
      <w:spacing w:before="480" w:line="100" w:lineRule="exact"/>
      <w:rPr>
        <w:i/>
        <w:sz w:val="16"/>
        <w:szCs w:val="16"/>
      </w:rPr>
    </w:pPr>
  </w:p>
  <w:p w14:paraId="4E1FE50F" w14:textId="77777777" w:rsidR="00F36A29" w:rsidRPr="003038BA" w:rsidRDefault="00F36A29" w:rsidP="00557A6C">
    <w:pPr>
      <w:tabs>
        <w:tab w:val="right" w:pos="10466"/>
      </w:tabs>
      <w:spacing w:line="240" w:lineRule="auto"/>
      <w:rPr>
        <w:sz w:val="16"/>
        <w:szCs w:val="16"/>
        <w:lang w:val="en-US"/>
      </w:rPr>
    </w:pPr>
    <w:r w:rsidRPr="003038BA">
      <w:rPr>
        <w:i/>
        <w:sz w:val="16"/>
        <w:szCs w:val="16"/>
        <w:lang w:val="en-US"/>
      </w:rPr>
      <w:t>Data</w:t>
    </w:r>
    <w:r w:rsidRPr="003038BA">
      <w:rPr>
        <w:sz w:val="16"/>
        <w:szCs w:val="16"/>
        <w:lang w:val="en-US"/>
      </w:rPr>
      <w:t xml:space="preserve"> </w:t>
    </w:r>
    <w:r w:rsidR="00B20FB6" w:rsidRPr="003038BA">
      <w:rPr>
        <w:b/>
        <w:sz w:val="16"/>
        <w:szCs w:val="16"/>
        <w:lang w:val="en-US"/>
      </w:rPr>
      <w:t>2025</w:t>
    </w:r>
    <w:r w:rsidR="00810D7A" w:rsidRPr="003038BA">
      <w:rPr>
        <w:sz w:val="16"/>
        <w:szCs w:val="16"/>
        <w:lang w:val="en-US"/>
      </w:rPr>
      <w:t>,</w:t>
    </w:r>
    <w:r w:rsidR="00B20FB6" w:rsidRPr="003038BA">
      <w:rPr>
        <w:i/>
        <w:sz w:val="16"/>
        <w:szCs w:val="16"/>
        <w:lang w:val="en-US"/>
      </w:rPr>
      <w:t xml:space="preserve"> 10</w:t>
    </w:r>
    <w:r w:rsidR="00810D7A" w:rsidRPr="003038BA">
      <w:rPr>
        <w:sz w:val="16"/>
        <w:szCs w:val="16"/>
        <w:lang w:val="en-US"/>
      </w:rPr>
      <w:t xml:space="preserve">, </w:t>
    </w:r>
    <w:r w:rsidR="00E711FD" w:rsidRPr="003038BA">
      <w:rPr>
        <w:sz w:val="16"/>
        <w:szCs w:val="16"/>
        <w:lang w:val="en-US"/>
      </w:rPr>
      <w:t>x</w:t>
    </w:r>
    <w:r w:rsidR="00557A6C" w:rsidRPr="003038BA">
      <w:rPr>
        <w:sz w:val="16"/>
        <w:szCs w:val="16"/>
        <w:lang w:val="en-US"/>
      </w:rPr>
      <w:tab/>
    </w:r>
    <w:r w:rsidR="00B20FB6" w:rsidRPr="003038BA">
      <w:rPr>
        <w:sz w:val="16"/>
        <w:szCs w:val="16"/>
        <w:lang w:val="en-US"/>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CBD6C" w14:textId="77777777" w:rsidR="00021A7E" w:rsidRPr="00195CAE" w:rsidRDefault="00021A7E">
      <w:pPr>
        <w:spacing w:line="240" w:lineRule="auto"/>
      </w:pPr>
      <w:r w:rsidRPr="00195CAE">
        <w:separator/>
      </w:r>
    </w:p>
  </w:footnote>
  <w:footnote w:type="continuationSeparator" w:id="0">
    <w:p w14:paraId="605943D9" w14:textId="77777777" w:rsidR="00021A7E" w:rsidRPr="00195CAE" w:rsidRDefault="00021A7E">
      <w:pPr>
        <w:spacing w:line="240" w:lineRule="auto"/>
      </w:pPr>
      <w:r w:rsidRPr="00195C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6B46" w14:textId="77777777" w:rsidR="00F36A29" w:rsidRPr="00195CAE" w:rsidRDefault="00F36A29" w:rsidP="00F36A29">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36E3" w14:textId="77777777" w:rsidR="0045369E" w:rsidRPr="003038BA" w:rsidRDefault="00F36A29" w:rsidP="00557A6C">
    <w:pPr>
      <w:tabs>
        <w:tab w:val="right" w:pos="10466"/>
      </w:tabs>
      <w:adjustRightInd w:val="0"/>
      <w:snapToGrid w:val="0"/>
      <w:spacing w:line="240" w:lineRule="auto"/>
      <w:rPr>
        <w:sz w:val="16"/>
        <w:lang w:val="en-US"/>
      </w:rPr>
    </w:pPr>
    <w:r w:rsidRPr="003038BA">
      <w:rPr>
        <w:i/>
        <w:sz w:val="16"/>
        <w:lang w:val="en-US"/>
      </w:rPr>
      <w:t xml:space="preserve">Data </w:t>
    </w:r>
    <w:r w:rsidR="00B20FB6" w:rsidRPr="003038BA">
      <w:rPr>
        <w:b/>
        <w:sz w:val="16"/>
        <w:lang w:val="en-US"/>
      </w:rPr>
      <w:t>2025</w:t>
    </w:r>
    <w:r w:rsidR="00810D7A" w:rsidRPr="003038BA">
      <w:rPr>
        <w:sz w:val="16"/>
        <w:lang w:val="en-US"/>
      </w:rPr>
      <w:t>,</w:t>
    </w:r>
    <w:r w:rsidR="00B20FB6" w:rsidRPr="003038BA">
      <w:rPr>
        <w:i/>
        <w:sz w:val="16"/>
        <w:lang w:val="en-US"/>
      </w:rPr>
      <w:t xml:space="preserve"> 10</w:t>
    </w:r>
    <w:r w:rsidR="00E711FD" w:rsidRPr="003038BA">
      <w:rPr>
        <w:sz w:val="16"/>
        <w:lang w:val="en-US"/>
      </w:rPr>
      <w:t xml:space="preserve">, x </w:t>
    </w:r>
    <w:r w:rsidR="00B20FB6" w:rsidRPr="003038BA">
      <w:rPr>
        <w:sz w:val="16"/>
        <w:lang w:val="en-US"/>
      </w:rPr>
      <w:t>FOR PEER REVIEW</w:t>
    </w:r>
    <w:r w:rsidR="00B20FB6" w:rsidRPr="00195CAE">
      <w:rPr>
        <w:sz w:val="16"/>
      </w:rPr>
      <w:ptab w:relativeTo="margin" w:alignment="right" w:leader="none"/>
    </w:r>
    <w:r w:rsidR="00B20FB6" w:rsidRPr="00195CAE">
      <w:rPr>
        <w:sz w:val="16"/>
      </w:rPr>
      <w:fldChar w:fldCharType="begin"/>
    </w:r>
    <w:r w:rsidR="00B20FB6" w:rsidRPr="003038BA">
      <w:rPr>
        <w:sz w:val="16"/>
        <w:lang w:val="en-US"/>
      </w:rPr>
      <w:instrText xml:space="preserve"> PAGE   \* MERGEFORMAT </w:instrText>
    </w:r>
    <w:r w:rsidR="00B20FB6" w:rsidRPr="00195CAE">
      <w:rPr>
        <w:sz w:val="16"/>
      </w:rPr>
      <w:fldChar w:fldCharType="separate"/>
    </w:r>
    <w:r w:rsidR="00B20FB6" w:rsidRPr="003038BA">
      <w:rPr>
        <w:sz w:val="16"/>
        <w:lang w:val="en-US"/>
      </w:rPr>
      <w:t>2</w:t>
    </w:r>
    <w:r w:rsidR="00B20FB6" w:rsidRPr="00195CAE">
      <w:rPr>
        <w:sz w:val="16"/>
      </w:rPr>
      <w:fldChar w:fldCharType="end"/>
    </w:r>
    <w:r w:rsidR="00B20FB6" w:rsidRPr="003038BA">
      <w:rPr>
        <w:sz w:val="16"/>
        <w:lang w:val="en-US"/>
      </w:rPr>
      <w:t xml:space="preserve"> of </w:t>
    </w:r>
    <w:r w:rsidR="00B20FB6" w:rsidRPr="00195CAE">
      <w:rPr>
        <w:sz w:val="16"/>
      </w:rPr>
      <w:fldChar w:fldCharType="begin"/>
    </w:r>
    <w:r w:rsidR="00B20FB6" w:rsidRPr="003038BA">
      <w:rPr>
        <w:sz w:val="16"/>
        <w:lang w:val="en-US"/>
      </w:rPr>
      <w:instrText xml:space="preserve"> NUMPAGES   \* MERGEFORMAT </w:instrText>
    </w:r>
    <w:r w:rsidR="00B20FB6" w:rsidRPr="00195CAE">
      <w:rPr>
        <w:sz w:val="16"/>
      </w:rPr>
      <w:fldChar w:fldCharType="separate"/>
    </w:r>
    <w:r w:rsidR="00B20FB6" w:rsidRPr="003038BA">
      <w:rPr>
        <w:sz w:val="16"/>
        <w:lang w:val="en-US"/>
      </w:rPr>
      <w:t>7</w:t>
    </w:r>
    <w:r w:rsidR="00B20FB6" w:rsidRPr="00195CAE">
      <w:rPr>
        <w:sz w:val="16"/>
      </w:rPr>
      <w:fldChar w:fldCharType="end"/>
    </w:r>
  </w:p>
  <w:p w14:paraId="70509A59" w14:textId="77777777" w:rsidR="00F36A29" w:rsidRPr="003038BA" w:rsidRDefault="00F36A29" w:rsidP="00E977A5">
    <w:pPr>
      <w:pBdr>
        <w:bottom w:val="single" w:sz="4" w:space="1" w:color="000000"/>
      </w:pBdr>
      <w:tabs>
        <w:tab w:val="right" w:pos="8844"/>
      </w:tabs>
      <w:adjustRightInd w:val="0"/>
      <w:snapToGrid w:val="0"/>
      <w:spacing w:after="480" w:line="100" w:lineRule="exact"/>
      <w:jc w:val="left"/>
      <w:rPr>
        <w:sz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5369E" w:rsidRPr="00195CAE" w14:paraId="6E733347" w14:textId="77777777" w:rsidTr="000811A9">
      <w:trPr>
        <w:trHeight w:val="686"/>
      </w:trPr>
      <w:tc>
        <w:tcPr>
          <w:tcW w:w="3679" w:type="dxa"/>
          <w:vAlign w:val="center"/>
        </w:tcPr>
        <w:p w14:paraId="0504F164" w14:textId="77777777" w:rsidR="0045369E" w:rsidRPr="00195CAE" w:rsidRDefault="00821720" w:rsidP="00557A6C">
          <w:pPr>
            <w:pStyle w:val="Encabezado"/>
            <w:pBdr>
              <w:bottom w:val="none" w:sz="0" w:space="0" w:color="auto"/>
            </w:pBdr>
            <w:jc w:val="left"/>
            <w:rPr>
              <w:rFonts w:eastAsia="DengXian"/>
              <w:b/>
              <w:bCs/>
            </w:rPr>
          </w:pPr>
          <w:r w:rsidRPr="00195CAE">
            <w:rPr>
              <w:rFonts w:eastAsia="DengXian"/>
              <w:b/>
              <w:bCs/>
              <w:noProof/>
            </w:rPr>
            <w:drawing>
              <wp:inline distT="0" distB="0" distL="0" distR="0" wp14:anchorId="4849A251" wp14:editId="4BE4CF79">
                <wp:extent cx="885296" cy="432000"/>
                <wp:effectExtent l="0" t="0" r="0" b="6350"/>
                <wp:docPr id="92981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5166" name=""/>
                        <pic:cNvPicPr/>
                      </pic:nvPicPr>
                      <pic:blipFill>
                        <a:blip r:embed="rId1"/>
                        <a:stretch>
                          <a:fillRect/>
                        </a:stretch>
                      </pic:blipFill>
                      <pic:spPr>
                        <a:xfrm>
                          <a:off x="0" y="0"/>
                          <a:ext cx="885296" cy="432000"/>
                        </a:xfrm>
                        <a:prstGeom prst="rect">
                          <a:avLst/>
                        </a:prstGeom>
                      </pic:spPr>
                    </pic:pic>
                  </a:graphicData>
                </a:graphic>
              </wp:inline>
            </w:drawing>
          </w:r>
        </w:p>
      </w:tc>
      <w:tc>
        <w:tcPr>
          <w:tcW w:w="4535" w:type="dxa"/>
          <w:vAlign w:val="center"/>
        </w:tcPr>
        <w:p w14:paraId="29AD2EA5" w14:textId="77777777" w:rsidR="0045369E" w:rsidRPr="00195CAE" w:rsidRDefault="0045369E" w:rsidP="00557A6C">
          <w:pPr>
            <w:pStyle w:val="Encabezado"/>
            <w:pBdr>
              <w:bottom w:val="none" w:sz="0" w:space="0" w:color="auto"/>
            </w:pBdr>
            <w:rPr>
              <w:rFonts w:eastAsia="DengXian"/>
              <w:b/>
              <w:bCs/>
            </w:rPr>
          </w:pPr>
        </w:p>
      </w:tc>
      <w:tc>
        <w:tcPr>
          <w:tcW w:w="2273" w:type="dxa"/>
          <w:vAlign w:val="center"/>
        </w:tcPr>
        <w:p w14:paraId="73E334F3" w14:textId="77777777" w:rsidR="0045369E" w:rsidRPr="00195CAE" w:rsidRDefault="000811A9" w:rsidP="000811A9">
          <w:pPr>
            <w:pStyle w:val="Encabezado"/>
            <w:pBdr>
              <w:bottom w:val="none" w:sz="0" w:space="0" w:color="auto"/>
            </w:pBdr>
            <w:jc w:val="right"/>
            <w:rPr>
              <w:rFonts w:eastAsia="DengXian"/>
              <w:b/>
              <w:bCs/>
            </w:rPr>
          </w:pPr>
          <w:r w:rsidRPr="00195CAE">
            <w:rPr>
              <w:rFonts w:eastAsia="DengXian"/>
              <w:b/>
              <w:bCs/>
              <w:noProof/>
            </w:rPr>
            <w:drawing>
              <wp:inline distT="0" distB="0" distL="0" distR="0" wp14:anchorId="23F82AD4" wp14:editId="028FC0A4">
                <wp:extent cx="540000" cy="360000"/>
                <wp:effectExtent l="0" t="0" r="0" b="2540"/>
                <wp:docPr id="92049862" name="Picture 1"/>
                <wp:cNvGraphicFramePr/>
                <a:graphic xmlns:a="http://schemas.openxmlformats.org/drawingml/2006/main">
                  <a:graphicData uri="http://schemas.openxmlformats.org/drawingml/2006/picture">
                    <pic:pic xmlns:pic="http://schemas.openxmlformats.org/drawingml/2006/picture">
                      <pic:nvPicPr>
                        <pic:cNvPr id="92049862" name=""/>
                        <pic:cNvPicPr/>
                      </pic:nvPicPr>
                      <pic:blipFill>
                        <a:blip r:embed="rId2"/>
                        <a:stretch>
                          <a:fillRect/>
                        </a:stretch>
                      </pic:blipFill>
                      <pic:spPr>
                        <a:xfrm>
                          <a:off x="0" y="0"/>
                          <a:ext cx="540000" cy="360000"/>
                        </a:xfrm>
                        <a:prstGeom prst="rect">
                          <a:avLst/>
                        </a:prstGeom>
                      </pic:spPr>
                    </pic:pic>
                  </a:graphicData>
                </a:graphic>
              </wp:inline>
            </w:drawing>
          </w:r>
        </w:p>
      </w:tc>
    </w:tr>
  </w:tbl>
  <w:p w14:paraId="5483254D" w14:textId="77777777" w:rsidR="00F36A29" w:rsidRPr="00195CAE" w:rsidRDefault="00F36A29" w:rsidP="00B20FB6">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DCD0C88A"/>
    <w:lvl w:ilvl="0" w:tplc="788AAFE2">
      <w:start w:val="1"/>
      <w:numFmt w:val="decimal"/>
      <w:lvlRestart w:val="0"/>
      <w:pStyle w:val="MDPI71footnotes"/>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D02AD2"/>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8A5754"/>
    <w:multiLevelType w:val="hybridMultilevel"/>
    <w:tmpl w:val="B7DE6E9E"/>
    <w:lvl w:ilvl="0" w:tplc="1FEADC1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466B60"/>
    <w:multiLevelType w:val="hybridMultilevel"/>
    <w:tmpl w:val="F300F7E8"/>
    <w:lvl w:ilvl="0" w:tplc="26120BF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B38D1"/>
    <w:multiLevelType w:val="hybridMultilevel"/>
    <w:tmpl w:val="4D6237E0"/>
    <w:lvl w:ilvl="0" w:tplc="1562A4C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2B7A24"/>
    <w:multiLevelType w:val="multilevel"/>
    <w:tmpl w:val="F002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075B53"/>
    <w:multiLevelType w:val="hybridMultilevel"/>
    <w:tmpl w:val="863AEB32"/>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3120">
    <w:abstractNumId w:val="5"/>
  </w:num>
  <w:num w:numId="2" w16cid:durableId="2046901638">
    <w:abstractNumId w:val="8"/>
  </w:num>
  <w:num w:numId="3" w16cid:durableId="1693337183">
    <w:abstractNumId w:val="4"/>
  </w:num>
  <w:num w:numId="4" w16cid:durableId="1847792857">
    <w:abstractNumId w:val="6"/>
  </w:num>
  <w:num w:numId="5" w16cid:durableId="2012297916">
    <w:abstractNumId w:val="10"/>
  </w:num>
  <w:num w:numId="6" w16cid:durableId="461272287">
    <w:abstractNumId w:val="1"/>
  </w:num>
  <w:num w:numId="7" w16cid:durableId="1323924874">
    <w:abstractNumId w:val="10"/>
  </w:num>
  <w:num w:numId="8" w16cid:durableId="745884637">
    <w:abstractNumId w:val="1"/>
  </w:num>
  <w:num w:numId="9" w16cid:durableId="951522333">
    <w:abstractNumId w:val="10"/>
  </w:num>
  <w:num w:numId="10" w16cid:durableId="1437099241">
    <w:abstractNumId w:val="1"/>
  </w:num>
  <w:num w:numId="11" w16cid:durableId="13179512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92205298">
    <w:abstractNumId w:val="0"/>
  </w:num>
  <w:num w:numId="13" w16cid:durableId="943653674">
    <w:abstractNumId w:val="11"/>
  </w:num>
  <w:num w:numId="14" w16cid:durableId="687372693">
    <w:abstractNumId w:val="12"/>
  </w:num>
  <w:num w:numId="15" w16cid:durableId="1264219761">
    <w:abstractNumId w:val="10"/>
  </w:num>
  <w:num w:numId="16" w16cid:durableId="1276718884">
    <w:abstractNumId w:val="1"/>
  </w:num>
  <w:num w:numId="17" w16cid:durableId="1037395558">
    <w:abstractNumId w:val="0"/>
  </w:num>
  <w:num w:numId="18" w16cid:durableId="306398553">
    <w:abstractNumId w:val="10"/>
  </w:num>
  <w:num w:numId="19" w16cid:durableId="1888563845">
    <w:abstractNumId w:val="1"/>
  </w:num>
  <w:num w:numId="20" w16cid:durableId="2110462204">
    <w:abstractNumId w:val="0"/>
  </w:num>
  <w:num w:numId="21" w16cid:durableId="1879395274">
    <w:abstractNumId w:val="2"/>
  </w:num>
  <w:num w:numId="22" w16cid:durableId="142813687">
    <w:abstractNumId w:val="7"/>
  </w:num>
  <w:num w:numId="23" w16cid:durableId="1413119558">
    <w:abstractNumId w:val="3"/>
  </w:num>
  <w:num w:numId="24" w16cid:durableId="1883010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DD"/>
    <w:rsid w:val="000007AE"/>
    <w:rsid w:val="0000330F"/>
    <w:rsid w:val="00007CD6"/>
    <w:rsid w:val="00021884"/>
    <w:rsid w:val="00021A7E"/>
    <w:rsid w:val="00023F9C"/>
    <w:rsid w:val="00040BF1"/>
    <w:rsid w:val="00060204"/>
    <w:rsid w:val="000757DE"/>
    <w:rsid w:val="00077136"/>
    <w:rsid w:val="000811A9"/>
    <w:rsid w:val="00094D13"/>
    <w:rsid w:val="0009668F"/>
    <w:rsid w:val="000A014C"/>
    <w:rsid w:val="000D1F93"/>
    <w:rsid w:val="000D6CF2"/>
    <w:rsid w:val="0010294A"/>
    <w:rsid w:val="001055A4"/>
    <w:rsid w:val="00105992"/>
    <w:rsid w:val="001142CD"/>
    <w:rsid w:val="00120364"/>
    <w:rsid w:val="00124542"/>
    <w:rsid w:val="00144553"/>
    <w:rsid w:val="00150B22"/>
    <w:rsid w:val="001648F5"/>
    <w:rsid w:val="00170423"/>
    <w:rsid w:val="00181D56"/>
    <w:rsid w:val="00195CAE"/>
    <w:rsid w:val="00197F9C"/>
    <w:rsid w:val="001B2094"/>
    <w:rsid w:val="001B5ED1"/>
    <w:rsid w:val="001C0A24"/>
    <w:rsid w:val="001D09A2"/>
    <w:rsid w:val="001D142D"/>
    <w:rsid w:val="001E2AEB"/>
    <w:rsid w:val="001E609B"/>
    <w:rsid w:val="001F2AA6"/>
    <w:rsid w:val="001F5594"/>
    <w:rsid w:val="002131E8"/>
    <w:rsid w:val="00215D95"/>
    <w:rsid w:val="00223559"/>
    <w:rsid w:val="00224EA8"/>
    <w:rsid w:val="00232978"/>
    <w:rsid w:val="00234F90"/>
    <w:rsid w:val="00275B67"/>
    <w:rsid w:val="00295161"/>
    <w:rsid w:val="002B6910"/>
    <w:rsid w:val="002C262A"/>
    <w:rsid w:val="002C67CC"/>
    <w:rsid w:val="002C73F4"/>
    <w:rsid w:val="002D2E39"/>
    <w:rsid w:val="002E120A"/>
    <w:rsid w:val="002F5293"/>
    <w:rsid w:val="00303203"/>
    <w:rsid w:val="003038BA"/>
    <w:rsid w:val="003058ED"/>
    <w:rsid w:val="00314440"/>
    <w:rsid w:val="00316AC5"/>
    <w:rsid w:val="00326141"/>
    <w:rsid w:val="00332007"/>
    <w:rsid w:val="00352AF3"/>
    <w:rsid w:val="00352EFE"/>
    <w:rsid w:val="00354764"/>
    <w:rsid w:val="00364753"/>
    <w:rsid w:val="0037085B"/>
    <w:rsid w:val="00371AF7"/>
    <w:rsid w:val="00394262"/>
    <w:rsid w:val="00396072"/>
    <w:rsid w:val="003A05E0"/>
    <w:rsid w:val="003B0D0F"/>
    <w:rsid w:val="003B3494"/>
    <w:rsid w:val="003B421E"/>
    <w:rsid w:val="003C2CD2"/>
    <w:rsid w:val="003D07AE"/>
    <w:rsid w:val="003D2B0B"/>
    <w:rsid w:val="003E10E1"/>
    <w:rsid w:val="003F146C"/>
    <w:rsid w:val="00401D30"/>
    <w:rsid w:val="00403CC1"/>
    <w:rsid w:val="004149C8"/>
    <w:rsid w:val="0042248A"/>
    <w:rsid w:val="004227A7"/>
    <w:rsid w:val="00426E4D"/>
    <w:rsid w:val="0043220D"/>
    <w:rsid w:val="004450D1"/>
    <w:rsid w:val="004511AA"/>
    <w:rsid w:val="0045369E"/>
    <w:rsid w:val="00454A4A"/>
    <w:rsid w:val="00465CC3"/>
    <w:rsid w:val="004817C8"/>
    <w:rsid w:val="00483839"/>
    <w:rsid w:val="0048448A"/>
    <w:rsid w:val="004A6877"/>
    <w:rsid w:val="004A6DD3"/>
    <w:rsid w:val="004B0377"/>
    <w:rsid w:val="004B3AEB"/>
    <w:rsid w:val="004B5430"/>
    <w:rsid w:val="004B7BAB"/>
    <w:rsid w:val="004C1756"/>
    <w:rsid w:val="004D21AB"/>
    <w:rsid w:val="004D4BD0"/>
    <w:rsid w:val="004E0982"/>
    <w:rsid w:val="004E1A73"/>
    <w:rsid w:val="00503A88"/>
    <w:rsid w:val="00515842"/>
    <w:rsid w:val="005253FA"/>
    <w:rsid w:val="00527094"/>
    <w:rsid w:val="00533F29"/>
    <w:rsid w:val="00534FD1"/>
    <w:rsid w:val="005410B6"/>
    <w:rsid w:val="005431FD"/>
    <w:rsid w:val="00543DF3"/>
    <w:rsid w:val="00545B32"/>
    <w:rsid w:val="00557A6C"/>
    <w:rsid w:val="0057087E"/>
    <w:rsid w:val="00572323"/>
    <w:rsid w:val="00572FA1"/>
    <w:rsid w:val="00577ED7"/>
    <w:rsid w:val="005808B6"/>
    <w:rsid w:val="005871EC"/>
    <w:rsid w:val="0059395B"/>
    <w:rsid w:val="005C6BD3"/>
    <w:rsid w:val="005F0D3A"/>
    <w:rsid w:val="005F2367"/>
    <w:rsid w:val="005F68DC"/>
    <w:rsid w:val="0060533D"/>
    <w:rsid w:val="00610CA9"/>
    <w:rsid w:val="00617070"/>
    <w:rsid w:val="0062537D"/>
    <w:rsid w:val="00625659"/>
    <w:rsid w:val="00630AF1"/>
    <w:rsid w:val="00634950"/>
    <w:rsid w:val="00642FEA"/>
    <w:rsid w:val="006858D4"/>
    <w:rsid w:val="00692393"/>
    <w:rsid w:val="006934C1"/>
    <w:rsid w:val="00693A8B"/>
    <w:rsid w:val="006956FB"/>
    <w:rsid w:val="006A2311"/>
    <w:rsid w:val="006B1A73"/>
    <w:rsid w:val="006C2085"/>
    <w:rsid w:val="006D319F"/>
    <w:rsid w:val="006D347E"/>
    <w:rsid w:val="006E29C2"/>
    <w:rsid w:val="006E7AE0"/>
    <w:rsid w:val="00702F74"/>
    <w:rsid w:val="00716DB4"/>
    <w:rsid w:val="0072745B"/>
    <w:rsid w:val="007322D8"/>
    <w:rsid w:val="00777DB6"/>
    <w:rsid w:val="00780041"/>
    <w:rsid w:val="007913BA"/>
    <w:rsid w:val="007A3DA4"/>
    <w:rsid w:val="007B1CE7"/>
    <w:rsid w:val="007B74B0"/>
    <w:rsid w:val="007E0626"/>
    <w:rsid w:val="007F79D2"/>
    <w:rsid w:val="00802C7B"/>
    <w:rsid w:val="00810D7A"/>
    <w:rsid w:val="00821720"/>
    <w:rsid w:val="00826037"/>
    <w:rsid w:val="00827334"/>
    <w:rsid w:val="00830483"/>
    <w:rsid w:val="00833270"/>
    <w:rsid w:val="008452F1"/>
    <w:rsid w:val="0085585B"/>
    <w:rsid w:val="00865469"/>
    <w:rsid w:val="00865AC6"/>
    <w:rsid w:val="0088556B"/>
    <w:rsid w:val="00886F4B"/>
    <w:rsid w:val="008A382A"/>
    <w:rsid w:val="008A7E2E"/>
    <w:rsid w:val="008C7BF3"/>
    <w:rsid w:val="008D044B"/>
    <w:rsid w:val="008F4AA6"/>
    <w:rsid w:val="00900C2A"/>
    <w:rsid w:val="0090475E"/>
    <w:rsid w:val="0091350F"/>
    <w:rsid w:val="00922972"/>
    <w:rsid w:val="00931E51"/>
    <w:rsid w:val="00944B37"/>
    <w:rsid w:val="0095280A"/>
    <w:rsid w:val="00953B62"/>
    <w:rsid w:val="0096654C"/>
    <w:rsid w:val="00966DCD"/>
    <w:rsid w:val="009706E5"/>
    <w:rsid w:val="0098273F"/>
    <w:rsid w:val="00990618"/>
    <w:rsid w:val="009A3C42"/>
    <w:rsid w:val="009B1F35"/>
    <w:rsid w:val="009C66E6"/>
    <w:rsid w:val="009C69DC"/>
    <w:rsid w:val="009E0AB5"/>
    <w:rsid w:val="009F4E93"/>
    <w:rsid w:val="009F70E6"/>
    <w:rsid w:val="00A010F4"/>
    <w:rsid w:val="00A20360"/>
    <w:rsid w:val="00A212EA"/>
    <w:rsid w:val="00A2134B"/>
    <w:rsid w:val="00A219EC"/>
    <w:rsid w:val="00A317F4"/>
    <w:rsid w:val="00A76621"/>
    <w:rsid w:val="00A8144E"/>
    <w:rsid w:val="00A849D5"/>
    <w:rsid w:val="00A87D34"/>
    <w:rsid w:val="00AC04F9"/>
    <w:rsid w:val="00AC1629"/>
    <w:rsid w:val="00AC6678"/>
    <w:rsid w:val="00AD4E05"/>
    <w:rsid w:val="00AE3F52"/>
    <w:rsid w:val="00AF1DA8"/>
    <w:rsid w:val="00B03E6B"/>
    <w:rsid w:val="00B16EAF"/>
    <w:rsid w:val="00B20FB6"/>
    <w:rsid w:val="00B226DD"/>
    <w:rsid w:val="00B315F1"/>
    <w:rsid w:val="00B336F2"/>
    <w:rsid w:val="00B374E1"/>
    <w:rsid w:val="00B44151"/>
    <w:rsid w:val="00B61278"/>
    <w:rsid w:val="00B6336C"/>
    <w:rsid w:val="00B72567"/>
    <w:rsid w:val="00B77BF8"/>
    <w:rsid w:val="00B832D6"/>
    <w:rsid w:val="00B8736B"/>
    <w:rsid w:val="00B97A86"/>
    <w:rsid w:val="00BA4D94"/>
    <w:rsid w:val="00BC2BB0"/>
    <w:rsid w:val="00BC49B0"/>
    <w:rsid w:val="00BD1FFC"/>
    <w:rsid w:val="00BD5FF3"/>
    <w:rsid w:val="00BE4D61"/>
    <w:rsid w:val="00BF0BBA"/>
    <w:rsid w:val="00BF470E"/>
    <w:rsid w:val="00BF587F"/>
    <w:rsid w:val="00C0241E"/>
    <w:rsid w:val="00C13759"/>
    <w:rsid w:val="00C644BB"/>
    <w:rsid w:val="00C77B03"/>
    <w:rsid w:val="00C80DAF"/>
    <w:rsid w:val="00C862AE"/>
    <w:rsid w:val="00C96062"/>
    <w:rsid w:val="00CB2734"/>
    <w:rsid w:val="00CC054A"/>
    <w:rsid w:val="00CD17E6"/>
    <w:rsid w:val="00D03F09"/>
    <w:rsid w:val="00D128A2"/>
    <w:rsid w:val="00D30840"/>
    <w:rsid w:val="00D32679"/>
    <w:rsid w:val="00D3497C"/>
    <w:rsid w:val="00D36F30"/>
    <w:rsid w:val="00D37F07"/>
    <w:rsid w:val="00D716C6"/>
    <w:rsid w:val="00D75434"/>
    <w:rsid w:val="00D754E8"/>
    <w:rsid w:val="00D80B7B"/>
    <w:rsid w:val="00D844EE"/>
    <w:rsid w:val="00D90E76"/>
    <w:rsid w:val="00DA5746"/>
    <w:rsid w:val="00DC359F"/>
    <w:rsid w:val="00DC6243"/>
    <w:rsid w:val="00DD5B55"/>
    <w:rsid w:val="00DD6E21"/>
    <w:rsid w:val="00DD7566"/>
    <w:rsid w:val="00DD7644"/>
    <w:rsid w:val="00DE390A"/>
    <w:rsid w:val="00DF1703"/>
    <w:rsid w:val="00E34C8B"/>
    <w:rsid w:val="00E507F8"/>
    <w:rsid w:val="00E610C7"/>
    <w:rsid w:val="00E62A62"/>
    <w:rsid w:val="00E647BE"/>
    <w:rsid w:val="00E711FD"/>
    <w:rsid w:val="00E862C8"/>
    <w:rsid w:val="00E920EA"/>
    <w:rsid w:val="00E9291F"/>
    <w:rsid w:val="00E960FC"/>
    <w:rsid w:val="00E977A5"/>
    <w:rsid w:val="00EA0F49"/>
    <w:rsid w:val="00EA3C7F"/>
    <w:rsid w:val="00EB464D"/>
    <w:rsid w:val="00EB6472"/>
    <w:rsid w:val="00EB72B7"/>
    <w:rsid w:val="00EC0543"/>
    <w:rsid w:val="00EC45C1"/>
    <w:rsid w:val="00EC7CAE"/>
    <w:rsid w:val="00EE1052"/>
    <w:rsid w:val="00EE107D"/>
    <w:rsid w:val="00EE6CA4"/>
    <w:rsid w:val="00EE6F49"/>
    <w:rsid w:val="00EF54EE"/>
    <w:rsid w:val="00EF704A"/>
    <w:rsid w:val="00F06222"/>
    <w:rsid w:val="00F0718B"/>
    <w:rsid w:val="00F1556E"/>
    <w:rsid w:val="00F17FBC"/>
    <w:rsid w:val="00F231F6"/>
    <w:rsid w:val="00F23970"/>
    <w:rsid w:val="00F34FEE"/>
    <w:rsid w:val="00F36A29"/>
    <w:rsid w:val="00F41CC5"/>
    <w:rsid w:val="00F75BD3"/>
    <w:rsid w:val="00F80BE1"/>
    <w:rsid w:val="00F84AE6"/>
    <w:rsid w:val="00F91EF6"/>
    <w:rsid w:val="00F924E4"/>
    <w:rsid w:val="00F94550"/>
    <w:rsid w:val="00FA5B18"/>
    <w:rsid w:val="00FC1E3D"/>
    <w:rsid w:val="00FC4068"/>
    <w:rsid w:val="00FD2A13"/>
    <w:rsid w:val="00FD46CF"/>
    <w:rsid w:val="00FF6D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ECEAD7"/>
  <w15:chartTrackingRefBased/>
  <w15:docId w15:val="{6B12FBEF-A17D-4615-A351-375B71CF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5A4"/>
    <w:pPr>
      <w:spacing w:line="280" w:lineRule="atLeast"/>
      <w:jc w:val="both"/>
    </w:pPr>
    <w:rPr>
      <w:rFonts w:ascii="Palatino Linotype" w:hAnsi="Palatino Linotype"/>
      <w:color w:val="000000"/>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1D142D"/>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D142D"/>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D142D"/>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D142D"/>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D142D"/>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D142D"/>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D142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D142D"/>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1E609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1D142D"/>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1D142D"/>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1D142D"/>
    <w:rPr>
      <w:rFonts w:ascii="Palatino Linotype" w:hAnsi="Palatino Linotype"/>
      <w:noProof/>
      <w:color w:val="000000"/>
      <w:szCs w:val="18"/>
    </w:rPr>
  </w:style>
  <w:style w:type="paragraph" w:styleId="Encabezado">
    <w:name w:val="header"/>
    <w:basedOn w:val="Normal"/>
    <w:link w:val="EncabezadoCar"/>
    <w:uiPriority w:val="99"/>
    <w:rsid w:val="001D142D"/>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1D142D"/>
    <w:rPr>
      <w:rFonts w:ascii="Palatino Linotype" w:hAnsi="Palatino Linotype"/>
      <w:noProof/>
      <w:color w:val="000000"/>
      <w:szCs w:val="18"/>
    </w:rPr>
  </w:style>
  <w:style w:type="paragraph" w:customStyle="1" w:styleId="MDPI32textnoindent">
    <w:name w:val="MDPI_3.2_text_no_indent"/>
    <w:basedOn w:val="MDPI31text"/>
    <w:qFormat/>
    <w:rsid w:val="001D142D"/>
    <w:pPr>
      <w:ind w:firstLine="0"/>
    </w:pPr>
  </w:style>
  <w:style w:type="paragraph" w:customStyle="1" w:styleId="MDPI31text">
    <w:name w:val="MDPI_3.1_text"/>
    <w:qFormat/>
    <w:rsid w:val="00D90E7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D142D"/>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1D142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D142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D142D"/>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90618"/>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90618"/>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D142D"/>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D142D"/>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D142D"/>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212E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D142D"/>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D142D"/>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D142D"/>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1D142D"/>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D142D"/>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1D142D"/>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D142D"/>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D142D"/>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483839"/>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1D142D"/>
    <w:rPr>
      <w:rFonts w:cs="Tahoma"/>
      <w:szCs w:val="18"/>
    </w:rPr>
  </w:style>
  <w:style w:type="character" w:customStyle="1" w:styleId="TextodegloboCar">
    <w:name w:val="Texto de globo Car"/>
    <w:link w:val="Textodeglobo"/>
    <w:uiPriority w:val="99"/>
    <w:rsid w:val="001D142D"/>
    <w:rPr>
      <w:rFonts w:ascii="Palatino Linotype" w:hAnsi="Palatino Linotype" w:cs="Tahoma"/>
      <w:noProof/>
      <w:color w:val="000000"/>
      <w:szCs w:val="18"/>
    </w:rPr>
  </w:style>
  <w:style w:type="character" w:styleId="Nmerodelnea">
    <w:name w:val="line number"/>
    <w:uiPriority w:val="99"/>
    <w:rsid w:val="0043220D"/>
    <w:rPr>
      <w:rFonts w:ascii="Palatino Linotype" w:hAnsi="Palatino Linotype"/>
      <w:sz w:val="16"/>
    </w:rPr>
  </w:style>
  <w:style w:type="table" w:customStyle="1" w:styleId="MDPI41threelinetable">
    <w:name w:val="MDPI_4.1_three_line_table"/>
    <w:basedOn w:val="Tablanormal"/>
    <w:uiPriority w:val="99"/>
    <w:rsid w:val="001D142D"/>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1D142D"/>
    <w:rPr>
      <w:color w:val="0000FF"/>
      <w:u w:val="single"/>
    </w:rPr>
  </w:style>
  <w:style w:type="character" w:styleId="Mencinsinresolver">
    <w:name w:val="Unresolved Mention"/>
    <w:uiPriority w:val="99"/>
    <w:semiHidden/>
    <w:unhideWhenUsed/>
    <w:rsid w:val="0010294A"/>
    <w:rPr>
      <w:color w:val="605E5C"/>
      <w:shd w:val="clear" w:color="auto" w:fill="E1DFDD"/>
    </w:rPr>
  </w:style>
  <w:style w:type="table" w:styleId="Tablanormal4">
    <w:name w:val="Plain Table 4"/>
    <w:basedOn w:val="Tablanormal"/>
    <w:uiPriority w:val="44"/>
    <w:rsid w:val="00810D7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1D142D"/>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D142D"/>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D142D"/>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931E51"/>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D142D"/>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D142D"/>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C04F9"/>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1D142D"/>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D142D"/>
  </w:style>
  <w:style w:type="paragraph" w:styleId="Bibliografa">
    <w:name w:val="Bibliography"/>
    <w:basedOn w:val="Normal"/>
    <w:next w:val="Normal"/>
    <w:uiPriority w:val="37"/>
    <w:semiHidden/>
    <w:unhideWhenUsed/>
    <w:rsid w:val="001D142D"/>
  </w:style>
  <w:style w:type="paragraph" w:styleId="Textoindependiente">
    <w:name w:val="Body Text"/>
    <w:link w:val="TextoindependienteCar"/>
    <w:rsid w:val="001D142D"/>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1D142D"/>
    <w:rPr>
      <w:rFonts w:ascii="Palatino Linotype" w:hAnsi="Palatino Linotype"/>
      <w:color w:val="000000"/>
      <w:sz w:val="24"/>
      <w:lang w:eastAsia="de-DE"/>
    </w:rPr>
  </w:style>
  <w:style w:type="character" w:styleId="Refdecomentario">
    <w:name w:val="annotation reference"/>
    <w:rsid w:val="001D142D"/>
    <w:rPr>
      <w:sz w:val="21"/>
      <w:szCs w:val="21"/>
    </w:rPr>
  </w:style>
  <w:style w:type="paragraph" w:styleId="Textocomentario">
    <w:name w:val="annotation text"/>
    <w:basedOn w:val="Normal"/>
    <w:link w:val="TextocomentarioCar"/>
    <w:rsid w:val="001D142D"/>
  </w:style>
  <w:style w:type="character" w:customStyle="1" w:styleId="TextocomentarioCar">
    <w:name w:val="Texto comentario Car"/>
    <w:link w:val="Textocomentario"/>
    <w:rsid w:val="001D142D"/>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1D142D"/>
    <w:rPr>
      <w:b/>
      <w:bCs/>
    </w:rPr>
  </w:style>
  <w:style w:type="character" w:customStyle="1" w:styleId="AsuntodelcomentarioCar">
    <w:name w:val="Asunto del comentario Car"/>
    <w:link w:val="Asuntodelcomentario"/>
    <w:rsid w:val="001D142D"/>
    <w:rPr>
      <w:rFonts w:ascii="Palatino Linotype" w:hAnsi="Palatino Linotype"/>
      <w:b/>
      <w:bCs/>
      <w:noProof/>
      <w:color w:val="000000"/>
    </w:rPr>
  </w:style>
  <w:style w:type="character" w:styleId="Refdenotaalfinal">
    <w:name w:val="endnote reference"/>
    <w:rsid w:val="001D142D"/>
    <w:rPr>
      <w:vertAlign w:val="superscript"/>
    </w:rPr>
  </w:style>
  <w:style w:type="paragraph" w:styleId="Textonotaalfinal">
    <w:name w:val="endnote text"/>
    <w:basedOn w:val="Normal"/>
    <w:link w:val="TextonotaalfinalCar"/>
    <w:semiHidden/>
    <w:unhideWhenUsed/>
    <w:rsid w:val="001D142D"/>
    <w:pPr>
      <w:spacing w:line="240" w:lineRule="auto"/>
    </w:pPr>
  </w:style>
  <w:style w:type="character" w:customStyle="1" w:styleId="TextonotaalfinalCar">
    <w:name w:val="Texto nota al final Car"/>
    <w:link w:val="Textonotaalfinal"/>
    <w:semiHidden/>
    <w:rsid w:val="001D142D"/>
    <w:rPr>
      <w:rFonts w:ascii="Palatino Linotype" w:hAnsi="Palatino Linotype"/>
      <w:noProof/>
      <w:color w:val="000000"/>
    </w:rPr>
  </w:style>
  <w:style w:type="character" w:styleId="Hipervnculovisitado">
    <w:name w:val="FollowedHyperlink"/>
    <w:rsid w:val="001D142D"/>
    <w:rPr>
      <w:color w:val="954F72"/>
      <w:u w:val="single"/>
    </w:rPr>
  </w:style>
  <w:style w:type="paragraph" w:styleId="Textonotapie">
    <w:name w:val="footnote text"/>
    <w:basedOn w:val="Normal"/>
    <w:link w:val="TextonotapieCar"/>
    <w:semiHidden/>
    <w:unhideWhenUsed/>
    <w:rsid w:val="001D142D"/>
    <w:pPr>
      <w:spacing w:line="240" w:lineRule="auto"/>
    </w:pPr>
  </w:style>
  <w:style w:type="character" w:customStyle="1" w:styleId="TextonotapieCar">
    <w:name w:val="Texto nota pie Car"/>
    <w:link w:val="Textonotapie"/>
    <w:semiHidden/>
    <w:rsid w:val="001D142D"/>
    <w:rPr>
      <w:rFonts w:ascii="Palatino Linotype" w:hAnsi="Palatino Linotype"/>
      <w:noProof/>
      <w:color w:val="000000"/>
    </w:rPr>
  </w:style>
  <w:style w:type="paragraph" w:styleId="NormalWeb">
    <w:name w:val="Normal (Web)"/>
    <w:basedOn w:val="Normal"/>
    <w:uiPriority w:val="99"/>
    <w:rsid w:val="001D142D"/>
    <w:rPr>
      <w:szCs w:val="24"/>
    </w:rPr>
  </w:style>
  <w:style w:type="paragraph" w:customStyle="1" w:styleId="MsoFootnoteText0">
    <w:name w:val="MsoFootnoteText"/>
    <w:basedOn w:val="NormalWeb"/>
    <w:qFormat/>
    <w:rsid w:val="001D142D"/>
    <w:rPr>
      <w:rFonts w:ascii="Times New Roman" w:hAnsi="Times New Roman"/>
    </w:rPr>
  </w:style>
  <w:style w:type="character" w:styleId="Nmerodepgina">
    <w:name w:val="page number"/>
    <w:rsid w:val="001D142D"/>
  </w:style>
  <w:style w:type="character" w:styleId="Textodelmarcadordeposicin">
    <w:name w:val="Placeholder Text"/>
    <w:uiPriority w:val="99"/>
    <w:semiHidden/>
    <w:rsid w:val="001D142D"/>
    <w:rPr>
      <w:color w:val="808080"/>
    </w:rPr>
  </w:style>
  <w:style w:type="paragraph" w:customStyle="1" w:styleId="MDPI71footnotes">
    <w:name w:val="MDPI_7.1_footnotes"/>
    <w:qFormat/>
    <w:rsid w:val="00DD7644"/>
    <w:pPr>
      <w:numPr>
        <w:numId w:val="20"/>
      </w:numPr>
      <w:adjustRightInd w:val="0"/>
      <w:snapToGrid w:val="0"/>
      <w:spacing w:line="280" w:lineRule="atLeast"/>
    </w:pPr>
    <w:rPr>
      <w:rFonts w:ascii="Palatino Linotype" w:hAnsi="Palatino Linotype"/>
      <w:noProof/>
      <w:color w:val="000000"/>
      <w:sz w:val="18"/>
    </w:rPr>
  </w:style>
  <w:style w:type="character" w:styleId="Textoennegrita">
    <w:name w:val="Strong"/>
    <w:basedOn w:val="Fuentedeprrafopredeter"/>
    <w:uiPriority w:val="22"/>
    <w:qFormat/>
    <w:rsid w:val="00EC0543"/>
    <w:rPr>
      <w:b/>
      <w:bCs/>
    </w:rPr>
  </w:style>
  <w:style w:type="paragraph" w:customStyle="1" w:styleId="whitespace-normal">
    <w:name w:val="whitespace-normal"/>
    <w:basedOn w:val="Normal"/>
    <w:rsid w:val="00BF470E"/>
    <w:pPr>
      <w:spacing w:before="100" w:beforeAutospacing="1" w:after="100" w:afterAutospacing="1" w:line="240" w:lineRule="auto"/>
      <w:jc w:val="left"/>
    </w:pPr>
    <w:rPr>
      <w:rFonts w:ascii="Times New Roman" w:eastAsia="Times New Roman" w:hAnsi="Times New Roman"/>
      <w:color w:val="auto"/>
      <w:sz w:val="24"/>
      <w:szCs w:val="24"/>
      <w:lang w:eastAsia="es-PE"/>
    </w:rPr>
  </w:style>
  <w:style w:type="character" w:styleId="nfasis">
    <w:name w:val="Emphasis"/>
    <w:basedOn w:val="Fuentedeprrafopredeter"/>
    <w:uiPriority w:val="20"/>
    <w:qFormat/>
    <w:rsid w:val="00BF47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496">
      <w:bodyDiv w:val="1"/>
      <w:marLeft w:val="0"/>
      <w:marRight w:val="0"/>
      <w:marTop w:val="0"/>
      <w:marBottom w:val="0"/>
      <w:divBdr>
        <w:top w:val="none" w:sz="0" w:space="0" w:color="auto"/>
        <w:left w:val="none" w:sz="0" w:space="0" w:color="auto"/>
        <w:bottom w:val="none" w:sz="0" w:space="0" w:color="auto"/>
        <w:right w:val="none" w:sz="0" w:space="0" w:color="auto"/>
      </w:divBdr>
    </w:div>
    <w:div w:id="148064368">
      <w:bodyDiv w:val="1"/>
      <w:marLeft w:val="0"/>
      <w:marRight w:val="0"/>
      <w:marTop w:val="0"/>
      <w:marBottom w:val="0"/>
      <w:divBdr>
        <w:top w:val="none" w:sz="0" w:space="0" w:color="auto"/>
        <w:left w:val="none" w:sz="0" w:space="0" w:color="auto"/>
        <w:bottom w:val="none" w:sz="0" w:space="0" w:color="auto"/>
        <w:right w:val="none" w:sz="0" w:space="0" w:color="auto"/>
      </w:divBdr>
    </w:div>
    <w:div w:id="281546132">
      <w:bodyDiv w:val="1"/>
      <w:marLeft w:val="0"/>
      <w:marRight w:val="0"/>
      <w:marTop w:val="0"/>
      <w:marBottom w:val="0"/>
      <w:divBdr>
        <w:top w:val="none" w:sz="0" w:space="0" w:color="auto"/>
        <w:left w:val="none" w:sz="0" w:space="0" w:color="auto"/>
        <w:bottom w:val="none" w:sz="0" w:space="0" w:color="auto"/>
        <w:right w:val="none" w:sz="0" w:space="0" w:color="auto"/>
      </w:divBdr>
    </w:div>
    <w:div w:id="1962148770">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86/s12888-024-06361-3" TargetMode="External"/><Relationship Id="rId26" Type="http://schemas.openxmlformats.org/officeDocument/2006/relationships/hyperlink" Target="https://doi.org/10.1109/ACCESS.2024.3358455" TargetMode="External"/><Relationship Id="rId39" Type="http://schemas.openxmlformats.org/officeDocument/2006/relationships/hyperlink" Target="https://doi.org/10.1155/2023/1175450" TargetMode="External"/><Relationship Id="rId21" Type="http://schemas.openxmlformats.org/officeDocument/2006/relationships/hyperlink" Target="https://doi.org/10.30773/pi.2023.0315" TargetMode="External"/><Relationship Id="rId34" Type="http://schemas.openxmlformats.org/officeDocument/2006/relationships/hyperlink" Target="https://doi.org/10.1016/j.aej.2023.01.017" TargetMode="External"/><Relationship Id="rId42" Type="http://schemas.openxmlformats.org/officeDocument/2006/relationships/hyperlink" Target="https://doi.org/10.1109/JIOT.2022.3177256" TargetMode="External"/><Relationship Id="rId47" Type="http://schemas.openxmlformats.org/officeDocument/2006/relationships/hyperlink" Target="https://doi.org/10.3390/s22072528" TargetMode="External"/><Relationship Id="rId50" Type="http://schemas.openxmlformats.org/officeDocument/2006/relationships/hyperlink" Target="https://doi.org/10.2196/31830" TargetMode="External"/><Relationship Id="rId55" Type="http://schemas.openxmlformats.org/officeDocument/2006/relationships/hyperlink" Target="https://doi.org/10.3390/s21237854"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2196/68942" TargetMode="External"/><Relationship Id="rId29" Type="http://schemas.openxmlformats.org/officeDocument/2006/relationships/hyperlink" Target="https://doi.org/10.1007/s40489-021-00299-y" TargetMode="External"/><Relationship Id="rId11" Type="http://schemas.openxmlformats.org/officeDocument/2006/relationships/image" Target="media/image5.png"/><Relationship Id="rId24" Type="http://schemas.openxmlformats.org/officeDocument/2006/relationships/hyperlink" Target="https://doi.org/10.2196/51259" TargetMode="External"/><Relationship Id="rId32" Type="http://schemas.openxmlformats.org/officeDocument/2006/relationships/hyperlink" Target="https://doi.org/10.3390/signals4020021" TargetMode="External"/><Relationship Id="rId37" Type="http://schemas.openxmlformats.org/officeDocument/2006/relationships/hyperlink" Target="https://doi.org/10.7717/peerj-cs.1442" TargetMode="External"/><Relationship Id="rId40" Type="http://schemas.openxmlformats.org/officeDocument/2006/relationships/hyperlink" Target="https://doi.org/10.2196/39917" TargetMode="External"/><Relationship Id="rId45" Type="http://schemas.openxmlformats.org/officeDocument/2006/relationships/hyperlink" Target="https://doi.org/10.1007/s10055-021-00580-9" TargetMode="External"/><Relationship Id="rId53" Type="http://schemas.openxmlformats.org/officeDocument/2006/relationships/hyperlink" Target="https://doi.org/10.1155/2022/2247675"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doi.org/10.1038/s41398-024-02873-4" TargetMode="External"/><Relationship Id="rId14" Type="http://schemas.openxmlformats.org/officeDocument/2006/relationships/image" Target="media/image8.png"/><Relationship Id="rId22" Type="http://schemas.openxmlformats.org/officeDocument/2006/relationships/hyperlink" Target="https://doi.org/10.25259/JNRP_599_2023" TargetMode="External"/><Relationship Id="rId27" Type="http://schemas.openxmlformats.org/officeDocument/2006/relationships/hyperlink" Target="https://doi.org/10.1177/13623613221133176" TargetMode="External"/><Relationship Id="rId30" Type="http://schemas.openxmlformats.org/officeDocument/2006/relationships/hyperlink" Target="https://doi.org/10.18421/TEM123-10" TargetMode="External"/><Relationship Id="rId35" Type="http://schemas.openxmlformats.org/officeDocument/2006/relationships/hyperlink" Target="https://doi.org/10.3389/fdgth.2023.1251016" TargetMode="External"/><Relationship Id="rId43" Type="http://schemas.openxmlformats.org/officeDocument/2006/relationships/hyperlink" Target="https://doi.org/10.1007/s00500-022-06886-3" TargetMode="External"/><Relationship Id="rId48" Type="http://schemas.openxmlformats.org/officeDocument/2006/relationships/hyperlink" Target="https://doi.org/10.30935/cedtech/11668" TargetMode="External"/><Relationship Id="rId56" Type="http://schemas.openxmlformats.org/officeDocument/2006/relationships/hyperlink" Target="https://doi.org/10.1038/s41598-020-76874-w"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3390/diagnostics12020317"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47738/jads.v5i4.353" TargetMode="External"/><Relationship Id="rId25" Type="http://schemas.openxmlformats.org/officeDocument/2006/relationships/hyperlink" Target="https://doi.org/10.5220/0012683800003699" TargetMode="External"/><Relationship Id="rId33" Type="http://schemas.openxmlformats.org/officeDocument/2006/relationships/hyperlink" Target="https://doi.org/10.1016/j.neubiorev.2023.105156" TargetMode="External"/><Relationship Id="rId38" Type="http://schemas.openxmlformats.org/officeDocument/2006/relationships/hyperlink" Target="https://doi.org/10.5220/0011748800003470" TargetMode="External"/><Relationship Id="rId46" Type="http://schemas.openxmlformats.org/officeDocument/2006/relationships/hyperlink" Target="https://doi.org/10.2196/26760" TargetMode="External"/><Relationship Id="rId59" Type="http://schemas.openxmlformats.org/officeDocument/2006/relationships/header" Target="header2.xml"/><Relationship Id="rId20" Type="http://schemas.openxmlformats.org/officeDocument/2006/relationships/hyperlink" Target="https://doi.org/10.1145/3613904.3642680" TargetMode="External"/><Relationship Id="rId41" Type="http://schemas.openxmlformats.org/officeDocument/2006/relationships/hyperlink" Target="https://doi.org/10.3390/computation10110202" TargetMode="External"/><Relationship Id="rId54" Type="http://schemas.openxmlformats.org/officeDocument/2006/relationships/hyperlink" Target="https://doi.org/10.2196/26276" TargetMode="External"/><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3389/feduc.2024.1453327" TargetMode="External"/><Relationship Id="rId28" Type="http://schemas.openxmlformats.org/officeDocument/2006/relationships/hyperlink" Target="https://doi.org/10.1098/rsos.230413" TargetMode="External"/><Relationship Id="rId36" Type="http://schemas.openxmlformats.org/officeDocument/2006/relationships/hyperlink" Target="https://doi.org/10.3991/ijim.v17i16.42735" TargetMode="External"/><Relationship Id="rId49" Type="http://schemas.openxmlformats.org/officeDocument/2006/relationships/hyperlink" Target="https://doi.org/10.3389/frai.2022.856232" TargetMode="External"/><Relationship Id="rId57" Type="http://schemas.openxmlformats.org/officeDocument/2006/relationships/hyperlink" Target="https://doi.org/10.3390/s20216367" TargetMode="External"/><Relationship Id="rId10" Type="http://schemas.openxmlformats.org/officeDocument/2006/relationships/image" Target="media/image4.png"/><Relationship Id="rId31" Type="http://schemas.openxmlformats.org/officeDocument/2006/relationships/hyperlink" Target="https://doi.org/10.1159/000531224" TargetMode="External"/><Relationship Id="rId44" Type="http://schemas.openxmlformats.org/officeDocument/2006/relationships/hyperlink" Target="https://doi.org/10.3233/SHTI220302" TargetMode="External"/><Relationship Id="rId52" Type="http://schemas.openxmlformats.org/officeDocument/2006/relationships/hyperlink" Target="https://doi.org/10.3390/electronics11030455"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CHRISTOPHER\Documents\TESIS\paper\paper%20final\%5b1%5d%20Machine%20Learning%20and%20Mobile%20Applications%20for%20Emotion%20Recognition%20in%20Adults%20with%20Autism%20Spectrum%20Disorder%20-%20A%20Systematic%20Literature%20Revi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 Machine Learning and Mobile Applications for Emotion Recognition in Adults with Autism Spectrum Disorder - A Systematic Literature Review.dot</Template>
  <TotalTime>3269</TotalTime>
  <Pages>29</Pages>
  <Words>14747</Words>
  <Characters>81112</Characters>
  <Application>Microsoft Office Word</Application>
  <DocSecurity>0</DocSecurity>
  <Lines>675</Lines>
  <Paragraphs>191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95668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Christopher PS</dc:creator>
  <cp:keywords/>
  <dc:description/>
  <cp:lastModifiedBy>Christopher PS</cp:lastModifiedBy>
  <cp:revision>25</cp:revision>
  <dcterms:created xsi:type="dcterms:W3CDTF">2025-11-03T17:47:00Z</dcterms:created>
  <dcterms:modified xsi:type="dcterms:W3CDTF">2025-11-07T04:40:00Z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b517b143669e012a04927c5632fb4da84568dda29a4212a619bf01f6e043ccff</vt:lpwstr>
  </property>
</Properties>
</file>