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80"/>
          <w:szCs w:val="8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80"/>
          <w:szCs w:val="80"/>
          <w:rtl w:val="0"/>
        </w:rPr>
        <w:t xml:space="preserve">MANUAL DE DESPLIEGUE: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80"/>
          <w:szCs w:val="8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80"/>
          <w:szCs w:val="80"/>
          <w:rtl w:val="0"/>
        </w:rPr>
        <w:t xml:space="preserve">FRONTEND (VERCEL)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54"/>
          <w:szCs w:val="5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4"/>
          <w:szCs w:val="54"/>
          <w:rtl w:val="0"/>
        </w:rPr>
        <w:t xml:space="preserve">Plataforma: Vercel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0"/>
          <w:bCs w:val="0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48"/>
          <w:szCs w:val="48"/>
          <w:rtl w:val="0"/>
        </w:rPr>
        <w:t xml:space="preserve">Sistema integral de gestión total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0"/>
          <w:bCs w:val="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0"/>
          <w:bCs w:val="0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48"/>
          <w:szCs w:val="48"/>
          <w:rtl w:val="0"/>
        </w:rPr>
        <w:t xml:space="preserve">SIGT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0"/>
          <w:bCs w:val="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0"/>
          <w:bCs w:val="0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40"/>
          <w:szCs w:val="40"/>
          <w:rtl w:val="0"/>
        </w:rPr>
        <w:t xml:space="preserve">Cristian Mateo Valencia Peña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0"/>
          <w:bCs w:val="0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40"/>
          <w:szCs w:val="40"/>
          <w:rtl w:val="0"/>
        </w:rPr>
        <w:t xml:space="preserve">Juan Esteban Cruz Borja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0"/>
          <w:bCs w:val="0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40"/>
          <w:szCs w:val="40"/>
          <w:rtl w:val="0"/>
        </w:rPr>
        <w:t xml:space="preserve">Valeria Meza Medina 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0"/>
          <w:bCs w:val="0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40"/>
          <w:szCs w:val="40"/>
          <w:rtl w:val="0"/>
        </w:rPr>
        <w:t xml:space="preserve">Wilmer Felipe Pérez Camacho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  <w:sz w:val="96"/>
          <w:szCs w:val="9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6"/>
          <w:szCs w:val="36"/>
          <w:rtl w:val="0"/>
        </w:rPr>
        <w:t xml:space="preserve">ADSO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i6yx79vuquab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Tabla 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dt>
      <w:sdtPr>
        <w:id w:val="-121743388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b93g9hqbh37j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25aict98nf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Alcance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3wb1a4dugoz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Requisitos previos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9cptogav0h8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Importación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xyfcsm2zpg8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Configuración del Proyecto (New Project)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t3j05xnlrza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Despliegue Final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numPr>
          <w:ilvl w:val="0"/>
          <w:numId w:val="4"/>
        </w:numPr>
        <w:ind w:left="720" w:hanging="360"/>
        <w:rPr>
          <w:b w:val="1"/>
          <w:bCs w:val="1"/>
        </w:rPr>
      </w:pPr>
      <w:bookmarkStart w:colFirst="0" w:colLast="0" w:name="_heading=h.b93g9hqbh37j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Introducción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Este manual describe los pasos necesarios para desplegar la interfaz de usuario (Frontend) del sistema SIGT utilizando Vercel. Esta plataforma permite un despliegue continuo y optimizado para aplicaciones web modernas.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ind w:left="0"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Publicar la aplicación cliente y establecer la comunicación con el backend desplegado en Render mediante la configuración de endpoints dinámicos.</w:t>
      </w:r>
    </w:p>
    <w:p w:rsidR="00000000" w:rsidDel="00000000" w:rsidP="00000000" w:rsidRDefault="00000000" w:rsidRPr="00000000" w14:paraId="0000002C">
      <w:pPr>
        <w:spacing w:after="0" w:lineRule="auto"/>
        <w:ind w:left="0" w:firstLine="72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numPr>
          <w:ilvl w:val="0"/>
          <w:numId w:val="4"/>
        </w:numPr>
        <w:ind w:left="720" w:hanging="360"/>
        <w:rPr>
          <w:b w:val="1"/>
          <w:bCs w:val="1"/>
        </w:rPr>
      </w:pPr>
      <w:bookmarkStart w:colFirst="0" w:colLast="0" w:name="_heading=h.325aict98nf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Importación de proyecto desde GitHub.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Selección del directorio raíz (Root Directory).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Configuración de la variable de entorno para la API.</w:t>
      </w:r>
    </w:p>
    <w:p w:rsidR="00000000" w:rsidDel="00000000" w:rsidP="00000000" w:rsidRDefault="00000000" w:rsidRPr="00000000" w14:paraId="00000032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numPr>
          <w:ilvl w:val="0"/>
          <w:numId w:val="4"/>
        </w:numPr>
        <w:ind w:left="720" w:hanging="360"/>
        <w:rPr>
          <w:b w:val="1"/>
          <w:bCs w:val="1"/>
        </w:rPr>
      </w:pPr>
      <w:bookmarkStart w:colFirst="0" w:colLast="0" w:name="_heading=h.v3wb1a4dugoz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Requisitos previos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Cuenta activa en Vercel.com.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URL del backend en Render (ej: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https://sigt-backend.onrender.com</w:t>
      </w:r>
      <w:r w:rsidDel="00000000" w:rsidR="00000000" w:rsidRPr="00000000">
        <w:rPr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Acceso al repositorio "</w:t>
      </w:r>
      <w:r w:rsidDel="00000000" w:rsidR="00000000" w:rsidRPr="00000000">
        <w:rPr>
          <w:sz w:val="26"/>
          <w:szCs w:val="26"/>
          <w:rtl w:val="0"/>
        </w:rPr>
        <w:t xml:space="preserve">SIGT_COMPLETO</w:t>
      </w:r>
      <w:r w:rsidDel="00000000" w:rsidR="00000000" w:rsidRPr="00000000">
        <w:rPr>
          <w:sz w:val="26"/>
          <w:szCs w:val="26"/>
          <w:rtl w:val="0"/>
        </w:rPr>
        <w:t xml:space="preserve">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numPr>
          <w:ilvl w:val="0"/>
          <w:numId w:val="4"/>
        </w:numPr>
        <w:ind w:left="720" w:hanging="360"/>
        <w:rPr>
          <w:b w:val="1"/>
          <w:bCs w:val="1"/>
        </w:rPr>
      </w:pPr>
      <w:bookmarkStart w:colFirst="0" w:colLast="0" w:name="_heading=h.f9cptogav0h8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Importación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lineRule="auto"/>
        <w:ind w:left="1440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En el panel principal de Vercel, seleccionar la opción de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Importar Proyecto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lineRule="auto"/>
        <w:ind w:left="1440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Ubicar el repositorio bajo el usuario de GitHub y hacer clic en el botón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"Import"</w:t>
      </w:r>
      <w:r w:rsidDel="00000000" w:rsidR="00000000" w:rsidRPr="00000000">
        <w:rPr>
          <w:sz w:val="26"/>
          <w:szCs w:val="26"/>
          <w:rtl w:val="0"/>
        </w:rPr>
        <w:t xml:space="preserve"> junto a "</w:t>
      </w:r>
      <w:r w:rsidDel="00000000" w:rsidR="00000000" w:rsidRPr="00000000">
        <w:rPr>
          <w:sz w:val="26"/>
          <w:szCs w:val="26"/>
          <w:rtl w:val="0"/>
        </w:rPr>
        <w:t xml:space="preserve">SIGT_COMPLETO</w:t>
      </w:r>
      <w:r w:rsidDel="00000000" w:rsidR="00000000" w:rsidRPr="00000000">
        <w:rPr>
          <w:sz w:val="26"/>
          <w:szCs w:val="26"/>
          <w:rtl w:val="0"/>
        </w:rPr>
        <w:t xml:space="preserve">".</w:t>
      </w:r>
    </w:p>
    <w:p w:rsidR="00000000" w:rsidDel="00000000" w:rsidP="00000000" w:rsidRDefault="00000000" w:rsidRPr="00000000" w14:paraId="0000003F">
      <w:pPr>
        <w:spacing w:after="0" w:line="276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</w:rPr>
        <w:drawing>
          <wp:inline distB="114300" distT="114300" distL="114300" distR="114300">
            <wp:extent cx="5399730" cy="2641600"/>
            <wp:effectExtent b="0" l="0" r="0" t="0"/>
            <wp:docPr id="1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76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</w:rPr>
        <w:drawing>
          <wp:inline distB="114300" distT="114300" distL="114300" distR="114300">
            <wp:extent cx="5399730" cy="1968500"/>
            <wp:effectExtent b="0" l="0" r="0" t="0"/>
            <wp:docPr id="1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76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numPr>
          <w:ilvl w:val="0"/>
          <w:numId w:val="4"/>
        </w:numPr>
        <w:ind w:left="720" w:hanging="360"/>
        <w:rPr>
          <w:b w:val="1"/>
          <w:bCs w:val="1"/>
        </w:rPr>
      </w:pPr>
      <w:bookmarkStart w:colFirst="0" w:colLast="0" w:name="_heading=h.txyfcsm2zpg8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Configuración del Proyecto (New Project)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 vital definir la ruta correcta si el proyecto es parte de una estructura de carpetas: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Project Name:</w:t>
      </w:r>
      <w:r w:rsidDel="00000000" w:rsidR="00000000" w:rsidRPr="00000000">
        <w:rPr>
          <w:sz w:val="26"/>
          <w:szCs w:val="26"/>
          <w:rtl w:val="0"/>
        </w:rPr>
        <w:t xml:space="preserve"> sigt-frontend.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Framework Preset:</w:t>
      </w:r>
      <w:r w:rsidDel="00000000" w:rsidR="00000000" w:rsidRPr="00000000">
        <w:rPr>
          <w:sz w:val="26"/>
          <w:szCs w:val="26"/>
          <w:rtl w:val="0"/>
        </w:rPr>
        <w:t xml:space="preserve"> Seleccionar "Other" o el framework correspondiente.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Root Directory:</w:t>
      </w:r>
      <w:r w:rsidDel="00000000" w:rsidR="00000000" w:rsidRPr="00000000">
        <w:rPr>
          <w:sz w:val="26"/>
          <w:szCs w:val="26"/>
          <w:rtl w:val="0"/>
        </w:rPr>
        <w:t xml:space="preserve"> Hacer clic en "Edit" y seleccionar la carpeta específica del front: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SIGT_WEB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 V2/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SIGT_FRONT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7">
      <w:pPr>
        <w:spacing w:after="240" w:before="0" w:lineRule="auto"/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76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Conexión con el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Para que el frontend pueda consumir los datos, se debe añadir la variable de entorno en la sección "Environment Variables":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Key: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VITE_API_URL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Value:</w:t>
      </w:r>
      <w:r w:rsidDel="00000000" w:rsidR="00000000" w:rsidRPr="00000000">
        <w:rPr>
          <w:sz w:val="26"/>
          <w:szCs w:val="26"/>
          <w:rtl w:val="0"/>
        </w:rPr>
        <w:t xml:space="preserve"> Ingresar la URL generada previamente en el despliegue de Render.</w:t>
      </w:r>
    </w:p>
    <w:p w:rsidR="00000000" w:rsidDel="00000000" w:rsidP="00000000" w:rsidRDefault="00000000" w:rsidRPr="00000000" w14:paraId="00000051">
      <w:pPr>
        <w:spacing w:after="0" w:line="276" w:lineRule="auto"/>
        <w:ind w:left="720" w:firstLine="0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</w:rPr>
        <w:drawing>
          <wp:inline distB="114300" distT="114300" distL="114300" distR="114300">
            <wp:extent cx="5399730" cy="5676900"/>
            <wp:effectExtent b="0" l="0" r="0" t="0"/>
            <wp:docPr id="1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567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76" w:lineRule="auto"/>
        <w:ind w:left="72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76" w:lineRule="auto"/>
        <w:ind w:left="72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76" w:lineRule="auto"/>
        <w:ind w:left="72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0" w:lin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numPr>
          <w:ilvl w:val="0"/>
          <w:numId w:val="4"/>
        </w:numPr>
        <w:ind w:left="720" w:hanging="360"/>
        <w:rPr>
          <w:b w:val="1"/>
          <w:bCs w:val="1"/>
        </w:rPr>
      </w:pPr>
      <w:bookmarkStart w:colFirst="0" w:colLast="0" w:name="_heading=h.it3j05xnlrza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Despliegue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0" w:lineRule="auto"/>
        <w:ind w:left="720"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Hacer clic en el botón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"Deploy"</w:t>
      </w:r>
      <w:r w:rsidDel="00000000" w:rsidR="00000000" w:rsidRPr="00000000">
        <w:rPr>
          <w:sz w:val="26"/>
          <w:szCs w:val="26"/>
          <w:rtl w:val="0"/>
        </w:rPr>
        <w:t xml:space="preserve">. Vercel procesará la construcción y entregará una URL pública (ej: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sigt-frontend.vercel.app</w:t>
      </w:r>
      <w:r w:rsidDel="00000000" w:rsidR="00000000" w:rsidRPr="00000000">
        <w:rPr>
          <w:sz w:val="26"/>
          <w:szCs w:val="26"/>
          <w:rtl w:val="0"/>
        </w:rPr>
        <w:t xml:space="preserve">) donde el sistema estará operativo para los usuarios finales.</w:t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</w:r>
    </w:p>
    <w:sectPr>
      <w:footerReference r:id="rId10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2304732</wp:posOffset>
          </wp:positionH>
          <wp:positionV relativeFrom="paragraph">
            <wp:posOffset>-275780</wp:posOffset>
          </wp:positionV>
          <wp:extent cx="790575" cy="773430"/>
          <wp:effectExtent b="0" l="0" r="0" t="0"/>
          <wp:wrapSquare wrapText="bothSides" distB="0" distT="0" distL="114300" distR="114300"/>
          <wp:docPr id="1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90575" cy="77343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_419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extoennegrita">
    <w:name w:val="Strong"/>
    <w:basedOn w:val="Fuentedeprrafopredeter"/>
    <w:uiPriority w:val="22"/>
    <w:qFormat w:val="1"/>
    <w:rsid w:val="00A3784D"/>
    <w:rPr>
      <w:b w:val="1"/>
      <w:bCs w:val="1"/>
    </w:rPr>
  </w:style>
  <w:style w:type="character" w:styleId="Ttulo1Car" w:customStyle="1">
    <w:name w:val="Título 1 Car"/>
    <w:basedOn w:val="Fuentedeprrafopredeter"/>
    <w:link w:val="Ttulo1"/>
    <w:uiPriority w:val="9"/>
    <w:rsid w:val="0019344B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ED1BAE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Prrafodelista">
    <w:name w:val="List Paragraph"/>
    <w:basedOn w:val="Normal"/>
    <w:uiPriority w:val="34"/>
    <w:qFormat w:val="1"/>
    <w:rsid w:val="00ED1BAE"/>
    <w:pPr>
      <w:ind w:left="720"/>
      <w:contextualSpacing w:val="1"/>
    </w:pPr>
  </w:style>
  <w:style w:type="paragraph" w:styleId="TtuloTDC">
    <w:name w:val="TOC Heading"/>
    <w:basedOn w:val="Ttulo1"/>
    <w:next w:val="Normal"/>
    <w:uiPriority w:val="39"/>
    <w:unhideWhenUsed w:val="1"/>
    <w:qFormat w:val="1"/>
    <w:rsid w:val="00ED1BAE"/>
    <w:pPr>
      <w:outlineLvl w:val="9"/>
    </w:pPr>
    <w:rPr>
      <w:lang w:eastAsia="es-419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ED1BAE"/>
    <w:pPr>
      <w:spacing w:after="100"/>
    </w:pPr>
  </w:style>
  <w:style w:type="character" w:styleId="Hipervnculo">
    <w:name w:val="Hyperlink"/>
    <w:basedOn w:val="Fuentedeprrafopredeter"/>
    <w:uiPriority w:val="99"/>
    <w:unhideWhenUsed w:val="1"/>
    <w:rsid w:val="00ED1BAE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 w:val="1"/>
    <w:rsid w:val="00017DA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017DA4"/>
  </w:style>
  <w:style w:type="paragraph" w:styleId="Piedepgina">
    <w:name w:val="footer"/>
    <w:basedOn w:val="Normal"/>
    <w:link w:val="PiedepginaCar"/>
    <w:uiPriority w:val="99"/>
    <w:unhideWhenUsed w:val="1"/>
    <w:rsid w:val="00017DA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17DA4"/>
  </w:style>
  <w:style w:type="table" w:styleId="Tablaconcuadrcula">
    <w:name w:val="Table Grid"/>
    <w:basedOn w:val="Tablanormal"/>
    <w:uiPriority w:val="39"/>
    <w:rsid w:val="00AE63C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decuadrcula1clara">
    <w:name w:val="Grid Table 1 Light"/>
    <w:basedOn w:val="Tablanormal"/>
    <w:uiPriority w:val="46"/>
    <w:rsid w:val="00AE63CD"/>
    <w:pPr>
      <w:spacing w:after="0" w:line="240" w:lineRule="auto"/>
    </w:pPr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UnresolvedMention" w:customStyle="1">
    <w:name w:val="Unresolved Mention"/>
    <w:basedOn w:val="Fuentedeprrafopredeter"/>
    <w:uiPriority w:val="99"/>
    <w:semiHidden w:val="1"/>
    <w:unhideWhenUsed w:val="1"/>
    <w:rsid w:val="00C7187E"/>
    <w:rPr>
      <w:color w:val="605e5c"/>
      <w:shd w:color="auto" w:fill="e1dfdd" w:val="clear"/>
    </w:rPr>
  </w:style>
  <w:style w:type="paragraph" w:styleId="NormalWeb">
    <w:name w:val="Normal (Web)"/>
    <w:basedOn w:val="Normal"/>
    <w:uiPriority w:val="99"/>
    <w:semiHidden w:val="1"/>
    <w:unhideWhenUsed w:val="1"/>
    <w:rsid w:val="00391DC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391DC9"/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paragraph" w:styleId="TDC3">
    <w:name w:val="toc 3"/>
    <w:basedOn w:val="Normal"/>
    <w:next w:val="Normal"/>
    <w:autoRedefine w:val="1"/>
    <w:uiPriority w:val="39"/>
    <w:unhideWhenUsed w:val="1"/>
    <w:rsid w:val="00E55786"/>
    <w:pPr>
      <w:spacing w:after="100"/>
      <w:ind w:left="44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jp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krOquOWZpBrLKA/0J1pEXFlYow==">CgMxLjAyDmguaTZ5eDc5dnVxdWFiMg5oLmI5M2c5aHFiaDM3ajINaC4zMjVhaWN0OThuZjIOaC52M3diMWE0ZHVnb3oyDmguZjljcHRvZ2F2MGg4Mg5oLnR4eWZjc20yenBnODIOaC5pdDNqMDV4bmxyemE4AHIhMWJEV1kyVnZtbi13cFBrUnpyTFd4bmdZNTFxVmhWbkQ3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2026-02-11T21:56:00Z</dcterms:created>
  <dc:creator>APRENDIZ</dc:creator>
</cp:coreProperties>
</file>