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COMPLETO DEL ESTADO DEL SISTEMA - COMPSTOCK ERP</w:t>
      </w:r>
    </w:p>
    <w:p>
      <w:r>
        <w:t>Fecha de generación: 21/10/2026 18:01:02</w:t>
      </w:r>
    </w:p>
    <w:p>
      <w:r>
        <w:t>Ubicación: Fase 2/Evidencias Proyecto</w:t>
      </w:r>
    </w:p>
    <w:p>
      <w:r>
        <w:t>Repositorio: Capstone-010V-Equipo-2</w:t>
      </w:r>
    </w:p>
    <w:p>
      <w:r>
        <w:t>Generado automáticamente tras restauración post-corte de luz</w:t>
      </w:r>
    </w:p>
    <w:p>
      <w:pPr>
        <w:pStyle w:val="Heading1"/>
      </w:pPr>
      <w:r>
        <w:t>1. INFORMACIÓN GENERAL</w:t>
      </w:r>
    </w:p>
    <w:p>
      <w:r>
        <w:rPr>
          <w:b/>
        </w:rPr>
        <w:t xml:space="preserve">Proyecto: </w:t>
      </w:r>
      <w:r>
        <w:t>CompuStock ERP - Sistema web para administración centralizada, trazabilidad y abastecimiento de insumos de ofimática</w:t>
      </w:r>
    </w:p>
    <w:p>
      <w:r>
        <w:rPr>
          <w:b/>
        </w:rPr>
        <w:t xml:space="preserve">Stack: </w:t>
      </w:r>
      <w:r>
        <w:t>Frontend Angular 18.2+ (Standalone, Signals, Tailwind) | Backend FastAPI + SQLAlchemy 2.0 (Pydantic v2) | PostgreSQL 16 | Clerk (autenticación)</w:t>
      </w:r>
    </w:p>
    <w:p>
      <w:pPr>
        <w:pStyle w:val="Heading2"/>
      </w:pPr>
      <w:r>
        <w:t>2. ESTADO DEL REPOSITORIO GIT</w:t>
      </w:r>
    </w:p>
    <w:p>
      <w:r>
        <w:t>Últimos commits:</w:t>
      </w:r>
    </w:p>
    <w:p>
      <w:pPr>
        <w:pStyle w:val="ListBullet"/>
      </w:pPr>
      <w:r>
        <w:t>8e73893 docs: registra bootstrap tras recreacion de base y actualiza referencias a esquema consolidado</w:t>
      </w:r>
    </w:p>
    <w:p>
      <w:pPr>
        <w:pStyle w:val="ListBullet"/>
      </w:pPr>
      <w:r>
        <w:t>79db8b5 feat(014): ciclo de vida del catalogo</w:t>
      </w:r>
    </w:p>
    <w:p>
      <w:pPr>
        <w:pStyle w:val="ListBullet"/>
      </w:pPr>
      <w:r>
        <w:t>db4c06f feat(017): aprovisiona identidades por invitacion y gobierno de administradores</w:t>
      </w:r>
    </w:p>
    <w:p>
      <w:pPr>
        <w:pStyle w:val="ListBullet"/>
      </w:pPr>
      <w:r>
        <w:t>bc858cb chore(db): consolida la base en 01_esquema + 02_datos_semilla</w:t>
      </w:r>
    </w:p>
    <w:p>
      <w:pPr>
        <w:pStyle w:val="ListBullet"/>
      </w:pPr>
      <w:r>
        <w:t>2c2150a feat(013): ciclo de vida del ticket - anulado, edicion, historial y detalle</w:t>
      </w:r>
    </w:p>
    <w:p>
      <w:pPr>
        <w:pStyle w:val="ListBullet"/>
      </w:pPr>
      <w:r>
        <w:t>0327839 feat(012): gestion administrativa y panel SaaS del Superadmin</w:t>
      </w:r>
    </w:p>
    <w:p>
      <w:pPr>
        <w:pStyle w:val="ListBullet"/>
      </w:pPr>
      <w:r>
        <w:t>e445a6e feat(011): modelo organizacional con sedes</w:t>
      </w:r>
    </w:p>
    <w:p>
      <w:pPr>
        <w:pStyle w:val="ListBullet"/>
      </w:pPr>
      <w:r>
        <w:t>c11055c chore: elimina el DDL duplicado de la raiz y corrige el nombre citado en la semilla</w:t>
      </w:r>
    </w:p>
    <w:p>
      <w:pPr>
        <w:pStyle w:val="ListBullet"/>
      </w:pPr>
      <w:r>
        <w:t>6a192c4 feat(010): multi-tenant por esquemas PostgreSQL</w:t>
      </w:r>
    </w:p>
    <w:p>
      <w:pPr>
        <w:pStyle w:val="ListBullet"/>
      </w:pPr>
      <w:r>
        <w:t>cfa2336 docs(memory): registra el commit y push de los diagramas</w:t>
      </w:r>
    </w:p>
    <w:p>
      <w:r>
        <w:t>Ramas:</w:t>
      </w:r>
    </w:p>
    <w:p>
      <w:pPr>
        <w:pStyle w:val="ListBullet"/>
      </w:pPr>
      <w:r>
        <w:t>* main</w:t>
      </w:r>
    </w:p>
    <w:p>
      <w:pPr>
        <w:pStyle w:val="ListBullet"/>
      </w:pPr>
      <w:r>
        <w:t xml:space="preserve">  remotes/origin/HEAD -&gt; origin/main</w:t>
      </w:r>
    </w:p>
    <w:p>
      <w:pPr>
        <w:pStyle w:val="ListBullet"/>
      </w:pPr>
      <w:r>
        <w:t xml:space="preserve">  remotes/origin/dev</w:t>
      </w:r>
    </w:p>
    <w:p>
      <w:pPr>
        <w:pStyle w:val="ListBullet"/>
      </w:pPr>
      <w:r>
        <w:t xml:space="preserve">  remotes/origin/main</w:t>
      </w:r>
    </w:p>
    <w:p>
      <w:pPr>
        <w:pStyle w:val="ListBullet"/>
      </w:pPr>
      <w:r>
        <w:t xml:space="preserve">  remotes/origin/master</w:t>
      </w:r>
    </w:p>
    <w:p>
      <w:r>
        <w:t>Cambios sin commitear:</w:t>
      </w:r>
    </w:p>
    <w:p>
      <w:r>
        <w:t>(Sin cambios sin commitear)</w:t>
      </w:r>
    </w:p>
    <w:p>
      <w:pPr>
        <w:pStyle w:val="Heading1"/>
      </w:pPr>
      <w:r>
        <w:t>3. FEATURES IMPLEMENTADAS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Observaciones</w:t>
            </w:r>
          </w:p>
        </w:tc>
      </w:tr>
      <w:tr>
        <w:tc>
          <w:tcPr>
            <w:tcW w:type="dxa" w:w="2160"/>
          </w:tcPr>
          <w:p>
            <w:r>
              <w:t>000</w:t>
            </w:r>
          </w:p>
        </w:tc>
        <w:tc>
          <w:tcPr>
            <w:tcW w:type="dxa" w:w="2160"/>
          </w:tcPr>
          <w:p>
            <w:r>
              <w:t>Modelado relacional 3NF + Docker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Sprint 1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Reestructuración modular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Identificadores en español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Catálogo de insumos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Consulta existencias</w:t>
            </w:r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Modal ticket + persistencia transaccional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Sprint 1</w:t>
            </w:r>
          </w:p>
        </w:tc>
      </w:tr>
      <w:tr>
        <w:tc>
          <w:tcPr>
            <w:tcW w:type="dxa" w:w="2160"/>
          </w:tcPr>
          <w:p>
            <w:r>
              <w:t>004</w:t>
            </w:r>
          </w:p>
        </w:tc>
        <w:tc>
          <w:tcPr>
            <w:tcW w:type="dxa" w:w="2160"/>
          </w:tcPr>
          <w:p>
            <w:r>
              <w:t>Tablero Kanban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Sprint 2</w:t>
            </w:r>
          </w:p>
        </w:tc>
      </w:tr>
      <w:tr>
        <w:tc>
          <w:tcPr>
            <w:tcW w:type="dxa" w:w="2160"/>
          </w:tcPr>
          <w:p>
            <w:r>
              <w:t>005</w:t>
            </w:r>
          </w:p>
        </w:tc>
        <w:tc>
          <w:tcPr>
            <w:tcW w:type="dxa" w:w="2160"/>
          </w:tcPr>
          <w:p>
            <w:r>
              <w:t>Despacho transaccional + rebaja stock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Concurrencia FOR UPDATE</w:t>
            </w:r>
          </w:p>
        </w:tc>
      </w:tr>
      <w:tr>
        <w:tc>
          <w:tcPr>
            <w:tcW w:type="dxa" w:w="2160"/>
          </w:tcPr>
          <w:p>
            <w:r>
              <w:t>006</w:t>
            </w:r>
          </w:p>
        </w:tc>
        <w:tc>
          <w:tcPr>
            <w:tcW w:type="dxa" w:w="2160"/>
          </w:tcPr>
          <w:p>
            <w:r>
              <w:t>Autenticación Clerk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Sprint 3</w:t>
            </w:r>
          </w:p>
        </w:tc>
      </w:tr>
      <w:tr>
        <w:tc>
          <w:tcPr>
            <w:tcW w:type="dxa" w:w="2160"/>
          </w:tcPr>
          <w:p>
            <w:r>
              <w:t>007</w:t>
            </w:r>
          </w:p>
        </w:tc>
        <w:tc>
          <w:tcPr>
            <w:tcW w:type="dxa" w:w="2160"/>
          </w:tcPr>
          <w:p>
            <w:r>
              <w:t>Control de acceso por roles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Matriz central, retiro password</w:t>
            </w:r>
          </w:p>
        </w:tc>
      </w:tr>
      <w:tr>
        <w:tc>
          <w:tcPr>
            <w:tcW w:type="dxa" w:w="2160"/>
          </w:tcPr>
          <w:p>
            <w:r>
              <w:t>008</w:t>
            </w:r>
          </w:p>
        </w:tc>
        <w:tc>
          <w:tcPr>
            <w:tcW w:type="dxa" w:w="2160"/>
          </w:tcPr>
          <w:p>
            <w:r>
              <w:t>Particionamiento institucional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Sprint 4</w:t>
            </w:r>
          </w:p>
        </w:tc>
      </w:tr>
      <w:tr>
        <w:tc>
          <w:tcPr>
            <w:tcW w:type="dxa" w:w="2160"/>
          </w:tcPr>
          <w:p>
            <w:r>
              <w:t>009</w:t>
            </w:r>
          </w:p>
        </w:tc>
        <w:tc>
          <w:tcPr>
            <w:tcW w:type="dxa" w:w="2160"/>
          </w:tcPr>
          <w:p>
            <w:r>
              <w:t>Dashboard analítico + alertas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Endpoint consolidado</w:t>
            </w:r>
          </w:p>
        </w:tc>
      </w:tr>
      <w:tr>
        <w:tc>
          <w:tcPr>
            <w:tcW w:type="dxa" w:w="2160"/>
          </w:tcPr>
          <w:p>
            <w:r>
              <w:t>010</w:t>
            </w:r>
          </w:p>
        </w:tc>
        <w:tc>
          <w:tcPr>
            <w:tcW w:type="dxa" w:w="2160"/>
          </w:tcPr>
          <w:p>
            <w:r>
              <w:t>Multi-tenant por esquemas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Sprint 5, control + routing</w:t>
            </w:r>
          </w:p>
        </w:tc>
      </w:tr>
      <w:tr>
        <w:tc>
          <w:tcPr>
            <w:tcW w:type="dxa" w:w="2160"/>
          </w:tcPr>
          <w:p>
            <w:r>
              <w:t>011</w:t>
            </w:r>
          </w:p>
        </w:tc>
        <w:tc>
          <w:tcPr>
            <w:tcW w:type="dxa" w:w="2160"/>
          </w:tcPr>
          <w:p>
            <w:r>
              <w:t>Modelo organizacional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Sedes, departamentos, stock por sede</w:t>
            </w:r>
          </w:p>
        </w:tc>
      </w:tr>
      <w:tr>
        <w:tc>
          <w:tcPr>
            <w:tcW w:type="dxa" w:w="2160"/>
          </w:tcPr>
          <w:p>
            <w:r>
              <w:t>012</w:t>
            </w:r>
          </w:p>
        </w:tc>
        <w:tc>
          <w:tcPr>
            <w:tcW w:type="dxa" w:w="2160"/>
          </w:tcPr>
          <w:p>
            <w:r>
              <w:t>Gestión administrativa + panel SaaS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CRUD + capacidades gating</w:t>
            </w:r>
          </w:p>
        </w:tc>
      </w:tr>
      <w:tr>
        <w:tc>
          <w:tcPr>
            <w:tcW w:type="dxa" w:w="2160"/>
          </w:tcPr>
          <w:p>
            <w:r>
              <w:t>013</w:t>
            </w:r>
          </w:p>
        </w:tc>
        <w:tc>
          <w:tcPr>
            <w:tcW w:type="dxa" w:w="2160"/>
          </w:tcPr>
          <w:p>
            <w:r>
              <w:t>Ciclo de vida ticket (Anulado, edición, historial)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Sprint 6</w:t>
            </w:r>
          </w:p>
        </w:tc>
      </w:tr>
      <w:tr>
        <w:tc>
          <w:tcPr>
            <w:tcW w:type="dxa" w:w="2160"/>
          </w:tcPr>
          <w:p>
            <w:r>
              <w:t>014</w:t>
            </w:r>
          </w:p>
        </w:tc>
        <w:tc>
          <w:tcPr>
            <w:tcW w:type="dxa" w:w="2160"/>
          </w:tcPr>
          <w:p>
            <w:r>
              <w:t>Ciclo de vida catálogo (activo/inactivo, historiales)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Sprint 6 - Enmienda pestañas aplicada</w:t>
            </w:r>
          </w:p>
        </w:tc>
      </w:tr>
      <w:tr>
        <w:tc>
          <w:tcPr>
            <w:tcW w:type="dxa" w:w="2160"/>
          </w:tcPr>
          <w:p>
            <w:r>
              <w:t>017</w:t>
            </w:r>
          </w:p>
        </w:tc>
        <w:tc>
          <w:tcPr>
            <w:tcW w:type="dxa" w:w="2160"/>
          </w:tcPr>
          <w:p>
            <w:r>
              <w:t>Provisionamiento + gobierno identidades</w:t>
            </w:r>
          </w:p>
        </w:tc>
        <w:tc>
          <w:tcPr>
            <w:tcW w:type="dxa" w:w="2160"/>
          </w:tcPr>
          <w:p>
            <w:r>
              <w:t>Cerrada</w:t>
            </w:r>
          </w:p>
        </w:tc>
        <w:tc>
          <w:tcPr>
            <w:tcW w:type="dxa" w:w="2160"/>
          </w:tcPr>
          <w:p>
            <w:r>
              <w:t>Invitaciones Clerk, motivos obligatorios</w:t>
            </w:r>
          </w:p>
        </w:tc>
      </w:tr>
    </w:tbl>
    <w:p>
      <w:r>
        <w:t>Features en backlog: 015 (Informes PDF/Excel), 016 (Notificaciones in-app). Hito 2: 11/Dic/2026</w:t>
      </w:r>
    </w:p>
    <w:p>
      <w:pPr>
        <w:pStyle w:val="Heading1"/>
      </w:pPr>
      <w:r>
        <w:t>4. BASE DE DATOS</w:t>
      </w:r>
    </w:p>
    <w:p>
      <w:r>
        <w:t>Motor: PostgreSQL 16 (Docker, puerto 5433)</w:t>
      </w:r>
    </w:p>
    <w:p>
      <w:r>
        <w:t>Estructura:</w:t>
      </w:r>
    </w:p>
    <w:p>
      <w:pPr>
        <w:pStyle w:val="ListBullet"/>
      </w:pPr>
      <w:r>
        <w:t>• Esquema 'control': 22 tablas (topología, usuarios globales, mapa usuario-esquema, invitaciones, capacidades, versionado)</w:t>
      </w:r>
    </w:p>
    <w:p>
      <w:pPr>
        <w:pStyle w:val="ListBullet"/>
      </w:pPr>
      <w:r>
        <w:t>• Esquema por tenant (tenant_*): 19 tablas de negocio replicadas</w:t>
      </w:r>
    </w:p>
    <w:p>
      <w:pPr>
        <w:pStyle w:val="ListBullet"/>
      </w:pPr>
      <w:r>
        <w:t>• Inicialización: 01_esquema.sql + 02_datos_semilla.sql (sin migraciones)</w:t>
      </w:r>
    </w:p>
    <w:p>
      <w:pPr>
        <w:pStyle w:val="ListBullet"/>
      </w:pPr>
      <w:r>
        <w:t>• Versión esquema: 014.1</w:t>
      </w:r>
    </w:p>
    <w:p>
      <w:pPr>
        <w:pStyle w:val="ListBullet"/>
      </w:pPr>
      <w:r>
        <w:t>• Reset: docker compose down -v &amp;&amp; docker compose up -d</w:t>
      </w:r>
    </w:p>
    <w:p>
      <w:pPr>
        <w:pStyle w:val="Heading1"/>
      </w:pPr>
      <w:r>
        <w:t>5. CONTENEDORES DOCKER</w:t>
      </w:r>
    </w:p>
    <w:p>
      <w:r>
        <w:t>Estado actual:</w:t>
      </w:r>
    </w:p>
    <w:p>
      <w:r>
        <w:t>NAME                  IMAGE                         COMMAND                  SERVICE    CREATED             STATUS                       PORTS</w:t>
      </w:r>
    </w:p>
    <w:p>
      <w:r>
        <w:t>compustock_backend    evidenciasproyecto-backend    "sh -c 'uvicorn app.â€¦"   backend    2 hours ago         Up 2 hours (healthy)         0.0.0.0:8000-&gt;8000/tcp, [::]:8000-&gt;8000/tcp</w:t>
      </w:r>
    </w:p>
    <w:p>
      <w:r>
        <w:t>compustock_db         postgres:16-alpine            "docker-entrypoint.sâ€¦"   db         2 hours ago         Up 2 hours (healthy)         0.0.0.0:5433-&gt;5432/tcp, [::]:5433-&gt;5432/tcp</w:t>
      </w:r>
    </w:p>
    <w:p>
      <w:r>
        <w:t>compustock_frontend   evidenciasproyecto-frontend   "/docker-entrypoint.â€¦"   frontend   About an hour ago   Up About an hour (healthy)   0.0.0.0:8080-&gt;80/tcp, [::]:8080-&gt;80/tcp</w:t>
      </w:r>
    </w:p>
    <w:p>
      <w:pPr>
        <w:pStyle w:val="ListBullet"/>
      </w:pPr>
      <w:r>
        <w:t>Servicios:</w:t>
      </w:r>
    </w:p>
    <w:p>
      <w:pPr>
        <w:pStyle w:val="ListBullet"/>
      </w:pPr>
      <w:r>
        <w:t>• compustock_db (postgres:16-alpine) - Puerto 5433:5432</w:t>
      </w:r>
    </w:p>
    <w:p>
      <w:pPr>
        <w:pStyle w:val="ListBullet"/>
      </w:pPr>
      <w:r>
        <w:t>• compustock_backend (FastAPI) - Puerto 8000 - Hot reload activo (monta ./backend/app)</w:t>
      </w:r>
    </w:p>
    <w:p>
      <w:pPr>
        <w:pStyle w:val="ListBullet"/>
      </w:pPr>
      <w:r>
        <w:t>• compustock_frontend (Nginx) - Puerto 8080 - Build producción (reconstruido tras corte)</w:t>
      </w:r>
    </w:p>
    <w:p>
      <w:pPr>
        <w:pStyle w:val="Heading1"/>
      </w:pPr>
      <w:r>
        <w:t>6. AUTENTICACIÓN Y USUARIOS</w:t>
      </w:r>
    </w:p>
    <w:p>
      <w:r>
        <w:t>Proveedor: Clerk (Feature 006)</w:t>
      </w:r>
    </w:p>
    <w:p>
      <w:r>
        <w:t>Flujo: Frontend obtiene sesión Clerk -&gt; envía Bearer token -&gt; Backend valida JWT contra JWKS de CLERK_ISSUER (RS256), verifica azp, obtiene correo primario desde Clerk API con CLERK_SECRET_KEY</w:t>
      </w:r>
    </w:p>
    <w:p>
      <w:r>
        <w:t>Usuarios registrados:</w:t>
      </w:r>
    </w:p>
    <w:p>
      <w:pPr>
        <w:pStyle w:val="ListBullet"/>
      </w:pPr>
      <w:r>
        <w:t>• Superadmin: lu.illanes@duocuc.cl (usuario_id 13, rol Superadmin) - Creado por bootstrap tras recreación BD</w:t>
      </w:r>
    </w:p>
    <w:p>
      <w:pPr>
        <w:pStyle w:val="ListBullet"/>
      </w:pPr>
      <w:r>
        <w:t>• Usuarios tenant mapeados: 12 (aceptados) via control.mapa_usuario_esquema</w:t>
      </w:r>
    </w:p>
    <w:p>
      <w:r>
        <w:t>Roles: Superadmin, Administrador, Bodeguero, Solicitante</w:t>
      </w:r>
    </w:p>
    <w:p>
      <w:pPr>
        <w:pStyle w:val="Heading1"/>
      </w:pPr>
      <w:r>
        <w:t>7. ESTADO TRAS CORTE DE LUZ (21/Oct/2026)</w:t>
      </w:r>
    </w:p>
    <w:p>
      <w:r>
        <w:t>Acciones realizadas:</w:t>
      </w:r>
    </w:p>
    <w:p>
      <w:pPr>
        <w:pStyle w:val="ListBullet"/>
      </w:pPr>
      <w:r>
        <w:t>1. Docker Desktop levantado y daemon operativo</w:t>
      </w:r>
    </w:p>
    <w:p>
      <w:pPr>
        <w:pStyle w:val="ListBullet"/>
      </w:pPr>
      <w:r>
        <w:t>2. Contenedores restaurados: db, backend, frontend (todos healthy)</w:t>
      </w:r>
    </w:p>
    <w:p>
      <w:pPr>
        <w:pStyle w:val="ListBullet"/>
      </w:pPr>
      <w:r>
        <w:t>3. Base recreada desde cero (down -v + up -d) con esquema 014.1</w:t>
      </w:r>
    </w:p>
    <w:p>
      <w:pPr>
        <w:pStyle w:val="ListBullet"/>
      </w:pPr>
      <w:r>
        <w:t>4. Bootstrap de control ejecutado -&gt; Superadmin lu.illanes@duocuc.cl vinculado a Clerk</w:t>
      </w:r>
    </w:p>
    <w:p>
      <w:pPr>
        <w:pStyle w:val="ListBullet"/>
      </w:pPr>
      <w:r>
        <w:t>5. Frontend reconstruido con --no-cache para reflejar Feature 014 en :8080</w:t>
      </w:r>
    </w:p>
    <w:p>
      <w:pPr>
        <w:pStyle w:val="ListBullet"/>
      </w:pPr>
      <w:r>
        <w:t>6. Documentación actualizada (MEMORY.md, README.md) y commiteada (8e73893)</w:t>
      </w:r>
    </w:p>
    <w:p>
      <w:pPr>
        <w:pStyle w:val="Heading1"/>
      </w:pPr>
      <w:r>
        <w:t>8. VERIFICACIÓN ACTUAL</w:t>
      </w:r>
    </w:p>
    <w:p>
      <w:r>
        <w:t>Endpoints:</w:t>
      </w:r>
    </w:p>
    <w:p>
      <w:pPr>
        <w:pStyle w:val="ListBullet"/>
      </w:pPr>
      <w:r>
        <w:t>• Backend :8000/health -&gt; 200</w:t>
      </w:r>
    </w:p>
    <w:p>
      <w:pPr>
        <w:pStyle w:val="ListBullet"/>
      </w:pPr>
      <w:r>
        <w:t>• Frontend :8080 -&gt; 200</w:t>
      </w:r>
    </w:p>
    <w:p>
      <w:pPr>
        <w:pStyle w:val="ListBullet"/>
      </w:pPr>
      <w:r>
        <w:t>• OpenAPI :8000/openapi.json -&gt; 51 paths</w:t>
      </w:r>
    </w:p>
    <w:p>
      <w:r>
        <w:t>Autenticación Clerk (Superadmin):</w:t>
      </w:r>
    </w:p>
    <w:p>
      <w:pPr>
        <w:pStyle w:val="ListBullet"/>
      </w:pPr>
      <w:r>
        <w:t>• GET /api/v1/auth/me -&gt; 200 (Superadmin)</w:t>
      </w:r>
    </w:p>
    <w:p>
      <w:pPr>
        <w:pStyle w:val="ListBullet"/>
      </w:pPr>
      <w:r>
        <w:t>• GET /api/v1/control/dashboard -&gt; 200</w:t>
      </w:r>
    </w:p>
    <w:p>
      <w:pPr>
        <w:pStyle w:val="ListBullet"/>
      </w:pPr>
      <w:r>
        <w:t>• GET /api/v1/control/instituciones/ -&gt; 200</w:t>
      </w:r>
    </w:p>
    <w:p>
      <w:pPr>
        <w:pStyle w:val="ListBullet"/>
      </w:pPr>
      <w:r>
        <w:t>• GET /api/v1/inventario/existencias -&gt; 403 (correcto, Superadmin sin lecturas negocio)</w:t>
      </w:r>
    </w:p>
    <w:p>
      <w:r>
        <w:t>Frontend :8080:</w:t>
      </w:r>
    </w:p>
    <w:p>
      <w:pPr>
        <w:pStyle w:val="ListBullet"/>
      </w:pPr>
      <w:r>
        <w:t>• Bundle reconstruido con enmienda pestañas Feature 014 presente (chunk-Q3MWJNJM.js contiene 'Gestión del catálogo', 'Existencias', panel-gestion)</w:t>
      </w:r>
    </w:p>
    <w:p>
      <w:pPr>
        <w:pStyle w:val="Heading1"/>
      </w:pPr>
      <w:r>
        <w:t>9. COMANDOS ÚTILES</w:t>
      </w:r>
    </w:p>
    <w:p>
      <w:r>
        <w:t>Levantar todo:</w:t>
      </w:r>
    </w:p>
    <w:p>
      <w:r>
        <w:t>docker compose -f docker-compose.yml up -d</w:t>
      </w:r>
    </w:p>
    <w:p>
      <w:r>
        <w:t>Reset DB QA:</w:t>
      </w:r>
    </w:p>
    <w:p>
      <w:r>
        <w:t>docker compose -f docker-compose.yml down -v &amp;&amp; docker compose -f docker-compose.yml up -d</w:t>
      </w:r>
    </w:p>
    <w:p>
      <w:r>
        <w:t>Backend dev:</w:t>
      </w:r>
    </w:p>
    <w:p>
      <w:r>
        <w:t>cd backend &amp;&amp; uvicorn app.main:app --reload --port 8000</w:t>
      </w:r>
    </w:p>
    <w:p>
      <w:r>
        <w:t>Frontend dev:</w:t>
      </w:r>
    </w:p>
    <w:p>
      <w:r>
        <w:t>cd frontend &amp;&amp; npm start  (puerto 4200)</w:t>
      </w:r>
    </w:p>
    <w:p>
      <w:r>
        <w:t>Reconstruir frontend para :8080:</w:t>
      </w:r>
    </w:p>
    <w:p>
      <w:r>
        <w:t>docker compose -f docker-compose.yml build --no-cache frontend &amp;&amp; docker compose -f docker-compose.yml up -d frontend</w:t>
      </w:r>
    </w:p>
    <w:p/>
    <w:p>
      <w:r>
        <w:t>Documento generado: 2026-10-21T18:01:02.590475</w:t>
      </w:r>
    </w:p>
    <w:p>
      <w:r>
        <w:t>CompuStock ERP - Capstone 010V - Equipo 2 - Fase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