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Realizamos un ajuste a la metodología a utilizar la cual será la metodología cascada.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Para abordar el problema identificado en el desarrollo del Proyecto APT, se emplea la metodología de desarrollo en cascada. Este enfoque se caracteriza por su estructura lineal y secuencial, lo que permite una gestión clara y organizada de cada fase del proyecto. La metodología en cascada se desglosa en varias etapas, cada una con objetivos específicos y entregables claros.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/>
              <w:ind w:left="1440" w:hanging="360"/>
            </w:pPr>
            <w:r w:rsidDel="00000000" w:rsidR="00000000" w:rsidRPr="00000000">
              <w:rPr>
                <w:rtl w:val="0"/>
              </w:rPr>
              <w:t xml:space="preserve">Planificación del proyecto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/>
              <w:ind w:left="1440" w:hanging="360"/>
            </w:pPr>
            <w:r w:rsidDel="00000000" w:rsidR="00000000" w:rsidRPr="00000000">
              <w:rPr>
                <w:rtl w:val="0"/>
              </w:rPr>
              <w:t xml:space="preserve">diseño del proyecto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desarrollo del proyecto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/>
              <w:ind w:left="1440" w:hanging="360"/>
            </w:pPr>
            <w:r w:rsidDel="00000000" w:rsidR="00000000" w:rsidRPr="00000000">
              <w:rPr>
                <w:rtl w:val="0"/>
              </w:rPr>
              <w:t xml:space="preserve">pruebas del proyecto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despliegue del proyecto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Requerimientos.xlsx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743" w:firstLine="0"/>
              <w:rPr>
                <w:i w:val="1"/>
                <w:color w:val="0070c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i w:val="1"/>
                  <w:color w:val="1155cc"/>
                  <w:sz w:val="18"/>
                  <w:szCs w:val="18"/>
                  <w:u w:val="single"/>
                  <w:rtl w:val="0"/>
                </w:rPr>
                <w:t xml:space="preserve">Modelo Arquitectura.png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Acta_de_constitucion_del_proyecto.docx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 inicial con stakeholders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Espacio de reunión, herramientas de toma de notas (papel o digital),</w:t>
            </w:r>
          </w:p>
        </w:tc>
        <w:tc>
          <w:tcPr>
            <w:tcBorders>
              <w:right w:color="999999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Concha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del proyecto APT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Espacio de reunión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left w:color="b7b7b7" w:space="0" w:sz="4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Concha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Molina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Jimmy Muñoz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Mockup del sistema 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Herramientas de diseño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Molina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Concha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Jimmy Muñoz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la base de datos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herramientas de modelado de base de datos.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semana </w:t>
            </w:r>
          </w:p>
        </w:tc>
        <w:tc>
          <w:tcPr>
            <w:tcBorders>
              <w:left w:color="b7b7b7" w:space="0" w:sz="4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Molina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Concha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Jimmy Muñoz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del frontend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semanas </w:t>
            </w:r>
          </w:p>
        </w:tc>
        <w:tc>
          <w:tcPr>
            <w:tcBorders>
              <w:left w:color="b7b7b7" w:space="0" w:sz="4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Molina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Concha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Jimmy muñoz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del backend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 Studio Cod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left w:color="b7b7b7" w:space="0" w:sz="4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Molina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Concha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Jimmy Muñoz 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y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y validación del sistema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Herramientas de testing</w:t>
            </w:r>
          </w:p>
        </w:tc>
        <w:tc>
          <w:tcPr>
            <w:tcBorders>
              <w:right w:color="cccccc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left w:color="cccccc" w:space="0" w:sz="4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Molina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Jimmy Muñoz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Capacitación a usuarios finales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Material de capacitación (manuales, presentaciones).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 </w:t>
            </w:r>
          </w:p>
        </w:tc>
        <w:tc>
          <w:tcPr>
            <w:tcBorders>
              <w:left w:color="b7b7b7" w:space="0" w:sz="4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concha 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Presentación proyecto APT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Espacio de reunión</w:t>
            </w:r>
          </w:p>
        </w:tc>
        <w:tc>
          <w:tcPr>
            <w:tcBorders>
              <w:right w:color="b7b7b7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left w:color="b7b7b7" w:space="0" w:sz="4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Felipe Concha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Cristian Molina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Jimmy Muñoz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Dificultades y facilitadores :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Algunos elementos que nos ayudaron en este proyecto fueron plantillas para nuestros documentos realizados y algunas dificultades fueron la mala organización 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Ajustes:</w:t>
            </w:r>
          </w:p>
          <w:p w:rsidR="00000000" w:rsidDel="00000000" w:rsidP="00000000" w:rsidRDefault="00000000" w:rsidRPr="00000000" w14:paraId="000000A5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realizamos ajustes.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hubo actividades ajustadas o eliminadas.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Algunos elementos que nos ayudaron en este proyecto fueron plantillas para nuestros documentos realizados y algunas dificultades fueron la mala organización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Las actividades que no iniciamos son debido a que todavía no se han terminado las actividades anteriores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C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docs.google.com/document/d/1dEKeq6JRMnx5LlWUSUCZWfA4RsEjj1dT/edit?usp=sharing&amp;ouid=103661087820685291353&amp;rtpof=true&amp;sd=true" TargetMode="External"/><Relationship Id="rId10" Type="http://schemas.openxmlformats.org/officeDocument/2006/relationships/hyperlink" Target="https://drive.google.com/open?id=1jRfE9l7vPZEgfn-o1kwGcDELJHem7j0I&amp;usp=drive_copy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spreadsheets/d/1pBFPwst5Bvc8fesrcvjjRvJjgeFWBX6R/edit?usp=sharing&amp;ouid=103661087820685291353&amp;rtpof=true&amp;sd=tru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rHXVTgtC2tKjOpJvr37qshnng==">CgMxLjAyCGguZ2pkZ3hzOAByITE0ZDBCOUxuN1A2MEp3aEplRjVRUkJjd0I3cHdxaUFKaQ==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