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71DD" w14:textId="77777777" w:rsidR="00E82CB2" w:rsidRDefault="00000000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79DAFCC4" wp14:editId="611FE9D5">
            <wp:extent cx="1417320" cy="750898"/>
            <wp:effectExtent l="0" t="0" r="0" b="0"/>
            <wp:docPr id="1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FEA99" w14:textId="77777777" w:rsidR="00E82CB2" w:rsidRDefault="00000000">
      <w:pPr>
        <w:pBdr>
          <w:top w:val="single" w:sz="6" w:space="6" w:color="156082"/>
          <w:left w:val="nil"/>
          <w:bottom w:val="single" w:sz="6" w:space="6" w:color="156082"/>
          <w:right w:val="nil"/>
          <w:between w:val="nil"/>
        </w:pBdr>
        <w:spacing w:after="240" w:line="240" w:lineRule="auto"/>
        <w:jc w:val="center"/>
        <w:rPr>
          <w:rFonts w:ascii="Play" w:eastAsia="Play" w:hAnsi="Play" w:cs="Play"/>
          <w:smallCaps/>
          <w:color w:val="156082"/>
          <w:sz w:val="80"/>
          <w:szCs w:val="80"/>
        </w:rPr>
      </w:pPr>
      <w:r>
        <w:rPr>
          <w:rFonts w:ascii="Play" w:eastAsia="Play" w:hAnsi="Play" w:cs="Play"/>
          <w:smallCaps/>
          <w:color w:val="156082"/>
          <w:sz w:val="72"/>
          <w:szCs w:val="72"/>
        </w:rPr>
        <w:t xml:space="preserve">PLAN DE DESPLIEGUE </w:t>
      </w:r>
    </w:p>
    <w:p w14:paraId="1997DC15" w14:textId="67F3EA96" w:rsidR="00E82CB2" w:rsidRDefault="00E82CB2" w:rsidP="00906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56082"/>
          <w:sz w:val="28"/>
          <w:szCs w:val="28"/>
        </w:rPr>
      </w:pPr>
    </w:p>
    <w:p w14:paraId="71E2C5B4" w14:textId="77777777" w:rsidR="00E82CB2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205A6952" wp14:editId="47873991">
            <wp:extent cx="758952" cy="478932"/>
            <wp:effectExtent l="0" t="0" r="0" b="0"/>
            <wp:docPr id="1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76D73" w14:textId="77777777" w:rsidR="00E82CB2" w:rsidRDefault="00000000">
      <w:r>
        <w:br w:type="page"/>
      </w:r>
    </w:p>
    <w:p w14:paraId="34BE8D59" w14:textId="77777777" w:rsidR="00E82CB2" w:rsidRDefault="00000000">
      <w:pPr>
        <w:rPr>
          <w:b/>
        </w:rPr>
      </w:pPr>
      <w:r>
        <w:rPr>
          <w:b/>
        </w:rPr>
        <w:lastRenderedPageBreak/>
        <w:t>Índice</w:t>
      </w:r>
    </w:p>
    <w:p w14:paraId="0D416E7F" w14:textId="77777777" w:rsidR="00E82CB2" w:rsidRDefault="00E82CB2">
      <w:pPr>
        <w:numPr>
          <w:ilvl w:val="0"/>
          <w:numId w:val="1"/>
        </w:numPr>
      </w:pPr>
      <w:hyperlink w:anchor="bookmark=id.gjdgxs">
        <w:r>
          <w:rPr>
            <w:color w:val="467886"/>
            <w:u w:val="single"/>
          </w:rPr>
          <w:t>Introducción</w:t>
        </w:r>
      </w:hyperlink>
    </w:p>
    <w:p w14:paraId="2238A57A" w14:textId="77777777" w:rsidR="00E82CB2" w:rsidRDefault="00E82CB2">
      <w:pPr>
        <w:numPr>
          <w:ilvl w:val="0"/>
          <w:numId w:val="1"/>
        </w:numPr>
      </w:pPr>
      <w:hyperlink w:anchor="bookmark=id.30j0zll">
        <w:r>
          <w:rPr>
            <w:color w:val="467886"/>
            <w:u w:val="single"/>
          </w:rPr>
          <w:t>Objetivos del Plan de Despliegue</w:t>
        </w:r>
      </w:hyperlink>
    </w:p>
    <w:p w14:paraId="7230FAA8" w14:textId="77777777" w:rsidR="00E82CB2" w:rsidRDefault="00E82CB2">
      <w:pPr>
        <w:numPr>
          <w:ilvl w:val="0"/>
          <w:numId w:val="1"/>
        </w:numPr>
      </w:pPr>
      <w:hyperlink w:anchor="bookmark=id.1fob9te">
        <w:r>
          <w:rPr>
            <w:color w:val="467886"/>
            <w:u w:val="single"/>
          </w:rPr>
          <w:t>Requisitos Previos</w:t>
        </w:r>
      </w:hyperlink>
    </w:p>
    <w:p w14:paraId="5C0CE7DB" w14:textId="77777777" w:rsidR="00E82CB2" w:rsidRDefault="00E82CB2">
      <w:pPr>
        <w:numPr>
          <w:ilvl w:val="0"/>
          <w:numId w:val="1"/>
        </w:numPr>
      </w:pPr>
      <w:hyperlink w:anchor="bookmark=id.3znysh7">
        <w:r>
          <w:rPr>
            <w:color w:val="467886"/>
            <w:u w:val="single"/>
          </w:rPr>
          <w:t>Flujo General del Despliegue</w:t>
        </w:r>
      </w:hyperlink>
    </w:p>
    <w:p w14:paraId="76279AE4" w14:textId="77777777" w:rsidR="00E82CB2" w:rsidRDefault="00E82CB2">
      <w:pPr>
        <w:numPr>
          <w:ilvl w:val="0"/>
          <w:numId w:val="1"/>
        </w:numPr>
      </w:pPr>
      <w:hyperlink w:anchor="bookmark=id.2et92p0">
        <w:r>
          <w:rPr>
            <w:color w:val="467886"/>
            <w:u w:val="single"/>
          </w:rPr>
          <w:t>Pasos Detallados del Despliegue</w:t>
        </w:r>
      </w:hyperlink>
    </w:p>
    <w:p w14:paraId="166D6781" w14:textId="77777777" w:rsidR="00E82CB2" w:rsidRDefault="00E82CB2">
      <w:pPr>
        <w:numPr>
          <w:ilvl w:val="0"/>
          <w:numId w:val="1"/>
        </w:numPr>
      </w:pPr>
      <w:r>
        <w:fldChar w:fldCharType="begin"/>
      </w:r>
      <w:r>
        <w:instrText>HYPERLINK \l "bookmark=id.1t3h5sf" \h</w:instrText>
      </w:r>
      <w:r>
        <w:fldChar w:fldCharType="separate"/>
      </w:r>
      <w:r>
        <w:rPr>
          <w:color w:val="467886"/>
          <w:u w:val="single"/>
        </w:rPr>
        <w:t>Conclusión</w:t>
      </w:r>
      <w:r>
        <w:rPr>
          <w:color w:val="467886"/>
          <w:u w:val="single"/>
        </w:rPr>
        <w:fldChar w:fldCharType="end"/>
      </w:r>
    </w:p>
    <w:p w14:paraId="7E286FE4" w14:textId="77777777" w:rsidR="00E82CB2" w:rsidRDefault="00E82CB2"/>
    <w:p w14:paraId="70596839" w14:textId="77777777" w:rsidR="00E82CB2" w:rsidRDefault="00E82CB2"/>
    <w:p w14:paraId="31005037" w14:textId="77777777" w:rsidR="00E82CB2" w:rsidRDefault="00E82CB2"/>
    <w:p w14:paraId="74120B0B" w14:textId="77777777" w:rsidR="00E82CB2" w:rsidRDefault="00E82CB2"/>
    <w:p w14:paraId="733EA69F" w14:textId="77777777" w:rsidR="00E82CB2" w:rsidRDefault="00E82CB2"/>
    <w:p w14:paraId="458B04E4" w14:textId="77777777" w:rsidR="00E82CB2" w:rsidRDefault="00E82CB2"/>
    <w:p w14:paraId="014784A9" w14:textId="77777777" w:rsidR="00E82CB2" w:rsidRDefault="00E82CB2"/>
    <w:p w14:paraId="2FB8F51A" w14:textId="77777777" w:rsidR="00E82CB2" w:rsidRDefault="00E82CB2"/>
    <w:p w14:paraId="659FB8A4" w14:textId="77777777" w:rsidR="00E82CB2" w:rsidRDefault="00E82CB2"/>
    <w:p w14:paraId="3B7B5AE2" w14:textId="77777777" w:rsidR="00E82CB2" w:rsidRDefault="00E82CB2"/>
    <w:p w14:paraId="065A7675" w14:textId="77777777" w:rsidR="00E82CB2" w:rsidRDefault="00E82CB2"/>
    <w:p w14:paraId="577F1EA0" w14:textId="77777777" w:rsidR="00E82CB2" w:rsidRDefault="00E82CB2"/>
    <w:p w14:paraId="42C6BBD6" w14:textId="77777777" w:rsidR="00E82CB2" w:rsidRDefault="00E82CB2"/>
    <w:p w14:paraId="5D20E72B" w14:textId="77777777" w:rsidR="00E82CB2" w:rsidRDefault="00E82CB2"/>
    <w:p w14:paraId="52514213" w14:textId="77777777" w:rsidR="00E82CB2" w:rsidRDefault="00E82CB2"/>
    <w:p w14:paraId="1260AA7F" w14:textId="77777777" w:rsidR="00E82CB2" w:rsidRDefault="00E82CB2"/>
    <w:p w14:paraId="21798A94" w14:textId="77777777" w:rsidR="00E82CB2" w:rsidRDefault="00E82CB2"/>
    <w:p w14:paraId="4EC60B55" w14:textId="77777777" w:rsidR="00E82CB2" w:rsidRDefault="00E82CB2"/>
    <w:p w14:paraId="4BF46B62" w14:textId="77777777" w:rsidR="00906A9D" w:rsidRDefault="00906A9D">
      <w:r>
        <w:br w:type="page"/>
      </w:r>
    </w:p>
    <w:p w14:paraId="0ADF91B7" w14:textId="39354713" w:rsidR="00E82CB2" w:rsidRPr="00906A9D" w:rsidRDefault="00000000">
      <w:r>
        <w:lastRenderedPageBreak/>
        <w:pict w14:anchorId="29B85428">
          <v:rect id="_x0000_i1025" style="width:0;height:1.5pt" o:hralign="center" o:hrstd="t" o:hr="t" fillcolor="#a0a0a0" stroked="f"/>
        </w:pict>
      </w:r>
      <w:r>
        <w:rPr>
          <w:b/>
        </w:rPr>
        <w:t>1. Introducción</w:t>
      </w:r>
    </w:p>
    <w:p w14:paraId="3DE5C22B" w14:textId="77777777" w:rsidR="00E82CB2" w:rsidRDefault="00000000">
      <w:r>
        <w:t xml:space="preserve">El sistema web implementado permite la gestión integral de empleados, clientes, citas y ventas, asegurando una experiencia optimizada tanto para trabajadores como para administradores. Este documento describe el proceso completo de despliegue del sistema, utilizando GitHub como repositorio de control de versiones y </w:t>
      </w:r>
      <w:proofErr w:type="spellStart"/>
      <w:r>
        <w:t>Vercel</w:t>
      </w:r>
      <w:proofErr w:type="spellEnd"/>
      <w:r>
        <w:t xml:space="preserve"> como plataforma de hosting.</w:t>
      </w:r>
    </w:p>
    <w:p w14:paraId="3256B74D" w14:textId="77777777" w:rsidR="00E82CB2" w:rsidRDefault="00E82CB2"/>
    <w:p w14:paraId="43C2C9FB" w14:textId="77777777" w:rsidR="00E82CB2" w:rsidRDefault="00E82CB2"/>
    <w:p w14:paraId="22CB8730" w14:textId="77777777" w:rsidR="00E82CB2" w:rsidRDefault="00000000">
      <w:r>
        <w:pict w14:anchorId="1F814C43">
          <v:rect id="_x0000_i1026" style="width:0;height:1.5pt" o:hralign="center" o:hrstd="t" o:hr="t" fillcolor="#a0a0a0" stroked="f"/>
        </w:pict>
      </w:r>
    </w:p>
    <w:p w14:paraId="750E1094" w14:textId="77777777" w:rsidR="00E82CB2" w:rsidRDefault="00000000">
      <w:pPr>
        <w:rPr>
          <w:b/>
        </w:rPr>
      </w:pPr>
      <w:r>
        <w:rPr>
          <w:b/>
        </w:rPr>
        <w:t>2. Objetivos del Plan de Despliegue</w:t>
      </w:r>
    </w:p>
    <w:p w14:paraId="379EFD4B" w14:textId="77777777" w:rsidR="00E82CB2" w:rsidRDefault="00000000">
      <w:pPr>
        <w:numPr>
          <w:ilvl w:val="0"/>
          <w:numId w:val="5"/>
        </w:numPr>
      </w:pPr>
      <w:r>
        <w:t>Garantizar un despliegue eficiente, seguro y escalable del sistema web.</w:t>
      </w:r>
    </w:p>
    <w:p w14:paraId="69680614" w14:textId="77777777" w:rsidR="00E82CB2" w:rsidRDefault="00000000">
      <w:pPr>
        <w:numPr>
          <w:ilvl w:val="0"/>
          <w:numId w:val="5"/>
        </w:numPr>
      </w:pPr>
      <w:r>
        <w:t>Facilitar actualizaciones continuas mediante la integración automatizada de cambios desde GitHub.</w:t>
      </w:r>
    </w:p>
    <w:p w14:paraId="56BE1351" w14:textId="77777777" w:rsidR="00E82CB2" w:rsidRDefault="00000000">
      <w:pPr>
        <w:numPr>
          <w:ilvl w:val="0"/>
          <w:numId w:val="5"/>
        </w:numPr>
      </w:pPr>
      <w:r>
        <w:t>Asegurar la disponibilidad del sistema para usuarios finales en un entorno de producción confiable.</w:t>
      </w:r>
    </w:p>
    <w:p w14:paraId="54F7F366" w14:textId="77777777" w:rsidR="00E82CB2" w:rsidRDefault="00E82CB2"/>
    <w:p w14:paraId="47417C40" w14:textId="77777777" w:rsidR="00E82CB2" w:rsidRDefault="00E82CB2"/>
    <w:p w14:paraId="3648882E" w14:textId="77777777" w:rsidR="00E82CB2" w:rsidRDefault="00E82CB2"/>
    <w:p w14:paraId="179D19E4" w14:textId="77777777" w:rsidR="00E82CB2" w:rsidRDefault="00E82CB2"/>
    <w:p w14:paraId="00F6F6C1" w14:textId="77777777" w:rsidR="00E82CB2" w:rsidRDefault="00E82CB2"/>
    <w:p w14:paraId="1D650310" w14:textId="77777777" w:rsidR="00E82CB2" w:rsidRDefault="00E82CB2"/>
    <w:p w14:paraId="47333216" w14:textId="77777777" w:rsidR="00E82CB2" w:rsidRDefault="00E82CB2"/>
    <w:p w14:paraId="121560F5" w14:textId="77777777" w:rsidR="00E82CB2" w:rsidRDefault="00E82CB2"/>
    <w:p w14:paraId="59354276" w14:textId="77777777" w:rsidR="00E82CB2" w:rsidRDefault="00E82CB2"/>
    <w:p w14:paraId="6B439031" w14:textId="77777777" w:rsidR="00E82CB2" w:rsidRDefault="00E82CB2"/>
    <w:p w14:paraId="19FF9426" w14:textId="77777777" w:rsidR="00E82CB2" w:rsidRDefault="00E82CB2"/>
    <w:p w14:paraId="7CE34274" w14:textId="77777777" w:rsidR="00E82CB2" w:rsidRDefault="00E82CB2"/>
    <w:p w14:paraId="35795560" w14:textId="77777777" w:rsidR="00E82CB2" w:rsidRDefault="00E82CB2"/>
    <w:p w14:paraId="0ACD19D2" w14:textId="77777777" w:rsidR="00E82CB2" w:rsidRDefault="00E82CB2"/>
    <w:p w14:paraId="3989F406" w14:textId="77777777" w:rsidR="00906A9D" w:rsidRDefault="00906A9D">
      <w:r>
        <w:br w:type="page"/>
      </w:r>
    </w:p>
    <w:p w14:paraId="61F5AE2D" w14:textId="4EB965FA" w:rsidR="00E82CB2" w:rsidRPr="00906A9D" w:rsidRDefault="00000000">
      <w:r>
        <w:lastRenderedPageBreak/>
        <w:pict w14:anchorId="3E5775FD">
          <v:rect id="_x0000_i1027" style="width:0;height:1.5pt" o:hralign="center" o:hrstd="t" o:hr="t" fillcolor="#a0a0a0" stroked="f"/>
        </w:pict>
      </w:r>
      <w:r>
        <w:rPr>
          <w:b/>
        </w:rPr>
        <w:t>3. Requisitos Previos</w:t>
      </w:r>
    </w:p>
    <w:p w14:paraId="2927E74A" w14:textId="77777777" w:rsidR="00E82CB2" w:rsidRDefault="00000000">
      <w:pPr>
        <w:rPr>
          <w:b/>
        </w:rPr>
      </w:pPr>
      <w:r>
        <w:rPr>
          <w:b/>
        </w:rPr>
        <w:t>3.1. Requisitos técnicos</w:t>
      </w:r>
    </w:p>
    <w:tbl>
      <w:tblPr>
        <w:tblStyle w:val="a"/>
        <w:tblW w:w="63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92"/>
        <w:gridCol w:w="4480"/>
      </w:tblGrid>
      <w:tr w:rsidR="00E82CB2" w14:paraId="3F76B677" w14:textId="77777777">
        <w:trPr>
          <w:tblHeader/>
        </w:trPr>
        <w:tc>
          <w:tcPr>
            <w:tcW w:w="1892" w:type="dxa"/>
            <w:vAlign w:val="center"/>
          </w:tcPr>
          <w:p w14:paraId="7AE0CDC8" w14:textId="77777777" w:rsidR="00E82CB2" w:rsidRDefault="00000000">
            <w:pPr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4480" w:type="dxa"/>
            <w:vAlign w:val="center"/>
          </w:tcPr>
          <w:p w14:paraId="1D4371F0" w14:textId="77777777" w:rsidR="00E82CB2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82CB2" w14:paraId="77549EAC" w14:textId="77777777">
        <w:tc>
          <w:tcPr>
            <w:tcW w:w="1892" w:type="dxa"/>
            <w:vAlign w:val="center"/>
          </w:tcPr>
          <w:p w14:paraId="4842C880" w14:textId="77777777" w:rsidR="00E82CB2" w:rsidRDefault="00000000">
            <w:r>
              <w:t>Repositorio GitHub</w:t>
            </w:r>
          </w:p>
        </w:tc>
        <w:tc>
          <w:tcPr>
            <w:tcW w:w="4480" w:type="dxa"/>
            <w:vAlign w:val="center"/>
          </w:tcPr>
          <w:p w14:paraId="4512A51A" w14:textId="77777777" w:rsidR="00E82CB2" w:rsidRDefault="00000000">
            <w:r>
              <w:t>Código fuente alojado en repositorio accesible</w:t>
            </w:r>
          </w:p>
        </w:tc>
      </w:tr>
      <w:tr w:rsidR="00E82CB2" w14:paraId="05ADF540" w14:textId="77777777">
        <w:tc>
          <w:tcPr>
            <w:tcW w:w="1892" w:type="dxa"/>
            <w:vAlign w:val="center"/>
          </w:tcPr>
          <w:p w14:paraId="04583096" w14:textId="77777777" w:rsidR="00E82CB2" w:rsidRDefault="00000000">
            <w:r>
              <w:t xml:space="preserve">Cuenta en </w:t>
            </w:r>
            <w:proofErr w:type="spellStart"/>
            <w:r>
              <w:t>Vercel</w:t>
            </w:r>
            <w:proofErr w:type="spellEnd"/>
          </w:p>
        </w:tc>
        <w:tc>
          <w:tcPr>
            <w:tcW w:w="4480" w:type="dxa"/>
            <w:vAlign w:val="center"/>
          </w:tcPr>
          <w:p w14:paraId="464CA6F6" w14:textId="77777777" w:rsidR="00E82CB2" w:rsidRDefault="00000000">
            <w:r>
              <w:t>Configurada y vinculada al repositorio</w:t>
            </w:r>
          </w:p>
        </w:tc>
      </w:tr>
      <w:tr w:rsidR="00E82CB2" w14:paraId="6ED50272" w14:textId="77777777">
        <w:tc>
          <w:tcPr>
            <w:tcW w:w="1892" w:type="dxa"/>
            <w:vAlign w:val="center"/>
          </w:tcPr>
          <w:p w14:paraId="7DA64F78" w14:textId="77777777" w:rsidR="00E82CB2" w:rsidRDefault="00000000">
            <w:r>
              <w:t>Framework</w:t>
            </w:r>
          </w:p>
        </w:tc>
        <w:tc>
          <w:tcPr>
            <w:tcW w:w="4480" w:type="dxa"/>
            <w:vAlign w:val="center"/>
          </w:tcPr>
          <w:p w14:paraId="7043A9C6" w14:textId="77777777" w:rsidR="00E82CB2" w:rsidRDefault="00000000">
            <w:r>
              <w:t>Next.js</w:t>
            </w:r>
          </w:p>
        </w:tc>
      </w:tr>
      <w:tr w:rsidR="00E82CB2" w14:paraId="149B035C" w14:textId="77777777">
        <w:tc>
          <w:tcPr>
            <w:tcW w:w="1892" w:type="dxa"/>
            <w:vAlign w:val="center"/>
          </w:tcPr>
          <w:p w14:paraId="7CCBB071" w14:textId="77777777" w:rsidR="00E82CB2" w:rsidRDefault="00000000">
            <w:r>
              <w:t>Base de datos</w:t>
            </w:r>
          </w:p>
        </w:tc>
        <w:tc>
          <w:tcPr>
            <w:tcW w:w="4480" w:type="dxa"/>
            <w:vAlign w:val="center"/>
          </w:tcPr>
          <w:p w14:paraId="2D3CE7F2" w14:textId="77777777" w:rsidR="00E82CB2" w:rsidRDefault="00000000">
            <w:proofErr w:type="spellStart"/>
            <w:r>
              <w:t>Supabase</w:t>
            </w:r>
            <w:proofErr w:type="spellEnd"/>
          </w:p>
        </w:tc>
      </w:tr>
      <w:tr w:rsidR="00E82CB2" w14:paraId="31A7A0C6" w14:textId="77777777">
        <w:tc>
          <w:tcPr>
            <w:tcW w:w="1892" w:type="dxa"/>
            <w:vAlign w:val="center"/>
          </w:tcPr>
          <w:p w14:paraId="19DCAF19" w14:textId="77777777" w:rsidR="00E82CB2" w:rsidRDefault="00000000">
            <w:r>
              <w:t>Lenguaje</w:t>
            </w:r>
          </w:p>
        </w:tc>
        <w:tc>
          <w:tcPr>
            <w:tcW w:w="4480" w:type="dxa"/>
            <w:vAlign w:val="center"/>
          </w:tcPr>
          <w:p w14:paraId="42362148" w14:textId="77777777" w:rsidR="00E82CB2" w:rsidRDefault="00000000">
            <w:proofErr w:type="spellStart"/>
            <w:r>
              <w:t>TypeScript</w:t>
            </w:r>
            <w:proofErr w:type="spellEnd"/>
          </w:p>
        </w:tc>
      </w:tr>
    </w:tbl>
    <w:p w14:paraId="06CF88B3" w14:textId="77777777" w:rsidR="00E82CB2" w:rsidRDefault="00000000">
      <w:pPr>
        <w:rPr>
          <w:b/>
        </w:rPr>
      </w:pPr>
      <w:r>
        <w:rPr>
          <w:b/>
        </w:rPr>
        <w:t>Configuración de variables de entorno:</w:t>
      </w:r>
    </w:p>
    <w:p w14:paraId="62BBFA6A" w14:textId="77777777" w:rsidR="00E82CB2" w:rsidRDefault="00000000">
      <w:pPr>
        <w:numPr>
          <w:ilvl w:val="0"/>
          <w:numId w:val="6"/>
        </w:numPr>
      </w:pPr>
      <w:r>
        <w:t>Claves para la conexión a la base de datos (</w:t>
      </w:r>
      <w:proofErr w:type="spellStart"/>
      <w:r>
        <w:t>Supabase</w:t>
      </w:r>
      <w:proofErr w:type="spellEnd"/>
      <w:r>
        <w:t xml:space="preserve"> URL y clave secreta)</w:t>
      </w:r>
    </w:p>
    <w:p w14:paraId="6082A7F8" w14:textId="77777777" w:rsidR="00E82CB2" w:rsidRDefault="00000000">
      <w:pPr>
        <w:numPr>
          <w:ilvl w:val="0"/>
          <w:numId w:val="6"/>
        </w:numPr>
      </w:pPr>
      <w:r>
        <w:t>Cualquier otra API o clave utilizada por el sistema</w:t>
      </w:r>
    </w:p>
    <w:p w14:paraId="0F72D1C7" w14:textId="77777777" w:rsidR="00E82CB2" w:rsidRDefault="00000000">
      <w:pPr>
        <w:rPr>
          <w:b/>
        </w:rPr>
      </w:pPr>
      <w:r>
        <w:rPr>
          <w:b/>
        </w:rPr>
        <w:t>3.2. Requisitos funcionales del sistema</w:t>
      </w:r>
    </w:p>
    <w:p w14:paraId="42E67C5C" w14:textId="77777777" w:rsidR="00E82CB2" w:rsidRDefault="00000000">
      <w:pPr>
        <w:numPr>
          <w:ilvl w:val="0"/>
          <w:numId w:val="7"/>
        </w:numPr>
      </w:pPr>
      <w:r>
        <w:t>Gestión de empleados, clientes, citas, ventas y comisiones</w:t>
      </w:r>
    </w:p>
    <w:p w14:paraId="1F3DB0B0" w14:textId="77777777" w:rsidR="00E82CB2" w:rsidRDefault="00000000">
      <w:pPr>
        <w:numPr>
          <w:ilvl w:val="0"/>
          <w:numId w:val="7"/>
        </w:numPr>
      </w:pPr>
      <w:r>
        <w:t>Registro de servicios y generación de reportes detallados</w:t>
      </w:r>
    </w:p>
    <w:p w14:paraId="1CB00C8F" w14:textId="77777777" w:rsidR="00E82CB2" w:rsidRDefault="00000000">
      <w:pPr>
        <w:numPr>
          <w:ilvl w:val="0"/>
          <w:numId w:val="7"/>
        </w:numPr>
      </w:pPr>
      <w:r>
        <w:t>Autenticación segura basada en correo electrónico y contraseña</w:t>
      </w:r>
    </w:p>
    <w:p w14:paraId="28DE7B67" w14:textId="77777777" w:rsidR="00E82CB2" w:rsidRDefault="00000000">
      <w:r>
        <w:pict w14:anchorId="3C5647F9">
          <v:rect id="_x0000_i1028" style="width:0;height:1.5pt" o:hralign="center" o:hrstd="t" o:hr="t" fillcolor="#a0a0a0" stroked="f"/>
        </w:pict>
      </w:r>
    </w:p>
    <w:p w14:paraId="7A30F3C2" w14:textId="77777777" w:rsidR="00E82CB2" w:rsidRDefault="00000000">
      <w:pPr>
        <w:rPr>
          <w:b/>
        </w:rPr>
      </w:pPr>
      <w:r>
        <w:rPr>
          <w:b/>
        </w:rPr>
        <w:t>4. Flujo General del Despliegue</w:t>
      </w:r>
    </w:p>
    <w:p w14:paraId="43045568" w14:textId="77777777" w:rsidR="00E82CB2" w:rsidRDefault="00000000">
      <w:pPr>
        <w:rPr>
          <w:b/>
        </w:rPr>
      </w:pPr>
      <w:r>
        <w:rPr>
          <w:b/>
        </w:rPr>
        <w:t>4.1. Proceso inicial</w:t>
      </w:r>
    </w:p>
    <w:p w14:paraId="184D6168" w14:textId="77777777" w:rsidR="00E82CB2" w:rsidRDefault="00000000">
      <w:pPr>
        <w:numPr>
          <w:ilvl w:val="0"/>
          <w:numId w:val="8"/>
        </w:numPr>
      </w:pPr>
      <w:r>
        <w:t>Configuración del repositorio en GitHub</w:t>
      </w:r>
    </w:p>
    <w:p w14:paraId="6B9E9876" w14:textId="77777777" w:rsidR="00E82CB2" w:rsidRDefault="00000000">
      <w:pPr>
        <w:numPr>
          <w:ilvl w:val="0"/>
          <w:numId w:val="8"/>
        </w:numPr>
      </w:pPr>
      <w:r>
        <w:t xml:space="preserve">Configuración de </w:t>
      </w:r>
      <w:proofErr w:type="spellStart"/>
      <w:r>
        <w:t>Vercel</w:t>
      </w:r>
      <w:proofErr w:type="spellEnd"/>
      <w:r>
        <w:t xml:space="preserve"> como plataforma de despliegue</w:t>
      </w:r>
    </w:p>
    <w:p w14:paraId="3E4BE439" w14:textId="77777777" w:rsidR="00E82CB2" w:rsidRDefault="00000000">
      <w:pPr>
        <w:rPr>
          <w:b/>
        </w:rPr>
      </w:pPr>
      <w:r>
        <w:rPr>
          <w:b/>
        </w:rPr>
        <w:t>4.2. Despliegue continuo</w:t>
      </w:r>
    </w:p>
    <w:p w14:paraId="007F3434" w14:textId="77777777" w:rsidR="00E82CB2" w:rsidRDefault="00000000">
      <w:r>
        <w:t xml:space="preserve">Cada vez que se realiza un </w:t>
      </w:r>
      <w:proofErr w:type="spellStart"/>
      <w:r>
        <w:t>push</w:t>
      </w:r>
      <w:proofErr w:type="spellEnd"/>
      <w:r>
        <w:t xml:space="preserve"> o se aprueba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la rama principal, </w:t>
      </w:r>
      <w:proofErr w:type="spellStart"/>
      <w:r>
        <w:t>Vercel</w:t>
      </w:r>
      <w:proofErr w:type="spellEnd"/>
      <w:r>
        <w:t xml:space="preserve"> ejecuta un despliegue automático.</w:t>
      </w:r>
    </w:p>
    <w:p w14:paraId="2B026C09" w14:textId="77777777" w:rsidR="00E82CB2" w:rsidRDefault="00E82CB2"/>
    <w:p w14:paraId="16F75124" w14:textId="77777777" w:rsidR="00E82CB2" w:rsidRDefault="00E82CB2"/>
    <w:p w14:paraId="2654BDB3" w14:textId="77777777" w:rsidR="00906A9D" w:rsidRDefault="00906A9D">
      <w:r>
        <w:br w:type="page"/>
      </w:r>
    </w:p>
    <w:p w14:paraId="28F09614" w14:textId="10584B7D" w:rsidR="00E82CB2" w:rsidRDefault="00000000">
      <w:r>
        <w:lastRenderedPageBreak/>
        <w:pict w14:anchorId="5513E5DC">
          <v:rect id="_x0000_i1029" style="width:0;height:1.5pt" o:hralign="center" o:hrstd="t" o:hr="t" fillcolor="#a0a0a0" stroked="f"/>
        </w:pict>
      </w:r>
    </w:p>
    <w:p w14:paraId="30BA3DBE" w14:textId="76FF35D7" w:rsidR="00E82CB2" w:rsidRDefault="00000000">
      <w:pPr>
        <w:rPr>
          <w:b/>
        </w:rPr>
      </w:pPr>
      <w:r>
        <w:rPr>
          <w:b/>
        </w:rPr>
        <w:t>5. Pasos Detallados del Despliegue</w:t>
      </w:r>
    </w:p>
    <w:p w14:paraId="73DF7441" w14:textId="77777777" w:rsidR="00E82CB2" w:rsidRDefault="00000000">
      <w:pPr>
        <w:rPr>
          <w:b/>
        </w:rPr>
      </w:pPr>
      <w:r>
        <w:rPr>
          <w:b/>
        </w:rPr>
        <w:t>5.1. Configuración del Repositorio GitHub</w:t>
      </w:r>
    </w:p>
    <w:p w14:paraId="5E7BDC15" w14:textId="77777777" w:rsidR="00E82CB2" w:rsidRDefault="00000000">
      <w:pPr>
        <w:rPr>
          <w:b/>
        </w:rPr>
      </w:pPr>
      <w:r>
        <w:rPr>
          <w:b/>
        </w:rPr>
        <w:t>Verificación del código fuente:</w:t>
      </w:r>
    </w:p>
    <w:p w14:paraId="50B6FA9A" w14:textId="77777777" w:rsidR="00E82CB2" w:rsidRDefault="00000000">
      <w:pPr>
        <w:numPr>
          <w:ilvl w:val="0"/>
          <w:numId w:val="9"/>
        </w:numPr>
      </w:pPr>
      <w:r>
        <w:t>Confirma que la aplicación funciona correctamente en un entorno local</w:t>
      </w:r>
    </w:p>
    <w:p w14:paraId="16B8D225" w14:textId="77777777" w:rsidR="00E82CB2" w:rsidRDefault="00000000">
      <w:pPr>
        <w:numPr>
          <w:ilvl w:val="0"/>
          <w:numId w:val="9"/>
        </w:numPr>
      </w:pPr>
      <w:r>
        <w:t xml:space="preserve">Asegúrate de incluir un </w:t>
      </w:r>
      <w:proofErr w:type="gramStart"/>
      <w:r>
        <w:t>archivo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con las variables de entorno necesarias</w:t>
      </w:r>
    </w:p>
    <w:p w14:paraId="4B629402" w14:textId="77777777" w:rsidR="00E82CB2" w:rsidRDefault="00000000">
      <w:pPr>
        <w:rPr>
          <w:b/>
        </w:rPr>
      </w:pPr>
      <w:r>
        <w:rPr>
          <w:b/>
        </w:rPr>
        <w:t>Configuración de ramas:</w:t>
      </w:r>
    </w:p>
    <w:p w14:paraId="1FD4DDE8" w14:textId="77777777" w:rsidR="00E82CB2" w:rsidRDefault="00000000">
      <w:pPr>
        <w:numPr>
          <w:ilvl w:val="0"/>
          <w:numId w:val="10"/>
        </w:numPr>
      </w:pPr>
      <w:r>
        <w:t xml:space="preserve">Establece </w:t>
      </w:r>
      <w:proofErr w:type="spellStart"/>
      <w:r>
        <w:t>main</w:t>
      </w:r>
      <w:proofErr w:type="spellEnd"/>
      <w:r>
        <w:t xml:space="preserve"> como la rama principal para despliegues en producción</w:t>
      </w:r>
    </w:p>
    <w:p w14:paraId="4451C434" w14:textId="77777777" w:rsidR="00E82CB2" w:rsidRDefault="00000000">
      <w:pPr>
        <w:numPr>
          <w:ilvl w:val="0"/>
          <w:numId w:val="10"/>
        </w:numPr>
      </w:pPr>
      <w:r>
        <w:t>Crea ramas separadas para desarrollo y nuevas características</w:t>
      </w:r>
    </w:p>
    <w:p w14:paraId="0FE0DE34" w14:textId="77777777" w:rsidR="00E82CB2" w:rsidRDefault="00000000">
      <w:pPr>
        <w:rPr>
          <w:b/>
        </w:rPr>
      </w:pPr>
      <w:r>
        <w:rPr>
          <w:b/>
        </w:rPr>
        <w:t xml:space="preserve">5.2. Configuración en </w:t>
      </w:r>
      <w:proofErr w:type="spellStart"/>
      <w:r>
        <w:rPr>
          <w:b/>
        </w:rPr>
        <w:t>Vercel</w:t>
      </w:r>
      <w:proofErr w:type="spellEnd"/>
    </w:p>
    <w:p w14:paraId="40B9262A" w14:textId="77777777" w:rsidR="00E82CB2" w:rsidRDefault="00000000">
      <w:pPr>
        <w:rPr>
          <w:b/>
        </w:rPr>
      </w:pPr>
      <w:r>
        <w:rPr>
          <w:b/>
        </w:rPr>
        <w:t>Vinculación del Repositorio:</w:t>
      </w:r>
    </w:p>
    <w:p w14:paraId="19F9F8B8" w14:textId="77777777" w:rsidR="00E82CB2" w:rsidRDefault="00000000">
      <w:pPr>
        <w:numPr>
          <w:ilvl w:val="0"/>
          <w:numId w:val="11"/>
        </w:numPr>
      </w:pPr>
      <w:r>
        <w:t xml:space="preserve">Inicia sesión en </w:t>
      </w:r>
      <w:proofErr w:type="spellStart"/>
      <w:r>
        <w:t>Vercel</w:t>
      </w:r>
      <w:proofErr w:type="spellEnd"/>
      <w:r>
        <w:t xml:space="preserve"> y selecciona "New Project"</w:t>
      </w:r>
    </w:p>
    <w:p w14:paraId="25C76E0E" w14:textId="77777777" w:rsidR="00E82CB2" w:rsidRDefault="00000000">
      <w:pPr>
        <w:numPr>
          <w:ilvl w:val="0"/>
          <w:numId w:val="11"/>
        </w:numPr>
      </w:pPr>
      <w:r>
        <w:t>Conecta el repositorio correspondiente desde GitHub</w:t>
      </w:r>
    </w:p>
    <w:p w14:paraId="6ED5E64D" w14:textId="77777777" w:rsidR="00E82CB2" w:rsidRDefault="00000000">
      <w:pPr>
        <w:rPr>
          <w:b/>
        </w:rPr>
      </w:pPr>
      <w:r>
        <w:rPr>
          <w:b/>
        </w:rPr>
        <w:t>Configuración del Proyecto:</w:t>
      </w:r>
    </w:p>
    <w:p w14:paraId="1EF1024C" w14:textId="77777777" w:rsidR="00E82CB2" w:rsidRDefault="00000000">
      <w:pPr>
        <w:numPr>
          <w:ilvl w:val="0"/>
          <w:numId w:val="12"/>
        </w:numPr>
      </w:pPr>
      <w:r>
        <w:t xml:space="preserve">Framework </w:t>
      </w:r>
      <w:proofErr w:type="spellStart"/>
      <w:r>
        <w:t>Preset</w:t>
      </w:r>
      <w:proofErr w:type="spellEnd"/>
      <w:r>
        <w:t>: Next.js</w:t>
      </w:r>
    </w:p>
    <w:p w14:paraId="1EF1EDDC" w14:textId="77777777" w:rsidR="00E82CB2" w:rsidRDefault="00000000">
      <w:pPr>
        <w:numPr>
          <w:ilvl w:val="0"/>
          <w:numId w:val="12"/>
        </w:numPr>
      </w:pPr>
      <w:r>
        <w:t xml:space="preserve">Variables de Entorno: Configuración del </w:t>
      </w:r>
      <w:proofErr w:type="gramStart"/>
      <w:r>
        <w:t>archivo .</w:t>
      </w:r>
      <w:proofErr w:type="spellStart"/>
      <w:r>
        <w:t>env</w:t>
      </w:r>
      <w:proofErr w:type="gramEnd"/>
      <w:r>
        <w:t>.local</w:t>
      </w:r>
      <w:proofErr w:type="spellEnd"/>
    </w:p>
    <w:p w14:paraId="423ED901" w14:textId="77777777" w:rsidR="00E82CB2" w:rsidRDefault="00000000">
      <w:pPr>
        <w:numPr>
          <w:ilvl w:val="0"/>
          <w:numId w:val="12"/>
        </w:numPr>
      </w:pPr>
      <w:r>
        <w:t>Dominio Personalizado (opcional)</w:t>
      </w:r>
    </w:p>
    <w:p w14:paraId="0017CB2B" w14:textId="77777777" w:rsidR="00E82CB2" w:rsidRDefault="00000000">
      <w:pPr>
        <w:rPr>
          <w:b/>
        </w:rPr>
      </w:pPr>
      <w:r>
        <w:rPr>
          <w:b/>
        </w:rPr>
        <w:t>5.3. Validación Previa al Despliegue</w:t>
      </w:r>
    </w:p>
    <w:p w14:paraId="2BD9CEE5" w14:textId="77777777" w:rsidR="00E82CB2" w:rsidRDefault="00000000">
      <w:pPr>
        <w:numPr>
          <w:ilvl w:val="0"/>
          <w:numId w:val="2"/>
        </w:numPr>
      </w:pPr>
      <w:r>
        <w:t>Pruebas de Previsualización</w:t>
      </w:r>
    </w:p>
    <w:p w14:paraId="5DE2E95A" w14:textId="77777777" w:rsidR="00E82CB2" w:rsidRDefault="00000000">
      <w:pPr>
        <w:numPr>
          <w:ilvl w:val="0"/>
          <w:numId w:val="2"/>
        </w:numPr>
      </w:pPr>
      <w:r>
        <w:t xml:space="preserve">Verificación de funcionalidades clave </w:t>
      </w:r>
    </w:p>
    <w:p w14:paraId="651F1814" w14:textId="77777777" w:rsidR="00E82CB2" w:rsidRDefault="00000000">
      <w:pPr>
        <w:numPr>
          <w:ilvl w:val="1"/>
          <w:numId w:val="2"/>
        </w:numPr>
      </w:pPr>
      <w:r>
        <w:t>Acceso al sistema</w:t>
      </w:r>
    </w:p>
    <w:p w14:paraId="74EBB72A" w14:textId="77777777" w:rsidR="00E82CB2" w:rsidRDefault="00000000">
      <w:pPr>
        <w:numPr>
          <w:ilvl w:val="1"/>
          <w:numId w:val="2"/>
        </w:numPr>
      </w:pPr>
      <w:r>
        <w:t>Gestión de empleados, clientes, citas y ventas</w:t>
      </w:r>
    </w:p>
    <w:p w14:paraId="11DEC8C9" w14:textId="77777777" w:rsidR="00E82CB2" w:rsidRDefault="00000000">
      <w:pPr>
        <w:numPr>
          <w:ilvl w:val="1"/>
          <w:numId w:val="2"/>
        </w:numPr>
      </w:pPr>
      <w:r>
        <w:t>Generación de reportes</w:t>
      </w:r>
    </w:p>
    <w:p w14:paraId="2AC98AAE" w14:textId="77777777" w:rsidR="00E82CB2" w:rsidRDefault="00000000">
      <w:pPr>
        <w:rPr>
          <w:b/>
        </w:rPr>
      </w:pPr>
      <w:r>
        <w:rPr>
          <w:b/>
        </w:rPr>
        <w:t>5.4. Despliegue en Producción</w:t>
      </w:r>
    </w:p>
    <w:p w14:paraId="10DA0FE1" w14:textId="77777777" w:rsidR="00E82CB2" w:rsidRDefault="00000000">
      <w:pPr>
        <w:numPr>
          <w:ilvl w:val="0"/>
          <w:numId w:val="3"/>
        </w:numPr>
      </w:pPr>
      <w:proofErr w:type="spellStart"/>
      <w:r>
        <w:t>Push</w:t>
      </w:r>
      <w:proofErr w:type="spellEnd"/>
      <w:r>
        <w:t xml:space="preserve"> a la Rama Principal</w:t>
      </w:r>
    </w:p>
    <w:p w14:paraId="189FD5FA" w14:textId="77777777" w:rsidR="00E82CB2" w:rsidRDefault="00000000">
      <w:pPr>
        <w:numPr>
          <w:ilvl w:val="0"/>
          <w:numId w:val="3"/>
        </w:numPr>
      </w:pPr>
      <w:r>
        <w:t>Monitoreo del Despliegue</w:t>
      </w:r>
    </w:p>
    <w:p w14:paraId="46E083E1" w14:textId="77777777" w:rsidR="00E82CB2" w:rsidRDefault="00000000">
      <w:pPr>
        <w:rPr>
          <w:b/>
        </w:rPr>
      </w:pPr>
      <w:r>
        <w:rPr>
          <w:b/>
        </w:rPr>
        <w:t>5.5. Post-Despliegue</w:t>
      </w:r>
    </w:p>
    <w:p w14:paraId="2E302116" w14:textId="77777777" w:rsidR="00E82CB2" w:rsidRDefault="00000000">
      <w:pPr>
        <w:numPr>
          <w:ilvl w:val="0"/>
          <w:numId w:val="4"/>
        </w:numPr>
      </w:pPr>
      <w:r>
        <w:t>Pruebas finales en producción</w:t>
      </w:r>
    </w:p>
    <w:p w14:paraId="07721460" w14:textId="77777777" w:rsidR="00E82CB2" w:rsidRDefault="00000000">
      <w:pPr>
        <w:numPr>
          <w:ilvl w:val="0"/>
          <w:numId w:val="4"/>
        </w:numPr>
      </w:pPr>
      <w:r>
        <w:t xml:space="preserve">Configuración de alertas en </w:t>
      </w:r>
      <w:proofErr w:type="spellStart"/>
      <w:r>
        <w:t>Vercel</w:t>
      </w:r>
      <w:proofErr w:type="spellEnd"/>
    </w:p>
    <w:p w14:paraId="74FE5236" w14:textId="77777777" w:rsidR="00E82CB2" w:rsidRDefault="00000000">
      <w:r>
        <w:lastRenderedPageBreak/>
        <w:pict w14:anchorId="776610EB">
          <v:rect id="_x0000_i1030" style="width:0;height:1.5pt" o:hralign="center" o:hrstd="t" o:hr="t" fillcolor="#a0a0a0" stroked="f"/>
        </w:pict>
      </w:r>
    </w:p>
    <w:p w14:paraId="5BA4DAA0" w14:textId="77777777" w:rsidR="00E82CB2" w:rsidRDefault="00000000">
      <w:pPr>
        <w:rPr>
          <w:b/>
        </w:rPr>
      </w:pPr>
      <w:r>
        <w:rPr>
          <w:b/>
        </w:rPr>
        <w:t>6. Conclusión</w:t>
      </w:r>
    </w:p>
    <w:p w14:paraId="5E641373" w14:textId="77777777" w:rsidR="00E82CB2" w:rsidRDefault="00000000">
      <w:r>
        <w:t xml:space="preserve">El despliegue del sistema en </w:t>
      </w:r>
      <w:proofErr w:type="spellStart"/>
      <w:r>
        <w:t>Vercel</w:t>
      </w:r>
      <w:proofErr w:type="spellEnd"/>
      <w:r>
        <w:t xml:space="preserve"> utilizando GitHub como repositorio garantiza un flujo de trabajo eficiente y automatizado. La integración continua asegura que los cambios realizados por los desarrolladores sean revisados y aplicados rápidamente al entorno de producción, manteniendo la calidad del sistema y la satisfacción del usuario final.</w:t>
      </w:r>
    </w:p>
    <w:p w14:paraId="404B0F20" w14:textId="77777777" w:rsidR="00E82CB2" w:rsidRDefault="00000000">
      <w:r>
        <w:pict w14:anchorId="21A40C12">
          <v:rect id="_x0000_i1031" style="width:0;height:1.5pt" o:hralign="center" o:hrstd="t" o:hr="t" fillcolor="#a0a0a0" stroked="f"/>
        </w:pict>
      </w:r>
    </w:p>
    <w:p w14:paraId="1A900B21" w14:textId="4916AA53" w:rsidR="00E82CB2" w:rsidRDefault="00000000">
      <w:r>
        <w:rPr>
          <w:i/>
        </w:rPr>
        <w:t>Fecha de última actualización: [</w:t>
      </w:r>
      <w:r w:rsidR="00906A9D">
        <w:rPr>
          <w:i/>
        </w:rPr>
        <w:t>11/11/2024</w:t>
      </w:r>
      <w:r>
        <w:rPr>
          <w:i/>
        </w:rPr>
        <w:t>]</w:t>
      </w:r>
    </w:p>
    <w:p w14:paraId="2307B5ED" w14:textId="77777777" w:rsidR="00E82CB2" w:rsidRDefault="00E82CB2"/>
    <w:sectPr w:rsidR="00E82CB2"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2F763530-0CF0-4FAB-8BE4-C2386AA23D5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C945039-8C52-4F5C-B37C-EDCE3BC989F7}"/>
    <w:embedBold r:id="rId3" w:fontKey="{3ECE1E04-839E-4BF1-AC4F-9A5E9DA35CEC}"/>
    <w:embedItalic r:id="rId4" w:fontKey="{5A421197-2BD3-42B5-BF2A-9A09AE99242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F13BC644-F9DA-4CFC-8CAA-4F14EC71DB7D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lay">
    <w:charset w:val="00"/>
    <w:family w:val="auto"/>
    <w:pitch w:val="default"/>
    <w:embedRegular r:id="rId6" w:fontKey="{4168D80F-1BB3-4840-90ED-0280FAD4F46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5B78"/>
    <w:multiLevelType w:val="multilevel"/>
    <w:tmpl w:val="A94C6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AE7655"/>
    <w:multiLevelType w:val="multilevel"/>
    <w:tmpl w:val="D6946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FEC3F94"/>
    <w:multiLevelType w:val="multilevel"/>
    <w:tmpl w:val="BB30CB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2A6BB8"/>
    <w:multiLevelType w:val="multilevel"/>
    <w:tmpl w:val="94E0F9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BAA2533"/>
    <w:multiLevelType w:val="multilevel"/>
    <w:tmpl w:val="C22EFE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19E0183"/>
    <w:multiLevelType w:val="multilevel"/>
    <w:tmpl w:val="722C7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E5B4B33"/>
    <w:multiLevelType w:val="multilevel"/>
    <w:tmpl w:val="32EA99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1150F"/>
    <w:multiLevelType w:val="multilevel"/>
    <w:tmpl w:val="4134C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F2E2EF7"/>
    <w:multiLevelType w:val="multilevel"/>
    <w:tmpl w:val="0E7CFC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8FE6D01"/>
    <w:multiLevelType w:val="multilevel"/>
    <w:tmpl w:val="F8BA9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B373DDE"/>
    <w:multiLevelType w:val="multilevel"/>
    <w:tmpl w:val="5A26B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CAE7D34"/>
    <w:multiLevelType w:val="multilevel"/>
    <w:tmpl w:val="01546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90035074">
    <w:abstractNumId w:val="9"/>
  </w:num>
  <w:num w:numId="2" w16cid:durableId="1702509694">
    <w:abstractNumId w:val="0"/>
  </w:num>
  <w:num w:numId="3" w16cid:durableId="823083533">
    <w:abstractNumId w:val="2"/>
  </w:num>
  <w:num w:numId="4" w16cid:durableId="1937441187">
    <w:abstractNumId w:val="8"/>
  </w:num>
  <w:num w:numId="5" w16cid:durableId="632295073">
    <w:abstractNumId w:val="7"/>
  </w:num>
  <w:num w:numId="6" w16cid:durableId="197356161">
    <w:abstractNumId w:val="11"/>
  </w:num>
  <w:num w:numId="7" w16cid:durableId="435253402">
    <w:abstractNumId w:val="6"/>
  </w:num>
  <w:num w:numId="8" w16cid:durableId="1371955205">
    <w:abstractNumId w:val="1"/>
  </w:num>
  <w:num w:numId="9" w16cid:durableId="1740637104">
    <w:abstractNumId w:val="3"/>
  </w:num>
  <w:num w:numId="10" w16cid:durableId="1561820908">
    <w:abstractNumId w:val="5"/>
  </w:num>
  <w:num w:numId="11" w16cid:durableId="1878085375">
    <w:abstractNumId w:val="4"/>
  </w:num>
  <w:num w:numId="12" w16cid:durableId="1965037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B2"/>
    <w:rsid w:val="00002FEA"/>
    <w:rsid w:val="00145071"/>
    <w:rsid w:val="00906A9D"/>
    <w:rsid w:val="00952E4A"/>
    <w:rsid w:val="00E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6F86"/>
  <w15:docId w15:val="{77033716-EF5B-4538-8230-4D3ED5BE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20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20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4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4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4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4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4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47F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42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4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4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4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4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47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2047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047F"/>
    <w:rPr>
      <w:rFonts w:eastAsiaTheme="minorEastAsia"/>
      <w:kern w:val="0"/>
      <w:lang w:eastAsia="es-CL"/>
    </w:rPr>
  </w:style>
  <w:style w:type="character" w:styleId="Hipervnculo">
    <w:name w:val="Hyperlink"/>
    <w:basedOn w:val="Fuentedeprrafopredeter"/>
    <w:uiPriority w:val="99"/>
    <w:unhideWhenUsed/>
    <w:rsid w:val="00A332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323E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0sADW5mdq3NEs2kETrUT40ashA==">CgMxLjA4AHIhMUJjQWRDMEFpNEtMMExaYW1DRUxTeFhfVXVlWERzSmNw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549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Molina</dc:creator>
  <cp:lastModifiedBy>Felipe Concha</cp:lastModifiedBy>
  <cp:revision>3</cp:revision>
  <dcterms:created xsi:type="dcterms:W3CDTF">2024-11-17T02:23:00Z</dcterms:created>
  <dcterms:modified xsi:type="dcterms:W3CDTF">2024-11-20T07:44:00Z</dcterms:modified>
</cp:coreProperties>
</file>