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oeu9tb6w6l2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2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28"/>
        <w:gridCol w:w="7111"/>
        <w:tblGridChange w:id="0">
          <w:tblGrid>
            <w:gridCol w:w="2528"/>
            <w:gridCol w:w="7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Durante esta segunda fase del Proyecto APT se avanzó significativamente en el desarrollo del sitio web de la Pyme Happy Huapi, enfocado en la digitalización de sus procesos.</w:t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completaron las etapas de levantamiento de requerimientos, diseño de la interfaz, y programación de los módulos principales, los cuales incluyen el catálogo digital, el sistema de reservas y la vista de administración.</w:t>
              <w:br w:type="textWrapping"/>
              <w:t xml:space="preserve">El equipo trabajó aplicando principios de metodologías ágiles, realizando entregas parciales.</w:t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Desarrollar una solución web funcional y administrable para la Pyme Happy Huapi.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Implementar un catálogo digital, un sistema de cotizaciones y una herramienta de gestión de reservas.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utilizó una metodología ágil basada en Scrum, reuniones de seguimiento y revisión de entregables.</w:t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 este informe de avance, se presentan como evidencias principales los siguientes elementos: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Capturas de pantalla del sistema en funcionamiento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que muestran: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inicio de sesión del administrador.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gestión y actualización de los catálogos y productos.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reserva y gestión de eventos por parte del usuario.</w:t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Registro de la base de datos en PostgreSQL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evidenciando que la información ingresada desde la plataforma se almacena correctamente y se refleja en las tablas correspondientes.</w:t>
            </w:r>
          </w:p>
          <w:p w:rsidR="00000000" w:rsidDel="00000000" w:rsidP="00000000" w:rsidRDefault="00000000" w:rsidRPr="00000000" w14:paraId="0000001D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Justificación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Estas evidencias permiten dar cuenta del desarrollo del proyecto, ya que muestran de manera tangible la implementación de las funcionalidades principales y el correcto flujo de datos dentro del sistema. Además, reflejan el progreso en la digitalización de los procesos de Happy Huapi, cumpliendo con los objetivos definidos en la fase de planificación.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Monitoreo del Plan de Trabajo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Examina cuidadosamente tu plan de trabajo, enfocándote especialmente en la columna de estado de avance y ajustes.</w:t>
            </w:r>
          </w:p>
        </w:tc>
      </w:tr>
    </w:tbl>
    <w:p w:rsidR="00000000" w:rsidDel="00000000" w:rsidP="00000000" w:rsidRDefault="00000000" w:rsidRPr="00000000" w14:paraId="00000022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399730" cy="27432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399730" cy="251460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399730" cy="340360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399730" cy="20955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5399730" cy="28194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250.0" w:type="dxa"/>
        <w:jc w:val="left"/>
        <w:tblInd w:w="-13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"/>
        <w:gridCol w:w="1500"/>
        <w:gridCol w:w="1545"/>
        <w:gridCol w:w="1200"/>
        <w:gridCol w:w="1110"/>
        <w:gridCol w:w="1815"/>
        <w:gridCol w:w="1275"/>
        <w:gridCol w:w="915"/>
        <w:tblGridChange w:id="0">
          <w:tblGrid>
            <w:gridCol w:w="1890"/>
            <w:gridCol w:w="1500"/>
            <w:gridCol w:w="1545"/>
            <w:gridCol w:w="1200"/>
            <w:gridCol w:w="1110"/>
            <w:gridCol w:w="1815"/>
            <w:gridCol w:w="1275"/>
            <w:gridCol w:w="9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8"/>
            <w:tcBorders>
              <w:top w:color="bfbfbf" w:space="0" w:sz="5" w:val="single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Plan de Trabajo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Competencia o unidades de competencias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Actividades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Recursos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Duración de la actividad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30"/>
                <w:szCs w:val="30"/>
                <w:vertAlign w:val="superscript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Estado de avance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ind w:left="14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Analizar y levantar requerimientos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Reunión con cliente y recopilación de necesidades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Acta de constitución, matriz de requisitos, computador, conexión a internet.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 semana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Briones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disponibilidad de tiempo del cliente podría dificultar la coordinación, pero este proceso facilita la claridad del alcance del proyecto.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Completado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ind w:left="14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Diseñar soluciones digitales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Elaboración del prototipo de interfaz y definición del flujo de usuario.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Herramientas de diseño (Figma, Canva).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Ignacio Venegas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Requiere validación constante con el cliente para evitar retrabajos.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ind w:right="14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Completado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ind w:left="14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Desarrollar aplicaciones 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Implementación del catálogo digital para mostrar productos y servicios organizados por categorías.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Lenguajes HTML, CSS, Python, framework Django.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Cristóbal Navarrete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está trabajando en la mejora visual del catálogo y en su integración con el panel de administración.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Desarrollar aplicaciones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Programación del sistema de cotización en línea mediante formularios dinámicos.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Frameworks de desarrollo, librerías de formularios, base de datos PostgreSQL.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Ignacio Venegas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Requiere pruebas con datos reales para validar la funcionalidad.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ind w:left="14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Construir y administrar modelos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Desarrollo del módulo de gestión de reservas y disponibilidad de horarios.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Base de datos, hosting, librerías de calendario.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Cristóbal Navarrete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integración con el catálogo podría representar un desafío técnico, pero es clave para la organización de la Pyme.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Aplicar metodologías ágiles de gestión de proyectos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Revisión de avances y presentación de entregables parciales al cliente para retroalimentación.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Tablero de gestión (Trello/Notion), reuniones virtuales o presenciales.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 semanas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Briones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 retroalimentación oportuna del cliente facilita la mejora continua del proyecto.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  <w:tr>
        <w:trPr>
          <w:cantSplit w:val="0"/>
          <w:trHeight w:val="3210" w:hRule="atLeast"/>
          <w:tblHeader w:val="0"/>
        </w:trPr>
        <w:tc>
          <w:tcPr>
            <w:tcBorders>
              <w:top w:color="000000" w:space="0" w:sz="0" w:val="nil"/>
              <w:left w:color="bfbfbf" w:space="0" w:sz="5" w:val="single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Realizar pruebas y control de calidad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Testing de funcionalidades y verificación del funcionamiento en distintos navegadores.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Navegadores web, plan de pruebas.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 semana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Cristóbal Navarrete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Pueden surgir pequeños ajustes según los resultados, pero garantizan un producto confiable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5" w:val="single"/>
              <w:right w:color="bfbfbf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0" w:right="14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ajustes</w:t>
            </w:r>
          </w:p>
        </w:tc>
      </w:tr>
    </w:tbl>
    <w:p w:rsidR="00000000" w:rsidDel="00000000" w:rsidP="00000000" w:rsidRDefault="00000000" w:rsidRPr="00000000" w14:paraId="00000072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07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Fonts w:ascii="Calibri" w:cs="Calibri" w:eastAsia="Calibri" w:hAnsi="Calibri"/>
                <w:color w:val="548dd4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El desarrollo del proyecto ha sido favorecido por una buena coordinación del equipo y la retroalimentación constante, lo que permitió mantener una visión clara del avance y priorizar correctamente las tareas.</w:t>
              <w:br w:type="textWrapping"/>
              <w:t xml:space="preserve">Entre los factores que han dificultado parcialmente el desarrollo se encuentran ciertos desafíos técnicos asociados a la integración de los distintos módulos como el catálogo y el sistema de reservas. Sin embargo, estas situaciones se abordaron mediante una comunicación oportuna dentro del equipo y la búsqueda de soluciones técnicas documentadas, evitando retrasos mayores.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se realizaron ajustes ni eliminaciones dentro del plan de trabajo. Todas las actividades se desarrollaron conforme a lo planificado, gracias a una adecuada distribución de tareas y una coordinación efectiva entre los integrantes del equipo.</w:t>
            </w:r>
          </w:p>
          <w:p w:rsidR="00000000" w:rsidDel="00000000" w:rsidP="00000000" w:rsidRDefault="00000000" w:rsidRPr="00000000" w14:paraId="0000007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Algunas actividades se encuentran aún en desarrollo, como pruebas de funcionalidad y la optimización de los módulos. Los leves retrasos en estas tareas se deben a la necesidad de realizar ajustes visuales y pruebas de integración, con el fin de asegurar la estabilidad del sistema.</w:t>
            </w:r>
          </w:p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planificó continuar con estas actividades durante las próximas semanas, manteniendo reuniones de revisión internas para garantizar el cumplimiento de los plazos y la calidad del producto final.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9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08A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B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32" name="image2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E52D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E52D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zKut6XF8ULjTUPEBCSmsNlMf6Q==">CgMxLjAyDmgub2V1OXRiNnc2bDJhOAByITF5V3hlMHJXMmpmWk9lRExncHNKdzNneDRVNXROcTVUUQ==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