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lugar de una carta Gantt, optamos por un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roadmap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organizar el trabajo.</w:t>
              <w:br w:type="textWrapping"/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hemos cumplido todas las actividades en los tiempos previstos.</w:t>
              <w:br w:type="textWrapping"/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que facilitaron: uso de herramientas digitales y buena disposición individual.</w:t>
              <w:br w:type="textWrapping"/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que dificultaron: falta de coordinación constante entre los miembros del grupo y algunas demoras en entregas internas.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Estamos mejorando la comunicación grupal con reuniones más frecuentes y asignación clara de tareas.</w:t>
              <w:br w:type="textWrapping"/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Planeamos usar herramientas colaborativas (como Trello o Google Calendar) para dar seguimiento al avance.</w:t>
              <w:br w:type="textWrapping"/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propone establecer responsables por cada entregable para evitar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Evaluamos el trabajo como aceptable, aunque con áreas de mejora.</w:t>
              <w:br w:type="textWrapping"/>
            </w:r>
          </w:p>
          <w:p w:rsidR="00000000" w:rsidDel="00000000" w:rsidP="00000000" w:rsidRDefault="00000000" w:rsidRPr="00000000" w14:paraId="0000001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Destacamos el compromiso individual y la calidad de las ideas iniciales.</w:t>
              <w:br w:type="textWrapping"/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mejorar: reforzar la coordinación, cumplir con los tiempos pactados y dar seguimiento más riguroso al plan.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inquietud que me queda es que me gustaría saber si nuestras evidencias y entregables tienen suficiente detalle o si conviene agregar más información técnica para garantizar un buen resultado.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consideramos necesario redistribuir algunas actividades para equilibrar la carga de trabajo.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Hay tareas nuevas como revisión técnica de entregables o seguimiento del roadmap que deben asignarse.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 ayudará a mejorar la coordinación y evitar retrasos en el desarrollo general del proyecto.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71ct8joj9c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El trabajo en grupo ha sido positivo. Todos los miembros han colaborado activamente y aportado con ideas y trabajo concreto al proyecto. Como aspecto positivo destacamos el compromiso y la buena disposición. Como aspecto a mejorar, podríamos optimizar la coordinación de horarios para avanzar de manera aún más eficiente.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YUddtZBwD+jTaBmdhZ04C2zLw==">CgMxLjAyDmguNjcxY3Q4am9qOWNoOAByITE2ZHlWdWlGNFBIZ3RIZFlTUFdWMG1PelJoeDI5enFKdw==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