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Versión Optimizada + Escalabilidad (GSD + Anti-Chaotic)</w:t>
      </w:r>
    </w:p>
    <w:p>
      <w:r>
        <w:t>Este documento explica cómo escalar el proyecto y llevarlo a nivel profesional.</w:t>
      </w:r>
    </w:p>
    <w:p>
      <w:pPr>
        <w:pStyle w:val="Heading2"/>
      </w:pPr>
      <w:r>
        <w:t>1. Optimización Profesional</w:t>
      </w:r>
    </w:p>
    <w:p>
      <w:r>
        <w:t>- Mantener GSD como core.</w:t>
      </w:r>
    </w:p>
    <w:p>
      <w:r>
        <w:t>- Limitar workflows Anti-Chaotic a 3-6.</w:t>
      </w:r>
    </w:p>
    <w:p>
      <w:r>
        <w:t>- Separar entorno dev / prod.</w:t>
      </w:r>
    </w:p>
    <w:p>
      <w:r>
        <w:t>- Usar commits atómicos por wave.</w:t>
      </w:r>
    </w:p>
    <w:p>
      <w:pPr>
        <w:pStyle w:val="Heading2"/>
      </w:pPr>
      <w:r>
        <w:t>2. Escalabilidad del Proyecto</w:t>
      </w:r>
    </w:p>
    <w:p>
      <w:r>
        <w:t>Para escalar el proyecto:</w:t>
      </w:r>
    </w:p>
    <w:p>
      <w:r>
        <w:t>- Migrar a estructura modular.</w:t>
      </w:r>
    </w:p>
    <w:p>
      <w:r>
        <w:t>- Separar dominio / aplicación / infraestructura.</w:t>
      </w:r>
    </w:p>
    <w:p>
      <w:r>
        <w:t>- Implementar tests automatizados obligatorios.</w:t>
      </w:r>
    </w:p>
    <w:p>
      <w:r>
        <w:t>- Integrar CI/CD (GitHub Actions recomendado).</w:t>
      </w:r>
    </w:p>
    <w:p>
      <w:pPr>
        <w:pStyle w:val="Heading2"/>
      </w:pPr>
      <w:r>
        <w:t>3. Escalar a Monorepo</w:t>
      </w:r>
    </w:p>
    <w:p>
      <w:r>
        <w:t>Estructura sugerida:</w:t>
      </w:r>
    </w:p>
    <w:p>
      <w:r>
        <w:br/>
        <w:t>mi-org/</w:t>
        <w:br/>
        <w:t xml:space="preserve">  apps/</w:t>
        <w:br/>
        <w:t xml:space="preserve">    api/</w:t>
        <w:br/>
        <w:t xml:space="preserve">    web/</w:t>
        <w:br/>
        <w:t xml:space="preserve">  packages/</w:t>
        <w:br/>
        <w:t xml:space="preserve">    core/</w:t>
        <w:br/>
        <w:t xml:space="preserve">    shared/</w:t>
        <w:br/>
        <w:t xml:space="preserve">  .agent/</w:t>
        <w:br/>
      </w:r>
    </w:p>
    <w:p>
      <w:r>
        <w:t>Cada app puede mantener GSD y compartir reglas comunes.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