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</w:rPr>
        <w:id w:val="1782068669"/>
        <w:docPartObj>
          <w:docPartGallery w:val="Cover Pages"/>
          <w:docPartUnique/>
        </w:docPartObj>
      </w:sdtPr>
      <w:sdtEndPr/>
      <w:sdtContent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noProof/>
              <w:sz w:val="24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6316BB" wp14:editId="366BCE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213D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Programación I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TP FINAL SEGUNDO CUATRIMESTRE</w:t>
                                        </w:r>
                                      </w:p>
                                    </w:sdtContent>
                                  </w:sdt>
                                  <w:p w:rsidR="00213DE1" w:rsidRDefault="00213DE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213DE1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Profesora: Daniela Paz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Nacusse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Alumno: Salas Cristian Eduardo</w:t>
                                    </w:r>
                                  </w:p>
                                  <w:p w:rsidR="009A01AF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Carrera: Desarrollador de Software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1° Año</w:t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  <w:r w:rsidR="00D2736B">
                                      <w:rPr>
                                        <w:color w:val="FFFFFF" w:themeColor="background1"/>
                                      </w:rPr>
                                      <w:br/>
                                    </w:r>
                                  </w:p>
                                  <w:p w:rsidR="00213DE1" w:rsidRDefault="00D2736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2736B">
                                      <w:rPr>
                                        <w:color w:val="FFFFFF" w:themeColor="background1"/>
                                      </w:rPr>
                                      <w:t>https://github.com/CrisSalas23/ProyectoFinal-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DE1" w:rsidRDefault="00D2736B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28/10/2024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213D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Programación 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TP FINAL SEGUNDO CUATRIMESTRE</w:t>
                                  </w:r>
                                </w:p>
                              </w:sdtContent>
                            </w:sdt>
                            <w:p w:rsidR="00213DE1" w:rsidRDefault="00213DE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13DE1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Profesora: Daniela Paz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Nacusse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Alumno: Salas Cristian Eduardo</w:t>
                              </w:r>
                            </w:p>
                            <w:p w:rsidR="009A01AF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Carrera: Desarrollador de Software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1° Año</w:t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="00D2736B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  <w:p w:rsidR="00213DE1" w:rsidRDefault="00D2736B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 w:rsidRPr="00D2736B">
                                <w:rPr>
                                  <w:color w:val="FFFFFF" w:themeColor="background1"/>
                                </w:rPr>
                                <w:t>https://github.com/CrisSalas23/ProyectoFinal-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13DE1" w:rsidRDefault="00D2736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28/10/2024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sz w:val="24"/>
            </w:rPr>
            <w:br w:type="page"/>
          </w:r>
        </w:p>
      </w:sdtContent>
    </w:sdt>
    <w:p w:rsidR="009A01AF" w:rsidRPr="00530989" w:rsidRDefault="009A01AF" w:rsidP="00530989">
      <w:pPr>
        <w:pBdr>
          <w:bottom w:val="single" w:sz="12" w:space="6" w:color="auto"/>
        </w:pBdr>
        <w:shd w:val="clear" w:color="auto" w:fill="FFFFFF"/>
        <w:spacing w:before="90" w:after="0" w:line="360" w:lineRule="auto"/>
        <w:jc w:val="both"/>
        <w:outlineLvl w:val="1"/>
        <w:rPr>
          <w:rFonts w:ascii="Arial" w:eastAsia="Times New Roman" w:hAnsi="Arial" w:cs="Arial"/>
          <w:color w:val="555555"/>
          <w:sz w:val="24"/>
          <w:lang w:eastAsia="es-AR"/>
        </w:rPr>
      </w:pPr>
      <w:bookmarkStart w:id="2" w:name="_Toc181113465"/>
      <w:bookmarkStart w:id="3" w:name="_Toc181113807"/>
      <w:bookmarkStart w:id="4" w:name="_Toc181568646"/>
      <w:r w:rsidRPr="00530989">
        <w:rPr>
          <w:rFonts w:ascii="Arial" w:eastAsia="Times New Roman" w:hAnsi="Arial" w:cs="Arial"/>
          <w:color w:val="555555"/>
          <w:sz w:val="24"/>
          <w:lang w:eastAsia="es-AR"/>
        </w:rPr>
        <w:lastRenderedPageBreak/>
        <w:t>Trabajo Final 2do Cuatrimestre</w:t>
      </w:r>
      <w:bookmarkEnd w:id="2"/>
      <w:bookmarkEnd w:id="3"/>
      <w:bookmarkEnd w:id="4"/>
    </w:p>
    <w:p w:rsidR="007E3C0F" w:rsidRDefault="009A01AF" w:rsidP="007E3C0F">
      <w:pPr>
        <w:pStyle w:val="TtulodeTDC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</w:pPr>
      <w:r w:rsidRPr="00530989">
        <w:rPr>
          <w:rFonts w:ascii="Arial" w:hAnsi="Arial" w:cs="Arial"/>
          <w:sz w:val="24"/>
        </w:rPr>
        <w:t>Situación problemática:</w:t>
      </w:r>
      <w:r w:rsidRPr="00530989">
        <w:rPr>
          <w:rFonts w:ascii="Arial" w:hAnsi="Arial" w:cs="Arial"/>
          <w:sz w:val="24"/>
        </w:rPr>
        <w:br/>
        <w:t>Una persona desea tener un programa para organizar sus comidas diarias ya que al trabajar y estudiar no le dan los tiempos para crear una planificación de un menú por día.</w:t>
      </w:r>
      <w:r w:rsidRPr="00530989">
        <w:rPr>
          <w:rFonts w:ascii="Arial" w:hAnsi="Arial" w:cs="Arial"/>
          <w:sz w:val="24"/>
        </w:rPr>
        <w:br/>
        <w:t>A su vez desea tener la posibilidad de ir guardando información de las comidas que le gustan y las que no y también de su progreso si quiere ir haciendo una dieta y elegir un menú de comidas livianas.</w:t>
      </w:r>
      <w:r w:rsidRPr="00530989">
        <w:rPr>
          <w:rFonts w:ascii="Arial" w:hAnsi="Arial" w:cs="Arial"/>
          <w:sz w:val="24"/>
        </w:rPr>
        <w:br/>
      </w:r>
    </w:p>
    <w:sdt>
      <w:sdtPr>
        <w:rPr>
          <w:lang w:val="es-ES"/>
        </w:rPr>
        <w:id w:val="-8362197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E3C0F" w:rsidRDefault="007E3C0F">
          <w:pPr>
            <w:pStyle w:val="TtulodeTDC"/>
          </w:pPr>
          <w:r>
            <w:rPr>
              <w:lang w:val="es-ES"/>
            </w:rPr>
            <w:t>Contenido</w:t>
          </w:r>
        </w:p>
        <w:p w:rsidR="007E3C0F" w:rsidRDefault="007E3C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68646" w:history="1">
            <w:r w:rsidRPr="006C0217">
              <w:rPr>
                <w:rStyle w:val="Hipervnculo"/>
                <w:rFonts w:ascii="Arial" w:eastAsia="Times New Roman" w:hAnsi="Arial" w:cs="Arial"/>
                <w:noProof/>
                <w:lang w:eastAsia="es-AR"/>
              </w:rPr>
              <w:t>Trabajo Final 2do 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47" w:history="1">
            <w:r w:rsidRPr="006C0217">
              <w:rPr>
                <w:rStyle w:val="Hipervnculo"/>
                <w:noProof/>
              </w:rPr>
              <w:t>Inclusión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48" w:history="1">
            <w:r w:rsidRPr="006C0217">
              <w:rPr>
                <w:rStyle w:val="Hipervnculo"/>
                <w:noProof/>
              </w:rPr>
              <w:t>Espacio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49" w:history="1">
            <w:r w:rsidRPr="006C0217">
              <w:rPr>
                <w:rStyle w:val="Hipervnculo"/>
                <w:noProof/>
              </w:rPr>
              <w:t>Función setColor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0" w:history="1">
            <w:r w:rsidRPr="006C0217">
              <w:rPr>
                <w:rStyle w:val="Hipervnculo"/>
                <w:noProof/>
              </w:rPr>
              <w:t>Funciones para Manejo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1" w:history="1">
            <w:r w:rsidRPr="006C0217">
              <w:rPr>
                <w:rStyle w:val="Hipervnculo"/>
                <w:noProof/>
              </w:rPr>
              <w:t>Crear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2" w:history="1">
            <w:r w:rsidRPr="006C0217">
              <w:rPr>
                <w:rStyle w:val="Hipervnculo"/>
                <w:noProof/>
              </w:rPr>
              <w:t>Leer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3" w:history="1">
            <w:r w:rsidRPr="006C0217">
              <w:rPr>
                <w:rStyle w:val="Hipervnculo"/>
                <w:noProof/>
              </w:rPr>
              <w:t>Escribir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4" w:history="1">
            <w:r w:rsidRPr="006C0217">
              <w:rPr>
                <w:rStyle w:val="Hipervnculo"/>
                <w:noProof/>
              </w:rPr>
              <w:t>Copiar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5" w:history="1">
            <w:r w:rsidRPr="006C0217">
              <w:rPr>
                <w:rStyle w:val="Hipervnculo"/>
                <w:noProof/>
              </w:rPr>
              <w:t>Mover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6" w:history="1">
            <w:r w:rsidRPr="006C0217">
              <w:rPr>
                <w:rStyle w:val="Hipervnculo"/>
                <w:noProof/>
              </w:rPr>
              <w:t>Función guardarComidas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7" w:history="1">
            <w:r w:rsidRPr="006C0217">
              <w:rPr>
                <w:rStyle w:val="Hipervnculo"/>
                <w:noProof/>
              </w:rPr>
              <w:t>Función mostrarComidas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8" w:history="1">
            <w:r w:rsidRPr="006C0217">
              <w:rPr>
                <w:rStyle w:val="Hipervnculo"/>
                <w:noProof/>
              </w:rPr>
              <w:t>Función mostrarComidasLivianas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59" w:history="1">
            <w:r w:rsidRPr="006C0217">
              <w:rPr>
                <w:rStyle w:val="Hipervnculo"/>
                <w:noProof/>
              </w:rPr>
              <w:t>Función mostrarComidasNormales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0" w:history="1">
            <w:r w:rsidRPr="006C0217">
              <w:rPr>
                <w:rStyle w:val="Hipervnculo"/>
                <w:noProof/>
              </w:rPr>
              <w:t>Función mostrarOpcionesDomingo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1" w:history="1">
            <w:r w:rsidRPr="006C0217">
              <w:rPr>
                <w:rStyle w:val="Hipervnculo"/>
                <w:noProof/>
              </w:rPr>
              <w:t>Función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2" w:history="1">
            <w:r w:rsidRPr="006C0217">
              <w:rPr>
                <w:rStyle w:val="Hipervnculo"/>
                <w:noProof/>
              </w:rPr>
              <w:t>Función switch y sus case  Caso 1: Comidas Livianas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3" w:history="1">
            <w:r w:rsidRPr="006C0217">
              <w:rPr>
                <w:rStyle w:val="Hipervnculo"/>
                <w:noProof/>
              </w:rPr>
              <w:t>Caso 2: Comidas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4" w:history="1">
            <w:r w:rsidRPr="006C0217">
              <w:rPr>
                <w:rStyle w:val="Hipervnculo"/>
                <w:noProof/>
              </w:rPr>
              <w:t>Caso 3: Opciones para Domingo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5" w:history="1">
            <w:r w:rsidRPr="006C0217">
              <w:rPr>
                <w:rStyle w:val="Hipervnculo"/>
                <w:noProof/>
              </w:rPr>
              <w:t>Caso 4: Limpiar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6" w:history="1">
            <w:r w:rsidRPr="006C0217">
              <w:rPr>
                <w:rStyle w:val="Hipervnculo"/>
                <w:noProof/>
              </w:rPr>
              <w:t>Caso 5: Submenú: Tratamientos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7" w:history="1">
            <w:r w:rsidRPr="006C0217">
              <w:rPr>
                <w:rStyle w:val="Hipervnculo"/>
                <w:noProof/>
              </w:rPr>
              <w:t>While de Submenú: Tratamientos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8" w:history="1">
            <w:r w:rsidRPr="006C0217">
              <w:rPr>
                <w:rStyle w:val="Hipervnculo"/>
                <w:noProof/>
              </w:rPr>
              <w:t>Default y finalización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69" w:history="1">
            <w:r w:rsidRPr="006C0217">
              <w:rPr>
                <w:rStyle w:val="Hipervnculo"/>
                <w:noProof/>
              </w:rPr>
              <w:t>Portada personalizada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70" w:history="1">
            <w:r w:rsidRPr="006C0217">
              <w:rPr>
                <w:rStyle w:val="Hipervnculo"/>
                <w:noProof/>
              </w:rPr>
              <w:t>Programa ejecutado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71" w:history="1">
            <w:r w:rsidRPr="006C0217">
              <w:rPr>
                <w:rStyle w:val="Hipervnculo"/>
                <w:noProof/>
              </w:rPr>
              <w:t>Tratamiento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568672" w:history="1">
            <w:r w:rsidRPr="006C0217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0F" w:rsidRDefault="007E3C0F">
          <w:r>
            <w:rPr>
              <w:b/>
              <w:bCs/>
              <w:lang w:val="es-ES"/>
            </w:rPr>
            <w:fldChar w:fldCharType="end"/>
          </w:r>
        </w:p>
      </w:sdtContent>
    </w:sdt>
    <w:p w:rsidR="006E5C26" w:rsidRPr="00530989" w:rsidRDefault="006E5C26" w:rsidP="007E3C0F">
      <w:pPr>
        <w:spacing w:line="360" w:lineRule="auto"/>
        <w:jc w:val="both"/>
        <w:rPr>
          <w:rFonts w:ascii="Arial" w:hAnsi="Arial" w:cs="Arial"/>
          <w:sz w:val="24"/>
        </w:rPr>
      </w:pPr>
    </w:p>
    <w:p w:rsidR="006E5C26" w:rsidRDefault="006E5C26" w:rsidP="00530989">
      <w:pPr>
        <w:pStyle w:val="Ttulo1"/>
      </w:pPr>
    </w:p>
    <w:p w:rsidR="00E526CF" w:rsidRPr="006B3863" w:rsidRDefault="00B0271B" w:rsidP="006B3863">
      <w:pPr>
        <w:pStyle w:val="Ttulo1"/>
      </w:pPr>
      <w:bookmarkStart w:id="5" w:name="_Toc181568647"/>
      <w:r w:rsidRPr="006B3863">
        <w:t>Inclusión de Bibliotecas</w:t>
      </w:r>
      <w:bookmarkEnd w:id="5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5193ADE" wp14:editId="03F40F86">
            <wp:extent cx="5400040" cy="1074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6B3863" w:rsidRDefault="00B0271B" w:rsidP="006B3863">
      <w:pPr>
        <w:pStyle w:val="Ttulo1"/>
      </w:pPr>
      <w:bookmarkStart w:id="6" w:name="_Toc181568648"/>
      <w:r w:rsidRPr="006B3863">
        <w:t>Espacio de Nombres</w:t>
      </w:r>
      <w:bookmarkEnd w:id="6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3BE00564" wp14:editId="1C3BA5E5">
            <wp:extent cx="5400040" cy="329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6B3863" w:rsidRDefault="00B0271B" w:rsidP="006B3863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7" w:name="_Toc181568649"/>
      <w:r w:rsidRPr="006B3863">
        <w:t xml:space="preserve">Función </w:t>
      </w:r>
      <w:proofErr w:type="spellStart"/>
      <w:r w:rsidRPr="006B3863">
        <w:rPr>
          <w:rStyle w:val="CdigoHTML"/>
          <w:rFonts w:asciiTheme="majorHAnsi" w:eastAsiaTheme="majorEastAsia" w:hAnsiTheme="majorHAnsi" w:cstheme="majorBidi"/>
          <w:sz w:val="28"/>
          <w:szCs w:val="28"/>
        </w:rPr>
        <w:t>setColor</w:t>
      </w:r>
      <w:bookmarkEnd w:id="7"/>
      <w:proofErr w:type="spellEnd"/>
    </w:p>
    <w:p w:rsidR="00B0271B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3F7BC888" wp14:editId="0AC8DA68">
            <wp:extent cx="5048955" cy="10097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Default="00AC6779" w:rsidP="007E3C0F">
      <w:pPr>
        <w:pStyle w:val="Ttulo1"/>
      </w:pPr>
      <w:bookmarkStart w:id="8" w:name="_Toc181568650"/>
      <w:r>
        <w:t>Funciones para Manejo de Archivos</w:t>
      </w:r>
      <w:bookmarkEnd w:id="8"/>
    </w:p>
    <w:p w:rsidR="00AC6779" w:rsidRDefault="00AC6779" w:rsidP="007E3C0F">
      <w:pPr>
        <w:pStyle w:val="Ttulo1"/>
      </w:pPr>
      <w:bookmarkStart w:id="9" w:name="_Toc181568651"/>
      <w:r>
        <w:t>Crear Archivo</w:t>
      </w:r>
      <w:bookmarkEnd w:id="9"/>
    </w:p>
    <w:p w:rsidR="00AC677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AC6779">
        <w:rPr>
          <w:rFonts w:ascii="Arial" w:hAnsi="Arial" w:cs="Arial"/>
          <w:sz w:val="24"/>
        </w:rPr>
        <w:drawing>
          <wp:inline distT="0" distB="0" distL="0" distR="0" wp14:anchorId="7A3ED72B" wp14:editId="57D18DB9">
            <wp:extent cx="5400040" cy="10753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Default="00AC6779" w:rsidP="007E3C0F">
      <w:pPr>
        <w:pStyle w:val="Ttulo1"/>
      </w:pPr>
      <w:bookmarkStart w:id="10" w:name="_Toc181568652"/>
      <w:r>
        <w:lastRenderedPageBreak/>
        <w:t>Leer Archivo</w:t>
      </w:r>
      <w:bookmarkEnd w:id="10"/>
    </w:p>
    <w:p w:rsidR="00AC677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AC6779">
        <w:rPr>
          <w:rFonts w:ascii="Arial" w:hAnsi="Arial" w:cs="Arial"/>
          <w:sz w:val="24"/>
        </w:rPr>
        <w:drawing>
          <wp:inline distT="0" distB="0" distL="0" distR="0" wp14:anchorId="40C79497" wp14:editId="439C4297">
            <wp:extent cx="5400040" cy="14749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Default="00AC6779" w:rsidP="007E3C0F">
      <w:pPr>
        <w:pStyle w:val="Ttulo1"/>
      </w:pPr>
      <w:bookmarkStart w:id="11" w:name="_Toc181568653"/>
      <w:r>
        <w:t>Escribir Datos</w:t>
      </w:r>
      <w:bookmarkEnd w:id="11"/>
    </w:p>
    <w:p w:rsidR="00AC677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AC6779">
        <w:rPr>
          <w:rFonts w:ascii="Arial" w:hAnsi="Arial" w:cs="Arial"/>
          <w:sz w:val="24"/>
        </w:rPr>
        <w:drawing>
          <wp:inline distT="0" distB="0" distL="0" distR="0" wp14:anchorId="6808DB34" wp14:editId="36CE4EEE">
            <wp:extent cx="5400040" cy="118656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Default="00AC6779" w:rsidP="007E3C0F">
      <w:pPr>
        <w:pStyle w:val="Ttulo1"/>
      </w:pPr>
      <w:bookmarkStart w:id="12" w:name="_Toc181568654"/>
      <w:r>
        <w:t>Copiar Archivo</w:t>
      </w:r>
      <w:bookmarkEnd w:id="12"/>
    </w:p>
    <w:p w:rsidR="00AC677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AC6779">
        <w:rPr>
          <w:rFonts w:ascii="Arial" w:hAnsi="Arial" w:cs="Arial"/>
          <w:sz w:val="24"/>
        </w:rPr>
        <w:drawing>
          <wp:inline distT="0" distB="0" distL="0" distR="0" wp14:anchorId="186E2A50" wp14:editId="555A0C2A">
            <wp:extent cx="5400040" cy="1212229"/>
            <wp:effectExtent l="0" t="0" r="0" b="6985"/>
            <wp:docPr id="362" name="Imagen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Default="00AC6779" w:rsidP="007E3C0F">
      <w:pPr>
        <w:pStyle w:val="Ttulo1"/>
      </w:pPr>
      <w:bookmarkStart w:id="13" w:name="_Toc181568655"/>
      <w:r>
        <w:t>Mover Archivo</w:t>
      </w:r>
      <w:bookmarkEnd w:id="13"/>
    </w:p>
    <w:p w:rsidR="00AC677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AC6779">
        <w:rPr>
          <w:rFonts w:ascii="Arial" w:hAnsi="Arial" w:cs="Arial"/>
          <w:sz w:val="24"/>
        </w:rPr>
        <w:drawing>
          <wp:inline distT="0" distB="0" distL="0" distR="0" wp14:anchorId="7A6EA2A7" wp14:editId="0162DCC1">
            <wp:extent cx="5400040" cy="652779"/>
            <wp:effectExtent l="0" t="0" r="0" b="0"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79" w:rsidRPr="00530989" w:rsidRDefault="00AC6779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B0271B" w:rsidRPr="007E3C0F" w:rsidRDefault="00B0271B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4" w:name="_Toc181568656"/>
      <w:r w:rsidRPr="007E3C0F">
        <w:lastRenderedPageBreak/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guardarComidas</w:t>
      </w:r>
      <w:bookmarkEnd w:id="14"/>
      <w:proofErr w:type="spellEnd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31124AE" wp14:editId="13B8D0E0">
            <wp:extent cx="5400040" cy="21611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7E3C0F" w:rsidRDefault="00633D3D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5" w:name="_Toc181568657"/>
      <w:r w:rsidRPr="007E3C0F"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mostrarComidas</w:t>
      </w:r>
      <w:bookmarkEnd w:id="15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27664D25" wp14:editId="1AAA58F7">
            <wp:extent cx="5400040" cy="8975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633D3D" w:rsidRPr="007E3C0F" w:rsidRDefault="00633D3D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6" w:name="_Toc181568658"/>
      <w:r w:rsidRPr="007E3C0F"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mostrarComidasLivianas</w:t>
      </w:r>
      <w:bookmarkEnd w:id="16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47BE8448" wp14:editId="72E58F4D">
            <wp:extent cx="5400040" cy="279961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7E3C0F" w:rsidRDefault="00633D3D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7" w:name="_Toc181568659"/>
      <w:r w:rsidRPr="007E3C0F">
        <w:lastRenderedPageBreak/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mostrarComidasNormales</w:t>
      </w:r>
      <w:bookmarkEnd w:id="17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10FB1BCF" wp14:editId="0C66891A">
            <wp:extent cx="5400040" cy="1395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7E3C0F" w:rsidRDefault="00633D3D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8" w:name="_Toc181568660"/>
      <w:r w:rsidRPr="007E3C0F"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mostrarOpcionesDomingo</w:t>
      </w:r>
      <w:bookmarkEnd w:id="18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02AFA9F3" wp14:editId="28179364">
            <wp:extent cx="4572638" cy="229584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7E3C0F" w:rsidRDefault="00633D3D" w:rsidP="007E3C0F">
      <w:pPr>
        <w:pStyle w:val="Ttulo1"/>
        <w:rPr>
          <w:rStyle w:val="CdigoHTML"/>
          <w:rFonts w:asciiTheme="majorHAnsi" w:eastAsiaTheme="majorEastAsia" w:hAnsiTheme="majorHAnsi" w:cstheme="majorBidi"/>
          <w:sz w:val="28"/>
          <w:szCs w:val="28"/>
        </w:rPr>
      </w:pPr>
      <w:bookmarkStart w:id="19" w:name="_Toc181568661"/>
      <w:r w:rsidRPr="007E3C0F">
        <w:t xml:space="preserve">Función </w:t>
      </w:r>
      <w:proofErr w:type="spellStart"/>
      <w:r w:rsidRPr="007E3C0F">
        <w:rPr>
          <w:rStyle w:val="CdigoHTML"/>
          <w:rFonts w:asciiTheme="majorHAnsi" w:eastAsiaTheme="majorEastAsia" w:hAnsiTheme="majorHAnsi" w:cstheme="majorBidi"/>
          <w:sz w:val="28"/>
          <w:szCs w:val="28"/>
        </w:rPr>
        <w:t>main</w:t>
      </w:r>
      <w:bookmarkEnd w:id="19"/>
      <w:proofErr w:type="spellEnd"/>
    </w:p>
    <w:p w:rsidR="00633D3D" w:rsidRPr="00530989" w:rsidRDefault="00C51196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C51196">
        <w:rPr>
          <w:rFonts w:ascii="Arial" w:hAnsi="Arial" w:cs="Arial"/>
          <w:sz w:val="24"/>
        </w:rPr>
        <w:drawing>
          <wp:inline distT="0" distB="0" distL="0" distR="0" wp14:anchorId="1FAD759E" wp14:editId="5C85F128">
            <wp:extent cx="5400040" cy="2260098"/>
            <wp:effectExtent l="0" t="0" r="0" b="6985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7E3C0F" w:rsidRDefault="00633D3D" w:rsidP="007E3C0F">
      <w:pPr>
        <w:pStyle w:val="Ttulo1"/>
      </w:pPr>
      <w:bookmarkStart w:id="20" w:name="_Toc181568662"/>
      <w:r w:rsidRPr="007E3C0F">
        <w:lastRenderedPageBreak/>
        <w:t xml:space="preserve">Función </w:t>
      </w:r>
      <w:proofErr w:type="spellStart"/>
      <w:r w:rsidRPr="007E3C0F">
        <w:t>switch</w:t>
      </w:r>
      <w:proofErr w:type="spellEnd"/>
      <w:r w:rsidRPr="007E3C0F">
        <w:t xml:space="preserve"> y sus case</w:t>
      </w:r>
      <w:r w:rsidRPr="007E3C0F">
        <w:br/>
        <w:t xml:space="preserve"> Caso 1: Comidas Livianas</w:t>
      </w:r>
      <w:bookmarkEnd w:id="20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7BAE75D8" wp14:editId="6EEBE24B">
            <wp:extent cx="5400040" cy="2375578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7E3C0F" w:rsidRDefault="00E355E7" w:rsidP="007E3C0F">
      <w:pPr>
        <w:pStyle w:val="Ttulo1"/>
      </w:pPr>
      <w:bookmarkStart w:id="21" w:name="_Toc181568663"/>
      <w:r w:rsidRPr="007E3C0F">
        <w:t>Caso 2: Comidas Normales</w:t>
      </w:r>
      <w:bookmarkEnd w:id="21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5E409A54" wp14:editId="6F6D7BE8">
            <wp:extent cx="5400040" cy="2341973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7E3C0F" w:rsidRDefault="00E355E7" w:rsidP="007E3C0F">
      <w:pPr>
        <w:pStyle w:val="Ttulo1"/>
      </w:pPr>
      <w:bookmarkStart w:id="22" w:name="_Toc181568664"/>
      <w:r w:rsidRPr="007E3C0F">
        <w:t>Caso 3: Opciones para Domingo</w:t>
      </w:r>
      <w:bookmarkEnd w:id="22"/>
    </w:p>
    <w:p w:rsidR="00E355E7" w:rsidRPr="00530989" w:rsidRDefault="00C51196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C51196">
        <w:rPr>
          <w:rFonts w:ascii="Arial" w:hAnsi="Arial" w:cs="Arial"/>
          <w:sz w:val="24"/>
        </w:rPr>
        <w:drawing>
          <wp:inline distT="0" distB="0" distL="0" distR="0" wp14:anchorId="41641AD9" wp14:editId="3866DD1C">
            <wp:extent cx="5400040" cy="530961"/>
            <wp:effectExtent l="0" t="0" r="0" b="2540"/>
            <wp:docPr id="368" name="Imagen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7E3C0F" w:rsidRDefault="00E355E7" w:rsidP="007E3C0F">
      <w:pPr>
        <w:pStyle w:val="Ttulo1"/>
      </w:pPr>
      <w:bookmarkStart w:id="23" w:name="_Toc181568665"/>
      <w:r w:rsidRPr="007E3C0F">
        <w:t>Caso 4: Limpiar Pantalla</w:t>
      </w:r>
      <w:bookmarkEnd w:id="23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6205865F" wp14:editId="0900D6C9">
            <wp:extent cx="2838846" cy="54300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7E3C0F" w:rsidRDefault="00E355E7" w:rsidP="007E3C0F">
      <w:pPr>
        <w:pStyle w:val="Ttulo1"/>
      </w:pPr>
      <w:bookmarkStart w:id="24" w:name="_Toc181568666"/>
      <w:r w:rsidRPr="007E3C0F">
        <w:lastRenderedPageBreak/>
        <w:t xml:space="preserve">Caso 5: </w:t>
      </w:r>
      <w:r w:rsidR="006B3863" w:rsidRPr="007E3C0F">
        <w:t>Submenú: Tratamientos de Archivos</w:t>
      </w:r>
      <w:bookmarkEnd w:id="24"/>
    </w:p>
    <w:p w:rsidR="00E355E7" w:rsidRDefault="006B3863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04E460CF" wp14:editId="48628A24">
            <wp:extent cx="5400040" cy="1472516"/>
            <wp:effectExtent l="0" t="0" r="0" b="0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63" w:rsidRDefault="006B3863" w:rsidP="00530989">
      <w:pPr>
        <w:spacing w:line="360" w:lineRule="auto"/>
        <w:jc w:val="both"/>
        <w:rPr>
          <w:rFonts w:cstheme="minorHAnsi"/>
          <w:color w:val="548DD4" w:themeColor="text2" w:themeTint="99"/>
          <w:sz w:val="32"/>
          <w:szCs w:val="24"/>
        </w:rPr>
      </w:pPr>
    </w:p>
    <w:p w:rsidR="006B3863" w:rsidRDefault="006B3863" w:rsidP="00530989">
      <w:pPr>
        <w:spacing w:line="360" w:lineRule="auto"/>
        <w:jc w:val="both"/>
        <w:rPr>
          <w:rFonts w:cstheme="minorHAnsi"/>
          <w:color w:val="548DD4" w:themeColor="text2" w:themeTint="99"/>
          <w:sz w:val="32"/>
          <w:szCs w:val="24"/>
        </w:rPr>
      </w:pPr>
    </w:p>
    <w:p w:rsidR="006B3863" w:rsidRPr="006B3863" w:rsidRDefault="006B3863" w:rsidP="007E3C0F">
      <w:pPr>
        <w:pStyle w:val="Ttulo1"/>
      </w:pPr>
      <w:bookmarkStart w:id="25" w:name="_Toc181568667"/>
      <w:proofErr w:type="spellStart"/>
      <w:r w:rsidRPr="006B3863">
        <w:t>While</w:t>
      </w:r>
      <w:proofErr w:type="spellEnd"/>
      <w:r w:rsidRPr="006B3863">
        <w:t xml:space="preserve"> de </w:t>
      </w:r>
      <w:r w:rsidRPr="006B3863">
        <w:t>Submenú: Tratamientos de Archivos</w:t>
      </w:r>
      <w:bookmarkEnd w:id="25"/>
    </w:p>
    <w:p w:rsidR="006B3863" w:rsidRPr="00530989" w:rsidRDefault="006B3863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1DD9A551" wp14:editId="41A7E32E">
            <wp:extent cx="5277587" cy="5115639"/>
            <wp:effectExtent l="0" t="0" r="0" b="8890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E355E7" w:rsidRPr="007E3C0F" w:rsidRDefault="00E355E7" w:rsidP="007E3C0F">
      <w:pPr>
        <w:pStyle w:val="Ttulo1"/>
      </w:pPr>
      <w:bookmarkStart w:id="26" w:name="_Toc181568668"/>
      <w:r w:rsidRPr="007E3C0F">
        <w:lastRenderedPageBreak/>
        <w:t>Default</w:t>
      </w:r>
      <w:r w:rsidR="006B3863" w:rsidRPr="007E3C0F">
        <w:t xml:space="preserve"> y </w:t>
      </w:r>
      <w:proofErr w:type="gramStart"/>
      <w:r w:rsidR="006B3863" w:rsidRPr="007E3C0F">
        <w:t xml:space="preserve">finalización </w:t>
      </w:r>
      <w:r w:rsidRPr="007E3C0F">
        <w:t>:</w:t>
      </w:r>
      <w:bookmarkEnd w:id="26"/>
      <w:proofErr w:type="gramEnd"/>
      <w:r w:rsidRPr="007E3C0F">
        <w:t xml:space="preserve"> </w:t>
      </w:r>
    </w:p>
    <w:p w:rsidR="006B3863" w:rsidRPr="00530989" w:rsidRDefault="006B3863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3552DBDA" wp14:editId="46C91216">
            <wp:extent cx="4915586" cy="1000265"/>
            <wp:effectExtent l="0" t="0" r="0" b="9525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7E3C0F" w:rsidRDefault="00E355E7" w:rsidP="007E3C0F">
      <w:pPr>
        <w:pStyle w:val="Ttulo1"/>
      </w:pPr>
      <w:bookmarkStart w:id="27" w:name="_Toc181568669"/>
      <w:r w:rsidRPr="007E3C0F">
        <w:t>Portada personalizada</w:t>
      </w:r>
      <w:bookmarkEnd w:id="27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noProof/>
          <w:sz w:val="24"/>
          <w:lang w:eastAsia="es-AR"/>
        </w:rPr>
        <w:drawing>
          <wp:inline distT="0" distB="0" distL="0" distR="0" wp14:anchorId="02D76975" wp14:editId="1CF551C6">
            <wp:extent cx="5400040" cy="15684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Pr="007E3C0F" w:rsidRDefault="00530989" w:rsidP="007E3C0F">
      <w:pPr>
        <w:pStyle w:val="Ttulo1"/>
      </w:pPr>
      <w:bookmarkStart w:id="28" w:name="_Toc181568670"/>
      <w:r w:rsidRPr="007E3C0F">
        <w:t>Programa ejecutado</w:t>
      </w:r>
      <w:bookmarkEnd w:id="28"/>
    </w:p>
    <w:p w:rsidR="007E3C0F" w:rsidRDefault="006B3863" w:rsidP="006B3863">
      <w:pPr>
        <w:spacing w:line="360" w:lineRule="auto"/>
        <w:jc w:val="both"/>
        <w:rPr>
          <w:rStyle w:val="Ttulo1Car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10C6319F" wp14:editId="1E6A57B0">
            <wp:extent cx="5398049" cy="2311879"/>
            <wp:effectExtent l="0" t="0" r="0" b="0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C0F" w:rsidRDefault="007E3C0F" w:rsidP="006B3863">
      <w:pPr>
        <w:spacing w:line="360" w:lineRule="auto"/>
        <w:jc w:val="both"/>
        <w:rPr>
          <w:rStyle w:val="Ttulo1Car"/>
        </w:rPr>
      </w:pPr>
    </w:p>
    <w:p w:rsidR="007E3C0F" w:rsidRDefault="007E3C0F" w:rsidP="006B3863">
      <w:pPr>
        <w:spacing w:line="360" w:lineRule="auto"/>
        <w:jc w:val="both"/>
        <w:rPr>
          <w:rStyle w:val="Ttulo1Car"/>
        </w:rPr>
      </w:pPr>
    </w:p>
    <w:p w:rsidR="007E3C0F" w:rsidRDefault="007E3C0F" w:rsidP="006B3863">
      <w:pPr>
        <w:spacing w:line="360" w:lineRule="auto"/>
        <w:jc w:val="both"/>
        <w:rPr>
          <w:rStyle w:val="Ttulo1Car"/>
        </w:rPr>
      </w:pPr>
    </w:p>
    <w:p w:rsidR="007E3C0F" w:rsidRDefault="007E3C0F" w:rsidP="006B3863">
      <w:pPr>
        <w:spacing w:line="360" w:lineRule="auto"/>
        <w:jc w:val="both"/>
        <w:rPr>
          <w:rStyle w:val="Ttulo1Car"/>
        </w:rPr>
      </w:pPr>
    </w:p>
    <w:p w:rsidR="007E3C0F" w:rsidRDefault="007E3C0F" w:rsidP="006B3863">
      <w:pPr>
        <w:spacing w:line="360" w:lineRule="auto"/>
        <w:jc w:val="both"/>
        <w:rPr>
          <w:rStyle w:val="Ttulo1Car"/>
        </w:rPr>
      </w:pPr>
    </w:p>
    <w:p w:rsidR="00E355E7" w:rsidRPr="006B3863" w:rsidRDefault="00E355E7" w:rsidP="006B3863">
      <w:pPr>
        <w:spacing w:line="360" w:lineRule="auto"/>
        <w:jc w:val="both"/>
        <w:rPr>
          <w:rFonts w:ascii="Arial" w:hAnsi="Arial" w:cs="Arial"/>
          <w:sz w:val="24"/>
        </w:rPr>
      </w:pPr>
      <w:r w:rsidRPr="007E3C0F">
        <w:rPr>
          <w:rStyle w:val="Ttulo1Car"/>
        </w:rPr>
        <w:lastRenderedPageBreak/>
        <w:t>Archivo</w:t>
      </w:r>
    </w:p>
    <w:p w:rsidR="00E355E7" w:rsidRDefault="006B3863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70B2B3E1" wp14:editId="12ABC0BE">
            <wp:extent cx="5399924" cy="3614468"/>
            <wp:effectExtent l="0" t="0" r="0" b="508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63" w:rsidRDefault="006B3863" w:rsidP="007E3C0F">
      <w:pPr>
        <w:pStyle w:val="Ttulo1"/>
        <w:jc w:val="both"/>
      </w:pPr>
      <w:bookmarkStart w:id="29" w:name="_Toc181568671"/>
      <w:r>
        <w:t>Tratamiento de archivos</w:t>
      </w:r>
      <w:bookmarkEnd w:id="29"/>
    </w:p>
    <w:p w:rsidR="006B3863" w:rsidRPr="00530989" w:rsidRDefault="006B3863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6B3863">
        <w:rPr>
          <w:rFonts w:ascii="Arial" w:hAnsi="Arial" w:cs="Arial"/>
          <w:sz w:val="24"/>
        </w:rPr>
        <w:drawing>
          <wp:inline distT="0" distB="0" distL="0" distR="0" wp14:anchorId="0F99D33F" wp14:editId="1B49C466">
            <wp:extent cx="3837634" cy="2976114"/>
            <wp:effectExtent l="0" t="0" r="0" b="0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9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7E3C0F" w:rsidRDefault="007E3C0F" w:rsidP="006E5C26">
      <w:pPr>
        <w:pStyle w:val="Ttulo1"/>
      </w:pPr>
      <w:bookmarkStart w:id="30" w:name="_Toc181568672"/>
    </w:p>
    <w:p w:rsidR="00E355E7" w:rsidRPr="00530989" w:rsidRDefault="00E355E7" w:rsidP="006E5C26">
      <w:pPr>
        <w:pStyle w:val="Ttulo1"/>
      </w:pPr>
      <w:r w:rsidRPr="00530989">
        <w:t>Resolución</w:t>
      </w:r>
      <w:bookmarkEnd w:id="30"/>
    </w:p>
    <w:p w:rsidR="00E355E7" w:rsidRP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t xml:space="preserve">El programa </w:t>
      </w:r>
      <w:r w:rsidR="00E355E7" w:rsidRPr="00530989">
        <w:rPr>
          <w:rFonts w:ascii="Arial" w:hAnsi="Arial" w:cs="Arial"/>
          <w:sz w:val="24"/>
        </w:rPr>
        <w:t xml:space="preserve">es una herramienta interactiva que permite organizar las comidas de la semana de una manera sencilla y divertida. Tiene un menú claro y opciones para elegir entre comidas livianas, normales y especiales para el domingo, lo que ayuda a planificar mejor la alimentación. Además, los submenús mejoran la experiencia del usuario al ofrecer opciones específicas sin saturar con demasiada información. También </w:t>
      </w:r>
      <w:r w:rsidRPr="00530989">
        <w:rPr>
          <w:rFonts w:ascii="Arial" w:hAnsi="Arial" w:cs="Arial"/>
          <w:sz w:val="24"/>
        </w:rPr>
        <w:t xml:space="preserve">se implementa </w:t>
      </w:r>
      <w:r w:rsidR="00E355E7" w:rsidRPr="00530989">
        <w:rPr>
          <w:rFonts w:ascii="Arial" w:hAnsi="Arial" w:cs="Arial"/>
          <w:sz w:val="24"/>
        </w:rPr>
        <w:t xml:space="preserve">el uso de colores en la consola </w:t>
      </w:r>
      <w:r w:rsidRPr="00530989">
        <w:rPr>
          <w:rFonts w:ascii="Arial" w:hAnsi="Arial" w:cs="Arial"/>
          <w:sz w:val="24"/>
        </w:rPr>
        <w:t xml:space="preserve">y esto </w:t>
      </w:r>
      <w:r w:rsidR="00E355E7" w:rsidRPr="00530989">
        <w:rPr>
          <w:rFonts w:ascii="Arial" w:hAnsi="Arial" w:cs="Arial"/>
          <w:sz w:val="24"/>
        </w:rPr>
        <w:t>hace que la interfaz sea más atractiva.</w:t>
      </w:r>
    </w:p>
    <w:sectPr w:rsidR="00E355E7" w:rsidRPr="00530989" w:rsidSect="00530989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D1B62"/>
    <w:multiLevelType w:val="multilevel"/>
    <w:tmpl w:val="6B26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E1"/>
    <w:rsid w:val="001E1000"/>
    <w:rsid w:val="00213DE1"/>
    <w:rsid w:val="00530989"/>
    <w:rsid w:val="00633D3D"/>
    <w:rsid w:val="00650763"/>
    <w:rsid w:val="006B3863"/>
    <w:rsid w:val="006E5C26"/>
    <w:rsid w:val="007D7E8B"/>
    <w:rsid w:val="007E3C0F"/>
    <w:rsid w:val="009A01AF"/>
    <w:rsid w:val="00AC6779"/>
    <w:rsid w:val="00B0271B"/>
    <w:rsid w:val="00BC03CB"/>
    <w:rsid w:val="00C51196"/>
    <w:rsid w:val="00D2736B"/>
    <w:rsid w:val="00DD6CFE"/>
    <w:rsid w:val="00E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FF7DE-E9BE-4E28-B227-5FCB8D97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</vt:lpstr>
    </vt:vector>
  </TitlesOfParts>
  <Company>HP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</dc:title>
  <dc:subject>TP FINAL SEGUNDO CUATRIMESTRE</dc:subject>
  <dc:creator>Sala</dc:creator>
  <cp:lastModifiedBy>Cristian Salas</cp:lastModifiedBy>
  <cp:revision>4</cp:revision>
  <dcterms:created xsi:type="dcterms:W3CDTF">2024-10-29T02:26:00Z</dcterms:created>
  <dcterms:modified xsi:type="dcterms:W3CDTF">2024-11-04T02:45:00Z</dcterms:modified>
</cp:coreProperties>
</file>