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1D9B" w14:textId="671C8598" w:rsidR="003410C8" w:rsidRPr="00175954" w:rsidRDefault="00175954" w:rsidP="009B03EB">
      <w:pPr>
        <w:pStyle w:val="ARTICLETITLE"/>
        <w:spacing w:after="120"/>
        <w:rPr>
          <w:color w:val="000000"/>
        </w:rPr>
      </w:pPr>
      <w:r w:rsidRPr="00175954">
        <w:rPr>
          <w:color w:val="000000"/>
        </w:rPr>
        <w:t>Aplicación interactiva para simulación de enfermedades contagiosas en entornos académicos</w:t>
      </w:r>
    </w:p>
    <w:p w14:paraId="0292A788" w14:textId="31765973" w:rsidR="00981DD1" w:rsidRPr="00175954" w:rsidRDefault="00484534" w:rsidP="00175954">
      <w:pPr>
        <w:pStyle w:val="AUTHOR"/>
        <w:spacing w:before="80" w:after="360"/>
        <w:rPr>
          <w:color w:val="000000"/>
          <w:sz w:val="28"/>
          <w:szCs w:val="28"/>
        </w:rPr>
      </w:pPr>
      <w:r w:rsidRPr="00175954">
        <w:rPr>
          <w:color w:val="000000"/>
          <w:sz w:val="28"/>
          <w:szCs w:val="28"/>
        </w:rPr>
        <w:t>Cristian Rey Márquez</w:t>
      </w:r>
    </w:p>
    <w:p w14:paraId="4F31B10C" w14:textId="77777777" w:rsidR="003410C8" w:rsidRPr="00175954" w:rsidRDefault="003410C8">
      <w:pPr>
        <w:pStyle w:val="PARAGRAPHnoindent"/>
        <w:spacing w:before="120"/>
        <w:jc w:val="center"/>
        <w:rPr>
          <w:color w:val="000000"/>
        </w:rPr>
      </w:pPr>
      <w:r w:rsidRPr="00175954">
        <w:rPr>
          <w:color w:val="000000"/>
        </w:rPr>
        <w:t>——————————</w:t>
      </w:r>
      <w:r w:rsidRPr="00175954">
        <w:rPr>
          <w:rFonts w:ascii="Times New Roman" w:hAnsi="Times New Roman"/>
          <w:color w:val="000000"/>
          <w:position w:val="-2"/>
        </w:rPr>
        <w:t xml:space="preserve">   </w:t>
      </w:r>
      <w:r w:rsidRPr="00175954">
        <w:rPr>
          <w:rFonts w:ascii="Wingdings" w:hAnsi="Wingdings"/>
          <w:color w:val="000000"/>
          <w:position w:val="-2"/>
        </w:rPr>
        <w:sym w:font="Wingdings" w:char="F075"/>
      </w:r>
      <w:r w:rsidRPr="00175954">
        <w:rPr>
          <w:rFonts w:ascii="Times New Roman" w:hAnsi="Times New Roman"/>
          <w:color w:val="000000"/>
          <w:position w:val="-2"/>
        </w:rPr>
        <w:t xml:space="preserve">   </w:t>
      </w:r>
      <w:r w:rsidRPr="00175954">
        <w:rPr>
          <w:color w:val="000000"/>
        </w:rPr>
        <w:t>——————————</w:t>
      </w:r>
    </w:p>
    <w:p w14:paraId="72CD8D59" w14:textId="77777777" w:rsidR="00421A63" w:rsidRDefault="00BA7DBA" w:rsidP="0056412D">
      <w:pPr>
        <w:pStyle w:val="Ttulo1"/>
        <w:spacing w:before="200" w:line="240" w:lineRule="auto"/>
        <w:rPr>
          <w:color w:val="000000"/>
        </w:rPr>
      </w:pPr>
      <w:r w:rsidRPr="00175954">
        <w:rPr>
          <w:color w:val="000000"/>
        </w:rPr>
        <w:t>1</w:t>
      </w:r>
      <w:r w:rsidRPr="00175954">
        <w:rPr>
          <w:color w:val="000000"/>
        </w:rPr>
        <w:tab/>
      </w:r>
      <w:r w:rsidR="00D132D2">
        <w:rPr>
          <w:color w:val="000000"/>
        </w:rPr>
        <w:t>Resumen del reporte</w:t>
      </w:r>
    </w:p>
    <w:p w14:paraId="4061EC62" w14:textId="4E9696F5" w:rsidR="00AE330A" w:rsidRPr="00AE330A" w:rsidRDefault="00AE330A" w:rsidP="00AE330A">
      <w:pPr>
        <w:pStyle w:val="PARAGRAPH"/>
        <w:ind w:firstLine="0"/>
        <w:sectPr w:rsidR="00AE330A" w:rsidRPr="00AE330A" w:rsidSect="00E315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</w:p>
    <w:p w14:paraId="07B63FF9" w14:textId="42B4FEE3" w:rsidR="003410C8" w:rsidRPr="00175954" w:rsidRDefault="00D132D2" w:rsidP="0056412D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44"/>
          <w:szCs w:val="44"/>
        </w:rPr>
      </w:pPr>
      <w:r>
        <w:rPr>
          <w:rFonts w:ascii="Palatino" w:hAnsi="Palatino"/>
          <w:color w:val="000000"/>
          <w:spacing w:val="-2"/>
          <w:position w:val="-4"/>
          <w:sz w:val="44"/>
          <w:szCs w:val="44"/>
        </w:rPr>
        <w:t>E</w:t>
      </w:r>
    </w:p>
    <w:p w14:paraId="298B2B74" w14:textId="7602CA5B" w:rsidR="000367EC" w:rsidRPr="00175954" w:rsidRDefault="00D132D2" w:rsidP="00D132D2">
      <w:pPr>
        <w:pStyle w:val="PARAGRAPHnoindent"/>
        <w:spacing w:line="240" w:lineRule="auto"/>
      </w:pPr>
      <w:r>
        <w:rPr>
          <w:color w:val="000000"/>
        </w:rPr>
        <w:t>STE</w:t>
      </w:r>
      <w:r w:rsidR="003410C8" w:rsidRPr="00175954">
        <w:rPr>
          <w:color w:val="000000"/>
        </w:rPr>
        <w:t xml:space="preserve"> </w:t>
      </w:r>
      <w:r>
        <w:rPr>
          <w:color w:val="000000"/>
        </w:rPr>
        <w:t xml:space="preserve">informe recoge la evolución del proyecto desde la entrega del Informe Inicial, con una actualización del proyecto y los objetivos. </w:t>
      </w:r>
      <w:r w:rsidRPr="00D132D2">
        <w:rPr>
          <w:color w:val="000000"/>
        </w:rPr>
        <w:t>El objetivo general del TFG se mantiene: desarrollar una aplicación interactiva que permita construir un escenario académico personalizado y ejecutar simulaciones en masa para analizar la propagación y el impacto de la organización académica (especialmente horarios).</w:t>
      </w:r>
    </w:p>
    <w:p w14:paraId="797E8011" w14:textId="77777777" w:rsidR="000367EC" w:rsidRPr="00175954" w:rsidRDefault="000367EC" w:rsidP="000367EC">
      <w:pPr>
        <w:pStyle w:val="PARAGRAPH"/>
      </w:pPr>
    </w:p>
    <w:p w14:paraId="039BA22F" w14:textId="05ED741D" w:rsidR="000367EC" w:rsidRDefault="00D132D2" w:rsidP="000367EC">
      <w:pPr>
        <w:pStyle w:val="PARAGRAPH"/>
      </w:pPr>
      <w:r>
        <w:t>En el tiempo transcurrido se ha trabajado principalmente en el desarrollo del constructor de escenarios, implementando el modelo de datos de la facultad, el funcionamiento</w:t>
      </w:r>
      <w:r w:rsidR="00376E24">
        <w:t xml:space="preserve"> de las funciones principales de construcción en el </w:t>
      </w:r>
      <w:proofErr w:type="spellStart"/>
      <w:r w:rsidR="00376E24" w:rsidRPr="00202BF6">
        <w:rPr>
          <w:i/>
          <w:iCs/>
        </w:rPr>
        <w:t>backend</w:t>
      </w:r>
      <w:proofErr w:type="spellEnd"/>
      <w:r w:rsidR="00376E24">
        <w:t xml:space="preserve"> y un controlador para coordinar la interacción de los usuarios con la interfaz de la aplicación y la lógica del código. </w:t>
      </w:r>
    </w:p>
    <w:p w14:paraId="793D5EB7" w14:textId="77777777" w:rsidR="00376E24" w:rsidRDefault="00376E24" w:rsidP="000367EC">
      <w:pPr>
        <w:pStyle w:val="PARAGRAPH"/>
      </w:pPr>
    </w:p>
    <w:p w14:paraId="28580272" w14:textId="27E1D1BC" w:rsidR="00985D5B" w:rsidRPr="00175954" w:rsidRDefault="00376E24" w:rsidP="00376E24">
      <w:pPr>
        <w:pStyle w:val="PARAGRAPH"/>
      </w:pPr>
      <w:r>
        <w:t xml:space="preserve">Actualmente se está trabajando en la interfaz interactiva del usuario y en la conexión de todas las funciones del código con esta. La parte de la simulación SEIR, ejecución en </w:t>
      </w:r>
      <w:proofErr w:type="spellStart"/>
      <w:r w:rsidRPr="00202BF6">
        <w:rPr>
          <w:i/>
          <w:iCs/>
        </w:rPr>
        <w:t>batch</w:t>
      </w:r>
      <w:proofErr w:type="spellEnd"/>
      <w:r>
        <w:t xml:space="preserve"> y visualización y analítica de los datos está aun pendiente, tal y como estaba planificado.</w:t>
      </w:r>
    </w:p>
    <w:p w14:paraId="07E3E35E" w14:textId="2A5F9249" w:rsidR="003410C8" w:rsidRPr="00175954" w:rsidRDefault="003410C8" w:rsidP="0056412D">
      <w:pPr>
        <w:pStyle w:val="Ttulo1"/>
        <w:spacing w:line="240" w:lineRule="auto"/>
        <w:rPr>
          <w:color w:val="000000"/>
        </w:rPr>
      </w:pPr>
      <w:r w:rsidRPr="00175954">
        <w:rPr>
          <w:color w:val="000000"/>
        </w:rPr>
        <w:t>2</w:t>
      </w:r>
      <w:r w:rsidRPr="00175954">
        <w:rPr>
          <w:color w:val="000000"/>
        </w:rPr>
        <w:tab/>
      </w:r>
      <w:r w:rsidR="00376E24">
        <w:rPr>
          <w:color w:val="000000"/>
        </w:rPr>
        <w:t>Actualización de los o</w:t>
      </w:r>
      <w:r w:rsidR="00B00D92" w:rsidRPr="00175954">
        <w:rPr>
          <w:color w:val="000000"/>
        </w:rPr>
        <w:t>bjetivos del TFG</w:t>
      </w:r>
    </w:p>
    <w:p w14:paraId="4C964DD0" w14:textId="4AE01383" w:rsidR="003410C8" w:rsidRPr="00175954" w:rsidRDefault="003410C8" w:rsidP="0056412D">
      <w:pPr>
        <w:pStyle w:val="Ttulo2"/>
        <w:spacing w:before="0" w:line="240" w:lineRule="auto"/>
        <w:rPr>
          <w:color w:val="000000"/>
        </w:rPr>
      </w:pPr>
      <w:r w:rsidRPr="00175954">
        <w:rPr>
          <w:color w:val="000000"/>
        </w:rPr>
        <w:t xml:space="preserve">2.1 </w:t>
      </w:r>
      <w:r w:rsidR="00B00D92" w:rsidRPr="00175954">
        <w:rPr>
          <w:color w:val="000000"/>
        </w:rPr>
        <w:t>Objetivo general</w:t>
      </w:r>
    </w:p>
    <w:p w14:paraId="3D33F509" w14:textId="34D591D6" w:rsidR="00A91AE8" w:rsidRPr="00175954" w:rsidRDefault="00376E24" w:rsidP="0056412D">
      <w:pPr>
        <w:pStyle w:val="PARAGRAPH"/>
        <w:spacing w:line="240" w:lineRule="auto"/>
        <w:ind w:firstLine="0"/>
      </w:pPr>
      <w:r>
        <w:rPr>
          <w:color w:val="000000" w:themeColor="text1"/>
        </w:rPr>
        <w:t>El objetivo principal se mantiene sin cambios.</w:t>
      </w:r>
    </w:p>
    <w:p w14:paraId="0D4C3742" w14:textId="4B9A30EB" w:rsidR="003410C8" w:rsidRPr="00175954" w:rsidRDefault="003410C8" w:rsidP="0056412D">
      <w:pPr>
        <w:pStyle w:val="Ttulo2"/>
        <w:spacing w:line="240" w:lineRule="auto"/>
        <w:ind w:left="0" w:firstLine="0"/>
        <w:rPr>
          <w:color w:val="000000"/>
        </w:rPr>
      </w:pPr>
      <w:r w:rsidRPr="00175954">
        <w:rPr>
          <w:color w:val="000000"/>
        </w:rPr>
        <w:t xml:space="preserve">2.2 </w:t>
      </w:r>
      <w:r w:rsidR="00B00D92" w:rsidRPr="00175954">
        <w:rPr>
          <w:color w:val="000000"/>
        </w:rPr>
        <w:t>Objetivos específicos</w:t>
      </w:r>
    </w:p>
    <w:p w14:paraId="76C68AA3" w14:textId="1DF63535" w:rsidR="00175954" w:rsidRPr="00175954" w:rsidRDefault="00376E24" w:rsidP="00175954">
      <w:pPr>
        <w:pStyle w:val="PARAGRAPH"/>
        <w:spacing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A continuación, hablamos del estado de los objetivos específicos:</w:t>
      </w:r>
    </w:p>
    <w:p w14:paraId="30DC7FD7" w14:textId="4C541CFF" w:rsidR="00416C43" w:rsidRDefault="005F4340" w:rsidP="00416C43">
      <w:pPr>
        <w:pStyle w:val="PARAGRAPH"/>
        <w:numPr>
          <w:ilvl w:val="0"/>
          <w:numId w:val="42"/>
        </w:numPr>
        <w:spacing w:line="240" w:lineRule="auto"/>
        <w:rPr>
          <w:color w:val="000000"/>
        </w:rPr>
      </w:pPr>
      <w:r w:rsidRPr="00175954">
        <w:rPr>
          <w:b/>
          <w:bCs/>
          <w:color w:val="000000"/>
        </w:rPr>
        <w:t>Definir el modelo de datos del escenario académico</w:t>
      </w:r>
      <w:r w:rsidRPr="00175954">
        <w:rPr>
          <w:color w:val="000000"/>
        </w:rPr>
        <w:t>, incluyendo los elementos mínimos necesarios.</w:t>
      </w:r>
      <w:r w:rsidR="00376E24">
        <w:rPr>
          <w:color w:val="000000"/>
        </w:rPr>
        <w:t xml:space="preserve"> </w:t>
      </w:r>
      <w:r w:rsidR="00202BF6">
        <w:rPr>
          <w:rFonts w:ascii="Book Antiqua" w:hAnsi="Book Antiqua"/>
          <w:color w:val="000000"/>
        </w:rPr>
        <w:t>→</w:t>
      </w:r>
      <w:r w:rsidR="00202BF6">
        <w:rPr>
          <w:color w:val="000000"/>
        </w:rPr>
        <w:t xml:space="preserve"> Estado: </w:t>
      </w:r>
      <w:r w:rsidR="00202BF6" w:rsidRPr="00202BF6">
        <w:rPr>
          <w:color w:val="007A37"/>
        </w:rPr>
        <w:t>Completado</w:t>
      </w:r>
    </w:p>
    <w:p w14:paraId="0FCD634C" w14:textId="751531FC" w:rsidR="005F4340" w:rsidRPr="00175954" w:rsidRDefault="005F4340" w:rsidP="00B00D92">
      <w:pPr>
        <w:pStyle w:val="PARAGRAPH"/>
        <w:numPr>
          <w:ilvl w:val="0"/>
          <w:numId w:val="42"/>
        </w:numPr>
        <w:spacing w:line="240" w:lineRule="auto"/>
        <w:rPr>
          <w:color w:val="000000"/>
        </w:rPr>
      </w:pPr>
      <w:r w:rsidRPr="00175954">
        <w:rPr>
          <w:b/>
          <w:bCs/>
          <w:color w:val="000000"/>
        </w:rPr>
        <w:t xml:space="preserve">Implementar un flujo guiado de creación de escenarios </w:t>
      </w:r>
      <w:r w:rsidRPr="00175954">
        <w:rPr>
          <w:color w:val="000000"/>
        </w:rPr>
        <w:t>dentro de la aplicación, que permita introducir y editar la información básica de la facultad de forma íntegra y consistente.</w:t>
      </w:r>
      <w:r w:rsidR="00202BF6">
        <w:rPr>
          <w:color w:val="000000"/>
        </w:rPr>
        <w:t xml:space="preserve"> </w:t>
      </w:r>
      <w:r w:rsidR="00202BF6">
        <w:rPr>
          <w:rFonts w:ascii="Book Antiqua" w:hAnsi="Book Antiqua"/>
          <w:color w:val="000000"/>
        </w:rPr>
        <w:t>→</w:t>
      </w:r>
      <w:r w:rsidR="00202BF6">
        <w:rPr>
          <w:color w:val="000000"/>
        </w:rPr>
        <w:t xml:space="preserve"> Estado: </w:t>
      </w:r>
      <w:r w:rsidR="00202BF6" w:rsidRPr="00202BF6">
        <w:rPr>
          <w:color w:val="E36C0A" w:themeColor="accent6" w:themeShade="BF"/>
        </w:rPr>
        <w:t>En Progreso</w:t>
      </w:r>
      <w:r w:rsidR="00202BF6">
        <w:t xml:space="preserve">, </w:t>
      </w:r>
      <w:proofErr w:type="spellStart"/>
      <w:r w:rsidR="00202BF6" w:rsidRPr="00202BF6">
        <w:rPr>
          <w:i/>
          <w:iCs/>
        </w:rPr>
        <w:t>Builder</w:t>
      </w:r>
      <w:proofErr w:type="spellEnd"/>
      <w:r w:rsidR="00202BF6">
        <w:t xml:space="preserve"> UI en desarrollo e integración del UI con el </w:t>
      </w:r>
      <w:proofErr w:type="spellStart"/>
      <w:r w:rsidR="00202BF6" w:rsidRPr="00202BF6">
        <w:rPr>
          <w:i/>
          <w:iCs/>
        </w:rPr>
        <w:t>backend</w:t>
      </w:r>
      <w:proofErr w:type="spellEnd"/>
      <w:r w:rsidR="00202BF6">
        <w:t xml:space="preserve"> en curso.</w:t>
      </w:r>
    </w:p>
    <w:p w14:paraId="7391ED42" w14:textId="27488B83" w:rsidR="005F4340" w:rsidRPr="00175954" w:rsidRDefault="005F4340" w:rsidP="00B00D92">
      <w:pPr>
        <w:pStyle w:val="PARAGRAPH"/>
        <w:numPr>
          <w:ilvl w:val="0"/>
          <w:numId w:val="42"/>
        </w:numPr>
        <w:spacing w:line="240" w:lineRule="auto"/>
        <w:rPr>
          <w:color w:val="000000"/>
        </w:rPr>
      </w:pPr>
      <w:r w:rsidRPr="00175954">
        <w:rPr>
          <w:b/>
          <w:bCs/>
          <w:color w:val="000000"/>
        </w:rPr>
        <w:t>Diseñar e implementar un motor de simulación basado en agentes</w:t>
      </w:r>
      <w:r w:rsidRPr="00175954">
        <w:rPr>
          <w:color w:val="000000"/>
        </w:rPr>
        <w:t xml:space="preserve"> que modele la dinámica de contagio.</w:t>
      </w:r>
      <w:r w:rsidR="00202BF6">
        <w:rPr>
          <w:color w:val="000000"/>
        </w:rPr>
        <w:t xml:space="preserve"> </w:t>
      </w:r>
      <w:r w:rsidR="00202BF6">
        <w:rPr>
          <w:rFonts w:ascii="Book Antiqua" w:hAnsi="Book Antiqua"/>
          <w:color w:val="000000"/>
        </w:rPr>
        <w:t>→</w:t>
      </w:r>
      <w:r w:rsidR="00202BF6">
        <w:rPr>
          <w:color w:val="000000"/>
        </w:rPr>
        <w:t xml:space="preserve"> Estado: </w:t>
      </w:r>
      <w:r w:rsidR="00202BF6" w:rsidRPr="00202BF6">
        <w:rPr>
          <w:color w:val="C00000"/>
        </w:rPr>
        <w:t>Pendiente</w:t>
      </w:r>
      <w:r w:rsidR="00202BF6">
        <w:t xml:space="preserve">, </w:t>
      </w:r>
      <w:r w:rsidR="00202BF6">
        <w:t xml:space="preserve">Se iniciará tras la integración del </w:t>
      </w:r>
      <w:proofErr w:type="spellStart"/>
      <w:r w:rsidR="00202BF6" w:rsidRPr="00202BF6">
        <w:rPr>
          <w:i/>
          <w:iCs/>
        </w:rPr>
        <w:t>builder</w:t>
      </w:r>
      <w:proofErr w:type="spellEnd"/>
      <w:r w:rsidR="00202BF6">
        <w:t>.</w:t>
      </w:r>
    </w:p>
    <w:p w14:paraId="26BE7BDF" w14:textId="6D42134F" w:rsidR="00175954" w:rsidRPr="00175954" w:rsidRDefault="00175954" w:rsidP="00175954">
      <w:pPr>
        <w:pStyle w:val="PARAGRAPH"/>
        <w:numPr>
          <w:ilvl w:val="0"/>
          <w:numId w:val="42"/>
        </w:numPr>
        <w:spacing w:line="240" w:lineRule="auto"/>
        <w:rPr>
          <w:color w:val="000000"/>
        </w:rPr>
      </w:pPr>
      <w:r w:rsidRPr="00175954">
        <w:rPr>
          <w:b/>
          <w:bCs/>
          <w:color w:val="000000"/>
        </w:rPr>
        <w:t xml:space="preserve">Desarrollar un módulo de análisis y </w:t>
      </w:r>
      <w:r w:rsidRPr="00175954">
        <w:rPr>
          <w:b/>
          <w:bCs/>
          <w:color w:val="000000"/>
        </w:rPr>
        <w:t xml:space="preserve">visualización </w:t>
      </w:r>
      <w:r w:rsidRPr="00175954">
        <w:rPr>
          <w:color w:val="000000"/>
        </w:rPr>
        <w:t>que permita al usuario interpretar los resultados de forma clara.</w:t>
      </w:r>
      <w:r w:rsidR="00202BF6">
        <w:rPr>
          <w:color w:val="000000"/>
        </w:rPr>
        <w:t xml:space="preserve"> </w:t>
      </w:r>
      <w:r w:rsidR="00202BF6">
        <w:rPr>
          <w:rFonts w:ascii="Book Antiqua" w:hAnsi="Book Antiqua"/>
          <w:color w:val="000000"/>
        </w:rPr>
        <w:t>→</w:t>
      </w:r>
      <w:r w:rsidR="00202BF6">
        <w:rPr>
          <w:color w:val="000000"/>
        </w:rPr>
        <w:t xml:space="preserve"> Estado: </w:t>
      </w:r>
      <w:r w:rsidR="00202BF6" w:rsidRPr="00202BF6">
        <w:rPr>
          <w:color w:val="C00000"/>
        </w:rPr>
        <w:t>Pendiente</w:t>
      </w:r>
      <w:r w:rsidR="00202BF6">
        <w:t xml:space="preserve">, </w:t>
      </w:r>
      <w:r w:rsidR="00202BF6">
        <w:t>Se iniciará cuando se comiencen a tener simulaciones estables.</w:t>
      </w:r>
    </w:p>
    <w:p w14:paraId="6885CBD4" w14:textId="47C4945F" w:rsidR="005F4340" w:rsidRPr="00416C43" w:rsidRDefault="005F4340" w:rsidP="00175954">
      <w:pPr>
        <w:pStyle w:val="PARAGRAPH"/>
        <w:numPr>
          <w:ilvl w:val="1"/>
          <w:numId w:val="42"/>
        </w:numPr>
        <w:spacing w:line="240" w:lineRule="auto"/>
        <w:rPr>
          <w:color w:val="000000"/>
        </w:rPr>
      </w:pPr>
      <w:r w:rsidRPr="00416C43">
        <w:rPr>
          <w:color w:val="000000"/>
        </w:rPr>
        <w:t>Habilitar la visualización de simulaciones independientes</w:t>
      </w:r>
      <w:r w:rsidRPr="00416C43">
        <w:t xml:space="preserve"> de forma interactiva.</w:t>
      </w:r>
    </w:p>
    <w:p w14:paraId="6152AF09" w14:textId="3803D169" w:rsidR="005F4340" w:rsidRPr="00416C43" w:rsidRDefault="005F4340" w:rsidP="00175954">
      <w:pPr>
        <w:pStyle w:val="PARAGRAPH"/>
        <w:numPr>
          <w:ilvl w:val="1"/>
          <w:numId w:val="42"/>
        </w:numPr>
        <w:spacing w:line="240" w:lineRule="auto"/>
        <w:rPr>
          <w:color w:val="000000"/>
        </w:rPr>
      </w:pPr>
      <w:r w:rsidRPr="00416C43">
        <w:rPr>
          <w:color w:val="000000"/>
        </w:rPr>
        <w:t xml:space="preserve">Habilitar la ejecución masiva de simulaciones sobre </w:t>
      </w:r>
      <w:r w:rsidR="00763B6C" w:rsidRPr="00416C43">
        <w:rPr>
          <w:color w:val="000000"/>
        </w:rPr>
        <w:t>un</w:t>
      </w:r>
      <w:r w:rsidRPr="00416C43">
        <w:rPr>
          <w:color w:val="000000"/>
        </w:rPr>
        <w:t xml:space="preserve"> mismo escenario.</w:t>
      </w:r>
    </w:p>
    <w:p w14:paraId="72C57049" w14:textId="55213906" w:rsidR="005F4340" w:rsidRPr="00416C43" w:rsidRDefault="005F4340" w:rsidP="00175954">
      <w:pPr>
        <w:pStyle w:val="PARAGRAPH"/>
        <w:numPr>
          <w:ilvl w:val="1"/>
          <w:numId w:val="42"/>
        </w:numPr>
        <w:spacing w:line="240" w:lineRule="auto"/>
        <w:rPr>
          <w:color w:val="000000"/>
        </w:rPr>
      </w:pPr>
      <w:r w:rsidRPr="00416C43">
        <w:rPr>
          <w:color w:val="000000"/>
        </w:rPr>
        <w:t>Extraer y almacenar métricas relevantes de cada simulación y del conjunto de simulaciones.</w:t>
      </w:r>
    </w:p>
    <w:p w14:paraId="2C723D78" w14:textId="6DA67F94" w:rsidR="00416C43" w:rsidRPr="00416C43" w:rsidRDefault="00D32637" w:rsidP="00416C43">
      <w:pPr>
        <w:pStyle w:val="PARAGRAPH"/>
        <w:numPr>
          <w:ilvl w:val="0"/>
          <w:numId w:val="42"/>
        </w:numPr>
        <w:spacing w:line="240" w:lineRule="auto"/>
        <w:rPr>
          <w:color w:val="000000"/>
        </w:rPr>
      </w:pPr>
      <w:r w:rsidRPr="00175954">
        <w:rPr>
          <w:b/>
          <w:bCs/>
          <w:color w:val="000000"/>
        </w:rPr>
        <w:t xml:space="preserve">Estudiar la seguridad de los horarios de la Escola </w:t>
      </w:r>
      <w:proofErr w:type="spellStart"/>
      <w:r w:rsidRPr="00175954">
        <w:rPr>
          <w:b/>
          <w:bCs/>
          <w:color w:val="000000"/>
        </w:rPr>
        <w:t>d’Enginyeria</w:t>
      </w:r>
      <w:proofErr w:type="spellEnd"/>
      <w:r w:rsidRPr="00175954">
        <w:rPr>
          <w:b/>
          <w:bCs/>
          <w:color w:val="000000"/>
        </w:rPr>
        <w:t xml:space="preserve"> de la UAB</w:t>
      </w:r>
      <w:r w:rsidRPr="00175954">
        <w:rPr>
          <w:color w:val="000000"/>
        </w:rPr>
        <w:t xml:space="preserve"> en base a resultados extraídos de la aplicación.</w:t>
      </w:r>
      <w:r w:rsidR="00202BF6">
        <w:rPr>
          <w:color w:val="000000"/>
        </w:rPr>
        <w:t xml:space="preserve"> </w:t>
      </w:r>
      <w:r w:rsidR="00202BF6">
        <w:rPr>
          <w:rFonts w:ascii="Book Antiqua" w:hAnsi="Book Antiqua"/>
          <w:color w:val="000000"/>
        </w:rPr>
        <w:t>→</w:t>
      </w:r>
      <w:r w:rsidR="00202BF6">
        <w:rPr>
          <w:color w:val="000000"/>
        </w:rPr>
        <w:t xml:space="preserve"> Estado: </w:t>
      </w:r>
      <w:r w:rsidR="00202BF6" w:rsidRPr="00202BF6">
        <w:rPr>
          <w:color w:val="C00000"/>
        </w:rPr>
        <w:t>Pendiente</w:t>
      </w:r>
      <w:r w:rsidR="00202BF6">
        <w:t xml:space="preserve">, </w:t>
      </w:r>
      <w:r w:rsidR="00202BF6">
        <w:t>Dependiente de la simulación y la exportación de datos.</w:t>
      </w:r>
    </w:p>
    <w:p w14:paraId="0D938245" w14:textId="5E311A37" w:rsidR="00537DEA" w:rsidRPr="00175954" w:rsidRDefault="00537DEA" w:rsidP="0056412D">
      <w:pPr>
        <w:pStyle w:val="Ttulo1"/>
        <w:spacing w:line="240" w:lineRule="auto"/>
        <w:rPr>
          <w:color w:val="000000"/>
        </w:rPr>
      </w:pPr>
      <w:r w:rsidRPr="00175954">
        <w:rPr>
          <w:color w:val="000000"/>
        </w:rPr>
        <w:t>3</w:t>
      </w:r>
      <w:r w:rsidRPr="00175954">
        <w:rPr>
          <w:color w:val="000000"/>
        </w:rPr>
        <w:tab/>
      </w:r>
      <w:r w:rsidR="00FB7064">
        <w:rPr>
          <w:color w:val="000000"/>
        </w:rPr>
        <w:t xml:space="preserve">Progreso realizado </w:t>
      </w:r>
      <w:r w:rsidR="00894E1A">
        <w:rPr>
          <w:color w:val="000000"/>
        </w:rPr>
        <w:t>desde el informe anterior</w:t>
      </w:r>
    </w:p>
    <w:p w14:paraId="21E10D6C" w14:textId="6695B70F" w:rsidR="00AE330A" w:rsidRPr="00AE330A" w:rsidRDefault="00541447" w:rsidP="00AE330A">
      <w:pPr>
        <w:pStyle w:val="Ttulo2"/>
      </w:pPr>
      <w:r w:rsidRPr="00175954">
        <w:t xml:space="preserve">3.1 </w:t>
      </w:r>
      <w:r w:rsidR="00894E1A">
        <w:t>Implementado</w:t>
      </w:r>
    </w:p>
    <w:p w14:paraId="67A8F73D" w14:textId="357D694D" w:rsidR="00175954" w:rsidRDefault="00FB7064" w:rsidP="00FB7064">
      <w:pPr>
        <w:pStyle w:val="PARAGRAPHnoindent"/>
        <w:numPr>
          <w:ilvl w:val="0"/>
          <w:numId w:val="59"/>
        </w:numPr>
      </w:pPr>
      <w:r>
        <w:rPr>
          <w:b/>
          <w:bCs/>
        </w:rPr>
        <w:t xml:space="preserve">Modelo de datos de la facultad: </w:t>
      </w:r>
      <w:r w:rsidRPr="00FB7064">
        <w:t>estructuras principales del escenario académico implementadas para representar la información base necesaria (clases/carreras/horarios, etc.).</w:t>
      </w:r>
    </w:p>
    <w:p w14:paraId="2222053A" w14:textId="33DD0732" w:rsidR="00FB7064" w:rsidRDefault="00FB7064" w:rsidP="00FB7064">
      <w:pPr>
        <w:pStyle w:val="PARAGRAPH"/>
        <w:numPr>
          <w:ilvl w:val="0"/>
          <w:numId w:val="59"/>
        </w:numPr>
      </w:pPr>
      <w:r>
        <w:rPr>
          <w:b/>
          <w:bCs/>
        </w:rPr>
        <w:t xml:space="preserve">Funciones de modificación del escenario: </w:t>
      </w:r>
      <w:r>
        <w:t>funcionalidades del código operativas para dar soporte a la creación y gestión del escenario.</w:t>
      </w:r>
    </w:p>
    <w:p w14:paraId="15E5F2A9" w14:textId="378BDF7B" w:rsidR="00FB7064" w:rsidRPr="00FB7064" w:rsidRDefault="00FB7064" w:rsidP="00FB7064">
      <w:pPr>
        <w:pStyle w:val="PARAGRAPH"/>
        <w:numPr>
          <w:ilvl w:val="0"/>
          <w:numId w:val="59"/>
        </w:numPr>
        <w:rPr>
          <w:b/>
          <w:bCs/>
        </w:rPr>
      </w:pPr>
      <w:r w:rsidRPr="00FB7064">
        <w:rPr>
          <w:b/>
          <w:bCs/>
        </w:rPr>
        <w:t xml:space="preserve">Controlador del </w:t>
      </w:r>
      <w:proofErr w:type="spellStart"/>
      <w:r w:rsidRPr="00894E1A">
        <w:rPr>
          <w:b/>
          <w:bCs/>
          <w:i/>
          <w:iCs/>
        </w:rPr>
        <w:t>backend</w:t>
      </w:r>
      <w:proofErr w:type="spellEnd"/>
      <w:r>
        <w:rPr>
          <w:b/>
          <w:bCs/>
        </w:rPr>
        <w:t xml:space="preserve">: </w:t>
      </w:r>
      <w:r>
        <w:t>implementación de una API que coordina las funciones de gestión de escenarios y de una clase que realiza las llamadas a esta API a partir de los eventos recogidos por la interfaz de usuario.</w:t>
      </w:r>
    </w:p>
    <w:p w14:paraId="5A4A34DF" w14:textId="2F23CB7C" w:rsidR="00FB7064" w:rsidRPr="00FB7064" w:rsidRDefault="00FB7064" w:rsidP="00FB7064">
      <w:pPr>
        <w:pStyle w:val="PARAGRAPH"/>
        <w:numPr>
          <w:ilvl w:val="0"/>
          <w:numId w:val="59"/>
        </w:numPr>
        <w:rPr>
          <w:b/>
          <w:bCs/>
        </w:rPr>
      </w:pPr>
      <w:r>
        <w:rPr>
          <w:b/>
          <w:bCs/>
        </w:rPr>
        <w:t xml:space="preserve">Decisión de diseño de la UI: </w:t>
      </w:r>
      <w:r>
        <w:t xml:space="preserve">definición de como debe verse y comportarse la UI del constructor. </w:t>
      </w:r>
    </w:p>
    <w:p w14:paraId="58C9F8D2" w14:textId="7670DE0F" w:rsidR="00175954" w:rsidRDefault="00FB7064" w:rsidP="00FB7064">
      <w:pPr>
        <w:pStyle w:val="Ttulo2"/>
      </w:pPr>
      <w:r>
        <w:t>3.2 En progreso</w:t>
      </w:r>
    </w:p>
    <w:p w14:paraId="4910C1E2" w14:textId="7DF2232D" w:rsidR="0056743E" w:rsidRPr="0056743E" w:rsidRDefault="0056743E" w:rsidP="0056743E">
      <w:pPr>
        <w:pStyle w:val="PARAGRAPHnoindent"/>
        <w:numPr>
          <w:ilvl w:val="0"/>
          <w:numId w:val="60"/>
        </w:numPr>
      </w:pPr>
      <w:r w:rsidRPr="0056743E">
        <w:rPr>
          <w:b/>
          <w:bCs/>
        </w:rPr>
        <w:t xml:space="preserve">UI interactiva del </w:t>
      </w:r>
      <w:proofErr w:type="spellStart"/>
      <w:r w:rsidRPr="0056743E">
        <w:rPr>
          <w:b/>
          <w:bCs/>
          <w:i/>
          <w:iCs/>
        </w:rPr>
        <w:t>builder</w:t>
      </w:r>
      <w:proofErr w:type="spellEnd"/>
      <w:r w:rsidRPr="0056743E">
        <w:rPr>
          <w:b/>
          <w:bCs/>
        </w:rPr>
        <w:t xml:space="preserve"> (PySide6):</w:t>
      </w:r>
      <w:r w:rsidRPr="0056743E">
        <w:t xml:space="preserve"> implementación de la interfaz y comportamiento interactivo</w:t>
      </w:r>
      <w:r>
        <w:t xml:space="preserve"> como </w:t>
      </w:r>
      <w:r w:rsidRPr="0056743E">
        <w:t>selección</w:t>
      </w:r>
      <w:r>
        <w:t xml:space="preserve"> o </w:t>
      </w:r>
      <w:r w:rsidRPr="0056743E">
        <w:t>edición</w:t>
      </w:r>
      <w:r>
        <w:t>.</w:t>
      </w:r>
    </w:p>
    <w:p w14:paraId="22EAC6EE" w14:textId="5DA8C4F9" w:rsidR="0056743E" w:rsidRPr="0056743E" w:rsidRDefault="0056743E" w:rsidP="0056743E">
      <w:pPr>
        <w:pStyle w:val="PARAGRAPHnoindent"/>
        <w:numPr>
          <w:ilvl w:val="0"/>
          <w:numId w:val="60"/>
        </w:numPr>
      </w:pPr>
      <w:r w:rsidRPr="0056743E">
        <w:rPr>
          <w:b/>
          <w:bCs/>
        </w:rPr>
        <w:t xml:space="preserve">Conexión </w:t>
      </w:r>
      <w:proofErr w:type="spellStart"/>
      <w:r w:rsidRPr="0056743E">
        <w:rPr>
          <w:b/>
          <w:bCs/>
          <w:i/>
          <w:iCs/>
        </w:rPr>
        <w:t>frontend</w:t>
      </w:r>
      <w:proofErr w:type="spellEnd"/>
      <w:r w:rsidRPr="0056743E">
        <w:rPr>
          <w:b/>
          <w:bCs/>
          <w:i/>
          <w:iCs/>
        </w:rPr>
        <w:t>–</w:t>
      </w:r>
      <w:proofErr w:type="spellStart"/>
      <w:r w:rsidRPr="0056743E">
        <w:rPr>
          <w:b/>
          <w:bCs/>
          <w:i/>
          <w:iCs/>
        </w:rPr>
        <w:t>backend</w:t>
      </w:r>
      <w:proofErr w:type="spellEnd"/>
      <w:r w:rsidRPr="0056743E">
        <w:rPr>
          <w:b/>
          <w:bCs/>
        </w:rPr>
        <w:t>:</w:t>
      </w:r>
      <w:r w:rsidRPr="0056743E">
        <w:t xml:space="preserve"> integración del </w:t>
      </w:r>
      <w:proofErr w:type="spellStart"/>
      <w:r w:rsidRPr="0056743E">
        <w:rPr>
          <w:i/>
          <w:iCs/>
        </w:rPr>
        <w:t>builder</w:t>
      </w:r>
      <w:proofErr w:type="spellEnd"/>
      <w:r w:rsidRPr="0056743E">
        <w:t xml:space="preserve"> con el controlador para que las acciones en UI modifiquen el escenario y se reflejen correctamente. </w:t>
      </w:r>
    </w:p>
    <w:p w14:paraId="283A81A8" w14:textId="00732C99" w:rsidR="00FB7064" w:rsidRPr="00FB7064" w:rsidRDefault="0056743E" w:rsidP="0056743E">
      <w:pPr>
        <w:pStyle w:val="PARAGRAPHnoindent"/>
        <w:numPr>
          <w:ilvl w:val="0"/>
          <w:numId w:val="60"/>
        </w:numPr>
      </w:pPr>
      <w:r w:rsidRPr="0056743E">
        <w:rPr>
          <w:b/>
          <w:bCs/>
        </w:rPr>
        <w:t>Sistema de logs y ajustes:</w:t>
      </w:r>
      <w:r w:rsidR="00AE330A">
        <w:t xml:space="preserve"> </w:t>
      </w:r>
      <w:r w:rsidRPr="0056743E">
        <w:t>diseño</w:t>
      </w:r>
      <w:r w:rsidR="00894E1A">
        <w:t xml:space="preserve"> e </w:t>
      </w:r>
      <w:r w:rsidRPr="0056743E">
        <w:lastRenderedPageBreak/>
        <w:t>implementación de un sistema básico para registrar eventos y gestionar configuraciones</w:t>
      </w:r>
      <w:r w:rsidR="00894E1A">
        <w:t xml:space="preserve"> y </w:t>
      </w:r>
      <w:r w:rsidRPr="0056743E">
        <w:t>ajustes de la aplicación.</w:t>
      </w:r>
    </w:p>
    <w:p w14:paraId="4C720F38" w14:textId="18A9043D" w:rsidR="00CF66FB" w:rsidRPr="00175954" w:rsidRDefault="00CF66FB" w:rsidP="00CF66FB">
      <w:pPr>
        <w:pStyle w:val="Ttulo1"/>
      </w:pPr>
      <w:r w:rsidRPr="00175954">
        <w:t>4</w:t>
      </w:r>
      <w:r w:rsidRPr="00175954">
        <w:tab/>
      </w:r>
      <w:r w:rsidR="00A16897">
        <w:t>Decisiones de diseño</w:t>
      </w:r>
    </w:p>
    <w:p w14:paraId="569D6ABC" w14:textId="3447E562" w:rsidR="00CF66FB" w:rsidRPr="00175954" w:rsidRDefault="00CF66FB" w:rsidP="00CF66FB">
      <w:pPr>
        <w:pStyle w:val="Ttulo2"/>
      </w:pPr>
      <w:r w:rsidRPr="00175954">
        <w:t xml:space="preserve">4.1 </w:t>
      </w:r>
      <w:r w:rsidR="0056743E">
        <w:t>Visión general</w:t>
      </w:r>
    </w:p>
    <w:p w14:paraId="17D435E5" w14:textId="3DFC7A14" w:rsidR="00CF66FB" w:rsidRPr="00175954" w:rsidRDefault="0056743E" w:rsidP="00CF66FB">
      <w:pPr>
        <w:pStyle w:val="PARAGRAPHnoindent"/>
      </w:pPr>
      <w:r w:rsidRPr="0056743E">
        <w:t>La aplicación se ha diseñado con una separación explícita entre dos conjuntos de clases que evolucionan de forma independiente:</w:t>
      </w:r>
    </w:p>
    <w:p w14:paraId="2527C109" w14:textId="43FBE014" w:rsidR="00397BD2" w:rsidRPr="00175954" w:rsidRDefault="0056743E" w:rsidP="00397BD2">
      <w:pPr>
        <w:pStyle w:val="PARAGRAPH"/>
        <w:numPr>
          <w:ilvl w:val="0"/>
          <w:numId w:val="46"/>
        </w:numPr>
        <w:rPr>
          <w:b/>
          <w:bCs/>
        </w:rPr>
      </w:pPr>
      <w:r>
        <w:rPr>
          <w:b/>
          <w:bCs/>
        </w:rPr>
        <w:t>Clases</w:t>
      </w:r>
      <w:r w:rsidRPr="0056743E">
        <w:rPr>
          <w:b/>
          <w:bCs/>
        </w:rPr>
        <w:t xml:space="preserve"> de dominio (</w:t>
      </w:r>
      <w:proofErr w:type="spellStart"/>
      <w:r w:rsidRPr="0056743E">
        <w:rPr>
          <w:b/>
          <w:bCs/>
          <w:i/>
          <w:iCs/>
        </w:rPr>
        <w:t>backend</w:t>
      </w:r>
      <w:proofErr w:type="spellEnd"/>
      <w:r w:rsidRPr="0056743E">
        <w:rPr>
          <w:b/>
          <w:bCs/>
        </w:rPr>
        <w:t xml:space="preserve">): </w:t>
      </w:r>
      <w:r w:rsidRPr="0056743E">
        <w:t xml:space="preserve">la clase </w:t>
      </w:r>
      <w:r w:rsidRPr="0056743E">
        <w:rPr>
          <w:i/>
          <w:iCs/>
        </w:rPr>
        <w:t>Facultad</w:t>
      </w:r>
      <w:r w:rsidRPr="0056743E">
        <w:t xml:space="preserve"> y sus entidades asociadas, responsables de representar el escenario académico y toda la lógica relacionada con nodos, relaciones y validaciones del modelo.</w:t>
      </w:r>
    </w:p>
    <w:p w14:paraId="4658C649" w14:textId="0F5FAF22" w:rsidR="00397BD2" w:rsidRDefault="0056743E" w:rsidP="00397BD2">
      <w:pPr>
        <w:pStyle w:val="PARAGRAPH"/>
        <w:numPr>
          <w:ilvl w:val="0"/>
          <w:numId w:val="46"/>
        </w:numPr>
      </w:pPr>
      <w:r>
        <w:rPr>
          <w:b/>
          <w:bCs/>
        </w:rPr>
        <w:t>Clases</w:t>
      </w:r>
      <w:r w:rsidRPr="0056743E">
        <w:rPr>
          <w:b/>
          <w:bCs/>
        </w:rPr>
        <w:t xml:space="preserve"> de interfaz (</w:t>
      </w:r>
      <w:proofErr w:type="spellStart"/>
      <w:r w:rsidRPr="0056743E">
        <w:rPr>
          <w:b/>
          <w:bCs/>
          <w:i/>
          <w:iCs/>
        </w:rPr>
        <w:t>frontend</w:t>
      </w:r>
      <w:proofErr w:type="spellEnd"/>
      <w:r w:rsidRPr="0056743E">
        <w:rPr>
          <w:b/>
          <w:bCs/>
        </w:rPr>
        <w:t xml:space="preserve">): </w:t>
      </w:r>
      <w:r w:rsidRPr="0056743E">
        <w:t>la ventana principal de la UI y sus componentes (paneles, widgets, acciones de usuario), responsables de la interacción, visualización y navegación.</w:t>
      </w:r>
    </w:p>
    <w:p w14:paraId="730C1EC1" w14:textId="6DE53403" w:rsidR="00A16897" w:rsidRPr="00175954" w:rsidRDefault="00A16897" w:rsidP="00A16897">
      <w:pPr>
        <w:pStyle w:val="PARAGRAPH"/>
      </w:pPr>
      <w:r w:rsidRPr="00A16897">
        <w:t xml:space="preserve">Para coordinar ambos mundos sin acoplarlos directamente, se introduce una tercera pieza: el </w:t>
      </w:r>
      <w:proofErr w:type="spellStart"/>
      <w:r w:rsidRPr="00A16897">
        <w:rPr>
          <w:i/>
          <w:iCs/>
        </w:rPr>
        <w:t>Controller</w:t>
      </w:r>
      <w:proofErr w:type="spellEnd"/>
      <w:r w:rsidRPr="00A16897">
        <w:t>, que actúa como clase comunicadora entre el dominio y la interfaz.</w:t>
      </w:r>
    </w:p>
    <w:p w14:paraId="1EACAC9E" w14:textId="51E08C0E" w:rsidR="00175954" w:rsidRDefault="00175954" w:rsidP="00175954">
      <w:pPr>
        <w:pStyle w:val="Ttulo2"/>
      </w:pPr>
      <w:r>
        <w:t xml:space="preserve">4.2 </w:t>
      </w:r>
      <w:r w:rsidR="00A16897" w:rsidRPr="00A16897">
        <w:t>Árbol de dominio</w:t>
      </w:r>
    </w:p>
    <w:p w14:paraId="1FC9383B" w14:textId="0E34748D" w:rsidR="00175954" w:rsidRDefault="00A16897" w:rsidP="00175954">
      <w:pPr>
        <w:pStyle w:val="PARAGRAPHnoindent"/>
      </w:pPr>
      <w:r w:rsidRPr="00A16897">
        <w:t xml:space="preserve">El </w:t>
      </w:r>
      <w:proofErr w:type="spellStart"/>
      <w:r w:rsidRPr="00A16897">
        <w:rPr>
          <w:i/>
          <w:iCs/>
        </w:rPr>
        <w:t>backend</w:t>
      </w:r>
      <w:proofErr w:type="spellEnd"/>
      <w:r w:rsidRPr="00A16897">
        <w:t xml:space="preserve"> se estructura alrededor de </w:t>
      </w:r>
      <w:r>
        <w:t>una</w:t>
      </w:r>
      <w:r w:rsidRPr="00A16897">
        <w:t xml:space="preserve"> clase </w:t>
      </w:r>
      <w:r w:rsidRPr="00A16897">
        <w:rPr>
          <w:i/>
          <w:iCs/>
        </w:rPr>
        <w:t>Facultad</w:t>
      </w:r>
      <w:r w:rsidRPr="00A16897">
        <w:t>, que funciona como “fuente de verdad” del escenario</w:t>
      </w:r>
      <w:r>
        <w:t>, el cual se modela como un grafo donde cada sala está representada por un nodo</w:t>
      </w:r>
      <w:r w:rsidRPr="00A16897">
        <w:t>. Su responsabilidad es:</w:t>
      </w:r>
    </w:p>
    <w:p w14:paraId="0C44B906" w14:textId="3BE2D4CF" w:rsidR="00175954" w:rsidRDefault="00A16897" w:rsidP="00A16897">
      <w:pPr>
        <w:pStyle w:val="PARAGRAPH"/>
        <w:numPr>
          <w:ilvl w:val="0"/>
          <w:numId w:val="61"/>
        </w:numPr>
      </w:pPr>
      <w:r>
        <w:t>Mantener y almacenar el estado del escenario.</w:t>
      </w:r>
    </w:p>
    <w:p w14:paraId="02EFAB9D" w14:textId="098B875D" w:rsidR="00175954" w:rsidRDefault="00A16897" w:rsidP="00A16897">
      <w:pPr>
        <w:pStyle w:val="PARAGRAPH"/>
        <w:numPr>
          <w:ilvl w:val="0"/>
          <w:numId w:val="61"/>
        </w:numPr>
      </w:pPr>
      <w:r>
        <w:t>Ofrecer operaciones para crear, editar y eliminar objetos.</w:t>
      </w:r>
    </w:p>
    <w:p w14:paraId="244799D4" w14:textId="0D680CEF" w:rsidR="00A16897" w:rsidRDefault="00A16897" w:rsidP="00A16897">
      <w:pPr>
        <w:pStyle w:val="PARAGRAPH"/>
        <w:numPr>
          <w:ilvl w:val="0"/>
          <w:numId w:val="61"/>
        </w:numPr>
      </w:pPr>
      <w:r>
        <w:t>Validar la consistencia de la estructura del escenario.</w:t>
      </w:r>
    </w:p>
    <w:p w14:paraId="79E3A6E5" w14:textId="56575B0E" w:rsidR="00A16897" w:rsidRDefault="00A16897" w:rsidP="00A16897">
      <w:pPr>
        <w:pStyle w:val="PARAGRAPH"/>
        <w:numPr>
          <w:ilvl w:val="0"/>
          <w:numId w:val="61"/>
        </w:numPr>
      </w:pPr>
      <w:r>
        <w:t>Proporcionar los datos necesarios para que la UI pueda representarlos.</w:t>
      </w:r>
    </w:p>
    <w:p w14:paraId="41900C43" w14:textId="7A4CF717" w:rsidR="00175954" w:rsidRDefault="00175954" w:rsidP="00175954">
      <w:pPr>
        <w:pStyle w:val="Ttulo2"/>
      </w:pPr>
      <w:r>
        <w:t xml:space="preserve">4.3 </w:t>
      </w:r>
      <w:r w:rsidR="00A16897" w:rsidRPr="00A16897">
        <w:t>Árbol de interfaz</w:t>
      </w:r>
    </w:p>
    <w:p w14:paraId="1FCD9D89" w14:textId="6951EC5A" w:rsidR="00175954" w:rsidRDefault="00A16897" w:rsidP="00175954">
      <w:pPr>
        <w:pStyle w:val="PARAGRAPHnoindent"/>
      </w:pPr>
      <w:r w:rsidRPr="00A16897">
        <w:t>La UI se organiza en torno a una ventana principal que coordina los distintos componentes (paneles, vistas y formularios). Sus responsabilidades principales son:</w:t>
      </w:r>
    </w:p>
    <w:p w14:paraId="145189F4" w14:textId="5BFD6413" w:rsidR="00175954" w:rsidRDefault="00A16897" w:rsidP="00175954">
      <w:pPr>
        <w:pStyle w:val="PARAGRAPH"/>
        <w:numPr>
          <w:ilvl w:val="0"/>
          <w:numId w:val="54"/>
        </w:numPr>
      </w:pPr>
      <w:r w:rsidRPr="00A16897">
        <w:t>Capturar las acciones del usuario.</w:t>
      </w:r>
    </w:p>
    <w:p w14:paraId="4A107C57" w14:textId="5DEF7C32" w:rsidR="00175954" w:rsidRPr="00A16897" w:rsidRDefault="00A16897" w:rsidP="00175954">
      <w:pPr>
        <w:pStyle w:val="PARAGRAPH"/>
        <w:numPr>
          <w:ilvl w:val="0"/>
          <w:numId w:val="54"/>
        </w:numPr>
      </w:pPr>
      <w:r w:rsidRPr="00A16897">
        <w:t>Mostrar el estado actual del escenario.</w:t>
      </w:r>
    </w:p>
    <w:p w14:paraId="40071622" w14:textId="4DD543F2" w:rsidR="00175954" w:rsidRDefault="00A16897" w:rsidP="00175954">
      <w:pPr>
        <w:pStyle w:val="PARAGRAPH"/>
        <w:numPr>
          <w:ilvl w:val="0"/>
          <w:numId w:val="54"/>
        </w:numPr>
      </w:pPr>
      <w:r w:rsidRPr="00A16897">
        <w:t>Ofrecer un flujo guiado de edición en el</w:t>
      </w:r>
      <w:r>
        <w:rPr>
          <w:b/>
          <w:bCs/>
        </w:rPr>
        <w:t xml:space="preserve"> </w:t>
      </w:r>
      <w:proofErr w:type="spellStart"/>
      <w:r w:rsidRPr="00A16897">
        <w:rPr>
          <w:i/>
          <w:iCs/>
        </w:rPr>
        <w:t>builder</w:t>
      </w:r>
      <w:proofErr w:type="spellEnd"/>
      <w:r>
        <w:t>.</w:t>
      </w:r>
    </w:p>
    <w:p w14:paraId="525A603B" w14:textId="6A6FC843" w:rsidR="00A16897" w:rsidRDefault="00A16897" w:rsidP="00A16897">
      <w:pPr>
        <w:pStyle w:val="PARAGRAPH"/>
      </w:pPr>
      <w:r w:rsidRPr="00A16897">
        <w:t xml:space="preserve">Este árbol se diseña como una capa visual y de interacción: no implementa reglas del modelo ni “decide” la lógica del escenario, sino que delega esas operaciones al </w:t>
      </w:r>
      <w:proofErr w:type="spellStart"/>
      <w:r w:rsidRPr="00A16897">
        <w:rPr>
          <w:i/>
          <w:iCs/>
        </w:rPr>
        <w:t>Controller</w:t>
      </w:r>
      <w:proofErr w:type="spellEnd"/>
      <w:r w:rsidRPr="00A16897">
        <w:t>.</w:t>
      </w:r>
    </w:p>
    <w:p w14:paraId="26D62F84" w14:textId="12335601" w:rsidR="00175954" w:rsidRDefault="00175954" w:rsidP="00175954">
      <w:pPr>
        <w:pStyle w:val="Ttulo2"/>
      </w:pPr>
      <w:r>
        <w:t xml:space="preserve">4.4 </w:t>
      </w:r>
      <w:proofErr w:type="spellStart"/>
      <w:r w:rsidR="00A16897" w:rsidRPr="00A16897">
        <w:rPr>
          <w:i/>
          <w:iCs/>
        </w:rPr>
        <w:t>Controller</w:t>
      </w:r>
      <w:proofErr w:type="spellEnd"/>
      <w:r w:rsidR="00A16897" w:rsidRPr="00A16897">
        <w:t xml:space="preserve"> como mediador/comunicador</w:t>
      </w:r>
    </w:p>
    <w:p w14:paraId="7B38E7D7" w14:textId="24D77DEF" w:rsidR="00175954" w:rsidRDefault="00A16897" w:rsidP="00175954">
      <w:pPr>
        <w:pStyle w:val="PARAGRAPH"/>
      </w:pPr>
      <w:r w:rsidRPr="00A16897">
        <w:t xml:space="preserve">El </w:t>
      </w:r>
      <w:proofErr w:type="spellStart"/>
      <w:r w:rsidRPr="00894E1A">
        <w:rPr>
          <w:i/>
          <w:iCs/>
        </w:rPr>
        <w:t>Controller</w:t>
      </w:r>
      <w:proofErr w:type="spellEnd"/>
      <w:r w:rsidRPr="00A16897">
        <w:t xml:space="preserve"> es la pieza que conecta ambos árboles de forma controlada. Su papel es:</w:t>
      </w:r>
    </w:p>
    <w:p w14:paraId="717D0353" w14:textId="5155C4AA" w:rsidR="00175954" w:rsidRDefault="00A16897" w:rsidP="00175954">
      <w:pPr>
        <w:pStyle w:val="PARAGRAPH"/>
        <w:numPr>
          <w:ilvl w:val="0"/>
          <w:numId w:val="55"/>
        </w:numPr>
      </w:pPr>
      <w:r>
        <w:t>Traducir eventos de la UI en acciones sobre el escenario</w:t>
      </w:r>
      <w:r w:rsidR="00175954">
        <w:t>.</w:t>
      </w:r>
    </w:p>
    <w:p w14:paraId="12FC83CA" w14:textId="34891AB0" w:rsidR="00A16897" w:rsidRDefault="00A16897" w:rsidP="00175954">
      <w:pPr>
        <w:pStyle w:val="PARAGRAPH"/>
        <w:numPr>
          <w:ilvl w:val="0"/>
          <w:numId w:val="55"/>
        </w:numPr>
      </w:pPr>
      <w:r>
        <w:t>Gestionar el estado de la interacción.</w:t>
      </w:r>
    </w:p>
    <w:p w14:paraId="26DA986F" w14:textId="607534C6" w:rsidR="00A16897" w:rsidRDefault="00A16897" w:rsidP="00175954">
      <w:pPr>
        <w:pStyle w:val="PARAGRAPH"/>
        <w:numPr>
          <w:ilvl w:val="0"/>
          <w:numId w:val="55"/>
        </w:numPr>
      </w:pPr>
      <w:r>
        <w:t>Solicitar al modelo los datos necesarios para refrescar la vista en la interfaz.</w:t>
      </w:r>
    </w:p>
    <w:p w14:paraId="79317FDB" w14:textId="6D549216" w:rsidR="00A16897" w:rsidRPr="00175954" w:rsidRDefault="00A16897" w:rsidP="00175954">
      <w:pPr>
        <w:pStyle w:val="PARAGRAPH"/>
        <w:numPr>
          <w:ilvl w:val="0"/>
          <w:numId w:val="55"/>
        </w:numPr>
      </w:pPr>
      <w:r>
        <w:t>Notificar a la UI cuando debe actualizarse.</w:t>
      </w:r>
    </w:p>
    <w:p w14:paraId="5A420216" w14:textId="18B26919" w:rsidR="00B70C86" w:rsidRPr="00175954" w:rsidRDefault="00B70C86" w:rsidP="00B70C86">
      <w:pPr>
        <w:pStyle w:val="Ttulo1"/>
      </w:pPr>
      <w:r w:rsidRPr="00175954">
        <w:t>5</w:t>
      </w:r>
      <w:r w:rsidRPr="00175954">
        <w:tab/>
      </w:r>
      <w:r w:rsidR="003C0754" w:rsidRPr="003C0754">
        <w:t>Seguimiento de planificación y ajustes</w:t>
      </w:r>
    </w:p>
    <w:p w14:paraId="13D1FC04" w14:textId="5A98CE1F" w:rsidR="003C0754" w:rsidRPr="00E7357C" w:rsidRDefault="003C0754" w:rsidP="003C0754">
      <w:pPr>
        <w:pStyle w:val="PARAGRAPH"/>
        <w:ind w:firstLine="0"/>
      </w:pPr>
      <w:r w:rsidRPr="00E7357C">
        <w:t>En el informe inicial se estableció que, para el Informe de Progreso I, el objetivo era tener el modelado del escenario académico terminado y quedar listo para empezar la simulación.</w:t>
      </w:r>
    </w:p>
    <w:p w14:paraId="065CCFED" w14:textId="3BA8ECFF" w:rsidR="003C0754" w:rsidRPr="00E7357C" w:rsidRDefault="00E7357C" w:rsidP="00E7357C">
      <w:pPr>
        <w:pStyle w:val="Ttulo2"/>
      </w:pPr>
      <w:r>
        <w:t xml:space="preserve">5.1 </w:t>
      </w:r>
      <w:r w:rsidR="003C0754" w:rsidRPr="00E7357C">
        <w:t>Estado actual respecto a este hito:</w:t>
      </w:r>
    </w:p>
    <w:p w14:paraId="1C26BE5A" w14:textId="2DDFEF2B" w:rsidR="003C0754" w:rsidRPr="003C0754" w:rsidRDefault="003C0754" w:rsidP="003C0754">
      <w:pPr>
        <w:pStyle w:val="PARAGRAPH"/>
        <w:numPr>
          <w:ilvl w:val="0"/>
          <w:numId w:val="62"/>
        </w:numPr>
      </w:pPr>
      <w:r w:rsidRPr="003C0754">
        <w:t xml:space="preserve">El modelo de datos y </w:t>
      </w:r>
      <w:proofErr w:type="spellStart"/>
      <w:r w:rsidRPr="003C0754">
        <w:rPr>
          <w:i/>
          <w:iCs/>
        </w:rPr>
        <w:t>backend</w:t>
      </w:r>
      <w:proofErr w:type="spellEnd"/>
      <w:r w:rsidRPr="003C0754">
        <w:t xml:space="preserve"> están implementados (alineado con el hito). </w:t>
      </w:r>
    </w:p>
    <w:p w14:paraId="5DB1F68F" w14:textId="28779E8F" w:rsidR="003C0754" w:rsidRDefault="003C0754" w:rsidP="003C0754">
      <w:pPr>
        <w:pStyle w:val="PARAGRAPH"/>
        <w:numPr>
          <w:ilvl w:val="0"/>
          <w:numId w:val="62"/>
        </w:numPr>
      </w:pPr>
      <w:r w:rsidRPr="00E7357C">
        <w:t xml:space="preserve">La parte que condiciona el “listo para simular” es la finalización del </w:t>
      </w:r>
      <w:proofErr w:type="spellStart"/>
      <w:r w:rsidRPr="00E7357C">
        <w:rPr>
          <w:i/>
          <w:iCs/>
        </w:rPr>
        <w:t>builder</w:t>
      </w:r>
      <w:proofErr w:type="spellEnd"/>
      <w:r w:rsidRPr="00E7357C">
        <w:t xml:space="preserve"> </w:t>
      </w:r>
      <w:r w:rsidRPr="00E7357C">
        <w:t xml:space="preserve">y, por lo tanto, la integración de la interfaz con el </w:t>
      </w:r>
      <w:proofErr w:type="spellStart"/>
      <w:r w:rsidRPr="00E7357C">
        <w:rPr>
          <w:i/>
          <w:iCs/>
        </w:rPr>
        <w:t>backend</w:t>
      </w:r>
      <w:proofErr w:type="spellEnd"/>
      <w:r w:rsidRPr="00E7357C">
        <w:t xml:space="preserve"> (actualmente en progreso).</w:t>
      </w:r>
    </w:p>
    <w:p w14:paraId="371343F7" w14:textId="053E6860" w:rsidR="00E7357C" w:rsidRDefault="00E7357C" w:rsidP="00E7357C">
      <w:pPr>
        <w:pStyle w:val="Ttulo2"/>
      </w:pPr>
      <w:r>
        <w:t>5.2 Próximos pasos hasta Progreso II</w:t>
      </w:r>
    </w:p>
    <w:p w14:paraId="5DA22F44" w14:textId="032647A6" w:rsidR="00E7357C" w:rsidRDefault="00E7357C" w:rsidP="00E7357C">
      <w:pPr>
        <w:pStyle w:val="PARAGRAPHnoindent"/>
        <w:numPr>
          <w:ilvl w:val="0"/>
          <w:numId w:val="63"/>
        </w:numPr>
      </w:pPr>
      <w:r>
        <w:t>Completar la integración de la interfaz, el controlador y el modelo.</w:t>
      </w:r>
    </w:p>
    <w:p w14:paraId="4160C1B8" w14:textId="0CC35993" w:rsidR="00E7357C" w:rsidRDefault="00E7357C" w:rsidP="00E7357C">
      <w:pPr>
        <w:pStyle w:val="PARAGRAPH"/>
        <w:numPr>
          <w:ilvl w:val="0"/>
          <w:numId w:val="63"/>
        </w:numPr>
      </w:pPr>
      <w:r>
        <w:t>Implementar la generación de red de contactos.</w:t>
      </w:r>
    </w:p>
    <w:p w14:paraId="427E27EC" w14:textId="2DCFD11B" w:rsidR="00E7357C" w:rsidRDefault="00E7357C" w:rsidP="00E7357C">
      <w:pPr>
        <w:pStyle w:val="PARAGRAPH"/>
        <w:numPr>
          <w:ilvl w:val="0"/>
          <w:numId w:val="63"/>
        </w:numPr>
      </w:pPr>
      <w:r>
        <w:t>Implementar motor SEIR y transmisión sobre la red.</w:t>
      </w:r>
    </w:p>
    <w:p w14:paraId="71EED0F6" w14:textId="14BB1FA4" w:rsidR="00E7357C" w:rsidRDefault="00E7357C" w:rsidP="00E7357C">
      <w:pPr>
        <w:pStyle w:val="PARAGRAPH"/>
        <w:numPr>
          <w:ilvl w:val="0"/>
          <w:numId w:val="63"/>
        </w:numPr>
      </w:pPr>
      <w:r>
        <w:t xml:space="preserve">Implementar </w:t>
      </w:r>
      <w:proofErr w:type="spellStart"/>
      <w:r w:rsidRPr="00E7357C">
        <w:rPr>
          <w:i/>
          <w:iCs/>
        </w:rPr>
        <w:t>batch</w:t>
      </w:r>
      <w:proofErr w:type="spellEnd"/>
      <w:r>
        <w:t>, reproducibilidad y almacenamiento de resultados.</w:t>
      </w:r>
    </w:p>
    <w:p w14:paraId="11BDA10C" w14:textId="55B566A6" w:rsidR="00E7357C" w:rsidRDefault="00E7357C" w:rsidP="00E7357C">
      <w:pPr>
        <w:pStyle w:val="PARAGRAPH"/>
        <w:numPr>
          <w:ilvl w:val="0"/>
          <w:numId w:val="63"/>
        </w:numPr>
      </w:pPr>
      <w:r>
        <w:t>Implementar visualizaciones mínimas:</w:t>
      </w:r>
    </w:p>
    <w:p w14:paraId="66BB9B78" w14:textId="4F38EB6E" w:rsidR="00E7357C" w:rsidRDefault="00E7357C" w:rsidP="00E7357C">
      <w:pPr>
        <w:pStyle w:val="PARAGRAPH"/>
        <w:numPr>
          <w:ilvl w:val="1"/>
          <w:numId w:val="63"/>
        </w:numPr>
      </w:pPr>
      <w:r>
        <w:t>Curvas S/E/I/R.</w:t>
      </w:r>
    </w:p>
    <w:p w14:paraId="5BA1452A" w14:textId="0CA0EF34" w:rsidR="00E7357C" w:rsidRDefault="00E7357C" w:rsidP="00E7357C">
      <w:pPr>
        <w:pStyle w:val="PARAGRAPH"/>
        <w:numPr>
          <w:ilvl w:val="1"/>
          <w:numId w:val="63"/>
        </w:numPr>
      </w:pPr>
      <w:r>
        <w:t>Infecciones por sala.</w:t>
      </w:r>
    </w:p>
    <w:p w14:paraId="094E6678" w14:textId="48286873" w:rsidR="00E7357C" w:rsidRPr="00E7357C" w:rsidRDefault="00E7357C" w:rsidP="00E7357C">
      <w:pPr>
        <w:pStyle w:val="PARAGRAPH"/>
        <w:numPr>
          <w:ilvl w:val="1"/>
          <w:numId w:val="63"/>
        </w:numPr>
      </w:pPr>
      <w:r>
        <w:t>Infecciones por carrera.</w:t>
      </w:r>
    </w:p>
    <w:p w14:paraId="6C464DEC" w14:textId="77777777" w:rsidR="00E7357C" w:rsidRPr="00E7357C" w:rsidRDefault="00E7357C" w:rsidP="00E7357C">
      <w:pPr>
        <w:pStyle w:val="PARAGRAPH"/>
      </w:pPr>
    </w:p>
    <w:p w14:paraId="76914569" w14:textId="7A66FC9A" w:rsidR="003410C8" w:rsidRPr="00175954" w:rsidRDefault="00537DEA" w:rsidP="00416C43">
      <w:pPr>
        <w:pStyle w:val="ReferenceHead"/>
        <w:numPr>
          <w:ilvl w:val="0"/>
          <w:numId w:val="58"/>
        </w:numPr>
        <w:jc w:val="left"/>
        <w:rPr>
          <w:rFonts w:ascii="Helvetica" w:hAnsi="Helvetica"/>
          <w:b/>
          <w:bCs/>
          <w:color w:val="000000"/>
          <w:sz w:val="22"/>
        </w:rPr>
      </w:pPr>
      <w:proofErr w:type="spellStart"/>
      <w:r w:rsidRPr="00175954">
        <w:rPr>
          <w:rFonts w:ascii="Helvetica" w:hAnsi="Helvetica"/>
          <w:b/>
          <w:bCs/>
          <w:color w:val="000000"/>
          <w:sz w:val="22"/>
        </w:rPr>
        <w:t>Bibliografia</w:t>
      </w:r>
      <w:proofErr w:type="spellEnd"/>
    </w:p>
    <w:p w14:paraId="3E892929" w14:textId="77777777" w:rsidR="00FF4D83" w:rsidRPr="00175954" w:rsidRDefault="00FF4D83" w:rsidP="0056412D">
      <w:pPr>
        <w:numPr>
          <w:ilvl w:val="0"/>
          <w:numId w:val="22"/>
        </w:numPr>
        <w:spacing w:line="240" w:lineRule="auto"/>
        <w:rPr>
          <w:color w:val="000000"/>
          <w:sz w:val="16"/>
        </w:rPr>
      </w:pPr>
      <w:r w:rsidRPr="00175954">
        <w:rPr>
          <w:color w:val="000000"/>
          <w:sz w:val="16"/>
          <w:szCs w:val="16"/>
        </w:rPr>
        <w:t xml:space="preserve">H. W. Hethcote, “The </w:t>
      </w:r>
      <w:proofErr w:type="spellStart"/>
      <w:r w:rsidRPr="00175954">
        <w:rPr>
          <w:color w:val="000000"/>
          <w:sz w:val="16"/>
          <w:szCs w:val="16"/>
        </w:rPr>
        <w:t>Mathematics</w:t>
      </w:r>
      <w:proofErr w:type="spellEnd"/>
      <w:r w:rsidRPr="00175954">
        <w:rPr>
          <w:color w:val="000000"/>
          <w:sz w:val="16"/>
          <w:szCs w:val="16"/>
        </w:rPr>
        <w:t xml:space="preserve"> </w:t>
      </w:r>
      <w:proofErr w:type="spellStart"/>
      <w:r w:rsidRPr="00175954">
        <w:rPr>
          <w:color w:val="000000"/>
          <w:sz w:val="16"/>
          <w:szCs w:val="16"/>
        </w:rPr>
        <w:t>of</w:t>
      </w:r>
      <w:proofErr w:type="spellEnd"/>
      <w:r w:rsidRPr="00175954">
        <w:rPr>
          <w:color w:val="000000"/>
          <w:sz w:val="16"/>
          <w:szCs w:val="16"/>
        </w:rPr>
        <w:t xml:space="preserve"> </w:t>
      </w:r>
      <w:proofErr w:type="spellStart"/>
      <w:r w:rsidRPr="00175954">
        <w:rPr>
          <w:color w:val="000000"/>
          <w:sz w:val="16"/>
          <w:szCs w:val="16"/>
        </w:rPr>
        <w:t>Infectious</w:t>
      </w:r>
      <w:proofErr w:type="spellEnd"/>
      <w:r w:rsidRPr="00175954">
        <w:rPr>
          <w:color w:val="000000"/>
          <w:sz w:val="16"/>
          <w:szCs w:val="16"/>
        </w:rPr>
        <w:t xml:space="preserve"> </w:t>
      </w:r>
      <w:proofErr w:type="spellStart"/>
      <w:r w:rsidRPr="00175954">
        <w:rPr>
          <w:color w:val="000000"/>
          <w:sz w:val="16"/>
          <w:szCs w:val="16"/>
        </w:rPr>
        <w:t>Diseases</w:t>
      </w:r>
      <w:proofErr w:type="spellEnd"/>
      <w:r w:rsidRPr="00175954">
        <w:rPr>
          <w:color w:val="000000"/>
          <w:sz w:val="16"/>
          <w:szCs w:val="16"/>
        </w:rPr>
        <w:t xml:space="preserve">,” SIAM </w:t>
      </w:r>
      <w:proofErr w:type="spellStart"/>
      <w:r w:rsidRPr="00175954">
        <w:rPr>
          <w:color w:val="000000"/>
          <w:sz w:val="16"/>
          <w:szCs w:val="16"/>
        </w:rPr>
        <w:t>Review</w:t>
      </w:r>
      <w:proofErr w:type="spellEnd"/>
      <w:r w:rsidRPr="00175954">
        <w:rPr>
          <w:color w:val="000000"/>
          <w:sz w:val="16"/>
          <w:szCs w:val="16"/>
        </w:rPr>
        <w:t xml:space="preserve">, vol. 42, no. 4, pp. 599–653, 2000, </w:t>
      </w:r>
      <w:proofErr w:type="spellStart"/>
      <w:r w:rsidRPr="00175954">
        <w:rPr>
          <w:color w:val="000000"/>
          <w:sz w:val="16"/>
          <w:szCs w:val="16"/>
        </w:rPr>
        <w:t>doi</w:t>
      </w:r>
      <w:proofErr w:type="spellEnd"/>
      <w:r w:rsidRPr="00175954">
        <w:rPr>
          <w:color w:val="000000"/>
          <w:sz w:val="16"/>
          <w:szCs w:val="16"/>
        </w:rPr>
        <w:t>: 10.1137/S0036144500371907.</w:t>
      </w:r>
    </w:p>
    <w:p w14:paraId="6874CDA9" w14:textId="4DD26858" w:rsidR="00FF4D83" w:rsidRPr="00175954" w:rsidRDefault="00FF4D83" w:rsidP="0056412D">
      <w:pPr>
        <w:numPr>
          <w:ilvl w:val="0"/>
          <w:numId w:val="22"/>
        </w:numPr>
        <w:spacing w:line="240" w:lineRule="auto"/>
        <w:rPr>
          <w:color w:val="000000"/>
          <w:sz w:val="16"/>
        </w:rPr>
      </w:pPr>
      <w:r w:rsidRPr="00175954">
        <w:rPr>
          <w:color w:val="000000"/>
          <w:sz w:val="16"/>
        </w:rPr>
        <w:t>C. C. Kerr et al., “</w:t>
      </w:r>
      <w:proofErr w:type="spellStart"/>
      <w:r w:rsidRPr="00175954">
        <w:rPr>
          <w:color w:val="000000"/>
          <w:sz w:val="16"/>
        </w:rPr>
        <w:t>Covasim</w:t>
      </w:r>
      <w:proofErr w:type="spellEnd"/>
      <w:r w:rsidRPr="00175954">
        <w:rPr>
          <w:color w:val="000000"/>
          <w:sz w:val="16"/>
        </w:rPr>
        <w:t xml:space="preserve">: </w:t>
      </w:r>
      <w:proofErr w:type="spellStart"/>
      <w:r w:rsidRPr="00175954">
        <w:rPr>
          <w:color w:val="000000"/>
          <w:sz w:val="16"/>
        </w:rPr>
        <w:t>An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agent-based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model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of</w:t>
      </w:r>
      <w:proofErr w:type="spellEnd"/>
      <w:r w:rsidRPr="00175954">
        <w:rPr>
          <w:color w:val="000000"/>
          <w:sz w:val="16"/>
        </w:rPr>
        <w:t xml:space="preserve"> COVID-19 </w:t>
      </w:r>
      <w:proofErr w:type="spellStart"/>
      <w:r w:rsidRPr="00175954">
        <w:rPr>
          <w:color w:val="000000"/>
          <w:sz w:val="16"/>
        </w:rPr>
        <w:t>dynamics</w:t>
      </w:r>
      <w:proofErr w:type="spellEnd"/>
      <w:r w:rsidRPr="00175954">
        <w:rPr>
          <w:color w:val="000000"/>
          <w:sz w:val="16"/>
        </w:rPr>
        <w:t xml:space="preserve"> and </w:t>
      </w:r>
      <w:proofErr w:type="spellStart"/>
      <w:r w:rsidRPr="00175954">
        <w:rPr>
          <w:color w:val="000000"/>
          <w:sz w:val="16"/>
        </w:rPr>
        <w:t>interventions</w:t>
      </w:r>
      <w:proofErr w:type="spellEnd"/>
      <w:r w:rsidRPr="00175954">
        <w:rPr>
          <w:color w:val="000000"/>
          <w:sz w:val="16"/>
        </w:rPr>
        <w:t xml:space="preserve">,” </w:t>
      </w:r>
      <w:proofErr w:type="spellStart"/>
      <w:r w:rsidRPr="00175954">
        <w:rPr>
          <w:color w:val="000000"/>
          <w:sz w:val="16"/>
        </w:rPr>
        <w:t>PLoS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Computational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Biology</w:t>
      </w:r>
      <w:proofErr w:type="spellEnd"/>
      <w:r w:rsidRPr="00175954">
        <w:rPr>
          <w:color w:val="000000"/>
          <w:sz w:val="16"/>
        </w:rPr>
        <w:t xml:space="preserve">, vol. 17, no. 7, p. e1009149, jul. 2021, </w:t>
      </w:r>
      <w:proofErr w:type="spellStart"/>
      <w:r w:rsidRPr="00175954">
        <w:rPr>
          <w:color w:val="000000"/>
          <w:sz w:val="16"/>
        </w:rPr>
        <w:t>doi</w:t>
      </w:r>
      <w:proofErr w:type="spellEnd"/>
      <w:r w:rsidRPr="00175954">
        <w:rPr>
          <w:color w:val="000000"/>
          <w:sz w:val="16"/>
        </w:rPr>
        <w:t>: 10.1371/journal.pcbi.1009149.</w:t>
      </w:r>
    </w:p>
    <w:p w14:paraId="657519E2" w14:textId="7C8DF00D" w:rsidR="003410C8" w:rsidRPr="00175954" w:rsidRDefault="00FF4D83" w:rsidP="0056412D">
      <w:pPr>
        <w:numPr>
          <w:ilvl w:val="0"/>
          <w:numId w:val="22"/>
        </w:numPr>
        <w:spacing w:line="240" w:lineRule="auto"/>
        <w:rPr>
          <w:color w:val="000000"/>
          <w:sz w:val="16"/>
        </w:rPr>
      </w:pPr>
      <w:r w:rsidRPr="00175954">
        <w:rPr>
          <w:color w:val="000000"/>
          <w:sz w:val="16"/>
        </w:rPr>
        <w:t xml:space="preserve">A. </w:t>
      </w:r>
      <w:proofErr w:type="spellStart"/>
      <w:r w:rsidRPr="00175954">
        <w:rPr>
          <w:color w:val="000000"/>
          <w:sz w:val="16"/>
        </w:rPr>
        <w:t>Colubri</w:t>
      </w:r>
      <w:proofErr w:type="spellEnd"/>
      <w:r w:rsidRPr="00175954">
        <w:rPr>
          <w:color w:val="000000"/>
          <w:sz w:val="16"/>
        </w:rPr>
        <w:t xml:space="preserve">, M. </w:t>
      </w:r>
      <w:proofErr w:type="spellStart"/>
      <w:r w:rsidRPr="00175954">
        <w:rPr>
          <w:color w:val="000000"/>
          <w:sz w:val="16"/>
        </w:rPr>
        <w:t>Kemball</w:t>
      </w:r>
      <w:proofErr w:type="spellEnd"/>
      <w:r w:rsidRPr="00175954">
        <w:rPr>
          <w:color w:val="000000"/>
          <w:sz w:val="16"/>
        </w:rPr>
        <w:t>, K. Sani, C. Boehm, K. Mutch-Jones, B. Fry, T. Brown, and P. C. Sabeti, “</w:t>
      </w:r>
      <w:proofErr w:type="spellStart"/>
      <w:r w:rsidRPr="00175954">
        <w:rPr>
          <w:color w:val="000000"/>
          <w:sz w:val="16"/>
        </w:rPr>
        <w:t>Preventing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Outbreaks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through</w:t>
      </w:r>
      <w:proofErr w:type="spellEnd"/>
      <w:r w:rsidRPr="00175954">
        <w:rPr>
          <w:color w:val="000000"/>
          <w:sz w:val="16"/>
        </w:rPr>
        <w:t xml:space="preserve"> Interactive, </w:t>
      </w:r>
      <w:proofErr w:type="spellStart"/>
      <w:r w:rsidRPr="00175954">
        <w:rPr>
          <w:color w:val="000000"/>
          <w:sz w:val="16"/>
        </w:rPr>
        <w:t>Experiential</w:t>
      </w:r>
      <w:proofErr w:type="spellEnd"/>
      <w:r w:rsidRPr="00175954">
        <w:rPr>
          <w:color w:val="000000"/>
          <w:sz w:val="16"/>
        </w:rPr>
        <w:t xml:space="preserve"> Real-Life </w:t>
      </w:r>
      <w:proofErr w:type="spellStart"/>
      <w:r w:rsidRPr="00175954">
        <w:rPr>
          <w:color w:val="000000"/>
          <w:sz w:val="16"/>
        </w:rPr>
        <w:t>Simulations</w:t>
      </w:r>
      <w:proofErr w:type="spellEnd"/>
      <w:r w:rsidRPr="00175954">
        <w:rPr>
          <w:color w:val="000000"/>
          <w:sz w:val="16"/>
        </w:rPr>
        <w:t xml:space="preserve">,” Cell, vol. 182, no. 6, pp. 1366–1371, Sep. 2020, </w:t>
      </w:r>
      <w:proofErr w:type="spellStart"/>
      <w:r w:rsidRPr="00175954">
        <w:rPr>
          <w:color w:val="000000"/>
          <w:sz w:val="16"/>
        </w:rPr>
        <w:t>doi</w:t>
      </w:r>
      <w:proofErr w:type="spellEnd"/>
      <w:r w:rsidRPr="00175954">
        <w:rPr>
          <w:color w:val="000000"/>
          <w:sz w:val="16"/>
        </w:rPr>
        <w:t>: 10.1016/j.cell.2020.08.042</w:t>
      </w:r>
      <w:r w:rsidR="00537DEA" w:rsidRPr="00175954">
        <w:rPr>
          <w:color w:val="000000"/>
          <w:sz w:val="16"/>
        </w:rPr>
        <w:t>.</w:t>
      </w:r>
    </w:p>
    <w:p w14:paraId="599C87C0" w14:textId="7D207A92" w:rsidR="00FF4D83" w:rsidRPr="00175954" w:rsidRDefault="00FF4D83" w:rsidP="0056412D">
      <w:pPr>
        <w:numPr>
          <w:ilvl w:val="0"/>
          <w:numId w:val="22"/>
        </w:numPr>
        <w:spacing w:line="240" w:lineRule="auto"/>
        <w:rPr>
          <w:color w:val="000000"/>
          <w:sz w:val="16"/>
        </w:rPr>
      </w:pPr>
      <w:proofErr w:type="spellStart"/>
      <w:r w:rsidRPr="00175954">
        <w:rPr>
          <w:color w:val="000000"/>
          <w:sz w:val="16"/>
        </w:rPr>
        <w:t>Operation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Outbreak</w:t>
      </w:r>
      <w:proofErr w:type="spellEnd"/>
      <w:r w:rsidRPr="00175954">
        <w:rPr>
          <w:color w:val="000000"/>
          <w:sz w:val="16"/>
        </w:rPr>
        <w:t>, “</w:t>
      </w:r>
      <w:proofErr w:type="spellStart"/>
      <w:r w:rsidRPr="00175954">
        <w:rPr>
          <w:color w:val="000000"/>
          <w:sz w:val="16"/>
        </w:rPr>
        <w:t>Resources</w:t>
      </w:r>
      <w:proofErr w:type="spellEnd"/>
      <w:r w:rsidRPr="00175954">
        <w:rPr>
          <w:color w:val="000000"/>
          <w:sz w:val="16"/>
        </w:rPr>
        <w:t xml:space="preserve">,” </w:t>
      </w:r>
      <w:proofErr w:type="spellStart"/>
      <w:r w:rsidRPr="00175954">
        <w:rPr>
          <w:color w:val="000000"/>
          <w:sz w:val="16"/>
        </w:rPr>
        <w:t>Operation</w:t>
      </w:r>
      <w:proofErr w:type="spellEnd"/>
      <w:r w:rsidRPr="00175954">
        <w:rPr>
          <w:color w:val="000000"/>
          <w:sz w:val="16"/>
        </w:rPr>
        <w:t xml:space="preserve"> </w:t>
      </w:r>
      <w:proofErr w:type="spellStart"/>
      <w:r w:rsidRPr="00175954">
        <w:rPr>
          <w:color w:val="000000"/>
          <w:sz w:val="16"/>
        </w:rPr>
        <w:t>Outbreak</w:t>
      </w:r>
      <w:proofErr w:type="spellEnd"/>
      <w:r w:rsidRPr="00175954">
        <w:rPr>
          <w:color w:val="000000"/>
          <w:sz w:val="16"/>
        </w:rPr>
        <w:t xml:space="preserve">. [Online]. Available: </w:t>
      </w:r>
      <w:hyperlink r:id="rId14" w:history="1">
        <w:r w:rsidRPr="00175954">
          <w:rPr>
            <w:rStyle w:val="Hipervnculo"/>
            <w:rFonts w:ascii="Palatino" w:hAnsi="Palatino" w:cs="Times New Roman"/>
            <w:sz w:val="16"/>
          </w:rPr>
          <w:t>https://operationoutbreak.org/resources/</w:t>
        </w:r>
      </w:hyperlink>
      <w:r w:rsidRPr="00175954">
        <w:rPr>
          <w:color w:val="000000"/>
          <w:sz w:val="16"/>
        </w:rPr>
        <w:t xml:space="preserve">. </w:t>
      </w:r>
      <w:proofErr w:type="spellStart"/>
      <w:r w:rsidRPr="00175954">
        <w:rPr>
          <w:color w:val="000000"/>
          <w:sz w:val="16"/>
        </w:rPr>
        <w:t>Accessed</w:t>
      </w:r>
      <w:proofErr w:type="spellEnd"/>
      <w:r w:rsidRPr="00175954">
        <w:rPr>
          <w:color w:val="000000"/>
          <w:sz w:val="16"/>
        </w:rPr>
        <w:t>: Mar. 6, 2026.</w:t>
      </w:r>
    </w:p>
    <w:p w14:paraId="586EF2DA" w14:textId="77777777" w:rsidR="003410C8" w:rsidRPr="00175954" w:rsidRDefault="003410C8" w:rsidP="0056412D">
      <w:pPr>
        <w:pStyle w:val="References"/>
        <w:rPr>
          <w:rFonts w:ascii="Palatino" w:hAnsi="Palatino"/>
          <w:color w:val="000000"/>
          <w:spacing w:val="-6"/>
        </w:rPr>
      </w:pPr>
    </w:p>
    <w:p w14:paraId="336789C9" w14:textId="77777777" w:rsidR="007738A2" w:rsidRPr="00175954" w:rsidRDefault="007738A2" w:rsidP="0056412D">
      <w:pPr>
        <w:pStyle w:val="References"/>
        <w:rPr>
          <w:rFonts w:ascii="Palatino" w:hAnsi="Palatino"/>
          <w:color w:val="000000"/>
          <w:spacing w:val="-6"/>
        </w:rPr>
      </w:pPr>
    </w:p>
    <w:p w14:paraId="261DAFC6" w14:textId="77777777" w:rsidR="0098507D" w:rsidRPr="00175954" w:rsidRDefault="0098507D" w:rsidP="0056412D">
      <w:pPr>
        <w:widowControl/>
        <w:spacing w:line="240" w:lineRule="auto"/>
        <w:jc w:val="left"/>
        <w:rPr>
          <w:rFonts w:ascii="Helvetica" w:hAnsi="Helvetica"/>
          <w:b/>
          <w:bCs/>
          <w:color w:val="000000"/>
          <w:kern w:val="0"/>
          <w:sz w:val="22"/>
          <w:szCs w:val="16"/>
        </w:rPr>
      </w:pPr>
      <w:r w:rsidRPr="00175954">
        <w:rPr>
          <w:rFonts w:ascii="Helvetica" w:hAnsi="Helvetica"/>
          <w:b/>
          <w:bCs/>
          <w:color w:val="000000"/>
          <w:sz w:val="22"/>
        </w:rPr>
        <w:br w:type="page"/>
      </w:r>
    </w:p>
    <w:p w14:paraId="5BED0AE8" w14:textId="7B8014E7" w:rsidR="007738A2" w:rsidRPr="00175954" w:rsidRDefault="00175954" w:rsidP="00E7357C">
      <w:pPr>
        <w:pStyle w:val="Ttulo1"/>
      </w:pPr>
      <w:r>
        <w:lastRenderedPageBreak/>
        <w:t>AP</w:t>
      </w:r>
      <w:r w:rsidR="00AB264B">
        <w:t>É</w:t>
      </w:r>
      <w:r>
        <w:t>NDICE</w:t>
      </w:r>
    </w:p>
    <w:p w14:paraId="2FC8472A" w14:textId="44187C40" w:rsidR="004F2346" w:rsidRDefault="007738A2" w:rsidP="00E7357C">
      <w:pPr>
        <w:pStyle w:val="Ttulo2"/>
        <w:jc w:val="both"/>
      </w:pPr>
      <w:r w:rsidRPr="00175954">
        <w:t xml:space="preserve">A1. </w:t>
      </w:r>
      <w:r w:rsidR="00175954">
        <w:t>Diagrama de Gannt</w:t>
      </w:r>
    </w:p>
    <w:p w14:paraId="72062DF8" w14:textId="086FE442" w:rsidR="0098507D" w:rsidRDefault="00175954" w:rsidP="00A7239E">
      <w:pPr>
        <w:pStyle w:val="ReferenceHead"/>
        <w:jc w:val="left"/>
        <w:rPr>
          <w:rFonts w:ascii="Helvetica" w:hAnsi="Helvetica"/>
          <w:b/>
          <w:bCs/>
          <w:color w:val="000000"/>
          <w:sz w:val="22"/>
        </w:rPr>
      </w:pPr>
      <w:r w:rsidRPr="00175954">
        <w:rPr>
          <w:noProof/>
          <w:kern w:val="0"/>
          <w:sz w:val="24"/>
          <w:szCs w:val="24"/>
          <w:lang w:eastAsia="es-ES"/>
        </w:rPr>
        <w:drawing>
          <wp:inline distT="0" distB="0" distL="0" distR="0" wp14:anchorId="75981A62" wp14:editId="73FCC135">
            <wp:extent cx="6334125" cy="2650724"/>
            <wp:effectExtent l="0" t="0" r="0" b="0"/>
            <wp:docPr id="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" t="15300" r="1501" b="1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309" cy="265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FB3F4" w14:textId="531386B6" w:rsidR="00E7357C" w:rsidRPr="00E7357C" w:rsidRDefault="00E7357C" w:rsidP="00AE330A">
      <w:pPr>
        <w:pStyle w:val="Ttulo2"/>
        <w:ind w:left="0" w:firstLine="0"/>
      </w:pPr>
    </w:p>
    <w:sectPr w:rsidR="00E7357C" w:rsidRPr="00E7357C" w:rsidSect="00E31571">
      <w:headerReference w:type="even" r:id="rId16"/>
      <w:headerReference w:type="default" r:id="rId17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D02B" w14:textId="77777777" w:rsidR="00FC267D" w:rsidRPr="00175954" w:rsidRDefault="00FC267D">
      <w:r w:rsidRPr="00175954">
        <w:separator/>
      </w:r>
    </w:p>
  </w:endnote>
  <w:endnote w:type="continuationSeparator" w:id="0">
    <w:p w14:paraId="14BCF15E" w14:textId="77777777" w:rsidR="00FC267D" w:rsidRPr="00175954" w:rsidRDefault="00FC267D">
      <w:r w:rsidRPr="0017595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C7C9" w14:textId="77777777" w:rsidR="00421A63" w:rsidRPr="00175954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F46EE" w14:textId="77777777" w:rsidR="00421A63" w:rsidRPr="00175954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8942" w14:textId="77777777" w:rsidR="00421A63" w:rsidRPr="00175954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A697" w14:textId="77777777" w:rsidR="00FC267D" w:rsidRPr="00175954" w:rsidRDefault="00FC267D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658754F3" w14:textId="77777777" w:rsidR="00FC267D" w:rsidRPr="00175954" w:rsidRDefault="00FC267D">
      <w:r w:rsidRPr="0017595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E3E4" w14:textId="77777777" w:rsidR="00421A63" w:rsidRPr="00175954" w:rsidRDefault="00FC016F">
    <w:pPr>
      <w:pStyle w:val="Encabezado"/>
      <w:tabs>
        <w:tab w:val="clear" w:pos="10200"/>
        <w:tab w:val="right" w:pos="10320"/>
      </w:tabs>
      <w:spacing w:line="180" w:lineRule="exact"/>
    </w:pPr>
    <w:r w:rsidRPr="00175954">
      <w:fldChar w:fldCharType="begin"/>
    </w:r>
    <w:r w:rsidR="00421A63" w:rsidRPr="00175954">
      <w:instrText>PAGE</w:instrText>
    </w:r>
    <w:r w:rsidRPr="00175954">
      <w:fldChar w:fldCharType="separate"/>
    </w:r>
    <w:r w:rsidR="007738A2" w:rsidRPr="00175954">
      <w:t>3</w:t>
    </w:r>
    <w:r w:rsidRPr="00175954">
      <w:fldChar w:fldCharType="end"/>
    </w:r>
    <w:r w:rsidR="00421A63" w:rsidRPr="00175954">
      <w:rPr>
        <w:b/>
        <w:i/>
        <w:vanish/>
      </w:rPr>
      <w:t xml:space="preserve">   </w:t>
    </w:r>
    <w:r w:rsidR="00421A63" w:rsidRPr="00175954">
      <w:rPr>
        <w:i/>
        <w:caps w:val="0"/>
        <w:vanish/>
      </w:rPr>
      <w:t>even page</w:t>
    </w:r>
    <w:r w:rsidR="00421A63" w:rsidRPr="00175954">
      <w:tab/>
    </w:r>
    <w:r w:rsidR="007738A2" w:rsidRPr="00175954"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A4626" w14:textId="77777777" w:rsidR="00421A63" w:rsidRPr="00175954" w:rsidRDefault="00421A63">
    <w:pPr>
      <w:pStyle w:val="Encabezado"/>
      <w:tabs>
        <w:tab w:val="clear" w:pos="10200"/>
        <w:tab w:val="right" w:pos="10320"/>
      </w:tabs>
      <w:spacing w:line="180" w:lineRule="exact"/>
    </w:pPr>
    <w:r w:rsidRPr="00175954">
      <w:t>AUTHOR:  TITLE</w:t>
    </w:r>
    <w:r w:rsidRPr="00175954">
      <w:tab/>
    </w:r>
    <w:r w:rsidRPr="00175954">
      <w:rPr>
        <w:i/>
        <w:caps w:val="0"/>
        <w:vanish/>
      </w:rPr>
      <w:t>odd page</w:t>
    </w:r>
    <w:r w:rsidRPr="00175954">
      <w:rPr>
        <w:caps w:val="0"/>
        <w:vanish/>
      </w:rPr>
      <w:t xml:space="preserve">    </w:t>
    </w:r>
    <w:r w:rsidR="004F2991" w:rsidRPr="00175954">
      <w:fldChar w:fldCharType="begin"/>
    </w:r>
    <w:r w:rsidR="004F2991" w:rsidRPr="00175954">
      <w:instrText>PAGE</w:instrText>
    </w:r>
    <w:r w:rsidR="004F2991" w:rsidRPr="00175954">
      <w:fldChar w:fldCharType="separate"/>
    </w:r>
    <w:r w:rsidRPr="00175954">
      <w:t>3</w:t>
    </w:r>
    <w:r w:rsidR="004F2991" w:rsidRPr="00175954"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F14F6" w14:textId="77777777" w:rsidR="00421A63" w:rsidRPr="00175954" w:rsidRDefault="00761949">
    <w:pPr>
      <w:pStyle w:val="Encabezado"/>
      <w:tabs>
        <w:tab w:val="clear" w:pos="10200"/>
        <w:tab w:val="right" w:pos="10320"/>
      </w:tabs>
      <w:spacing w:line="180" w:lineRule="exact"/>
    </w:pPr>
    <w:r w:rsidRPr="00175954">
      <w:t>TFG</w:t>
    </w:r>
    <w:r w:rsidR="00970741" w:rsidRPr="00175954">
      <w:t xml:space="preserve"> EN ENGINYERIA</w:t>
    </w:r>
    <w:r w:rsidR="00C14737" w:rsidRPr="00175954">
      <w:t xml:space="preserve"> </w:t>
    </w:r>
    <w:r w:rsidR="008008CF" w:rsidRPr="00175954">
      <w:t>DADES</w:t>
    </w:r>
    <w:r w:rsidRPr="00175954">
      <w:t>, ESCOLA D’ENGINYERIA (EE), UNIversitat autònoma de barcelona (uab)</w:t>
    </w:r>
    <w:r w:rsidR="00421A63" w:rsidRPr="00175954">
      <w:tab/>
    </w:r>
    <w:r w:rsidR="00421A63" w:rsidRPr="00175954">
      <w:rPr>
        <w:b/>
        <w:caps w:val="0"/>
        <w:vanish/>
        <w:sz w:val="16"/>
      </w:rPr>
      <w:t>first page</w:t>
    </w:r>
    <w:r w:rsidR="00421A63" w:rsidRPr="00175954">
      <w:rPr>
        <w:caps w:val="0"/>
        <w:vanish/>
      </w:rPr>
      <w:t xml:space="preserve">   </w:t>
    </w:r>
    <w:r w:rsidR="00FC016F" w:rsidRPr="00175954">
      <w:fldChar w:fldCharType="begin"/>
    </w:r>
    <w:r w:rsidR="00EC5AE2" w:rsidRPr="00175954">
      <w:instrText xml:space="preserve"> PAGE </w:instrText>
    </w:r>
    <w:r w:rsidR="00FC016F" w:rsidRPr="00175954">
      <w:fldChar w:fldCharType="separate"/>
    </w:r>
    <w:r w:rsidR="00472FF0" w:rsidRPr="00175954">
      <w:t>1</w:t>
    </w:r>
    <w:r w:rsidR="00FC016F" w:rsidRPr="00175954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100CF" w14:textId="4888D825" w:rsidR="00416C43" w:rsidRPr="00175954" w:rsidRDefault="00FC016F">
    <w:pPr>
      <w:pStyle w:val="Encabezado"/>
      <w:tabs>
        <w:tab w:val="clear" w:pos="10200"/>
        <w:tab w:val="right" w:pos="10320"/>
      </w:tabs>
      <w:spacing w:line="180" w:lineRule="exact"/>
    </w:pPr>
    <w:r w:rsidRPr="00175954">
      <w:fldChar w:fldCharType="begin"/>
    </w:r>
    <w:r w:rsidR="00EC5AE2" w:rsidRPr="00175954">
      <w:instrText>PAGE</w:instrText>
    </w:r>
    <w:r w:rsidRPr="00175954">
      <w:fldChar w:fldCharType="separate"/>
    </w:r>
    <w:r w:rsidR="00472FF0" w:rsidRPr="00175954">
      <w:t>2</w:t>
    </w:r>
    <w:r w:rsidRPr="00175954">
      <w:fldChar w:fldCharType="end"/>
    </w:r>
    <w:r w:rsidR="00E12B17" w:rsidRPr="00175954">
      <w:rPr>
        <w:b/>
        <w:i/>
        <w:vanish/>
      </w:rPr>
      <w:t xml:space="preserve">   </w:t>
    </w:r>
    <w:r w:rsidR="00E12B17" w:rsidRPr="00175954">
      <w:rPr>
        <w:i/>
        <w:caps w:val="0"/>
        <w:vanish/>
      </w:rPr>
      <w:t>even page</w:t>
    </w:r>
    <w:r w:rsidR="00E12B17" w:rsidRPr="00175954">
      <w:tab/>
    </w:r>
    <w:r w:rsidR="00235027" w:rsidRPr="00175954">
      <w:t>EE/UAB TFG</w:t>
    </w:r>
    <w:r w:rsidR="00026AD2" w:rsidRPr="00175954">
      <w:t xml:space="preserve"> </w:t>
    </w:r>
    <w:r w:rsidR="00472FF0" w:rsidRPr="00175954">
      <w:t>DADES</w:t>
    </w:r>
    <w:r w:rsidR="009A76B1" w:rsidRPr="00175954">
      <w:t xml:space="preserve">: </w:t>
    </w:r>
    <w:r w:rsidR="00416C43">
      <w:t>SIMULACIÓN DE ENFERMEDADES CONTAGIOSAS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FF3CD" w14:textId="2F0FB3C2" w:rsidR="00E12B17" w:rsidRPr="00175954" w:rsidRDefault="0098507D">
    <w:pPr>
      <w:pStyle w:val="Encabezado"/>
      <w:tabs>
        <w:tab w:val="clear" w:pos="10200"/>
        <w:tab w:val="right" w:pos="10320"/>
      </w:tabs>
      <w:spacing w:line="180" w:lineRule="exact"/>
    </w:pPr>
    <w:r w:rsidRPr="00175954">
      <w:t>NOM ESTUDIANT</w:t>
    </w:r>
    <w:r w:rsidR="00E12B17" w:rsidRPr="00175954">
      <w:t xml:space="preserve">:  </w:t>
    </w:r>
    <w:r w:rsidR="00A7239E">
      <w:t>SIMULACIÓN DE ENFERMEDADES CONTAGIOSAS</w:t>
    </w:r>
    <w:r w:rsidR="00E12B17" w:rsidRPr="00175954">
      <w:tab/>
    </w:r>
    <w:r w:rsidR="00E12B17" w:rsidRPr="00175954">
      <w:rPr>
        <w:i/>
        <w:caps w:val="0"/>
        <w:vanish/>
      </w:rPr>
      <w:t>odd page</w:t>
    </w:r>
    <w:r w:rsidR="00E12B17" w:rsidRPr="00175954">
      <w:rPr>
        <w:caps w:val="0"/>
        <w:vanish/>
      </w:rPr>
      <w:t xml:space="preserve">    </w:t>
    </w:r>
    <w:r w:rsidR="004F2991" w:rsidRPr="00175954">
      <w:fldChar w:fldCharType="begin"/>
    </w:r>
    <w:r w:rsidR="004F2991" w:rsidRPr="00175954">
      <w:instrText>PAGE</w:instrText>
    </w:r>
    <w:r w:rsidR="004F2991" w:rsidRPr="00175954">
      <w:fldChar w:fldCharType="separate"/>
    </w:r>
    <w:r w:rsidR="00472FF0" w:rsidRPr="00175954">
      <w:t>3</w:t>
    </w:r>
    <w:r w:rsidR="004F2991" w:rsidRPr="00175954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3E7912"/>
    <w:multiLevelType w:val="hybridMultilevel"/>
    <w:tmpl w:val="D67E46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BB4006"/>
    <w:multiLevelType w:val="hybridMultilevel"/>
    <w:tmpl w:val="CD942C98"/>
    <w:lvl w:ilvl="0" w:tplc="0C0A000F">
      <w:start w:val="1"/>
      <w:numFmt w:val="decimal"/>
      <w:lvlText w:val="%1."/>
      <w:lvlJc w:val="left"/>
      <w:pPr>
        <w:ind w:left="960" w:hanging="360"/>
      </w:pPr>
    </w:lvl>
    <w:lvl w:ilvl="1" w:tplc="0C0A0019" w:tentative="1">
      <w:start w:val="1"/>
      <w:numFmt w:val="lowerLetter"/>
      <w:lvlText w:val="%2."/>
      <w:lvlJc w:val="left"/>
      <w:pPr>
        <w:ind w:left="1680" w:hanging="360"/>
      </w:pPr>
    </w:lvl>
    <w:lvl w:ilvl="2" w:tplc="0C0A001B" w:tentative="1">
      <w:start w:val="1"/>
      <w:numFmt w:val="lowerRoman"/>
      <w:lvlText w:val="%3."/>
      <w:lvlJc w:val="right"/>
      <w:pPr>
        <w:ind w:left="2400" w:hanging="180"/>
      </w:pPr>
    </w:lvl>
    <w:lvl w:ilvl="3" w:tplc="0C0A000F" w:tentative="1">
      <w:start w:val="1"/>
      <w:numFmt w:val="decimal"/>
      <w:lvlText w:val="%4."/>
      <w:lvlJc w:val="left"/>
      <w:pPr>
        <w:ind w:left="3120" w:hanging="360"/>
      </w:pPr>
    </w:lvl>
    <w:lvl w:ilvl="4" w:tplc="0C0A0019" w:tentative="1">
      <w:start w:val="1"/>
      <w:numFmt w:val="lowerLetter"/>
      <w:lvlText w:val="%5."/>
      <w:lvlJc w:val="left"/>
      <w:pPr>
        <w:ind w:left="3840" w:hanging="360"/>
      </w:pPr>
    </w:lvl>
    <w:lvl w:ilvl="5" w:tplc="0C0A001B" w:tentative="1">
      <w:start w:val="1"/>
      <w:numFmt w:val="lowerRoman"/>
      <w:lvlText w:val="%6."/>
      <w:lvlJc w:val="right"/>
      <w:pPr>
        <w:ind w:left="4560" w:hanging="180"/>
      </w:pPr>
    </w:lvl>
    <w:lvl w:ilvl="6" w:tplc="0C0A000F" w:tentative="1">
      <w:start w:val="1"/>
      <w:numFmt w:val="decimal"/>
      <w:lvlText w:val="%7."/>
      <w:lvlJc w:val="left"/>
      <w:pPr>
        <w:ind w:left="5280" w:hanging="360"/>
      </w:pPr>
    </w:lvl>
    <w:lvl w:ilvl="7" w:tplc="0C0A0019" w:tentative="1">
      <w:start w:val="1"/>
      <w:numFmt w:val="lowerLetter"/>
      <w:lvlText w:val="%8."/>
      <w:lvlJc w:val="left"/>
      <w:pPr>
        <w:ind w:left="6000" w:hanging="360"/>
      </w:pPr>
    </w:lvl>
    <w:lvl w:ilvl="8" w:tplc="0C0A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5" w15:restartNumberingAfterBreak="0">
    <w:nsid w:val="03644838"/>
    <w:multiLevelType w:val="hybridMultilevel"/>
    <w:tmpl w:val="B3DED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C944DFD"/>
    <w:multiLevelType w:val="hybridMultilevel"/>
    <w:tmpl w:val="C16280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0EC6732C"/>
    <w:multiLevelType w:val="hybridMultilevel"/>
    <w:tmpl w:val="6DC237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2579D0"/>
    <w:multiLevelType w:val="hybridMultilevel"/>
    <w:tmpl w:val="F59C01B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135601A0"/>
    <w:multiLevelType w:val="hybridMultilevel"/>
    <w:tmpl w:val="1A02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16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7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9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2805061E"/>
    <w:multiLevelType w:val="hybridMultilevel"/>
    <w:tmpl w:val="DB168D3C"/>
    <w:lvl w:ilvl="0" w:tplc="3F02B3EC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3" w15:restartNumberingAfterBreak="0">
    <w:nsid w:val="2E006481"/>
    <w:multiLevelType w:val="hybridMultilevel"/>
    <w:tmpl w:val="EE0AA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302E0C38"/>
    <w:multiLevelType w:val="hybridMultilevel"/>
    <w:tmpl w:val="F74CDD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3C901803"/>
    <w:multiLevelType w:val="hybridMultilevel"/>
    <w:tmpl w:val="AFBAF4AC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2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D87D7F"/>
    <w:multiLevelType w:val="hybridMultilevel"/>
    <w:tmpl w:val="7018A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5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6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7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DF02C7A"/>
    <w:multiLevelType w:val="hybridMultilevel"/>
    <w:tmpl w:val="18D291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6779FC"/>
    <w:multiLevelType w:val="hybridMultilevel"/>
    <w:tmpl w:val="F416A702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41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2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43" w15:restartNumberingAfterBreak="0">
    <w:nsid w:val="58FF7929"/>
    <w:multiLevelType w:val="hybridMultilevel"/>
    <w:tmpl w:val="DCCE7E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5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7" w15:restartNumberingAfterBreak="0">
    <w:nsid w:val="603B72CE"/>
    <w:multiLevelType w:val="hybridMultilevel"/>
    <w:tmpl w:val="4A121156"/>
    <w:lvl w:ilvl="0" w:tplc="0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8" w15:restartNumberingAfterBreak="0">
    <w:nsid w:val="64031BF7"/>
    <w:multiLevelType w:val="hybridMultilevel"/>
    <w:tmpl w:val="10421B76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9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50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51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53" w15:restartNumberingAfterBreak="0">
    <w:nsid w:val="74832247"/>
    <w:multiLevelType w:val="hybridMultilevel"/>
    <w:tmpl w:val="88E8927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691B37"/>
    <w:multiLevelType w:val="hybridMultilevel"/>
    <w:tmpl w:val="4552E5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CC2892"/>
    <w:multiLevelType w:val="hybridMultilevel"/>
    <w:tmpl w:val="493872E8"/>
    <w:lvl w:ilvl="0" w:tplc="0C0A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6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57" w15:restartNumberingAfterBreak="0">
    <w:nsid w:val="789B3293"/>
    <w:multiLevelType w:val="hybridMultilevel"/>
    <w:tmpl w:val="FC16A54C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9" w15:restartNumberingAfterBreak="0">
    <w:nsid w:val="7C7A29D0"/>
    <w:multiLevelType w:val="hybridMultilevel"/>
    <w:tmpl w:val="1C483E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1979593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971402027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00837094">
    <w:abstractNumId w:val="24"/>
  </w:num>
  <w:num w:numId="4" w16cid:durableId="1308128286">
    <w:abstractNumId w:val="34"/>
  </w:num>
  <w:num w:numId="5" w16cid:durableId="11684381">
    <w:abstractNumId w:val="52"/>
  </w:num>
  <w:num w:numId="6" w16cid:durableId="95297845">
    <w:abstractNumId w:val="17"/>
  </w:num>
  <w:num w:numId="7" w16cid:durableId="1272201544">
    <w:abstractNumId w:val="27"/>
  </w:num>
  <w:num w:numId="8" w16cid:durableId="1312172881">
    <w:abstractNumId w:val="16"/>
  </w:num>
  <w:num w:numId="9" w16cid:durableId="1528718624">
    <w:abstractNumId w:val="15"/>
  </w:num>
  <w:num w:numId="10" w16cid:durableId="1016663241">
    <w:abstractNumId w:val="0"/>
  </w:num>
  <w:num w:numId="11" w16cid:durableId="1369449197">
    <w:abstractNumId w:val="25"/>
  </w:num>
  <w:num w:numId="12" w16cid:durableId="357122739">
    <w:abstractNumId w:val="2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3504271">
    <w:abstractNumId w:val="35"/>
  </w:num>
  <w:num w:numId="14" w16cid:durableId="185825425">
    <w:abstractNumId w:val="3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275841256">
    <w:abstractNumId w:val="28"/>
  </w:num>
  <w:num w:numId="16" w16cid:durableId="1435324264">
    <w:abstractNumId w:val="18"/>
  </w:num>
  <w:num w:numId="17" w16cid:durableId="1123033960">
    <w:abstractNumId w:val="42"/>
  </w:num>
  <w:num w:numId="18" w16cid:durableId="1784575391">
    <w:abstractNumId w:val="36"/>
  </w:num>
  <w:num w:numId="19" w16cid:durableId="258106932">
    <w:abstractNumId w:val="56"/>
  </w:num>
  <w:num w:numId="20" w16cid:durableId="1471242249">
    <w:abstractNumId w:val="21"/>
  </w:num>
  <w:num w:numId="21" w16cid:durableId="1748066074">
    <w:abstractNumId w:val="19"/>
  </w:num>
  <w:num w:numId="22" w16cid:durableId="848522564">
    <w:abstractNumId w:val="50"/>
  </w:num>
  <w:num w:numId="23" w16cid:durableId="1391030800">
    <w:abstractNumId w:val="29"/>
  </w:num>
  <w:num w:numId="24" w16cid:durableId="694502041">
    <w:abstractNumId w:val="45"/>
  </w:num>
  <w:num w:numId="25" w16cid:durableId="514610014">
    <w:abstractNumId w:val="7"/>
  </w:num>
  <w:num w:numId="26" w16cid:durableId="1166555829">
    <w:abstractNumId w:val="4"/>
  </w:num>
  <w:num w:numId="27" w16cid:durableId="55782453">
    <w:abstractNumId w:val="9"/>
  </w:num>
  <w:num w:numId="28" w16cid:durableId="1520779643">
    <w:abstractNumId w:val="31"/>
  </w:num>
  <w:num w:numId="29" w16cid:durableId="1629124268">
    <w:abstractNumId w:val="58"/>
  </w:num>
  <w:num w:numId="30" w16cid:durableId="1721635757">
    <w:abstractNumId w:val="40"/>
  </w:num>
  <w:num w:numId="31" w16cid:durableId="1679426735">
    <w:abstractNumId w:val="32"/>
  </w:num>
  <w:num w:numId="32" w16cid:durableId="355889447">
    <w:abstractNumId w:val="44"/>
  </w:num>
  <w:num w:numId="33" w16cid:durableId="205528915">
    <w:abstractNumId w:val="46"/>
  </w:num>
  <w:num w:numId="34" w16cid:durableId="388186272">
    <w:abstractNumId w:val="10"/>
  </w:num>
  <w:num w:numId="35" w16cid:durableId="16319105">
    <w:abstractNumId w:val="13"/>
  </w:num>
  <w:num w:numId="36" w16cid:durableId="327296424">
    <w:abstractNumId w:val="22"/>
  </w:num>
  <w:num w:numId="37" w16cid:durableId="832574651">
    <w:abstractNumId w:val="49"/>
  </w:num>
  <w:num w:numId="38" w16cid:durableId="84423490">
    <w:abstractNumId w:val="41"/>
  </w:num>
  <w:num w:numId="39" w16cid:durableId="1489979157">
    <w:abstractNumId w:val="6"/>
  </w:num>
  <w:num w:numId="40" w16cid:durableId="51079789">
    <w:abstractNumId w:val="51"/>
  </w:num>
  <w:num w:numId="41" w16cid:durableId="272826739">
    <w:abstractNumId w:val="37"/>
  </w:num>
  <w:num w:numId="42" w16cid:durableId="1364479644">
    <w:abstractNumId w:val="8"/>
  </w:num>
  <w:num w:numId="43" w16cid:durableId="311374914">
    <w:abstractNumId w:val="55"/>
  </w:num>
  <w:num w:numId="44" w16cid:durableId="2033921807">
    <w:abstractNumId w:val="11"/>
  </w:num>
  <w:num w:numId="45" w16cid:durableId="826675387">
    <w:abstractNumId w:val="3"/>
  </w:num>
  <w:num w:numId="46" w16cid:durableId="1651905110">
    <w:abstractNumId w:val="14"/>
  </w:num>
  <w:num w:numId="47" w16cid:durableId="1386097772">
    <w:abstractNumId w:val="48"/>
  </w:num>
  <w:num w:numId="48" w16cid:durableId="281762978">
    <w:abstractNumId w:val="57"/>
  </w:num>
  <w:num w:numId="49" w16cid:durableId="1331104212">
    <w:abstractNumId w:val="30"/>
  </w:num>
  <w:num w:numId="50" w16cid:durableId="1800294644">
    <w:abstractNumId w:val="47"/>
  </w:num>
  <w:num w:numId="51" w16cid:durableId="124782721">
    <w:abstractNumId w:val="2"/>
  </w:num>
  <w:num w:numId="52" w16cid:durableId="1462579689">
    <w:abstractNumId w:val="5"/>
  </w:num>
  <w:num w:numId="53" w16cid:durableId="1922255663">
    <w:abstractNumId w:val="12"/>
  </w:num>
  <w:num w:numId="54" w16cid:durableId="1705640477">
    <w:abstractNumId w:val="38"/>
  </w:num>
  <w:num w:numId="55" w16cid:durableId="1205480616">
    <w:abstractNumId w:val="43"/>
  </w:num>
  <w:num w:numId="56" w16cid:durableId="2119325144">
    <w:abstractNumId w:val="53"/>
  </w:num>
  <w:num w:numId="57" w16cid:durableId="695884568">
    <w:abstractNumId w:val="39"/>
  </w:num>
  <w:num w:numId="58" w16cid:durableId="1550872123">
    <w:abstractNumId w:val="20"/>
  </w:num>
  <w:num w:numId="59" w16cid:durableId="1201438591">
    <w:abstractNumId w:val="54"/>
  </w:num>
  <w:num w:numId="60" w16cid:durableId="488517972">
    <w:abstractNumId w:val="26"/>
  </w:num>
  <w:num w:numId="61" w16cid:durableId="1920939484">
    <w:abstractNumId w:val="23"/>
  </w:num>
  <w:num w:numId="62" w16cid:durableId="1299989319">
    <w:abstractNumId w:val="33"/>
  </w:num>
  <w:num w:numId="63" w16cid:durableId="1760708472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intFractionalCharacterWidth/>
  <w:mirrorMargin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26AD2"/>
    <w:rsid w:val="000367EC"/>
    <w:rsid w:val="000868F7"/>
    <w:rsid w:val="001144D3"/>
    <w:rsid w:val="00144CE2"/>
    <w:rsid w:val="00175954"/>
    <w:rsid w:val="00177B9E"/>
    <w:rsid w:val="00195640"/>
    <w:rsid w:val="00202BF6"/>
    <w:rsid w:val="00204C97"/>
    <w:rsid w:val="00235027"/>
    <w:rsid w:val="00250A46"/>
    <w:rsid w:val="002522DF"/>
    <w:rsid w:val="0027695E"/>
    <w:rsid w:val="00277DBD"/>
    <w:rsid w:val="002919EA"/>
    <w:rsid w:val="002B0362"/>
    <w:rsid w:val="002C193A"/>
    <w:rsid w:val="002C4E28"/>
    <w:rsid w:val="002D46B5"/>
    <w:rsid w:val="002E799D"/>
    <w:rsid w:val="002F6FA1"/>
    <w:rsid w:val="003104D6"/>
    <w:rsid w:val="003410C8"/>
    <w:rsid w:val="00352ABD"/>
    <w:rsid w:val="00376E24"/>
    <w:rsid w:val="00397BD2"/>
    <w:rsid w:val="003C0754"/>
    <w:rsid w:val="00416C43"/>
    <w:rsid w:val="00421A63"/>
    <w:rsid w:val="00445048"/>
    <w:rsid w:val="00472FF0"/>
    <w:rsid w:val="004750F7"/>
    <w:rsid w:val="00484534"/>
    <w:rsid w:val="004D6575"/>
    <w:rsid w:val="004F2346"/>
    <w:rsid w:val="004F2991"/>
    <w:rsid w:val="0052001E"/>
    <w:rsid w:val="00530970"/>
    <w:rsid w:val="00533F41"/>
    <w:rsid w:val="005348DB"/>
    <w:rsid w:val="00534DB6"/>
    <w:rsid w:val="00537DEA"/>
    <w:rsid w:val="00541447"/>
    <w:rsid w:val="00561B23"/>
    <w:rsid w:val="0056412D"/>
    <w:rsid w:val="0056743E"/>
    <w:rsid w:val="005C2137"/>
    <w:rsid w:val="005E7E7A"/>
    <w:rsid w:val="005F4340"/>
    <w:rsid w:val="00606F3B"/>
    <w:rsid w:val="00613FEE"/>
    <w:rsid w:val="00615AA9"/>
    <w:rsid w:val="0062115A"/>
    <w:rsid w:val="00656705"/>
    <w:rsid w:val="0068741B"/>
    <w:rsid w:val="0069250A"/>
    <w:rsid w:val="006D6F1C"/>
    <w:rsid w:val="007025D4"/>
    <w:rsid w:val="0071239C"/>
    <w:rsid w:val="00713202"/>
    <w:rsid w:val="00724F19"/>
    <w:rsid w:val="0073587B"/>
    <w:rsid w:val="0074172D"/>
    <w:rsid w:val="00745FC8"/>
    <w:rsid w:val="00753F24"/>
    <w:rsid w:val="00761949"/>
    <w:rsid w:val="00763B6C"/>
    <w:rsid w:val="007738A2"/>
    <w:rsid w:val="00785D9E"/>
    <w:rsid w:val="0079050D"/>
    <w:rsid w:val="008008CF"/>
    <w:rsid w:val="0083770C"/>
    <w:rsid w:val="00850C4C"/>
    <w:rsid w:val="00857421"/>
    <w:rsid w:val="00872678"/>
    <w:rsid w:val="00887762"/>
    <w:rsid w:val="00894E1A"/>
    <w:rsid w:val="009554F8"/>
    <w:rsid w:val="00970741"/>
    <w:rsid w:val="00981DD1"/>
    <w:rsid w:val="009848F6"/>
    <w:rsid w:val="0098507D"/>
    <w:rsid w:val="00985D5B"/>
    <w:rsid w:val="009862E6"/>
    <w:rsid w:val="009A5808"/>
    <w:rsid w:val="009A76B1"/>
    <w:rsid w:val="009B03EB"/>
    <w:rsid w:val="009D11C0"/>
    <w:rsid w:val="00A062C4"/>
    <w:rsid w:val="00A13D0A"/>
    <w:rsid w:val="00A16897"/>
    <w:rsid w:val="00A211B7"/>
    <w:rsid w:val="00A23285"/>
    <w:rsid w:val="00A57E83"/>
    <w:rsid w:val="00A64BC2"/>
    <w:rsid w:val="00A64EB7"/>
    <w:rsid w:val="00A6626B"/>
    <w:rsid w:val="00A7239E"/>
    <w:rsid w:val="00A76BBC"/>
    <w:rsid w:val="00A91AE8"/>
    <w:rsid w:val="00AA5503"/>
    <w:rsid w:val="00AB264B"/>
    <w:rsid w:val="00AB633F"/>
    <w:rsid w:val="00AE0A48"/>
    <w:rsid w:val="00AE330A"/>
    <w:rsid w:val="00B00D92"/>
    <w:rsid w:val="00B23D4B"/>
    <w:rsid w:val="00B47396"/>
    <w:rsid w:val="00B538EB"/>
    <w:rsid w:val="00B70C86"/>
    <w:rsid w:val="00BA7DBA"/>
    <w:rsid w:val="00BB0E04"/>
    <w:rsid w:val="00BC2A9A"/>
    <w:rsid w:val="00BE684C"/>
    <w:rsid w:val="00BE79A8"/>
    <w:rsid w:val="00BF046C"/>
    <w:rsid w:val="00C14737"/>
    <w:rsid w:val="00C77805"/>
    <w:rsid w:val="00C77E0C"/>
    <w:rsid w:val="00C83998"/>
    <w:rsid w:val="00CA6B8F"/>
    <w:rsid w:val="00CB5675"/>
    <w:rsid w:val="00CF66FB"/>
    <w:rsid w:val="00D03E03"/>
    <w:rsid w:val="00D132D2"/>
    <w:rsid w:val="00D32637"/>
    <w:rsid w:val="00D546C6"/>
    <w:rsid w:val="00D96813"/>
    <w:rsid w:val="00D97518"/>
    <w:rsid w:val="00DD3B3D"/>
    <w:rsid w:val="00DE2722"/>
    <w:rsid w:val="00E12007"/>
    <w:rsid w:val="00E12B17"/>
    <w:rsid w:val="00E21152"/>
    <w:rsid w:val="00E2264A"/>
    <w:rsid w:val="00E30F85"/>
    <w:rsid w:val="00E31571"/>
    <w:rsid w:val="00E36264"/>
    <w:rsid w:val="00E564A9"/>
    <w:rsid w:val="00E7357C"/>
    <w:rsid w:val="00EC5AE2"/>
    <w:rsid w:val="00F27B3B"/>
    <w:rsid w:val="00F3103C"/>
    <w:rsid w:val="00F46D40"/>
    <w:rsid w:val="00F63011"/>
    <w:rsid w:val="00F964F4"/>
    <w:rsid w:val="00FB7064"/>
    <w:rsid w:val="00FC016F"/>
    <w:rsid w:val="00FC267D"/>
    <w:rsid w:val="00FD274D"/>
    <w:rsid w:val="00FD3D19"/>
    <w:rsid w:val="00FD473C"/>
    <w:rsid w:val="00FE70E1"/>
    <w:rsid w:val="00FF4D83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4F968"/>
  <w15:docId w15:val="{7E93BBE2-A5B6-42D7-A822-AEE6C53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  <w:lang w:val="es-ES"/>
    </w:rPr>
  </w:style>
  <w:style w:type="paragraph" w:styleId="Ttulo1">
    <w:name w:val="heading 1"/>
    <w:basedOn w:val="PARAGRAPH"/>
    <w:next w:val="PARAGRAPHnoindent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Fuerte">
    <w:name w:val="Strong"/>
    <w:basedOn w:val="Fuentedeprrafopredeter"/>
    <w:uiPriority w:val="22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FF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operationoutbreak.org/resources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BBA32D-4CD3-4CFC-87EC-FB93BBB9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252</TotalTime>
  <Pages>3</Pages>
  <Words>1148</Words>
  <Characters>6315</Characters>
  <Application>Microsoft Office Word</Application>
  <DocSecurity>0</DocSecurity>
  <Lines>52</Lines>
  <Paragraphs>14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7449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Cristian Rey Márquez</cp:lastModifiedBy>
  <cp:revision>9</cp:revision>
  <cp:lastPrinted>2026-03-09T18:43:00Z</cp:lastPrinted>
  <dcterms:created xsi:type="dcterms:W3CDTF">2026-03-06T08:50:00Z</dcterms:created>
  <dcterms:modified xsi:type="dcterms:W3CDTF">2026-04-19T20:36:00Z</dcterms:modified>
</cp:coreProperties>
</file>