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-129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88"/>
        <w:gridCol w:w="1742"/>
        <w:gridCol w:w="1870"/>
      </w:tblGrid>
      <w:tr w:rsidR="002125C5" w:rsidRPr="00746D15" w14:paraId="435BD952" w14:textId="77777777" w:rsidTr="00746D15">
        <w:trPr>
          <w:trHeight w:val="458"/>
        </w:trPr>
        <w:tc>
          <w:tcPr>
            <w:tcW w:w="6630" w:type="dxa"/>
            <w:gridSpan w:val="2"/>
          </w:tcPr>
          <w:p w14:paraId="01DFEB93" w14:textId="77777777" w:rsidR="002125C5" w:rsidRPr="00746D15" w:rsidRDefault="002125C5" w:rsidP="002125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46D15">
              <w:rPr>
                <w:rFonts w:ascii="Arial" w:hAnsi="Arial" w:cs="Arial"/>
                <w:b/>
                <w:bCs/>
                <w:sz w:val="24"/>
                <w:szCs w:val="24"/>
              </w:rPr>
              <w:t>Nombre</w:t>
            </w:r>
            <w:r w:rsidRPr="00746D15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059BF386" w14:textId="1E70D448" w:rsidR="00746D15" w:rsidRPr="00746D15" w:rsidRDefault="00746D15" w:rsidP="002125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46D15">
              <w:rPr>
                <w:rFonts w:ascii="Arial" w:hAnsi="Arial" w:cs="Arial"/>
                <w:sz w:val="24"/>
                <w:szCs w:val="24"/>
                <w:lang w:val="es-MX"/>
              </w:rPr>
              <w:t>Diego Armando Esparza Flores</w:t>
            </w:r>
          </w:p>
          <w:p w14:paraId="5485344B" w14:textId="77777777" w:rsidR="00746D15" w:rsidRPr="00746D15" w:rsidRDefault="00746D15" w:rsidP="002125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46D15">
              <w:rPr>
                <w:rFonts w:ascii="Arial" w:hAnsi="Arial" w:cs="Arial"/>
                <w:sz w:val="24"/>
                <w:szCs w:val="24"/>
                <w:lang w:val="es-MX"/>
              </w:rPr>
              <w:t>Cristopher Led Juarez Luna</w:t>
            </w:r>
          </w:p>
          <w:p w14:paraId="31B88F40" w14:textId="69114671" w:rsidR="00746D15" w:rsidRPr="00746D15" w:rsidRDefault="00746D15" w:rsidP="002125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46D15">
              <w:rPr>
                <w:rFonts w:ascii="Arial" w:hAnsi="Arial" w:cs="Arial"/>
                <w:sz w:val="24"/>
                <w:szCs w:val="24"/>
                <w:lang w:val="en-US"/>
              </w:rPr>
              <w:t>José Ángel Leal Sifuentes</w:t>
            </w:r>
          </w:p>
        </w:tc>
        <w:tc>
          <w:tcPr>
            <w:tcW w:w="1870" w:type="dxa"/>
          </w:tcPr>
          <w:p w14:paraId="4CE7FC65" w14:textId="77777777" w:rsidR="002125C5" w:rsidRPr="00746D15" w:rsidRDefault="002125C5" w:rsidP="002125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46D15">
              <w:rPr>
                <w:rFonts w:ascii="Arial" w:hAnsi="Arial" w:cs="Arial"/>
                <w:b/>
                <w:bCs/>
                <w:sz w:val="24"/>
                <w:szCs w:val="24"/>
              </w:rPr>
              <w:t>Matrícula</w:t>
            </w:r>
            <w:r w:rsidRPr="00746D15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700B30EA" w14:textId="77777777" w:rsidR="00746D15" w:rsidRPr="00746D15" w:rsidRDefault="00746D15" w:rsidP="002125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46D15">
              <w:rPr>
                <w:rFonts w:ascii="Arial" w:hAnsi="Arial" w:cs="Arial"/>
                <w:sz w:val="24"/>
                <w:szCs w:val="24"/>
              </w:rPr>
              <w:t>1908457</w:t>
            </w:r>
          </w:p>
          <w:p w14:paraId="14AF79B5" w14:textId="77777777" w:rsidR="00746D15" w:rsidRPr="00746D15" w:rsidRDefault="00746D15" w:rsidP="002125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46D15">
              <w:rPr>
                <w:rFonts w:ascii="Arial" w:hAnsi="Arial" w:cs="Arial"/>
                <w:sz w:val="24"/>
                <w:szCs w:val="24"/>
              </w:rPr>
              <w:t>2019069</w:t>
            </w:r>
          </w:p>
          <w:p w14:paraId="105C6358" w14:textId="583BE1A7" w:rsidR="00746D15" w:rsidRPr="00746D15" w:rsidRDefault="00746D15" w:rsidP="002125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46D15">
              <w:rPr>
                <w:rFonts w:ascii="Arial" w:hAnsi="Arial" w:cs="Arial"/>
                <w:sz w:val="24"/>
                <w:szCs w:val="24"/>
              </w:rPr>
              <w:t>2025292</w:t>
            </w:r>
          </w:p>
        </w:tc>
      </w:tr>
      <w:tr w:rsidR="002125C5" w:rsidRPr="00746D15" w14:paraId="1C1EDCCA" w14:textId="77777777" w:rsidTr="00746D15">
        <w:trPr>
          <w:trHeight w:val="222"/>
        </w:trPr>
        <w:tc>
          <w:tcPr>
            <w:tcW w:w="4888" w:type="dxa"/>
          </w:tcPr>
          <w:p w14:paraId="35ACFB07" w14:textId="7E2D4DF6" w:rsidR="002125C5" w:rsidRPr="00746D15" w:rsidRDefault="002125C5" w:rsidP="002125C5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6D15">
              <w:rPr>
                <w:rFonts w:ascii="Arial" w:hAnsi="Arial" w:cs="Arial"/>
                <w:b/>
                <w:bCs/>
                <w:sz w:val="24"/>
                <w:szCs w:val="24"/>
              </w:rPr>
              <w:t>Nombre del curso:</w:t>
            </w:r>
            <w:r w:rsidRPr="00746D1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46D15" w:rsidRPr="00746D15">
              <w:rPr>
                <w:rFonts w:ascii="Arial" w:hAnsi="Arial" w:cs="Arial"/>
                <w:sz w:val="24"/>
                <w:szCs w:val="24"/>
              </w:rPr>
              <w:t>Componentes de Lógica de Negocio</w:t>
            </w:r>
          </w:p>
        </w:tc>
        <w:tc>
          <w:tcPr>
            <w:tcW w:w="3612" w:type="dxa"/>
            <w:gridSpan w:val="2"/>
          </w:tcPr>
          <w:p w14:paraId="48270606" w14:textId="77777777" w:rsidR="002125C5" w:rsidRPr="00746D15" w:rsidRDefault="002125C5" w:rsidP="002125C5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746D1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profesor</w:t>
            </w:r>
            <w:r w:rsidRPr="00746D1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Pr="00746D15">
              <w:rPr>
                <w:rFonts w:ascii="Arial" w:eastAsia="Arial" w:hAnsi="Arial" w:cs="Arial"/>
                <w:noProof/>
                <w:sz w:val="24"/>
                <w:szCs w:val="24"/>
              </w:rPr>
              <w:t>Miguel Ángel Gómez Marroquín</w:t>
            </w:r>
          </w:p>
        </w:tc>
      </w:tr>
      <w:tr w:rsidR="002125C5" w:rsidRPr="00746D15" w14:paraId="004ABB11" w14:textId="77777777" w:rsidTr="00746D15">
        <w:trPr>
          <w:trHeight w:val="121"/>
        </w:trPr>
        <w:tc>
          <w:tcPr>
            <w:tcW w:w="4888" w:type="dxa"/>
          </w:tcPr>
          <w:p w14:paraId="6708E53B" w14:textId="77777777" w:rsidR="002125C5" w:rsidRPr="00746D15" w:rsidRDefault="002125C5" w:rsidP="002125C5">
            <w:pPr>
              <w:spacing w:line="360" w:lineRule="auto"/>
              <w:rPr>
                <w:rFonts w:ascii="Arial" w:hAnsi="Arial" w:cs="Arial"/>
                <w:noProof/>
                <w:sz w:val="24"/>
                <w:szCs w:val="24"/>
              </w:rPr>
            </w:pPr>
            <w:r w:rsidRPr="00746D1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Modulo </w:t>
            </w:r>
            <w:proofErr w:type="spellStart"/>
            <w:r w:rsidRPr="00746D15">
              <w:rPr>
                <w:rFonts w:ascii="Arial" w:hAnsi="Arial" w:cs="Arial"/>
                <w:b/>
                <w:bCs/>
                <w:sz w:val="24"/>
                <w:szCs w:val="24"/>
              </w:rPr>
              <w:t>Netacad</w:t>
            </w:r>
            <w:proofErr w:type="spellEnd"/>
            <w:r w:rsidRPr="00746D15">
              <w:rPr>
                <w:rFonts w:ascii="Arial" w:hAnsi="Arial" w:cs="Arial"/>
                <w:sz w:val="24"/>
                <w:szCs w:val="24"/>
              </w:rPr>
              <w:t xml:space="preserve">:  24 </w:t>
            </w:r>
          </w:p>
        </w:tc>
        <w:tc>
          <w:tcPr>
            <w:tcW w:w="3612" w:type="dxa"/>
            <w:gridSpan w:val="2"/>
          </w:tcPr>
          <w:p w14:paraId="5B4EFCF2" w14:textId="6627931B" w:rsidR="002125C5" w:rsidRPr="00746D15" w:rsidRDefault="002125C5" w:rsidP="002125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46D15">
              <w:rPr>
                <w:rFonts w:ascii="Arial" w:hAnsi="Arial" w:cs="Arial"/>
                <w:b/>
                <w:bCs/>
                <w:sz w:val="24"/>
                <w:szCs w:val="24"/>
              </w:rPr>
              <w:t>Actividad</w:t>
            </w:r>
            <w:r w:rsidRPr="00746D15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746D15" w:rsidRPr="00746D15">
              <w:rPr>
                <w:rFonts w:ascii="Arial" w:hAnsi="Arial" w:cs="Arial"/>
                <w:sz w:val="24"/>
                <w:szCs w:val="24"/>
              </w:rPr>
              <w:t>Actividad Unidad 3</w:t>
            </w:r>
          </w:p>
        </w:tc>
      </w:tr>
      <w:tr w:rsidR="002125C5" w:rsidRPr="00746D15" w14:paraId="1D4FDF28" w14:textId="77777777" w:rsidTr="00746D15">
        <w:trPr>
          <w:trHeight w:val="458"/>
        </w:trPr>
        <w:tc>
          <w:tcPr>
            <w:tcW w:w="8500" w:type="dxa"/>
            <w:gridSpan w:val="3"/>
          </w:tcPr>
          <w:p w14:paraId="4DF724E9" w14:textId="34240487" w:rsidR="002125C5" w:rsidRPr="00746D15" w:rsidRDefault="002125C5" w:rsidP="002125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46D15">
              <w:rPr>
                <w:rFonts w:ascii="Arial" w:hAnsi="Arial" w:cs="Arial"/>
                <w:b/>
                <w:bCs/>
                <w:sz w:val="24"/>
                <w:szCs w:val="24"/>
              </w:rPr>
              <w:t>Fecha</w:t>
            </w:r>
            <w:r w:rsidRPr="00746D15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746D15" w:rsidRPr="00746D15">
              <w:rPr>
                <w:rFonts w:ascii="Arial" w:hAnsi="Arial" w:cs="Arial"/>
                <w:sz w:val="24"/>
                <w:szCs w:val="24"/>
              </w:rPr>
              <w:t>15</w:t>
            </w:r>
            <w:r w:rsidRPr="00746D15">
              <w:rPr>
                <w:rFonts w:ascii="Arial" w:hAnsi="Arial" w:cs="Arial"/>
                <w:sz w:val="24"/>
                <w:szCs w:val="24"/>
              </w:rPr>
              <w:t>/</w:t>
            </w:r>
            <w:r w:rsidR="00746D15" w:rsidRPr="00746D15">
              <w:rPr>
                <w:rFonts w:ascii="Arial" w:hAnsi="Arial" w:cs="Arial"/>
                <w:sz w:val="24"/>
                <w:szCs w:val="24"/>
              </w:rPr>
              <w:t>10</w:t>
            </w:r>
            <w:r w:rsidRPr="00746D15">
              <w:rPr>
                <w:rFonts w:ascii="Arial" w:hAnsi="Arial" w:cs="Arial"/>
                <w:sz w:val="24"/>
                <w:szCs w:val="24"/>
              </w:rPr>
              <w:t>/202</w:t>
            </w:r>
            <w:r w:rsidR="00746D15" w:rsidRPr="00746D15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2125C5" w:rsidRPr="00746D15" w14:paraId="157FC9AD" w14:textId="77777777" w:rsidTr="00746D15">
        <w:trPr>
          <w:trHeight w:val="938"/>
        </w:trPr>
        <w:tc>
          <w:tcPr>
            <w:tcW w:w="8500" w:type="dxa"/>
            <w:gridSpan w:val="3"/>
          </w:tcPr>
          <w:p w14:paraId="4E838CA9" w14:textId="77777777" w:rsidR="002125C5" w:rsidRPr="00746D15" w:rsidRDefault="002125C5" w:rsidP="002125C5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46D15">
              <w:rPr>
                <w:rFonts w:ascii="Arial" w:hAnsi="Arial" w:cs="Arial"/>
                <w:b/>
                <w:bCs/>
                <w:sz w:val="24"/>
                <w:szCs w:val="24"/>
              </w:rPr>
              <w:t>Bibliografia</w:t>
            </w:r>
            <w:proofErr w:type="spellEnd"/>
            <w:r w:rsidRPr="00746D1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(Formato APA)</w:t>
            </w:r>
          </w:p>
          <w:p w14:paraId="7A7148B1" w14:textId="0B25ABC8" w:rsidR="00746D15" w:rsidRPr="00746D15" w:rsidRDefault="00746D15" w:rsidP="00746D15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459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46D15">
              <w:rPr>
                <w:rFonts w:ascii="Arial" w:hAnsi="Arial" w:cs="Arial"/>
                <w:sz w:val="24"/>
                <w:szCs w:val="24"/>
                <w:lang w:val="en-US"/>
              </w:rPr>
              <w:t>Evans, E. (2003). Domain-Driven Design: Tackling Complexity in the Heart of Software. Addison-Wesley Professional.</w:t>
            </w:r>
          </w:p>
          <w:p w14:paraId="5134B6BC" w14:textId="24C036AC" w:rsidR="00746D15" w:rsidRPr="00746D15" w:rsidRDefault="00746D15" w:rsidP="00746D15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459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46D15">
              <w:rPr>
                <w:rFonts w:ascii="Arial" w:hAnsi="Arial" w:cs="Arial"/>
                <w:sz w:val="24"/>
                <w:szCs w:val="24"/>
                <w:lang w:val="en-US"/>
              </w:rPr>
              <w:t>Fowler, M. (2002). Patterns of Enterprise Application Architecture. Addison-Wesley Professional.</w:t>
            </w:r>
          </w:p>
          <w:p w14:paraId="05DD8D0E" w14:textId="33078160" w:rsidR="00746D15" w:rsidRPr="00746D15" w:rsidRDefault="00746D15" w:rsidP="00746D15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459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46D15">
              <w:rPr>
                <w:rFonts w:ascii="Arial" w:hAnsi="Arial" w:cs="Arial"/>
                <w:sz w:val="24"/>
                <w:szCs w:val="24"/>
                <w:lang w:val="en-US"/>
              </w:rPr>
              <w:t>Martin, R. C. (2017). Clean Architecture: A Craftsman's Guide to Software Structure and Design. Prentice Hall.</w:t>
            </w:r>
          </w:p>
          <w:p w14:paraId="01EB2A93" w14:textId="48477A20" w:rsidR="00746D15" w:rsidRPr="00746D15" w:rsidRDefault="00746D15" w:rsidP="00746D15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459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46D15">
              <w:rPr>
                <w:rFonts w:ascii="Arial" w:hAnsi="Arial" w:cs="Arial"/>
                <w:sz w:val="24"/>
                <w:szCs w:val="24"/>
                <w:lang w:val="en-US"/>
              </w:rPr>
              <w:t xml:space="preserve">Nygard, M. T. (2018). Release </w:t>
            </w:r>
            <w:proofErr w:type="gramStart"/>
            <w:r w:rsidRPr="00746D15">
              <w:rPr>
                <w:rFonts w:ascii="Arial" w:hAnsi="Arial" w:cs="Arial"/>
                <w:sz w:val="24"/>
                <w:szCs w:val="24"/>
                <w:lang w:val="en-US"/>
              </w:rPr>
              <w:t>It!:</w:t>
            </w:r>
            <w:proofErr w:type="gramEnd"/>
            <w:r w:rsidRPr="00746D15">
              <w:rPr>
                <w:rFonts w:ascii="Arial" w:hAnsi="Arial" w:cs="Arial"/>
                <w:sz w:val="24"/>
                <w:szCs w:val="24"/>
                <w:lang w:val="en-US"/>
              </w:rPr>
              <w:t xml:space="preserve"> Design and Deploy Production-Ready Software (2nd ed.). Pragmatic Bookshelf.</w:t>
            </w:r>
          </w:p>
          <w:p w14:paraId="1230EAE2" w14:textId="2BCDD64E" w:rsidR="00746D15" w:rsidRPr="00746D15" w:rsidRDefault="00746D15" w:rsidP="00746D15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459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46D15">
              <w:rPr>
                <w:rFonts w:ascii="Arial" w:hAnsi="Arial" w:cs="Arial"/>
                <w:sz w:val="24"/>
                <w:szCs w:val="24"/>
                <w:lang w:val="en-US"/>
              </w:rPr>
              <w:t>Vernon, V. (2013). Implementing Domain-Driven Design. Addison-Wesley Professional.</w:t>
            </w:r>
          </w:p>
          <w:p w14:paraId="1C30C199" w14:textId="07ADD86C" w:rsidR="00746D15" w:rsidRPr="00746D15" w:rsidRDefault="00746D15" w:rsidP="00746D15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459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746D15">
              <w:rPr>
                <w:rFonts w:ascii="Arial" w:hAnsi="Arial" w:cs="Arial"/>
                <w:sz w:val="24"/>
                <w:szCs w:val="24"/>
                <w:lang w:val="en-US"/>
              </w:rPr>
              <w:t>Young, G. (2010). CQRS Documents. Distributed Systems Design.</w:t>
            </w:r>
          </w:p>
        </w:tc>
      </w:tr>
    </w:tbl>
    <w:p w14:paraId="6268A313" w14:textId="77777777" w:rsidR="002125C5" w:rsidRPr="00746D15" w:rsidRDefault="002125C5" w:rsidP="002125C5">
      <w:pPr>
        <w:rPr>
          <w:rFonts w:ascii="Arial" w:hAnsi="Arial" w:cs="Arial"/>
          <w:b/>
          <w:sz w:val="24"/>
          <w:szCs w:val="24"/>
          <w:lang w:val="en-US"/>
        </w:rPr>
      </w:pPr>
    </w:p>
    <w:p w14:paraId="6344F6B4" w14:textId="77777777" w:rsidR="002125C5" w:rsidRPr="00746D15" w:rsidRDefault="002125C5" w:rsidP="00746D1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46D15">
        <w:rPr>
          <w:rFonts w:ascii="Arial" w:hAnsi="Arial" w:cs="Arial"/>
          <w:b/>
          <w:bCs/>
          <w:sz w:val="24"/>
          <w:szCs w:val="24"/>
        </w:rPr>
        <w:t>Objetivo</w:t>
      </w:r>
      <w:r w:rsidRPr="00746D15">
        <w:rPr>
          <w:rFonts w:ascii="Arial" w:hAnsi="Arial" w:cs="Arial"/>
          <w:sz w:val="24"/>
          <w:szCs w:val="24"/>
        </w:rPr>
        <w:t>:</w:t>
      </w:r>
    </w:p>
    <w:p w14:paraId="674E6F63" w14:textId="3C6E19FC" w:rsidR="002125C5" w:rsidRDefault="00746D15" w:rsidP="00746D15">
      <w:pPr>
        <w:jc w:val="both"/>
        <w:rPr>
          <w:b/>
          <w:bCs/>
        </w:rPr>
      </w:pPr>
      <w:r w:rsidRPr="00746D1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eastAsia="ja-JP"/>
        </w:rPr>
        <w:t xml:space="preserve">Diseñar e implementar la arquitectura software detallada para el sistema de gestión de citas de </w:t>
      </w:r>
      <w:r w:rsidRPr="00746D1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shd w:val="clear" w:color="auto" w:fill="FFFFFF"/>
          <w:lang w:eastAsia="ja-JP"/>
        </w:rPr>
        <w:t>MediNova</w:t>
      </w:r>
      <w:r w:rsidRPr="00746D1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eastAsia="ja-JP"/>
        </w:rPr>
        <w:t>, aplicando el patrón Domain Model, Domain-Driven Design (DDD) y los principios SOLID, con el fin de resolver las problemáticas operativas identificadas</w:t>
      </w:r>
      <w:r w:rsidR="00921141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eastAsia="ja-JP"/>
        </w:rPr>
        <w:t xml:space="preserve"> </w:t>
      </w:r>
      <w:r w:rsidRPr="00746D1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eastAsia="ja-JP"/>
        </w:rPr>
        <w:t>y garantizar un modelo escalable, desacoplado y mantenible.</w:t>
      </w:r>
    </w:p>
    <w:p w14:paraId="2F58D612" w14:textId="513ECA16" w:rsidR="00746D15" w:rsidRDefault="00746D15" w:rsidP="00746D15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Repositorio de GitHub: </w:t>
      </w:r>
      <w:hyperlink r:id="rId11" w:history="1">
        <w:r w:rsidRPr="004C5B7B">
          <w:rPr>
            <w:rStyle w:val="Hyperlink"/>
            <w:rFonts w:ascii="Arial" w:hAnsi="Arial" w:cs="Arial"/>
            <w:b/>
            <w:bCs/>
            <w:sz w:val="24"/>
            <w:szCs w:val="24"/>
          </w:rPr>
          <w:t>https://github.com/Crisled/CLN_01_MediNova</w:t>
        </w:r>
      </w:hyperlink>
    </w:p>
    <w:p w14:paraId="60E9F87E" w14:textId="1F402CDD" w:rsidR="00746D15" w:rsidRPr="00767042" w:rsidRDefault="00746D15" w:rsidP="00746D15">
      <w:pPr>
        <w:pStyle w:val="Heading1"/>
        <w:rPr>
          <w:lang w:val="es-MX"/>
        </w:rPr>
      </w:pPr>
      <w:r w:rsidRPr="00767042">
        <w:rPr>
          <w:lang w:val="es-MX"/>
        </w:rPr>
        <w:lastRenderedPageBreak/>
        <w:t>Informe de arquitectura – MediNova</w:t>
      </w:r>
    </w:p>
    <w:p w14:paraId="0AEEEE97" w14:textId="77777777" w:rsidR="00746D15" w:rsidRPr="00767042" w:rsidRDefault="00746D15" w:rsidP="00746D15">
      <w:pPr>
        <w:pStyle w:val="Heading2"/>
        <w:rPr>
          <w:lang w:val="es-MX"/>
        </w:rPr>
      </w:pPr>
      <w:r w:rsidRPr="00767042">
        <w:rPr>
          <w:lang w:val="es-MX"/>
        </w:rPr>
        <w:t>1. Continuidad con la Unidad 2</w:t>
      </w:r>
    </w:p>
    <w:p w14:paraId="0B43D127" w14:textId="77777777" w:rsidR="00746D15" w:rsidRPr="00767042" w:rsidRDefault="00746D15" w:rsidP="00746D15">
      <w:pPr>
        <w:rPr>
          <w:lang w:val="es-MX"/>
        </w:rPr>
      </w:pPr>
      <w:r w:rsidRPr="00767042">
        <w:rPr>
          <w:lang w:val="es-MX"/>
        </w:rPr>
        <w:t xml:space="preserve">Se mantiene la misma empresa, MediNova, y el alcance aprobado en el BRD. El proceso principal elegido para el diseño detallado es </w:t>
      </w:r>
      <w:r w:rsidRPr="00767042">
        <w:rPr>
          <w:b/>
          <w:lang w:val="es-MX"/>
        </w:rPr>
        <w:t>agendar, atender y cerrar una cita médica en una clínica de tres sucursales</w:t>
      </w:r>
      <w:r w:rsidRPr="00767042">
        <w:rPr>
          <w:lang w:val="es-MX"/>
        </w:rPr>
        <w:t>, que concentra los problemas del BRD: citas duplicadas, poca visibilidad entre sucursales, cancelaciones sin evidencia y no-</w:t>
      </w:r>
      <w:proofErr w:type="gramStart"/>
      <w:r w:rsidRPr="00767042">
        <w:rPr>
          <w:lang w:val="es-MX"/>
        </w:rPr>
        <w:t>shows</w:t>
      </w:r>
      <w:proofErr w:type="gramEnd"/>
      <w:r w:rsidRPr="00767042">
        <w:rPr>
          <w:lang w:val="es-MX"/>
        </w:rPr>
        <w:t>.</w:t>
      </w:r>
    </w:p>
    <w:p w14:paraId="43BB84C8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>Hallazgos de la Unidad 2 aplicados a este informe</w:t>
      </w:r>
      <w:r w:rsidRPr="00767042">
        <w:rPr>
          <w:lang w:val="es-MX"/>
        </w:rPr>
        <w:t xml:space="preserve"> (detalle en el documento "MediNova – Complementos Actividad 2")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46D15" w:rsidRPr="00767042" w14:paraId="6AD47A54" w14:textId="77777777" w:rsidTr="008F029A">
        <w:trPr>
          <w:tblHeader/>
        </w:trPr>
        <w:tc>
          <w:tcPr>
            <w:tcW w:w="3120" w:type="dxa"/>
            <w:shd w:val="clear" w:color="auto" w:fill="F2F2F2"/>
          </w:tcPr>
          <w:p w14:paraId="0BE1CEA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Hallazgo</w:t>
            </w:r>
          </w:p>
        </w:tc>
        <w:tc>
          <w:tcPr>
            <w:tcW w:w="3120" w:type="dxa"/>
            <w:shd w:val="clear" w:color="auto" w:fill="F2F2F2"/>
          </w:tcPr>
          <w:p w14:paraId="70C219B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Cambio realizado</w:t>
            </w:r>
          </w:p>
        </w:tc>
        <w:tc>
          <w:tcPr>
            <w:tcW w:w="3120" w:type="dxa"/>
            <w:shd w:val="clear" w:color="auto" w:fill="F2F2F2"/>
          </w:tcPr>
          <w:p w14:paraId="61613FA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Trazabilidad</w:t>
            </w:r>
          </w:p>
        </w:tc>
      </w:tr>
      <w:tr w:rsidR="00746D15" w:rsidRPr="00767042" w14:paraId="75B4A9D4" w14:textId="77777777" w:rsidTr="008F029A">
        <w:tc>
          <w:tcPr>
            <w:tcW w:w="3120" w:type="dxa"/>
          </w:tcPr>
          <w:p w14:paraId="7465E85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Los médicos no usan el sistema (P3, P4), pero US-10 y US-13 los tenían como usuarios</w:t>
            </w:r>
          </w:p>
        </w:tc>
        <w:tc>
          <w:tcPr>
            <w:tcW w:w="3120" w:type="dxa"/>
          </w:tcPr>
          <w:p w14:paraId="048F4D5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El diseño supone que recepción captura lo indicado por el médico; por confirmar con el equipo</w:t>
            </w:r>
          </w:p>
        </w:tc>
        <w:tc>
          <w:tcPr>
            <w:tcW w:w="3120" w:type="dxa"/>
          </w:tcPr>
          <w:p w14:paraId="0895CBB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US-10, US-13, sección 4</w:t>
            </w:r>
          </w:p>
        </w:tc>
      </w:tr>
      <w:tr w:rsidR="00746D15" w:rsidRPr="00767042" w14:paraId="62A4D8FE" w14:textId="77777777" w:rsidTr="008F029A">
        <w:tc>
          <w:tcPr>
            <w:tcW w:w="3120" w:type="dxa"/>
          </w:tcPr>
          <w:p w14:paraId="2EE42A5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No había historia para cancelar o modificar una cita ni para marcar un no-</w:t>
            </w:r>
            <w:proofErr w:type="gramStart"/>
            <w:r w:rsidRPr="00767042">
              <w:rPr>
                <w:lang w:val="es-MX"/>
              </w:rPr>
              <w:t>show</w:t>
            </w:r>
            <w:proofErr w:type="gramEnd"/>
          </w:p>
        </w:tc>
        <w:tc>
          <w:tcPr>
            <w:tcW w:w="3120" w:type="dxa"/>
          </w:tcPr>
          <w:p w14:paraId="023A37D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 agregan US-19 y US-20 como correcciones de alcance</w:t>
            </w:r>
          </w:p>
        </w:tc>
        <w:tc>
          <w:tcPr>
            <w:tcW w:w="3120" w:type="dxa"/>
          </w:tcPr>
          <w:p w14:paraId="0E7CBE7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CU-04, CU-05</w:t>
            </w:r>
          </w:p>
        </w:tc>
      </w:tr>
      <w:tr w:rsidR="00746D15" w:rsidRPr="00767042" w14:paraId="35673440" w14:textId="77777777" w:rsidTr="008F029A">
        <w:tc>
          <w:tcPr>
            <w:tcW w:w="3120" w:type="dxa"/>
          </w:tcPr>
          <w:p w14:paraId="6925645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El levantamiento pidió liberar horarios sin confirmación, validar datos y medir el reagendado</w:t>
            </w:r>
          </w:p>
        </w:tc>
        <w:tc>
          <w:tcPr>
            <w:tcW w:w="3120" w:type="dxa"/>
          </w:tcPr>
          <w:p w14:paraId="5A88005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 agregan US-21 a US-24; quedan fuera del diseño detallado y son puntos de extensión</w:t>
            </w:r>
          </w:p>
        </w:tc>
        <w:tc>
          <w:tcPr>
            <w:tcW w:w="3120" w:type="dxa"/>
          </w:tcPr>
          <w:p w14:paraId="2E81675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Sección 11</w:t>
            </w:r>
          </w:p>
        </w:tc>
      </w:tr>
      <w:tr w:rsidR="00746D15" w:rsidRPr="00767042" w14:paraId="029E707B" w14:textId="77777777" w:rsidTr="008F029A">
        <w:tc>
          <w:tcPr>
            <w:tcW w:w="3120" w:type="dxa"/>
          </w:tcPr>
          <w:p w14:paraId="534C507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Glosario con 19 términos y una definición invertida ("Tolerancia por retraso")</w:t>
            </w:r>
          </w:p>
        </w:tc>
        <w:tc>
          <w:tcPr>
            <w:tcW w:w="3120" w:type="dxa"/>
          </w:tcPr>
          <w:p w14:paraId="31B6ED0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 agregan 8 términos, se corrige la definición y se actualiza en la sección 3</w:t>
            </w:r>
          </w:p>
        </w:tc>
        <w:tc>
          <w:tcPr>
            <w:tcW w:w="3120" w:type="dxa"/>
          </w:tcPr>
          <w:p w14:paraId="51B0B1B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Sección 3</w:t>
            </w:r>
          </w:p>
        </w:tc>
      </w:tr>
      <w:tr w:rsidR="00746D15" w:rsidRPr="00767042" w14:paraId="4D9BD85B" w14:textId="77777777" w:rsidTr="008F029A">
        <w:tc>
          <w:tcPr>
            <w:tcW w:w="3120" w:type="dxa"/>
          </w:tcPr>
          <w:p w14:paraId="134DDE9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 meta de 40% menos no-</w:t>
            </w:r>
            <w:proofErr w:type="gramStart"/>
            <w:r w:rsidRPr="00767042">
              <w:rPr>
                <w:lang w:val="es-MX"/>
              </w:rPr>
              <w:t>shows</w:t>
            </w:r>
            <w:proofErr w:type="gramEnd"/>
            <w:r w:rsidRPr="00767042">
              <w:rPr>
                <w:lang w:val="es-MX"/>
              </w:rPr>
              <w:t xml:space="preserve"> no sale del caso ni de la entrevista</w:t>
            </w:r>
          </w:p>
        </w:tc>
        <w:tc>
          <w:tcPr>
            <w:tcW w:w="3120" w:type="dxa"/>
          </w:tcPr>
          <w:p w14:paraId="2D616B1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 trata como supuesto por validar, no como regla de diseño</w:t>
            </w:r>
          </w:p>
        </w:tc>
        <w:tc>
          <w:tcPr>
            <w:tcW w:w="3120" w:type="dxa"/>
          </w:tcPr>
          <w:p w14:paraId="0D5694E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BRD</w:t>
            </w:r>
          </w:p>
        </w:tc>
      </w:tr>
      <w:tr w:rsidR="00746D15" w:rsidRPr="00767042" w14:paraId="177C4F28" w14:textId="77777777" w:rsidTr="008F029A">
        <w:tc>
          <w:tcPr>
            <w:tcW w:w="3120" w:type="dxa"/>
          </w:tcPr>
          <w:p w14:paraId="6EC804D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 política de no-</w:t>
            </w:r>
            <w:proofErr w:type="gramStart"/>
            <w:r w:rsidRPr="00767042">
              <w:rPr>
                <w:lang w:val="es-MX"/>
              </w:rPr>
              <w:t>shows</w:t>
            </w:r>
            <w:proofErr w:type="gramEnd"/>
            <w:r w:rsidRPr="00767042">
              <w:rPr>
                <w:lang w:val="es-MX"/>
              </w:rPr>
              <w:t xml:space="preserve"> y las reglas por aseguradora no están definidas</w:t>
            </w:r>
          </w:p>
        </w:tc>
        <w:tc>
          <w:tcPr>
            <w:tcW w:w="3120" w:type="dxa"/>
          </w:tcPr>
          <w:p w14:paraId="0A6F31A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No se inventan; se modelan como puntos de extensión (ADR-005)</w:t>
            </w:r>
          </w:p>
        </w:tc>
        <w:tc>
          <w:tcPr>
            <w:tcW w:w="3120" w:type="dxa"/>
          </w:tcPr>
          <w:p w14:paraId="66D1BE3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P9, P10</w:t>
            </w:r>
          </w:p>
        </w:tc>
      </w:tr>
    </w:tbl>
    <w:p w14:paraId="16F563F6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>Casos de uso seleccionados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17"/>
        <w:gridCol w:w="1843"/>
        <w:gridCol w:w="1701"/>
        <w:gridCol w:w="1843"/>
        <w:gridCol w:w="1596"/>
        <w:gridCol w:w="1560"/>
      </w:tblGrid>
      <w:tr w:rsidR="00746D15" w:rsidRPr="00767042" w14:paraId="2E619FA6" w14:textId="77777777" w:rsidTr="008F029A">
        <w:trPr>
          <w:tblHeader/>
        </w:trPr>
        <w:tc>
          <w:tcPr>
            <w:tcW w:w="817" w:type="dxa"/>
            <w:shd w:val="clear" w:color="auto" w:fill="F2F2F2"/>
          </w:tcPr>
          <w:p w14:paraId="5F08913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ID</w:t>
            </w:r>
          </w:p>
        </w:tc>
        <w:tc>
          <w:tcPr>
            <w:tcW w:w="1843" w:type="dxa"/>
            <w:shd w:val="clear" w:color="auto" w:fill="F2F2F2"/>
          </w:tcPr>
          <w:p w14:paraId="66B78AF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Caso de uso</w:t>
            </w:r>
          </w:p>
        </w:tc>
        <w:tc>
          <w:tcPr>
            <w:tcW w:w="1701" w:type="dxa"/>
            <w:shd w:val="clear" w:color="auto" w:fill="F2F2F2"/>
          </w:tcPr>
          <w:p w14:paraId="2A5B61C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Actor</w:t>
            </w:r>
          </w:p>
        </w:tc>
        <w:tc>
          <w:tcPr>
            <w:tcW w:w="1843" w:type="dxa"/>
            <w:shd w:val="clear" w:color="auto" w:fill="F2F2F2"/>
          </w:tcPr>
          <w:p w14:paraId="0EC3CC2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Reglas relacionadas</w:t>
            </w:r>
          </w:p>
        </w:tc>
        <w:tc>
          <w:tcPr>
            <w:tcW w:w="1596" w:type="dxa"/>
            <w:shd w:val="clear" w:color="auto" w:fill="F2F2F2"/>
          </w:tcPr>
          <w:p w14:paraId="087C472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Resultado esperado</w:t>
            </w:r>
          </w:p>
        </w:tc>
        <w:tc>
          <w:tcPr>
            <w:tcW w:w="1560" w:type="dxa"/>
            <w:shd w:val="clear" w:color="auto" w:fill="F2F2F2"/>
          </w:tcPr>
          <w:p w14:paraId="22C3034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Origen en U2</w:t>
            </w:r>
          </w:p>
        </w:tc>
      </w:tr>
      <w:tr w:rsidR="00746D15" w:rsidRPr="00767042" w14:paraId="7E5C7C2B" w14:textId="77777777" w:rsidTr="008F029A">
        <w:tc>
          <w:tcPr>
            <w:tcW w:w="817" w:type="dxa"/>
          </w:tcPr>
          <w:p w14:paraId="7236698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CU-01</w:t>
            </w:r>
          </w:p>
        </w:tc>
        <w:tc>
          <w:tcPr>
            <w:tcW w:w="1843" w:type="dxa"/>
          </w:tcPr>
          <w:p w14:paraId="2C7AA80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Agendar cita (flujo normal y rechazo por horario ocupado)</w:t>
            </w:r>
          </w:p>
        </w:tc>
        <w:tc>
          <w:tcPr>
            <w:tcW w:w="1701" w:type="dxa"/>
          </w:tcPr>
          <w:p w14:paraId="788BC09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Recepcionista</w:t>
            </w:r>
          </w:p>
        </w:tc>
        <w:tc>
          <w:tcPr>
            <w:tcW w:w="1843" w:type="dxa"/>
          </w:tcPr>
          <w:p w14:paraId="2467803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Un horario de un médico no admite dos citas entre sucursales, salvo sobrecupo; el sobrecupo no excede el límite </w:t>
            </w:r>
            <w:r w:rsidRPr="00767042">
              <w:rPr>
                <w:lang w:val="es-MX"/>
              </w:rPr>
              <w:lastRenderedPageBreak/>
              <w:t>del médico; si la aseguradora exige autorización, la cita queda pendiente</w:t>
            </w:r>
          </w:p>
        </w:tc>
        <w:tc>
          <w:tcPr>
            <w:tcW w:w="1596" w:type="dxa"/>
          </w:tcPr>
          <w:p w14:paraId="31ADF26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 xml:space="preserve">Cita "agendada" con horario bloqueado, o "pendiente de autorización"; si el horario está ocupado, </w:t>
            </w:r>
            <w:r w:rsidRPr="00767042">
              <w:rPr>
                <w:lang w:val="es-MX"/>
              </w:rPr>
              <w:lastRenderedPageBreak/>
              <w:t>rechazo con mensaje de horario no disponible</w:t>
            </w:r>
          </w:p>
        </w:tc>
        <w:tc>
          <w:tcPr>
            <w:tcW w:w="1560" w:type="dxa"/>
          </w:tcPr>
          <w:p w14:paraId="7938428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>US-04, US-05, US-10, US-12; BPMN "Agendar cita y bloquear horario"</w:t>
            </w:r>
          </w:p>
        </w:tc>
      </w:tr>
      <w:tr w:rsidR="00746D15" w:rsidRPr="00746D15" w14:paraId="3BC64F63" w14:textId="77777777" w:rsidTr="008F029A">
        <w:tc>
          <w:tcPr>
            <w:tcW w:w="817" w:type="dxa"/>
          </w:tcPr>
          <w:p w14:paraId="3D14831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CU-02</w:t>
            </w:r>
          </w:p>
        </w:tc>
        <w:tc>
          <w:tcPr>
            <w:tcW w:w="1843" w:type="dxa"/>
          </w:tcPr>
          <w:p w14:paraId="56F5105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Registrar llegada del paciente y evaluar el retraso (flujo normal y alternativa)</w:t>
            </w:r>
          </w:p>
        </w:tc>
        <w:tc>
          <w:tcPr>
            <w:tcW w:w="1701" w:type="dxa"/>
          </w:tcPr>
          <w:p w14:paraId="1280F2C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Recepcionista</w:t>
            </w:r>
          </w:p>
        </w:tc>
        <w:tc>
          <w:tcPr>
            <w:tcW w:w="1843" w:type="dxa"/>
          </w:tcPr>
          <w:p w14:paraId="77EDE0C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Tolerancia de 15 minutos; de 1 a 15 se consulta al médico; con más retraso o si el médico no puede, se marca no atendida por retraso y se permite una cita vinculada</w:t>
            </w:r>
          </w:p>
        </w:tc>
        <w:tc>
          <w:tcPr>
            <w:tcW w:w="1596" w:type="dxa"/>
          </w:tcPr>
          <w:p w14:paraId="7BD620F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Estatus "paciente presente" con hora real, alerta para consultar al médico, o "no atendida por retraso" con opción de reagendar</w:t>
            </w:r>
          </w:p>
        </w:tc>
        <w:tc>
          <w:tcPr>
            <w:tcW w:w="1560" w:type="dxa"/>
          </w:tcPr>
          <w:p w14:paraId="60BC8850" w14:textId="77777777" w:rsidR="00746D15" w:rsidRPr="00746D15" w:rsidRDefault="00746D15" w:rsidP="008F029A">
            <w:pPr>
              <w:rPr>
                <w:lang w:val="en-US"/>
              </w:rPr>
            </w:pPr>
            <w:r w:rsidRPr="00746D15">
              <w:rPr>
                <w:lang w:val="en-US"/>
              </w:rPr>
              <w:t xml:space="preserve">US-07, US-08, US-09; BPMN "Registrar </w:t>
            </w:r>
            <w:proofErr w:type="spellStart"/>
            <w:r w:rsidRPr="00746D15">
              <w:rPr>
                <w:lang w:val="en-US"/>
              </w:rPr>
              <w:t>llegada</w:t>
            </w:r>
            <w:proofErr w:type="spellEnd"/>
            <w:r w:rsidRPr="00746D15">
              <w:rPr>
                <w:lang w:val="en-US"/>
              </w:rPr>
              <w:t>"</w:t>
            </w:r>
          </w:p>
        </w:tc>
      </w:tr>
      <w:tr w:rsidR="00746D15" w:rsidRPr="00767042" w14:paraId="62953A70" w14:textId="77777777" w:rsidTr="008F029A">
        <w:tc>
          <w:tcPr>
            <w:tcW w:w="817" w:type="dxa"/>
          </w:tcPr>
          <w:p w14:paraId="41E0592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CU-03</w:t>
            </w:r>
          </w:p>
        </w:tc>
        <w:tc>
          <w:tcPr>
            <w:tcW w:w="1843" w:type="dxa"/>
          </w:tcPr>
          <w:p w14:paraId="56C87B3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Cancelar jornada médica y reagendar afectados (flujo con excepción: el paciente no acepta)</w:t>
            </w:r>
          </w:p>
        </w:tc>
        <w:tc>
          <w:tcPr>
            <w:tcW w:w="1701" w:type="dxa"/>
          </w:tcPr>
          <w:p w14:paraId="642ADAB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Recepcionista, a partir del aviso del médico</w:t>
            </w:r>
          </w:p>
        </w:tc>
        <w:tc>
          <w:tcPr>
            <w:tcW w:w="1843" w:type="dxa"/>
          </w:tcPr>
          <w:p w14:paraId="5B15AF7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 jornada cancelada afecta sus citas; se listan pacientes con contacto y estatus; reagendar crea una cita vinculada; se llama primero a la cita más próxima (práctica, sin regla escrita)</w:t>
            </w:r>
          </w:p>
        </w:tc>
        <w:tc>
          <w:tcPr>
            <w:tcW w:w="1596" w:type="dxa"/>
          </w:tcPr>
          <w:p w14:paraId="69F9544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Jornada cancelada, lista de afectados y cada uno reagendado o pendiente</w:t>
            </w:r>
          </w:p>
        </w:tc>
        <w:tc>
          <w:tcPr>
            <w:tcW w:w="1560" w:type="dxa"/>
          </w:tcPr>
          <w:p w14:paraId="1D22FEC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US-11; BPMN "Médico cancela su jornada"</w:t>
            </w:r>
          </w:p>
        </w:tc>
      </w:tr>
      <w:tr w:rsidR="00746D15" w:rsidRPr="00767042" w14:paraId="5BF75EFD" w14:textId="77777777" w:rsidTr="008F029A">
        <w:tc>
          <w:tcPr>
            <w:tcW w:w="817" w:type="dxa"/>
          </w:tcPr>
          <w:p w14:paraId="11EFB73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CU-04</w:t>
            </w:r>
          </w:p>
        </w:tc>
        <w:tc>
          <w:tcPr>
            <w:tcW w:w="1843" w:type="dxa"/>
          </w:tcPr>
          <w:p w14:paraId="3454EC0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Cancelar o modificar una cita</w:t>
            </w:r>
          </w:p>
        </w:tc>
        <w:tc>
          <w:tcPr>
            <w:tcW w:w="1701" w:type="dxa"/>
          </w:tcPr>
          <w:p w14:paraId="38F0D9E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Recepcionista</w:t>
            </w:r>
          </w:p>
        </w:tc>
        <w:tc>
          <w:tcPr>
            <w:tcW w:w="1843" w:type="dxa"/>
          </w:tcPr>
          <w:p w14:paraId="0AE5818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Solo recepción cancela y modifica; cada cambio registra usuario, fecha, hora y motivo; el horario se libera</w:t>
            </w:r>
          </w:p>
        </w:tc>
        <w:tc>
          <w:tcPr>
            <w:tcW w:w="1596" w:type="dxa"/>
          </w:tcPr>
          <w:p w14:paraId="21A74B3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Cita cancelada o modificada, horario liberado y registro de auditoría</w:t>
            </w:r>
          </w:p>
        </w:tc>
        <w:tc>
          <w:tcPr>
            <w:tcW w:w="1560" w:type="dxa"/>
          </w:tcPr>
          <w:p w14:paraId="29FCA29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US-17; US-19 (corrección de alcance)</w:t>
            </w:r>
          </w:p>
        </w:tc>
      </w:tr>
      <w:tr w:rsidR="00746D15" w:rsidRPr="00767042" w14:paraId="5A8516DD" w14:textId="77777777" w:rsidTr="008F029A">
        <w:tc>
          <w:tcPr>
            <w:tcW w:w="817" w:type="dxa"/>
          </w:tcPr>
          <w:p w14:paraId="3C03F6B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CU-05</w:t>
            </w:r>
          </w:p>
        </w:tc>
        <w:tc>
          <w:tcPr>
            <w:tcW w:w="1843" w:type="dxa"/>
          </w:tcPr>
          <w:p w14:paraId="7F1C860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Marcar no-</w:t>
            </w:r>
            <w:proofErr w:type="gramStart"/>
            <w:r w:rsidRPr="00767042">
              <w:rPr>
                <w:lang w:val="es-MX"/>
              </w:rPr>
              <w:t>show</w:t>
            </w:r>
            <w:proofErr w:type="gramEnd"/>
          </w:p>
        </w:tc>
        <w:tc>
          <w:tcPr>
            <w:tcW w:w="1701" w:type="dxa"/>
          </w:tcPr>
          <w:p w14:paraId="044F63B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Recepcionista</w:t>
            </w:r>
          </w:p>
        </w:tc>
        <w:tc>
          <w:tcPr>
            <w:tcW w:w="1843" w:type="dxa"/>
          </w:tcPr>
          <w:p w14:paraId="74B0FF9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Cita agendada cuya hora pasó sin llegada; </w:t>
            </w:r>
            <w:r w:rsidRPr="00767042">
              <w:rPr>
                <w:lang w:val="es-MX"/>
              </w:rPr>
              <w:lastRenderedPageBreak/>
              <w:t>suma al historial del paciente; no se aplica sanción porque la política no existe</w:t>
            </w:r>
          </w:p>
        </w:tc>
        <w:tc>
          <w:tcPr>
            <w:tcW w:w="1596" w:type="dxa"/>
          </w:tcPr>
          <w:p w14:paraId="4549AF0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>Estatus "no-</w:t>
            </w:r>
            <w:proofErr w:type="gramStart"/>
            <w:r w:rsidRPr="00767042">
              <w:rPr>
                <w:lang w:val="es-MX"/>
              </w:rPr>
              <w:t>show</w:t>
            </w:r>
            <w:proofErr w:type="gramEnd"/>
            <w:r w:rsidRPr="00767042">
              <w:rPr>
                <w:lang w:val="es-MX"/>
              </w:rPr>
              <w:t xml:space="preserve">" </w:t>
            </w:r>
            <w:proofErr w:type="spellStart"/>
            <w:r w:rsidRPr="00767042">
              <w:rPr>
                <w:lang w:val="es-MX"/>
              </w:rPr>
              <w:t>y</w:t>
            </w:r>
            <w:proofErr w:type="spellEnd"/>
            <w:r w:rsidRPr="00767042">
              <w:rPr>
                <w:lang w:val="es-MX"/>
              </w:rPr>
              <w:t xml:space="preserve"> historial del </w:t>
            </w:r>
            <w:r w:rsidRPr="00767042">
              <w:rPr>
                <w:lang w:val="es-MX"/>
              </w:rPr>
              <w:lastRenderedPageBreak/>
              <w:t>paciente actualizado</w:t>
            </w:r>
          </w:p>
        </w:tc>
        <w:tc>
          <w:tcPr>
            <w:tcW w:w="1560" w:type="dxa"/>
          </w:tcPr>
          <w:p w14:paraId="36CC668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 xml:space="preserve">US-14; US-20 (corrección de alcance); </w:t>
            </w:r>
            <w:r w:rsidRPr="00767042">
              <w:rPr>
                <w:lang w:val="es-MX"/>
              </w:rPr>
              <w:lastRenderedPageBreak/>
              <w:t>BPMN "Marcar cita como no-</w:t>
            </w:r>
            <w:proofErr w:type="gramStart"/>
            <w:r w:rsidRPr="00767042">
              <w:rPr>
                <w:lang w:val="es-MX"/>
              </w:rPr>
              <w:t>show</w:t>
            </w:r>
            <w:proofErr w:type="gramEnd"/>
            <w:r w:rsidRPr="00767042">
              <w:rPr>
                <w:lang w:val="es-MX"/>
              </w:rPr>
              <w:t>"</w:t>
            </w:r>
          </w:p>
        </w:tc>
      </w:tr>
    </w:tbl>
    <w:p w14:paraId="3ECAF85F" w14:textId="77777777" w:rsidR="00746D15" w:rsidRPr="00767042" w:rsidRDefault="00746D15" w:rsidP="00746D15">
      <w:pPr>
        <w:rPr>
          <w:lang w:val="es-MX"/>
        </w:rPr>
      </w:pPr>
      <w:r w:rsidRPr="00767042">
        <w:rPr>
          <w:lang w:val="es-MX"/>
        </w:rPr>
        <w:lastRenderedPageBreak/>
        <w:t>Los CU-04 y CU-05 no tenían historia en la Unidad 2 ni rama en el BPMN. Se justifican como corrección de alcance porque el BRD los exige: dejar evidencia de cada cancelación y construir el historial de no-</w:t>
      </w:r>
      <w:proofErr w:type="gramStart"/>
      <w:r w:rsidRPr="00767042">
        <w:rPr>
          <w:lang w:val="es-MX"/>
        </w:rPr>
        <w:t>shows</w:t>
      </w:r>
      <w:proofErr w:type="gramEnd"/>
      <w:r w:rsidRPr="00767042">
        <w:rPr>
          <w:lang w:val="es-MX"/>
        </w:rPr>
        <w:t>. La pregunta de cuándo se considera no-</w:t>
      </w:r>
      <w:proofErr w:type="gramStart"/>
      <w:r w:rsidRPr="00767042">
        <w:rPr>
          <w:lang w:val="es-MX"/>
        </w:rPr>
        <w:t>show</w:t>
      </w:r>
      <w:proofErr w:type="gramEnd"/>
      <w:r w:rsidRPr="00767042">
        <w:rPr>
          <w:lang w:val="es-MX"/>
        </w:rPr>
        <w:t xml:space="preserve"> sigue abierta con el stakeholder.</w:t>
      </w:r>
    </w:p>
    <w:p w14:paraId="0BA7376C" w14:textId="77777777" w:rsidR="00746D15" w:rsidRPr="00767042" w:rsidRDefault="00746D15" w:rsidP="00746D15">
      <w:pPr>
        <w:pStyle w:val="Heading2"/>
        <w:rPr>
          <w:lang w:val="es-MX"/>
        </w:rPr>
      </w:pPr>
      <w:r w:rsidRPr="00767042">
        <w:rPr>
          <w:lang w:val="es-MX"/>
        </w:rPr>
        <w:t>2. Patrón de lógica de negocio</w:t>
      </w:r>
    </w:p>
    <w:p w14:paraId="2905D4B8" w14:textId="77777777" w:rsidR="00746D15" w:rsidRPr="00767042" w:rsidRDefault="00746D15" w:rsidP="00746D15">
      <w:pPr>
        <w:rPr>
          <w:lang w:val="es-MX"/>
        </w:rPr>
      </w:pPr>
      <w:r w:rsidRPr="00767042">
        <w:rPr>
          <w:lang w:val="es-MX"/>
        </w:rPr>
        <w:t xml:space="preserve">Se elige </w:t>
      </w:r>
      <w:r w:rsidRPr="00767042">
        <w:rPr>
          <w:b/>
          <w:lang w:val="es-MX"/>
        </w:rPr>
        <w:t>Domain Model</w:t>
      </w:r>
      <w:r w:rsidRPr="00767042">
        <w:rPr>
          <w:lang w:val="es-MX"/>
        </w:rPr>
        <w:t xml:space="preserve"> para la agenda y la cita, porque las reglas que más importan a MediNova (no duplicar horarios entre sucursales, respetar el sobrecupo de cada médico y controlar el ciclo de la cita) son invariantes que deben protegerse en un solo lugar, sin importar por qué canal entre la solicitud.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46D15" w:rsidRPr="00767042" w14:paraId="77605C5A" w14:textId="77777777" w:rsidTr="008F029A">
        <w:trPr>
          <w:tblHeader/>
        </w:trPr>
        <w:tc>
          <w:tcPr>
            <w:tcW w:w="1872" w:type="dxa"/>
            <w:shd w:val="clear" w:color="auto" w:fill="F2F2F2"/>
          </w:tcPr>
          <w:p w14:paraId="5FBE704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Criterio del caso</w:t>
            </w:r>
          </w:p>
        </w:tc>
        <w:tc>
          <w:tcPr>
            <w:tcW w:w="1872" w:type="dxa"/>
            <w:shd w:val="clear" w:color="auto" w:fill="F2F2F2"/>
          </w:tcPr>
          <w:p w14:paraId="27E75BE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Transaction Script</w:t>
            </w:r>
          </w:p>
        </w:tc>
        <w:tc>
          <w:tcPr>
            <w:tcW w:w="1872" w:type="dxa"/>
            <w:shd w:val="clear" w:color="auto" w:fill="F2F2F2"/>
          </w:tcPr>
          <w:p w14:paraId="71BD27D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Table Module</w:t>
            </w:r>
          </w:p>
        </w:tc>
        <w:tc>
          <w:tcPr>
            <w:tcW w:w="1872" w:type="dxa"/>
            <w:shd w:val="clear" w:color="auto" w:fill="F2F2F2"/>
          </w:tcPr>
          <w:p w14:paraId="00AD960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Domain Model</w:t>
            </w:r>
          </w:p>
        </w:tc>
        <w:tc>
          <w:tcPr>
            <w:tcW w:w="1872" w:type="dxa"/>
            <w:shd w:val="clear" w:color="auto" w:fill="F2F2F2"/>
          </w:tcPr>
          <w:p w14:paraId="1E6081C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Evidencia U2</w:t>
            </w:r>
          </w:p>
        </w:tc>
      </w:tr>
      <w:tr w:rsidR="00746D15" w:rsidRPr="00746D15" w14:paraId="12FF612D" w14:textId="77777777" w:rsidTr="008F029A">
        <w:tc>
          <w:tcPr>
            <w:tcW w:w="1872" w:type="dxa"/>
          </w:tcPr>
          <w:p w14:paraId="46C3EDF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Complejidad de reglas</w:t>
            </w:r>
          </w:p>
        </w:tc>
        <w:tc>
          <w:tcPr>
            <w:tcW w:w="1872" w:type="dxa"/>
          </w:tcPr>
          <w:p w14:paraId="658C989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Cada caso de uso repite validaciones de disponibilidad, sobrecupo y autorización; crece con cada excepción</w:t>
            </w:r>
          </w:p>
        </w:tc>
        <w:tc>
          <w:tcPr>
            <w:tcW w:w="1872" w:type="dxa"/>
          </w:tcPr>
          <w:p w14:paraId="5DC772E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Reglas agrupadas por tabla (citas, médicos); las que cruzan tablas quedan sueltas</w:t>
            </w:r>
          </w:p>
        </w:tc>
        <w:tc>
          <w:tcPr>
            <w:tcW w:w="1872" w:type="dxa"/>
          </w:tcPr>
          <w:p w14:paraId="478F3C9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Las reglas viven en la agenda y la cita, donde están los datos que protegen</w:t>
            </w:r>
          </w:p>
        </w:tc>
        <w:tc>
          <w:tcPr>
            <w:tcW w:w="1872" w:type="dxa"/>
          </w:tcPr>
          <w:p w14:paraId="5D153E2E" w14:textId="77777777" w:rsidR="00746D15" w:rsidRPr="00746D15" w:rsidRDefault="00746D15" w:rsidP="008F029A">
            <w:pPr>
              <w:rPr>
                <w:lang w:val="en-US"/>
              </w:rPr>
            </w:pPr>
            <w:r w:rsidRPr="00746D15">
              <w:rPr>
                <w:lang w:val="en-US"/>
              </w:rPr>
              <w:t xml:space="preserve">US-05, US-10, US-12; BPMN con 10 </w:t>
            </w:r>
            <w:proofErr w:type="spellStart"/>
            <w:r w:rsidRPr="00746D15">
              <w:rPr>
                <w:lang w:val="en-US"/>
              </w:rPr>
              <w:t>compuertas</w:t>
            </w:r>
            <w:proofErr w:type="spellEnd"/>
          </w:p>
        </w:tc>
      </w:tr>
      <w:tr w:rsidR="00746D15" w:rsidRPr="00767042" w14:paraId="10AB0505" w14:textId="77777777" w:rsidTr="008F029A">
        <w:tc>
          <w:tcPr>
            <w:tcW w:w="1872" w:type="dxa"/>
          </w:tcPr>
          <w:p w14:paraId="6A3FB57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Cambios esperados</w:t>
            </w:r>
          </w:p>
        </w:tc>
        <w:tc>
          <w:tcPr>
            <w:tcW w:w="1872" w:type="dxa"/>
          </w:tcPr>
          <w:p w14:paraId="29227AD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Un cambio de política obliga a editar varios scripts</w:t>
            </w:r>
          </w:p>
        </w:tc>
        <w:tc>
          <w:tcPr>
            <w:tcW w:w="1872" w:type="dxa"/>
          </w:tcPr>
          <w:p w14:paraId="2ACE67D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Cambios localizados por tabla, pero la política de no-</w:t>
            </w:r>
            <w:proofErr w:type="gramStart"/>
            <w:r w:rsidRPr="00767042">
              <w:rPr>
                <w:lang w:val="es-MX"/>
              </w:rPr>
              <w:t>shows</w:t>
            </w:r>
            <w:proofErr w:type="gramEnd"/>
            <w:r w:rsidRPr="00767042">
              <w:rPr>
                <w:lang w:val="es-MX"/>
              </w:rPr>
              <w:t xml:space="preserve"> cruza paciente, cita y médico</w:t>
            </w:r>
          </w:p>
        </w:tc>
        <w:tc>
          <w:tcPr>
            <w:tcW w:w="1872" w:type="dxa"/>
          </w:tcPr>
          <w:p w14:paraId="4B715FC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Una política nueva se agrega como regla del dominio o como estrategia sin tocar los casos de uso</w:t>
            </w:r>
          </w:p>
        </w:tc>
        <w:tc>
          <w:tcPr>
            <w:tcW w:w="1872" w:type="dxa"/>
          </w:tcPr>
          <w:p w14:paraId="5773CDC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P9 (reglas distintas por aseguradora), P10 (política de no-</w:t>
            </w:r>
            <w:proofErr w:type="gramStart"/>
            <w:r w:rsidRPr="00767042">
              <w:rPr>
                <w:lang w:val="es-MX"/>
              </w:rPr>
              <w:t>shows</w:t>
            </w:r>
            <w:proofErr w:type="gramEnd"/>
            <w:r w:rsidRPr="00767042">
              <w:rPr>
                <w:lang w:val="es-MX"/>
              </w:rPr>
              <w:t xml:space="preserve"> sin definir)</w:t>
            </w:r>
          </w:p>
        </w:tc>
      </w:tr>
      <w:tr w:rsidR="00746D15" w:rsidRPr="00767042" w14:paraId="0379163D" w14:textId="77777777" w:rsidTr="008F029A">
        <w:tc>
          <w:tcPr>
            <w:tcW w:w="1872" w:type="dxa"/>
          </w:tcPr>
          <w:p w14:paraId="0BEC589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Interacción entre conceptos</w:t>
            </w:r>
          </w:p>
        </w:tc>
        <w:tc>
          <w:tcPr>
            <w:tcW w:w="1872" w:type="dxa"/>
          </w:tcPr>
          <w:p w14:paraId="050FBFE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Coordinación manual entre médico, sucursal, jornada, cita y aseguradora</w:t>
            </w:r>
          </w:p>
        </w:tc>
        <w:tc>
          <w:tcPr>
            <w:tcW w:w="1872" w:type="dxa"/>
          </w:tcPr>
          <w:p w14:paraId="4840A32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Los módulos no se hablan bien entre sí; la disponibilidad involucra médico, jornada y citas</w:t>
            </w:r>
          </w:p>
        </w:tc>
        <w:tc>
          <w:tcPr>
            <w:tcW w:w="1872" w:type="dxa"/>
          </w:tcPr>
          <w:p w14:paraId="72BF100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Las relaciones se expresan en objetos y métodos con el lenguaje del negocio</w:t>
            </w:r>
          </w:p>
        </w:tc>
        <w:tc>
          <w:tcPr>
            <w:tcW w:w="1872" w:type="dxa"/>
          </w:tcPr>
          <w:p w14:paraId="26D639E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Modelo de dominio de U2: la cita une paciente, médico y sucursal</w:t>
            </w:r>
          </w:p>
        </w:tc>
      </w:tr>
      <w:tr w:rsidR="00746D15" w:rsidRPr="00767042" w14:paraId="204CC85A" w14:textId="77777777" w:rsidTr="008F029A">
        <w:tc>
          <w:tcPr>
            <w:tcW w:w="1872" w:type="dxa"/>
          </w:tcPr>
          <w:p w14:paraId="5756CD2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>Estados e invariantes</w:t>
            </w:r>
          </w:p>
        </w:tc>
        <w:tc>
          <w:tcPr>
            <w:tcW w:w="1872" w:type="dxa"/>
          </w:tcPr>
          <w:p w14:paraId="3809CE8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El estatus es un campo que cualquier script puede cambiar</w:t>
            </w:r>
          </w:p>
        </w:tc>
        <w:tc>
          <w:tcPr>
            <w:tcW w:w="1872" w:type="dxa"/>
          </w:tcPr>
          <w:p w14:paraId="6B43E33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El estatus se valida en un módulo, pero nada impide saltarse una transición</w:t>
            </w:r>
          </w:p>
        </w:tc>
        <w:tc>
          <w:tcPr>
            <w:tcW w:w="1872" w:type="dxa"/>
          </w:tcPr>
          <w:p w14:paraId="267058D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 cita controla sus transiciones (agendada, presente, atendida, no-</w:t>
            </w:r>
            <w:proofErr w:type="gramStart"/>
            <w:r w:rsidRPr="00767042">
              <w:rPr>
                <w:lang w:val="es-MX"/>
              </w:rPr>
              <w:t>show</w:t>
            </w:r>
            <w:proofErr w:type="gramEnd"/>
            <w:r w:rsidRPr="00767042">
              <w:rPr>
                <w:lang w:val="es-MX"/>
              </w:rPr>
              <w:t>, no atendida por retraso, cancelada)</w:t>
            </w:r>
          </w:p>
        </w:tc>
        <w:tc>
          <w:tcPr>
            <w:tcW w:w="1872" w:type="dxa"/>
          </w:tcPr>
          <w:p w14:paraId="3F0E3D2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US-07, US-09, US-13, US-20</w:t>
            </w:r>
          </w:p>
        </w:tc>
      </w:tr>
      <w:tr w:rsidR="00746D15" w:rsidRPr="00767042" w14:paraId="6E2124FB" w14:textId="77777777" w:rsidTr="008F029A">
        <w:tc>
          <w:tcPr>
            <w:tcW w:w="1872" w:type="dxa"/>
          </w:tcPr>
          <w:p w14:paraId="3CAEED9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Criterio adicional: tres canales y tres sucursales en tiempo real</w:t>
            </w:r>
          </w:p>
        </w:tc>
        <w:tc>
          <w:tcPr>
            <w:tcW w:w="1872" w:type="dxa"/>
          </w:tcPr>
          <w:p w14:paraId="1DDDFCA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Los tres canales (teléfono, WhatsApp, recepción) repetirían las reglas</w:t>
            </w:r>
          </w:p>
        </w:tc>
        <w:tc>
          <w:tcPr>
            <w:tcW w:w="1872" w:type="dxa"/>
          </w:tcPr>
          <w:p w14:paraId="6833102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Mismo problema, menos visible</w:t>
            </w:r>
          </w:p>
        </w:tc>
        <w:tc>
          <w:tcPr>
            <w:tcW w:w="1872" w:type="dxa"/>
          </w:tcPr>
          <w:p w14:paraId="09FF6E7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Una sola regla protege el horario sin importar el canal</w:t>
            </w:r>
          </w:p>
        </w:tc>
        <w:tc>
          <w:tcPr>
            <w:tcW w:w="1872" w:type="dxa"/>
          </w:tcPr>
          <w:p w14:paraId="273D1A2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BRD (restricciones), US-18, P11</w:t>
            </w:r>
          </w:p>
        </w:tc>
      </w:tr>
    </w:tbl>
    <w:p w14:paraId="089490B9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>Ventajas y costos en MediNova</w:t>
      </w:r>
    </w:p>
    <w:p w14:paraId="4680AD19" w14:textId="77777777" w:rsidR="00746D15" w:rsidRPr="00767042" w:rsidRDefault="00746D15" w:rsidP="00746D15">
      <w:pPr>
        <w:pStyle w:val="ListParagraph"/>
        <w:numPr>
          <w:ilvl w:val="0"/>
          <w:numId w:val="10"/>
        </w:numPr>
        <w:rPr>
          <w:lang w:val="es-MX"/>
        </w:rPr>
      </w:pPr>
      <w:r w:rsidRPr="00767042">
        <w:rPr>
          <w:b/>
          <w:lang w:val="es-MX"/>
        </w:rPr>
        <w:t>Transaction Script:</w:t>
      </w:r>
      <w:r w:rsidRPr="00767042">
        <w:rPr>
          <w:lang w:val="es-MX"/>
        </w:rPr>
        <w:t xml:space="preserve"> es lo más rápido de empezar y sirve para registrar pacientes y consultar. El riesgo es que la regla anti-duplicados quede copiada en cada canal y se rompa al cambiar una.</w:t>
      </w:r>
    </w:p>
    <w:p w14:paraId="517D7225" w14:textId="77777777" w:rsidR="00746D15" w:rsidRPr="00767042" w:rsidRDefault="00746D15" w:rsidP="00746D15">
      <w:pPr>
        <w:pStyle w:val="ListParagraph"/>
        <w:numPr>
          <w:ilvl w:val="0"/>
          <w:numId w:val="10"/>
        </w:numPr>
        <w:rPr>
          <w:lang w:val="es-MX"/>
        </w:rPr>
      </w:pPr>
      <w:r w:rsidRPr="00767042">
        <w:rPr>
          <w:b/>
          <w:lang w:val="es-MX"/>
        </w:rPr>
        <w:t>Table Module:</w:t>
      </w:r>
      <w:r w:rsidRPr="00767042">
        <w:rPr>
          <w:lang w:val="es-MX"/>
        </w:rPr>
        <w:t xml:space="preserve"> encaja con reportes y catálogos. Se queda corto cuando una regla involucra médico, jornada y cita a la vez.</w:t>
      </w:r>
    </w:p>
    <w:p w14:paraId="5490DC04" w14:textId="77777777" w:rsidR="00746D15" w:rsidRPr="00767042" w:rsidRDefault="00746D15" w:rsidP="00746D15">
      <w:pPr>
        <w:pStyle w:val="ListParagraph"/>
        <w:numPr>
          <w:ilvl w:val="0"/>
          <w:numId w:val="10"/>
        </w:numPr>
        <w:rPr>
          <w:lang w:val="es-MX"/>
        </w:rPr>
      </w:pPr>
      <w:r w:rsidRPr="00767042">
        <w:rPr>
          <w:b/>
          <w:lang w:val="es-MX"/>
        </w:rPr>
        <w:t>Domain Model:</w:t>
      </w:r>
      <w:r w:rsidRPr="00767042">
        <w:rPr>
          <w:lang w:val="es-MX"/>
        </w:rPr>
        <w:t xml:space="preserve"> exige más diseño inicial, un mapeo a la base de datos y que el equipo entienda Aggregates. A cambio, el estatus y el horario solo cambian por operaciones del negocio.</w:t>
      </w:r>
    </w:p>
    <w:p w14:paraId="545578D7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>Decisión.</w:t>
      </w:r>
      <w:r w:rsidRPr="00767042">
        <w:rPr>
          <w:lang w:val="es-MX"/>
        </w:rPr>
        <w:t xml:space="preserve"> Domain Model para la agenda médica y la cita. Transaction Script se acepta en dos zonas delimitadas: el registro y búsqueda de pacientes y los catálogos (aseguradora, sucursal, especialidad), donde casi no hay reglas, y las consultas y reportes, que se resuelven con lectores directos (sección 6). No se usa Table Module.</w:t>
      </w:r>
    </w:p>
    <w:p w14:paraId="6E09C5D1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>Consecuencia negativa que se acepta.</w:t>
      </w:r>
      <w:r w:rsidRPr="00767042">
        <w:rPr>
          <w:lang w:val="es-MX"/>
        </w:rPr>
        <w:t xml:space="preserve"> Mayor esfuerzo inicial y más clases que un diseño con scripts. Se compensa porque el sistema tiene muchas reglas por definir todavía y un cambio en ellas toca un solo lugar. Si el negocio decidiera quedarse solo con la agenda sin sobrecupo ni autorizaciones, esta decisión debería revisarse (ADR-001).</w:t>
      </w:r>
    </w:p>
    <w:p w14:paraId="07F6CA7B" w14:textId="77777777" w:rsidR="00746D15" w:rsidRPr="00767042" w:rsidRDefault="00746D15" w:rsidP="00746D15">
      <w:pPr>
        <w:pStyle w:val="Heading2"/>
        <w:rPr>
          <w:lang w:val="es-MX"/>
        </w:rPr>
      </w:pPr>
      <w:r w:rsidRPr="00767042">
        <w:rPr>
          <w:lang w:val="es-MX"/>
        </w:rPr>
        <w:t>3. Mapa de dominio</w:t>
      </w:r>
    </w:p>
    <w:p w14:paraId="21C2855C" w14:textId="77777777" w:rsidR="00746D15" w:rsidRPr="00767042" w:rsidRDefault="00746D15" w:rsidP="00746D15">
      <w:pPr>
        <w:rPr>
          <w:lang w:val="es-MX"/>
        </w:rPr>
      </w:pPr>
      <w:r w:rsidRPr="00767042">
        <w:rPr>
          <w:lang w:val="es-MX"/>
        </w:rPr>
        <w:t xml:space="preserve">El dominio gira alrededor de una idea: </w:t>
      </w:r>
      <w:r w:rsidRPr="00767042">
        <w:rPr>
          <w:b/>
          <w:lang w:val="es-MX"/>
        </w:rPr>
        <w:t>la agenda médica de un médico en una fecha, en todas las sucursales donde atiende</w:t>
      </w:r>
      <w:r w:rsidRPr="00767042">
        <w:rPr>
          <w:lang w:val="es-MX"/>
        </w:rPr>
        <w:t>. Ahí viven los horarios, el sobrecupo y las citas, y es el único lugar que puede garantizar que no haya duplicados entre sucursales.</w:t>
      </w:r>
    </w:p>
    <w:p w14:paraId="3E82E87F" w14:textId="77777777" w:rsidR="00746D15" w:rsidRPr="00767042" w:rsidRDefault="00746D15" w:rsidP="00746D15">
      <w:pPr>
        <w:rPr>
          <w:lang w:val="es-MX"/>
        </w:rPr>
      </w:pPr>
      <w:r w:rsidRPr="00767042">
        <w:rPr>
          <w:noProof/>
          <w:lang w:val="es-MX"/>
        </w:rPr>
        <w:lastRenderedPageBreak/>
        <w:drawing>
          <wp:inline distT="0" distB="0" distL="0" distR="0" wp14:anchorId="612D987D" wp14:editId="2D3FDEA2">
            <wp:extent cx="5486400" cy="4416878"/>
            <wp:effectExtent l="0" t="0" r="0" b="0"/>
            <wp:docPr id="1" name="image1" descr="mapa de dominio · 3 Aggregates, eventos y catálog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apa de dominio · 3 Aggregates, eventos y catálogo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3451" w14:textId="77777777" w:rsidR="00746D15" w:rsidRPr="00767042" w:rsidRDefault="00746D15" w:rsidP="00746D15">
      <w:pPr>
        <w:rPr>
          <w:lang w:val="es-MX"/>
        </w:rPr>
      </w:pPr>
      <w:r w:rsidRPr="00767042">
        <w:rPr>
          <w:lang w:val="es-MX"/>
        </w:rPr>
        <w:t>mapa de dominio · 3 Aggregates, eventos y catálogos</w:t>
      </w:r>
    </w:p>
    <w:p w14:paraId="04C9DBA6" w14:textId="77777777" w:rsidR="00746D15" w:rsidRPr="00767042" w:rsidRDefault="00746D15" w:rsidP="00746D15">
      <w:pPr>
        <w:rPr>
          <w:lang w:val="es-MX"/>
        </w:rPr>
      </w:pPr>
      <w:r w:rsidRPr="00767042">
        <w:rPr>
          <w:lang w:val="es-MX"/>
        </w:rPr>
        <w:t>La Cita se vincula con el Paciente por número de expediente y con la auditoría a través de eventos, nunca guardando un Aggregate dentro de otro. El Domain Service Reagendador y las políticas quedan fuera de los límites porque operan sobre varias agendas.</w:t>
      </w:r>
    </w:p>
    <w:p w14:paraId="4EFC2913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>Lenguaje ubicuo y glosario actualizado.</w:t>
      </w:r>
      <w:r w:rsidRPr="00767042">
        <w:rPr>
          <w:lang w:val="es-MX"/>
        </w:rPr>
        <w:t xml:space="preserve"> Los nombres de clases, diagramas y ADR usan los términos del glosario de la Unidad 2 con las correcciones del complemento (27 términos). Esta unidad agrega cuatro: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46D15" w:rsidRPr="00767042" w14:paraId="7C287A89" w14:textId="77777777" w:rsidTr="008F029A">
        <w:trPr>
          <w:tblHeader/>
        </w:trPr>
        <w:tc>
          <w:tcPr>
            <w:tcW w:w="4680" w:type="dxa"/>
            <w:shd w:val="clear" w:color="auto" w:fill="F2F2F2"/>
          </w:tcPr>
          <w:p w14:paraId="3AC0997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Palabra</w:t>
            </w:r>
          </w:p>
        </w:tc>
        <w:tc>
          <w:tcPr>
            <w:tcW w:w="4680" w:type="dxa"/>
            <w:shd w:val="clear" w:color="auto" w:fill="F2F2F2"/>
          </w:tcPr>
          <w:p w14:paraId="09CC42B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Definición</w:t>
            </w:r>
          </w:p>
        </w:tc>
      </w:tr>
      <w:tr w:rsidR="00746D15" w:rsidRPr="00767042" w14:paraId="136EDAA0" w14:textId="77777777" w:rsidTr="008F029A">
        <w:tc>
          <w:tcPr>
            <w:tcW w:w="4680" w:type="dxa"/>
          </w:tcPr>
          <w:p w14:paraId="37F1D6F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Agenda médica del día</w:t>
            </w:r>
          </w:p>
        </w:tc>
        <w:tc>
          <w:tcPr>
            <w:tcW w:w="4680" w:type="dxa"/>
          </w:tcPr>
          <w:p w14:paraId="53D0FC6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Conjunto de jornadas y citas de un médico en una fecha, en todas las sucursales donde atiende. Es distinta de la "Agenda compartida" actual, que es la herramienta manual.</w:t>
            </w:r>
          </w:p>
        </w:tc>
      </w:tr>
      <w:tr w:rsidR="00746D15" w:rsidRPr="00767042" w14:paraId="5B39FFA2" w14:textId="77777777" w:rsidTr="008F029A">
        <w:tc>
          <w:tcPr>
            <w:tcW w:w="4680" w:type="dxa"/>
          </w:tcPr>
          <w:p w14:paraId="1EC5E73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Franja horaria</w:t>
            </w:r>
          </w:p>
        </w:tc>
        <w:tc>
          <w:tcPr>
            <w:tcW w:w="4680" w:type="dxa"/>
          </w:tcPr>
          <w:p w14:paraId="29451B6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Intervalo de inicio y fin dentro de una jornada en el que puede agendarse una cita.</w:t>
            </w:r>
          </w:p>
        </w:tc>
      </w:tr>
      <w:tr w:rsidR="00746D15" w:rsidRPr="00767042" w14:paraId="182BB709" w14:textId="77777777" w:rsidTr="008F029A">
        <w:tc>
          <w:tcPr>
            <w:tcW w:w="4680" w:type="dxa"/>
          </w:tcPr>
          <w:p w14:paraId="5B10DE4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>Límite de sobrecupo</w:t>
            </w:r>
          </w:p>
        </w:tc>
        <w:tc>
          <w:tcPr>
            <w:tcW w:w="4680" w:type="dxa"/>
          </w:tcPr>
          <w:p w14:paraId="312CA11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Número de citas adicionales que un médico acepta en un horario ya ocupado; cero si no acepta sobrecupo.</w:t>
            </w:r>
          </w:p>
        </w:tc>
      </w:tr>
      <w:tr w:rsidR="00746D15" w:rsidRPr="00767042" w14:paraId="54B3E3A7" w14:textId="77777777" w:rsidTr="008F029A">
        <w:tc>
          <w:tcPr>
            <w:tcW w:w="4680" w:type="dxa"/>
          </w:tcPr>
          <w:p w14:paraId="60198E0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Política de no-</w:t>
            </w:r>
            <w:proofErr w:type="gramStart"/>
            <w:r w:rsidRPr="00767042">
              <w:rPr>
                <w:lang w:val="es-MX"/>
              </w:rPr>
              <w:t>show</w:t>
            </w:r>
            <w:proofErr w:type="gramEnd"/>
          </w:p>
        </w:tc>
        <w:tc>
          <w:tcPr>
            <w:tcW w:w="4680" w:type="dxa"/>
          </w:tcPr>
          <w:p w14:paraId="4F6AF13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Regla que define qué ocurre tras cierto número de no-</w:t>
            </w:r>
            <w:proofErr w:type="gramStart"/>
            <w:r w:rsidRPr="00767042">
              <w:rPr>
                <w:lang w:val="es-MX"/>
              </w:rPr>
              <w:t>shows</w:t>
            </w:r>
            <w:proofErr w:type="gramEnd"/>
            <w:r w:rsidRPr="00767042">
              <w:rPr>
                <w:lang w:val="es-MX"/>
              </w:rPr>
              <w:t xml:space="preserve"> de un paciente. Aún no existe; la define la dirección.</w:t>
            </w:r>
          </w:p>
        </w:tc>
      </w:tr>
    </w:tbl>
    <w:p w14:paraId="14316B5E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 xml:space="preserve">Entidades y </w:t>
      </w:r>
      <w:proofErr w:type="spellStart"/>
      <w:r w:rsidRPr="00767042">
        <w:rPr>
          <w:b/>
          <w:lang w:val="es-MX"/>
        </w:rPr>
        <w:t>Value</w:t>
      </w:r>
      <w:proofErr w:type="spellEnd"/>
      <w:r w:rsidRPr="00767042">
        <w:rPr>
          <w:b/>
          <w:lang w:val="es-MX"/>
        </w:rPr>
        <w:t xml:space="preserve"> </w:t>
      </w:r>
      <w:proofErr w:type="spellStart"/>
      <w:r w:rsidRPr="00767042">
        <w:rPr>
          <w:b/>
          <w:lang w:val="es-MX"/>
        </w:rPr>
        <w:t>Objects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46D15" w:rsidRPr="00767042" w14:paraId="3490FE9E" w14:textId="77777777" w:rsidTr="008F029A">
        <w:trPr>
          <w:tblHeader/>
        </w:trPr>
        <w:tc>
          <w:tcPr>
            <w:tcW w:w="3120" w:type="dxa"/>
            <w:shd w:val="clear" w:color="auto" w:fill="F2F2F2"/>
          </w:tcPr>
          <w:p w14:paraId="46F0A5A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Tipo</w:t>
            </w:r>
          </w:p>
        </w:tc>
        <w:tc>
          <w:tcPr>
            <w:tcW w:w="3120" w:type="dxa"/>
            <w:shd w:val="clear" w:color="auto" w:fill="F2F2F2"/>
          </w:tcPr>
          <w:p w14:paraId="190ED8F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Concepto</w:t>
            </w:r>
          </w:p>
        </w:tc>
        <w:tc>
          <w:tcPr>
            <w:tcW w:w="3120" w:type="dxa"/>
            <w:shd w:val="clear" w:color="auto" w:fill="F2F2F2"/>
          </w:tcPr>
          <w:p w14:paraId="69A686D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Por qué</w:t>
            </w:r>
          </w:p>
        </w:tc>
      </w:tr>
      <w:tr w:rsidR="00746D15" w:rsidRPr="00767042" w14:paraId="25445D9C" w14:textId="77777777" w:rsidTr="008F029A">
        <w:tc>
          <w:tcPr>
            <w:tcW w:w="3120" w:type="dxa"/>
          </w:tcPr>
          <w:p w14:paraId="3984B29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Entidad</w:t>
            </w:r>
          </w:p>
        </w:tc>
        <w:tc>
          <w:tcPr>
            <w:tcW w:w="3120" w:type="dxa"/>
          </w:tcPr>
          <w:p w14:paraId="32C31CE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Cita</w:t>
            </w:r>
          </w:p>
        </w:tc>
        <w:tc>
          <w:tcPr>
            <w:tcW w:w="3120" w:type="dxa"/>
          </w:tcPr>
          <w:p w14:paraId="023779B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Tiene identidad y ciclo de vida: agendada, presente, atendida, no-</w:t>
            </w:r>
            <w:proofErr w:type="gramStart"/>
            <w:r w:rsidRPr="00767042">
              <w:rPr>
                <w:lang w:val="es-MX"/>
              </w:rPr>
              <w:t>show</w:t>
            </w:r>
            <w:proofErr w:type="gramEnd"/>
            <w:r w:rsidRPr="00767042">
              <w:rPr>
                <w:lang w:val="es-MX"/>
              </w:rPr>
              <w:t>, no atendida por retraso, cancelada</w:t>
            </w:r>
          </w:p>
        </w:tc>
      </w:tr>
      <w:tr w:rsidR="00746D15" w:rsidRPr="00767042" w14:paraId="4D4F5A38" w14:textId="77777777" w:rsidTr="008F029A">
        <w:tc>
          <w:tcPr>
            <w:tcW w:w="3120" w:type="dxa"/>
          </w:tcPr>
          <w:p w14:paraId="4AC7E92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Entidad</w:t>
            </w:r>
          </w:p>
        </w:tc>
        <w:tc>
          <w:tcPr>
            <w:tcW w:w="3120" w:type="dxa"/>
          </w:tcPr>
          <w:p w14:paraId="7247CEC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Jornada</w:t>
            </w:r>
          </w:p>
        </w:tc>
        <w:tc>
          <w:tcPr>
            <w:tcW w:w="3120" w:type="dxa"/>
          </w:tcPr>
          <w:p w14:paraId="47D4E48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Se </w:t>
            </w:r>
            <w:proofErr w:type="gramStart"/>
            <w:r w:rsidRPr="00767042">
              <w:rPr>
                <w:lang w:val="es-MX"/>
              </w:rPr>
              <w:t>distingue</w:t>
            </w:r>
            <w:proofErr w:type="gramEnd"/>
            <w:r w:rsidRPr="00767042">
              <w:rPr>
                <w:lang w:val="es-MX"/>
              </w:rPr>
              <w:t xml:space="preserve"> aunque cambie su horario; se puede cancelar completa</w:t>
            </w:r>
          </w:p>
        </w:tc>
      </w:tr>
      <w:tr w:rsidR="00746D15" w:rsidRPr="00767042" w14:paraId="56456E82" w14:textId="77777777" w:rsidTr="008F029A">
        <w:tc>
          <w:tcPr>
            <w:tcW w:w="3120" w:type="dxa"/>
          </w:tcPr>
          <w:p w14:paraId="7844EE0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Entidad</w:t>
            </w:r>
          </w:p>
        </w:tc>
        <w:tc>
          <w:tcPr>
            <w:tcW w:w="3120" w:type="dxa"/>
          </w:tcPr>
          <w:p w14:paraId="076BB08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Paciente</w:t>
            </w:r>
          </w:p>
        </w:tc>
        <w:tc>
          <w:tcPr>
            <w:tcW w:w="3120" w:type="dxa"/>
          </w:tcPr>
          <w:p w14:paraId="495ED60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Se identifica por su número de </w:t>
            </w:r>
            <w:proofErr w:type="gramStart"/>
            <w:r w:rsidRPr="00767042">
              <w:rPr>
                <w:lang w:val="es-MX"/>
              </w:rPr>
              <w:t>expediente</w:t>
            </w:r>
            <w:proofErr w:type="gramEnd"/>
            <w:r w:rsidRPr="00767042">
              <w:rPr>
                <w:lang w:val="es-MX"/>
              </w:rPr>
              <w:t xml:space="preserve"> aunque cambie su teléfono o aseguradora</w:t>
            </w:r>
          </w:p>
        </w:tc>
      </w:tr>
      <w:tr w:rsidR="00746D15" w:rsidRPr="00767042" w14:paraId="63D60E65" w14:textId="77777777" w:rsidTr="008F029A">
        <w:tc>
          <w:tcPr>
            <w:tcW w:w="3120" w:type="dxa"/>
          </w:tcPr>
          <w:p w14:paraId="40AD524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Entidad</w:t>
            </w:r>
          </w:p>
        </w:tc>
        <w:tc>
          <w:tcPr>
            <w:tcW w:w="3120" w:type="dxa"/>
          </w:tcPr>
          <w:p w14:paraId="5439906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Médico</w:t>
            </w:r>
          </w:p>
        </w:tc>
        <w:tc>
          <w:tcPr>
            <w:tcW w:w="3120" w:type="dxa"/>
          </w:tcPr>
          <w:p w14:paraId="3F66BFB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Tiene identidad y un límite de sobrecupo propio</w:t>
            </w:r>
          </w:p>
        </w:tc>
      </w:tr>
      <w:tr w:rsidR="00746D15" w:rsidRPr="00767042" w14:paraId="09B26D7F" w14:textId="77777777" w:rsidTr="008F029A">
        <w:tc>
          <w:tcPr>
            <w:tcW w:w="3120" w:type="dxa"/>
          </w:tcPr>
          <w:p w14:paraId="25F3320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Entidad (catálogo)</w:t>
            </w:r>
          </w:p>
        </w:tc>
        <w:tc>
          <w:tcPr>
            <w:tcW w:w="3120" w:type="dxa"/>
          </w:tcPr>
          <w:p w14:paraId="7DD206C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Aseguradora, Sucursal, Especialidad</w:t>
            </w:r>
          </w:p>
        </w:tc>
        <w:tc>
          <w:tcPr>
            <w:tcW w:w="3120" w:type="dxa"/>
          </w:tcPr>
          <w:p w14:paraId="7D5A3BB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Datos de referencia sin comportamiento; se consultan por identificador y no son Aggregates</w:t>
            </w:r>
          </w:p>
        </w:tc>
      </w:tr>
      <w:tr w:rsidR="00746D15" w:rsidRPr="00767042" w14:paraId="353D85D7" w14:textId="77777777" w:rsidTr="008F029A">
        <w:tc>
          <w:tcPr>
            <w:tcW w:w="3120" w:type="dxa"/>
          </w:tcPr>
          <w:p w14:paraId="1D1F5EA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Entidad (inmutable)</w:t>
            </w:r>
          </w:p>
        </w:tc>
        <w:tc>
          <w:tcPr>
            <w:tcW w:w="3120" w:type="dxa"/>
          </w:tcPr>
          <w:p w14:paraId="577F0B6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Registro de auditoría</w:t>
            </w:r>
          </w:p>
        </w:tc>
        <w:tc>
          <w:tcPr>
            <w:tcW w:w="3120" w:type="dxa"/>
          </w:tcPr>
          <w:p w14:paraId="3FE4527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 identifica por sí mismo y nunca se modifica</w:t>
            </w:r>
          </w:p>
        </w:tc>
      </w:tr>
      <w:tr w:rsidR="00746D15" w:rsidRPr="00767042" w14:paraId="265314FC" w14:textId="77777777" w:rsidTr="008F029A">
        <w:tc>
          <w:tcPr>
            <w:tcW w:w="3120" w:type="dxa"/>
          </w:tcPr>
          <w:p w14:paraId="14444952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Value</w:t>
            </w:r>
            <w:proofErr w:type="spellEnd"/>
            <w:r w:rsidRPr="00767042">
              <w:rPr>
                <w:lang w:val="es-MX"/>
              </w:rPr>
              <w:t xml:space="preserve"> </w:t>
            </w:r>
            <w:proofErr w:type="spellStart"/>
            <w:r w:rsidRPr="00767042">
              <w:rPr>
                <w:lang w:val="es-MX"/>
              </w:rPr>
              <w:t>Object</w:t>
            </w:r>
            <w:proofErr w:type="spellEnd"/>
          </w:p>
        </w:tc>
        <w:tc>
          <w:tcPr>
            <w:tcW w:w="3120" w:type="dxa"/>
          </w:tcPr>
          <w:p w14:paraId="1ABD9BD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Franja horaria</w:t>
            </w:r>
          </w:p>
        </w:tc>
        <w:tc>
          <w:tcPr>
            <w:tcW w:w="3120" w:type="dxa"/>
          </w:tcPr>
          <w:p w14:paraId="770F704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 define por inicio y fin; dos franjas iguales son intercambiables</w:t>
            </w:r>
          </w:p>
        </w:tc>
      </w:tr>
      <w:tr w:rsidR="00746D15" w:rsidRPr="00767042" w14:paraId="18BC95F7" w14:textId="77777777" w:rsidTr="008F029A">
        <w:tc>
          <w:tcPr>
            <w:tcW w:w="3120" w:type="dxa"/>
          </w:tcPr>
          <w:p w14:paraId="5C58BC38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Value</w:t>
            </w:r>
            <w:proofErr w:type="spellEnd"/>
            <w:r w:rsidRPr="00767042">
              <w:rPr>
                <w:lang w:val="es-MX"/>
              </w:rPr>
              <w:t xml:space="preserve"> </w:t>
            </w:r>
            <w:proofErr w:type="spellStart"/>
            <w:r w:rsidRPr="00767042">
              <w:rPr>
                <w:lang w:val="es-MX"/>
              </w:rPr>
              <w:t>Object</w:t>
            </w:r>
            <w:proofErr w:type="spellEnd"/>
          </w:p>
        </w:tc>
        <w:tc>
          <w:tcPr>
            <w:tcW w:w="3120" w:type="dxa"/>
          </w:tcPr>
          <w:p w14:paraId="5339A4C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Tolerancia</w:t>
            </w:r>
          </w:p>
        </w:tc>
        <w:tc>
          <w:tcPr>
            <w:tcW w:w="3120" w:type="dxa"/>
          </w:tcPr>
          <w:p w14:paraId="657370D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15 minutos de retraso; evalúa si una llegada está a tiempo, en tolerancia o fuera de ella</w:t>
            </w:r>
          </w:p>
        </w:tc>
      </w:tr>
      <w:tr w:rsidR="00746D15" w:rsidRPr="00767042" w14:paraId="78E92DAA" w14:textId="77777777" w:rsidTr="008F029A">
        <w:tc>
          <w:tcPr>
            <w:tcW w:w="3120" w:type="dxa"/>
          </w:tcPr>
          <w:p w14:paraId="15D1DE81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Value</w:t>
            </w:r>
            <w:proofErr w:type="spellEnd"/>
            <w:r w:rsidRPr="00767042">
              <w:rPr>
                <w:lang w:val="es-MX"/>
              </w:rPr>
              <w:t xml:space="preserve"> </w:t>
            </w:r>
            <w:proofErr w:type="spellStart"/>
            <w:r w:rsidRPr="00767042">
              <w:rPr>
                <w:lang w:val="es-MX"/>
              </w:rPr>
              <w:t>Object</w:t>
            </w:r>
            <w:proofErr w:type="spellEnd"/>
          </w:p>
        </w:tc>
        <w:tc>
          <w:tcPr>
            <w:tcW w:w="3120" w:type="dxa"/>
          </w:tcPr>
          <w:p w14:paraId="2F51B01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Límite de sobrecupo</w:t>
            </w:r>
          </w:p>
        </w:tc>
        <w:tc>
          <w:tcPr>
            <w:tcW w:w="3120" w:type="dxa"/>
          </w:tcPr>
          <w:p w14:paraId="6BDC2E4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Un número entero mayor o igual a cero</w:t>
            </w:r>
          </w:p>
        </w:tc>
      </w:tr>
      <w:tr w:rsidR="00746D15" w:rsidRPr="00767042" w14:paraId="0CCA6C30" w14:textId="77777777" w:rsidTr="008F029A">
        <w:tc>
          <w:tcPr>
            <w:tcW w:w="3120" w:type="dxa"/>
          </w:tcPr>
          <w:p w14:paraId="2489CFF7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Value</w:t>
            </w:r>
            <w:proofErr w:type="spellEnd"/>
            <w:r w:rsidRPr="00767042">
              <w:rPr>
                <w:lang w:val="es-MX"/>
              </w:rPr>
              <w:t xml:space="preserve"> </w:t>
            </w:r>
            <w:proofErr w:type="spellStart"/>
            <w:r w:rsidRPr="00767042">
              <w:rPr>
                <w:lang w:val="es-MX"/>
              </w:rPr>
              <w:t>Object</w:t>
            </w:r>
            <w:proofErr w:type="spellEnd"/>
          </w:p>
        </w:tc>
        <w:tc>
          <w:tcPr>
            <w:tcW w:w="3120" w:type="dxa"/>
          </w:tcPr>
          <w:p w14:paraId="55FBFE4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Número de expediente</w:t>
            </w:r>
          </w:p>
        </w:tc>
        <w:tc>
          <w:tcPr>
            <w:tcW w:w="3120" w:type="dxa"/>
          </w:tcPr>
          <w:p w14:paraId="3F57224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Único e irrepetible, sin comportamiento propio</w:t>
            </w:r>
          </w:p>
        </w:tc>
      </w:tr>
      <w:tr w:rsidR="00746D15" w:rsidRPr="00767042" w14:paraId="02FA20F8" w14:textId="77777777" w:rsidTr="008F029A">
        <w:tc>
          <w:tcPr>
            <w:tcW w:w="3120" w:type="dxa"/>
          </w:tcPr>
          <w:p w14:paraId="4CA52CFA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Value</w:t>
            </w:r>
            <w:proofErr w:type="spellEnd"/>
            <w:r w:rsidRPr="00767042">
              <w:rPr>
                <w:lang w:val="es-MX"/>
              </w:rPr>
              <w:t xml:space="preserve"> </w:t>
            </w:r>
            <w:proofErr w:type="spellStart"/>
            <w:r w:rsidRPr="00767042">
              <w:rPr>
                <w:lang w:val="es-MX"/>
              </w:rPr>
              <w:t>Object</w:t>
            </w:r>
            <w:proofErr w:type="spellEnd"/>
          </w:p>
        </w:tc>
        <w:tc>
          <w:tcPr>
            <w:tcW w:w="3120" w:type="dxa"/>
          </w:tcPr>
          <w:p w14:paraId="77BB4DD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Autorización</w:t>
            </w:r>
          </w:p>
        </w:tc>
        <w:tc>
          <w:tcPr>
            <w:tcW w:w="3120" w:type="dxa"/>
          </w:tcPr>
          <w:p w14:paraId="67A6BEF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Número de autorización y estado (pendiente, otorgada, no autorizada)</w:t>
            </w:r>
          </w:p>
        </w:tc>
      </w:tr>
      <w:tr w:rsidR="00746D15" w:rsidRPr="00767042" w14:paraId="4D33FE41" w14:textId="77777777" w:rsidTr="008F029A">
        <w:tc>
          <w:tcPr>
            <w:tcW w:w="3120" w:type="dxa"/>
          </w:tcPr>
          <w:p w14:paraId="50CF85E3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lastRenderedPageBreak/>
              <w:t>Value</w:t>
            </w:r>
            <w:proofErr w:type="spellEnd"/>
            <w:r w:rsidRPr="00767042">
              <w:rPr>
                <w:lang w:val="es-MX"/>
              </w:rPr>
              <w:t xml:space="preserve"> </w:t>
            </w:r>
            <w:proofErr w:type="spellStart"/>
            <w:r w:rsidRPr="00767042">
              <w:rPr>
                <w:lang w:val="es-MX"/>
              </w:rPr>
              <w:t>Object</w:t>
            </w:r>
            <w:proofErr w:type="spellEnd"/>
          </w:p>
        </w:tc>
        <w:tc>
          <w:tcPr>
            <w:tcW w:w="3120" w:type="dxa"/>
          </w:tcPr>
          <w:p w14:paraId="44502D5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Confirmación</w:t>
            </w:r>
          </w:p>
        </w:tc>
        <w:tc>
          <w:tcPr>
            <w:tcW w:w="3120" w:type="dxa"/>
          </w:tcPr>
          <w:p w14:paraId="52E8EF5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Fecha de envío, canal y respuesta (confirmada, rechazada, sin respuesta)</w:t>
            </w:r>
          </w:p>
        </w:tc>
      </w:tr>
      <w:tr w:rsidR="00746D15" w:rsidRPr="00767042" w14:paraId="0C23BF21" w14:textId="77777777" w:rsidTr="008F029A">
        <w:tc>
          <w:tcPr>
            <w:tcW w:w="3120" w:type="dxa"/>
          </w:tcPr>
          <w:p w14:paraId="5EADEF49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Value</w:t>
            </w:r>
            <w:proofErr w:type="spellEnd"/>
            <w:r w:rsidRPr="00767042">
              <w:rPr>
                <w:lang w:val="es-MX"/>
              </w:rPr>
              <w:t xml:space="preserve"> </w:t>
            </w:r>
            <w:proofErr w:type="spellStart"/>
            <w:r w:rsidRPr="00767042">
              <w:rPr>
                <w:lang w:val="es-MX"/>
              </w:rPr>
              <w:t>Object</w:t>
            </w:r>
            <w:proofErr w:type="spellEnd"/>
          </w:p>
        </w:tc>
        <w:tc>
          <w:tcPr>
            <w:tcW w:w="3120" w:type="dxa"/>
          </w:tcPr>
          <w:p w14:paraId="51C19E0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Motivo de cambio, Canal de solicitud, Contacto</w:t>
            </w:r>
          </w:p>
        </w:tc>
        <w:tc>
          <w:tcPr>
            <w:tcW w:w="3120" w:type="dxa"/>
          </w:tcPr>
          <w:p w14:paraId="0BD882E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 definen por su valor</w:t>
            </w:r>
          </w:p>
        </w:tc>
      </w:tr>
    </w:tbl>
    <w:p w14:paraId="52680039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>Ficha del Aggregate AgendaMedica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46D15" w:rsidRPr="00767042" w14:paraId="5C1CE7B2" w14:textId="77777777" w:rsidTr="008F029A">
        <w:trPr>
          <w:tblHeader/>
        </w:trPr>
        <w:tc>
          <w:tcPr>
            <w:tcW w:w="4680" w:type="dxa"/>
            <w:shd w:val="clear" w:color="auto" w:fill="F2F2F2"/>
          </w:tcPr>
          <w:p w14:paraId="7ADD5D2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Campo</w:t>
            </w:r>
          </w:p>
        </w:tc>
        <w:tc>
          <w:tcPr>
            <w:tcW w:w="4680" w:type="dxa"/>
            <w:shd w:val="clear" w:color="auto" w:fill="F2F2F2"/>
          </w:tcPr>
          <w:p w14:paraId="194A8D5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Contenido</w:t>
            </w:r>
          </w:p>
        </w:tc>
      </w:tr>
      <w:tr w:rsidR="00746D15" w:rsidRPr="00767042" w14:paraId="19114B15" w14:textId="77777777" w:rsidTr="008F029A">
        <w:tc>
          <w:tcPr>
            <w:tcW w:w="4680" w:type="dxa"/>
          </w:tcPr>
          <w:p w14:paraId="5BF16E2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Raíz</w:t>
            </w:r>
          </w:p>
        </w:tc>
        <w:tc>
          <w:tcPr>
            <w:tcW w:w="4680" w:type="dxa"/>
          </w:tcPr>
          <w:p w14:paraId="581AD95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AgendaMedica, identificada por médico y fecha</w:t>
            </w:r>
          </w:p>
        </w:tc>
      </w:tr>
      <w:tr w:rsidR="00746D15" w:rsidRPr="00767042" w14:paraId="77F102A3" w14:textId="77777777" w:rsidTr="008F029A">
        <w:tc>
          <w:tcPr>
            <w:tcW w:w="4680" w:type="dxa"/>
          </w:tcPr>
          <w:p w14:paraId="477A21F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Contiene</w:t>
            </w:r>
          </w:p>
        </w:tc>
        <w:tc>
          <w:tcPr>
            <w:tcW w:w="4680" w:type="dxa"/>
          </w:tcPr>
          <w:p w14:paraId="3377046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Jornadas (una por sucursal) y Citas</w:t>
            </w:r>
          </w:p>
        </w:tc>
      </w:tr>
      <w:tr w:rsidR="00746D15" w:rsidRPr="00767042" w14:paraId="452C99BA" w14:textId="77777777" w:rsidTr="008F029A">
        <w:tc>
          <w:tcPr>
            <w:tcW w:w="4680" w:type="dxa"/>
          </w:tcPr>
          <w:p w14:paraId="73FF26E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Responsabilidades</w:t>
            </w:r>
          </w:p>
        </w:tc>
        <w:tc>
          <w:tcPr>
            <w:tcW w:w="4680" w:type="dxa"/>
          </w:tcPr>
          <w:p w14:paraId="1E83E67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Agendar, cancelar y modificar citas; registrar llegada, no-</w:t>
            </w:r>
            <w:proofErr w:type="gramStart"/>
            <w:r w:rsidRPr="00767042">
              <w:rPr>
                <w:lang w:val="es-MX"/>
              </w:rPr>
              <w:t>show</w:t>
            </w:r>
            <w:proofErr w:type="gramEnd"/>
            <w:r w:rsidRPr="00767042">
              <w:rPr>
                <w:lang w:val="es-MX"/>
              </w:rPr>
              <w:t>, autorización y cierre de consulta; cancelar una jornada y señalar las citas afectadas</w:t>
            </w:r>
          </w:p>
        </w:tc>
      </w:tr>
      <w:tr w:rsidR="00746D15" w:rsidRPr="00767042" w14:paraId="1FC082EC" w14:textId="77777777" w:rsidTr="008F029A">
        <w:tc>
          <w:tcPr>
            <w:tcW w:w="4680" w:type="dxa"/>
          </w:tcPr>
          <w:p w14:paraId="5B12472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Invariantes</w:t>
            </w:r>
          </w:p>
        </w:tc>
        <w:tc>
          <w:tcPr>
            <w:tcW w:w="4680" w:type="dxa"/>
          </w:tcPr>
          <w:p w14:paraId="6740105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1) En una franja solo hay una cita activa, en cualquier sucursal, salvo sobrecupo (US-05). 2) Las citas en sobrecupo no superan el límite del médico; sin sobrecupo, el límite es cero (US-10). 3) Solo se agenda en una franja de una jornada vigente (US-01, US-04). 4) Una cita cancelada libera su franja. 5) El estatus de la cita solo cambia por transiciones válidas: de agendada a presente o no-</w:t>
            </w:r>
            <w:proofErr w:type="gramStart"/>
            <w:r w:rsidRPr="00767042">
              <w:rPr>
                <w:lang w:val="es-MX"/>
              </w:rPr>
              <w:t>show</w:t>
            </w:r>
            <w:proofErr w:type="gramEnd"/>
            <w:r w:rsidRPr="00767042">
              <w:rPr>
                <w:lang w:val="es-MX"/>
              </w:rPr>
              <w:t>, de presente a atendida (US-07, US-13, US-20). 6) Si la aseguradora exige autorización, la cita queda pendiente hasta registrar el número (US-12)</w:t>
            </w:r>
          </w:p>
        </w:tc>
      </w:tr>
      <w:tr w:rsidR="00746D15" w:rsidRPr="00767042" w14:paraId="24824E4A" w14:textId="77777777" w:rsidTr="008F029A">
        <w:tc>
          <w:tcPr>
            <w:tcW w:w="4680" w:type="dxa"/>
          </w:tcPr>
          <w:p w14:paraId="376B67F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Eventos</w:t>
            </w:r>
          </w:p>
        </w:tc>
        <w:tc>
          <w:tcPr>
            <w:tcW w:w="4680" w:type="dxa"/>
          </w:tcPr>
          <w:p w14:paraId="2E80F6A1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CitaAgendada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CitaCancelada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CitaModificada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ConfirmacionRegistrada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AutorizacionRegistrada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LlegadaRegistrada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CitaNoAtendidaPorRetraso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CitaMarcadaComoNoShow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JornadaCancelada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ConsultaCerrada</w:t>
            </w:r>
            <w:proofErr w:type="spellEnd"/>
          </w:p>
        </w:tc>
      </w:tr>
    </w:tbl>
    <w:p w14:paraId="36023185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>Ficha del Aggregate Paciente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46D15" w:rsidRPr="00767042" w14:paraId="7C977BD4" w14:textId="77777777" w:rsidTr="008F029A">
        <w:trPr>
          <w:tblHeader/>
        </w:trPr>
        <w:tc>
          <w:tcPr>
            <w:tcW w:w="4680" w:type="dxa"/>
            <w:shd w:val="clear" w:color="auto" w:fill="F2F2F2"/>
          </w:tcPr>
          <w:p w14:paraId="0D327D7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Campo</w:t>
            </w:r>
          </w:p>
        </w:tc>
        <w:tc>
          <w:tcPr>
            <w:tcW w:w="4680" w:type="dxa"/>
            <w:shd w:val="clear" w:color="auto" w:fill="F2F2F2"/>
          </w:tcPr>
          <w:p w14:paraId="65049A1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Contenido</w:t>
            </w:r>
          </w:p>
        </w:tc>
      </w:tr>
      <w:tr w:rsidR="00746D15" w:rsidRPr="00767042" w14:paraId="65AED499" w14:textId="77777777" w:rsidTr="008F029A">
        <w:tc>
          <w:tcPr>
            <w:tcW w:w="4680" w:type="dxa"/>
          </w:tcPr>
          <w:p w14:paraId="5A76654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Raíz</w:t>
            </w:r>
          </w:p>
        </w:tc>
        <w:tc>
          <w:tcPr>
            <w:tcW w:w="4680" w:type="dxa"/>
          </w:tcPr>
          <w:p w14:paraId="0B1953C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Paciente, identificado por su número de expediente</w:t>
            </w:r>
          </w:p>
        </w:tc>
      </w:tr>
      <w:tr w:rsidR="00746D15" w:rsidRPr="00767042" w14:paraId="08F0AA78" w14:textId="77777777" w:rsidTr="008F029A">
        <w:tc>
          <w:tcPr>
            <w:tcW w:w="4680" w:type="dxa"/>
          </w:tcPr>
          <w:p w14:paraId="7F1EE85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Contiene</w:t>
            </w:r>
          </w:p>
        </w:tc>
        <w:tc>
          <w:tcPr>
            <w:tcW w:w="4680" w:type="dxa"/>
          </w:tcPr>
          <w:p w14:paraId="5FC44DF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Contacto (teléfono, correo), fecha de nacimiento y aseguradora vigente</w:t>
            </w:r>
          </w:p>
        </w:tc>
      </w:tr>
      <w:tr w:rsidR="00746D15" w:rsidRPr="00767042" w14:paraId="03DA79E1" w14:textId="77777777" w:rsidTr="008F029A">
        <w:tc>
          <w:tcPr>
            <w:tcW w:w="4680" w:type="dxa"/>
          </w:tcPr>
          <w:p w14:paraId="13C882F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>Responsabilidades</w:t>
            </w:r>
          </w:p>
        </w:tc>
        <w:tc>
          <w:tcPr>
            <w:tcW w:w="4680" w:type="dxa"/>
          </w:tcPr>
          <w:p w14:paraId="0E55924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Registrarse y actualizar teléfono y aseguradora</w:t>
            </w:r>
          </w:p>
        </w:tc>
      </w:tr>
      <w:tr w:rsidR="00746D15" w:rsidRPr="00767042" w14:paraId="64AA5175" w14:textId="77777777" w:rsidTr="008F029A">
        <w:tc>
          <w:tcPr>
            <w:tcW w:w="4680" w:type="dxa"/>
          </w:tcPr>
          <w:p w14:paraId="6F82616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Invariantes</w:t>
            </w:r>
          </w:p>
        </w:tc>
        <w:tc>
          <w:tcPr>
            <w:tcW w:w="4680" w:type="dxa"/>
          </w:tcPr>
          <w:p w14:paraId="77DFED9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El número de expediente es único y no se duplica un paciente existente (US-02, US-03)</w:t>
            </w:r>
          </w:p>
        </w:tc>
      </w:tr>
      <w:tr w:rsidR="00746D15" w:rsidRPr="00767042" w14:paraId="2F5CA4E0" w14:textId="77777777" w:rsidTr="008F029A">
        <w:tc>
          <w:tcPr>
            <w:tcW w:w="4680" w:type="dxa"/>
          </w:tcPr>
          <w:p w14:paraId="7503D7B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Eventos</w:t>
            </w:r>
          </w:p>
        </w:tc>
        <w:tc>
          <w:tcPr>
            <w:tcW w:w="4680" w:type="dxa"/>
          </w:tcPr>
          <w:p w14:paraId="2F782628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PacienteRegistrado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DatosDePacienteActualizados</w:t>
            </w:r>
            <w:proofErr w:type="spellEnd"/>
          </w:p>
        </w:tc>
      </w:tr>
    </w:tbl>
    <w:p w14:paraId="102DDEC6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 xml:space="preserve">Ficha del Aggregate </w:t>
      </w:r>
      <w:proofErr w:type="spellStart"/>
      <w:r w:rsidRPr="00767042">
        <w:rPr>
          <w:b/>
          <w:lang w:val="es-MX"/>
        </w:rPr>
        <w:t>RegistroDeAuditoria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46D15" w:rsidRPr="00767042" w14:paraId="70B787E0" w14:textId="77777777" w:rsidTr="008F029A">
        <w:trPr>
          <w:tblHeader/>
        </w:trPr>
        <w:tc>
          <w:tcPr>
            <w:tcW w:w="4680" w:type="dxa"/>
            <w:shd w:val="clear" w:color="auto" w:fill="F2F2F2"/>
          </w:tcPr>
          <w:p w14:paraId="4AC80AA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Campo</w:t>
            </w:r>
          </w:p>
        </w:tc>
        <w:tc>
          <w:tcPr>
            <w:tcW w:w="4680" w:type="dxa"/>
            <w:shd w:val="clear" w:color="auto" w:fill="F2F2F2"/>
          </w:tcPr>
          <w:p w14:paraId="774D6F6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Contenido</w:t>
            </w:r>
          </w:p>
        </w:tc>
      </w:tr>
      <w:tr w:rsidR="00746D15" w:rsidRPr="00767042" w14:paraId="4B70EB7F" w14:textId="77777777" w:rsidTr="008F029A">
        <w:tc>
          <w:tcPr>
            <w:tcW w:w="4680" w:type="dxa"/>
          </w:tcPr>
          <w:p w14:paraId="4BE484E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Raíz</w:t>
            </w:r>
          </w:p>
        </w:tc>
        <w:tc>
          <w:tcPr>
            <w:tcW w:w="4680" w:type="dxa"/>
          </w:tcPr>
          <w:p w14:paraId="18CB5462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RegistroDeAuditoria</w:t>
            </w:r>
            <w:proofErr w:type="spellEnd"/>
          </w:p>
        </w:tc>
      </w:tr>
      <w:tr w:rsidR="00746D15" w:rsidRPr="00767042" w14:paraId="2BFBDAF5" w14:textId="77777777" w:rsidTr="008F029A">
        <w:tc>
          <w:tcPr>
            <w:tcW w:w="4680" w:type="dxa"/>
          </w:tcPr>
          <w:p w14:paraId="4607544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Contiene</w:t>
            </w:r>
          </w:p>
        </w:tc>
        <w:tc>
          <w:tcPr>
            <w:tcW w:w="4680" w:type="dxa"/>
          </w:tcPr>
          <w:p w14:paraId="223A272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Cita afectada, usuario, fecha, hora y motivo</w:t>
            </w:r>
          </w:p>
        </w:tc>
      </w:tr>
      <w:tr w:rsidR="00746D15" w:rsidRPr="00767042" w14:paraId="20C62264" w14:textId="77777777" w:rsidTr="008F029A">
        <w:tc>
          <w:tcPr>
            <w:tcW w:w="4680" w:type="dxa"/>
          </w:tcPr>
          <w:p w14:paraId="780BA4C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Responsabilidades</w:t>
            </w:r>
          </w:p>
        </w:tc>
        <w:tc>
          <w:tcPr>
            <w:tcW w:w="4680" w:type="dxa"/>
          </w:tcPr>
          <w:p w14:paraId="71BDFDF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Dejar evidencia de cada modificación o cancelación</w:t>
            </w:r>
          </w:p>
        </w:tc>
      </w:tr>
      <w:tr w:rsidR="00746D15" w:rsidRPr="00767042" w14:paraId="7389E395" w14:textId="77777777" w:rsidTr="008F029A">
        <w:tc>
          <w:tcPr>
            <w:tcW w:w="4680" w:type="dxa"/>
          </w:tcPr>
          <w:p w14:paraId="6C22087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Invariantes</w:t>
            </w:r>
          </w:p>
        </w:tc>
        <w:tc>
          <w:tcPr>
            <w:tcW w:w="4680" w:type="dxa"/>
          </w:tcPr>
          <w:p w14:paraId="70AB37D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Solo se agrega, nunca se modifica ni se borra; siempre trae usuario, fecha, hora y motivo (US-17)</w:t>
            </w:r>
          </w:p>
        </w:tc>
      </w:tr>
      <w:tr w:rsidR="00746D15" w:rsidRPr="00767042" w14:paraId="472EE629" w14:textId="77777777" w:rsidTr="008F029A">
        <w:tc>
          <w:tcPr>
            <w:tcW w:w="4680" w:type="dxa"/>
          </w:tcPr>
          <w:p w14:paraId="0BECB90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Eventos</w:t>
            </w:r>
          </w:p>
        </w:tc>
        <w:tc>
          <w:tcPr>
            <w:tcW w:w="4680" w:type="dxa"/>
          </w:tcPr>
          <w:p w14:paraId="1383ED2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Ninguno; se crea al reaccionar a </w:t>
            </w:r>
            <w:proofErr w:type="spellStart"/>
            <w:r w:rsidRPr="00767042">
              <w:rPr>
                <w:lang w:val="es-MX"/>
              </w:rPr>
              <w:t>CitaCancelada</w:t>
            </w:r>
            <w:proofErr w:type="spellEnd"/>
            <w:r w:rsidRPr="00767042">
              <w:rPr>
                <w:lang w:val="es-MX"/>
              </w:rPr>
              <w:t xml:space="preserve"> y </w:t>
            </w:r>
            <w:proofErr w:type="spellStart"/>
            <w:r w:rsidRPr="00767042">
              <w:rPr>
                <w:lang w:val="es-MX"/>
              </w:rPr>
              <w:t>CitaModificada</w:t>
            </w:r>
            <w:proofErr w:type="spellEnd"/>
          </w:p>
        </w:tc>
      </w:tr>
    </w:tbl>
    <w:p w14:paraId="6D4094AC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 xml:space="preserve">Domain </w:t>
      </w:r>
      <w:proofErr w:type="spellStart"/>
      <w:r w:rsidRPr="00767042">
        <w:rPr>
          <w:b/>
          <w:lang w:val="es-MX"/>
        </w:rPr>
        <w:t>Services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46D15" w:rsidRPr="00767042" w14:paraId="12F010C5" w14:textId="77777777" w:rsidTr="008F029A">
        <w:trPr>
          <w:tblHeader/>
        </w:trPr>
        <w:tc>
          <w:tcPr>
            <w:tcW w:w="4680" w:type="dxa"/>
            <w:shd w:val="clear" w:color="auto" w:fill="F2F2F2"/>
          </w:tcPr>
          <w:p w14:paraId="61948C4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Servicio</w:t>
            </w:r>
          </w:p>
        </w:tc>
        <w:tc>
          <w:tcPr>
            <w:tcW w:w="4680" w:type="dxa"/>
            <w:shd w:val="clear" w:color="auto" w:fill="F2F2F2"/>
          </w:tcPr>
          <w:p w14:paraId="1AD5B0E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Por qué no pertenece a una sola entidad</w:t>
            </w:r>
          </w:p>
        </w:tc>
      </w:tr>
      <w:tr w:rsidR="00746D15" w:rsidRPr="00767042" w14:paraId="2DBD16FB" w14:textId="77777777" w:rsidTr="008F029A">
        <w:tc>
          <w:tcPr>
            <w:tcW w:w="4680" w:type="dxa"/>
          </w:tcPr>
          <w:p w14:paraId="1EC0054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Reagendador</w:t>
            </w:r>
          </w:p>
        </w:tc>
        <w:tc>
          <w:tcPr>
            <w:tcW w:w="4680" w:type="dxa"/>
          </w:tcPr>
          <w:p w14:paraId="4798032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Mueve una cita a otra agenda y crea la cita vinculada; involucra dos agendas (US-09, US-11)</w:t>
            </w:r>
          </w:p>
        </w:tc>
      </w:tr>
      <w:tr w:rsidR="00746D15" w:rsidRPr="00767042" w14:paraId="284956DE" w14:textId="77777777" w:rsidTr="008F029A">
        <w:tc>
          <w:tcPr>
            <w:tcW w:w="4680" w:type="dxa"/>
          </w:tcPr>
          <w:p w14:paraId="4A2756AD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PoliticaDeNoShow</w:t>
            </w:r>
            <w:proofErr w:type="spellEnd"/>
          </w:p>
        </w:tc>
        <w:tc>
          <w:tcPr>
            <w:tcW w:w="4680" w:type="dxa"/>
          </w:tcPr>
          <w:p w14:paraId="62350D3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Decide qué sigue tras un no-</w:t>
            </w:r>
            <w:proofErr w:type="gramStart"/>
            <w:r w:rsidRPr="00767042">
              <w:rPr>
                <w:lang w:val="es-MX"/>
              </w:rPr>
              <w:t>show</w:t>
            </w:r>
            <w:proofErr w:type="gramEnd"/>
            <w:r w:rsidRPr="00767042">
              <w:rPr>
                <w:lang w:val="es-MX"/>
              </w:rPr>
              <w:t>; hoy sin implementación porque la dirección no la ha definido (P10)</w:t>
            </w:r>
          </w:p>
        </w:tc>
      </w:tr>
      <w:tr w:rsidR="00746D15" w:rsidRPr="00767042" w14:paraId="041FDA74" w14:textId="77777777" w:rsidTr="008F029A">
        <w:tc>
          <w:tcPr>
            <w:tcW w:w="4680" w:type="dxa"/>
          </w:tcPr>
          <w:p w14:paraId="20965299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PoliticaDeAutorizacion</w:t>
            </w:r>
            <w:proofErr w:type="spellEnd"/>
          </w:p>
        </w:tc>
        <w:tc>
          <w:tcPr>
            <w:tcW w:w="4680" w:type="dxa"/>
          </w:tcPr>
          <w:p w14:paraId="41EB8A2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Decide si una aseguradora exige autorización y con qué anticipación; varía por aseguradora (P9)</w:t>
            </w:r>
          </w:p>
        </w:tc>
      </w:tr>
    </w:tbl>
    <w:p w14:paraId="550C5747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 xml:space="preserve">Domain </w:t>
      </w:r>
      <w:proofErr w:type="spellStart"/>
      <w:r w:rsidRPr="00767042">
        <w:rPr>
          <w:b/>
          <w:lang w:val="es-MX"/>
        </w:rPr>
        <w:t>Events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46D15" w:rsidRPr="00767042" w14:paraId="7C3B2CCF" w14:textId="77777777" w:rsidTr="008F029A">
        <w:trPr>
          <w:tblHeader/>
        </w:trPr>
        <w:tc>
          <w:tcPr>
            <w:tcW w:w="3120" w:type="dxa"/>
            <w:shd w:val="clear" w:color="auto" w:fill="F2F2F2"/>
          </w:tcPr>
          <w:p w14:paraId="557D0F0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Evento</w:t>
            </w:r>
          </w:p>
        </w:tc>
        <w:tc>
          <w:tcPr>
            <w:tcW w:w="3120" w:type="dxa"/>
            <w:shd w:val="clear" w:color="auto" w:fill="F2F2F2"/>
          </w:tcPr>
          <w:p w14:paraId="39B6E11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Hecho que ocurrió</w:t>
            </w:r>
          </w:p>
        </w:tc>
        <w:tc>
          <w:tcPr>
            <w:tcW w:w="3120" w:type="dxa"/>
            <w:shd w:val="clear" w:color="auto" w:fill="F2F2F2"/>
          </w:tcPr>
          <w:p w14:paraId="37E58C1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Interesa a</w:t>
            </w:r>
          </w:p>
        </w:tc>
      </w:tr>
      <w:tr w:rsidR="00746D15" w:rsidRPr="00767042" w14:paraId="213D246E" w14:textId="77777777" w:rsidTr="008F029A">
        <w:tc>
          <w:tcPr>
            <w:tcW w:w="3120" w:type="dxa"/>
          </w:tcPr>
          <w:p w14:paraId="0532E9BA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CitaAgendada</w:t>
            </w:r>
            <w:proofErr w:type="spellEnd"/>
          </w:p>
        </w:tc>
        <w:tc>
          <w:tcPr>
            <w:tcW w:w="3120" w:type="dxa"/>
          </w:tcPr>
          <w:p w14:paraId="0D3D470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 guardó una cita y se bloqueó su franja</w:t>
            </w:r>
          </w:p>
        </w:tc>
        <w:tc>
          <w:tcPr>
            <w:tcW w:w="3120" w:type="dxa"/>
          </w:tcPr>
          <w:p w14:paraId="02DADC2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Notificación por el canal de origen (US-18), lector de disponibilidad</w:t>
            </w:r>
          </w:p>
        </w:tc>
      </w:tr>
      <w:tr w:rsidR="00746D15" w:rsidRPr="00767042" w14:paraId="493A5CBE" w14:textId="77777777" w:rsidTr="008F029A">
        <w:tc>
          <w:tcPr>
            <w:tcW w:w="3120" w:type="dxa"/>
          </w:tcPr>
          <w:p w14:paraId="41AB5C64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CitaCancelada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CitaModificada</w:t>
            </w:r>
            <w:proofErr w:type="spellEnd"/>
          </w:p>
        </w:tc>
        <w:tc>
          <w:tcPr>
            <w:tcW w:w="3120" w:type="dxa"/>
          </w:tcPr>
          <w:p w14:paraId="66043D4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Una cita cambió o se canceló</w:t>
            </w:r>
          </w:p>
        </w:tc>
        <w:tc>
          <w:tcPr>
            <w:tcW w:w="3120" w:type="dxa"/>
          </w:tcPr>
          <w:p w14:paraId="4BB065B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Auditoría (US-17)</w:t>
            </w:r>
          </w:p>
        </w:tc>
      </w:tr>
      <w:tr w:rsidR="00746D15" w:rsidRPr="00767042" w14:paraId="7C12A467" w14:textId="77777777" w:rsidTr="008F029A">
        <w:tc>
          <w:tcPr>
            <w:tcW w:w="3120" w:type="dxa"/>
          </w:tcPr>
          <w:p w14:paraId="5F04C142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LlegadaRegistrada</w:t>
            </w:r>
            <w:proofErr w:type="spellEnd"/>
          </w:p>
        </w:tc>
        <w:tc>
          <w:tcPr>
            <w:tcW w:w="3120" w:type="dxa"/>
          </w:tcPr>
          <w:p w14:paraId="5476F1D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El paciente llegó y se evaluó su retraso</w:t>
            </w:r>
          </w:p>
        </w:tc>
        <w:tc>
          <w:tcPr>
            <w:tcW w:w="3120" w:type="dxa"/>
          </w:tcPr>
          <w:p w14:paraId="7227CDE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Alerta a recepción para consultar al médico (US-08)</w:t>
            </w:r>
          </w:p>
        </w:tc>
      </w:tr>
      <w:tr w:rsidR="00746D15" w:rsidRPr="00767042" w14:paraId="3FF8EFD6" w14:textId="77777777" w:rsidTr="008F029A">
        <w:tc>
          <w:tcPr>
            <w:tcW w:w="3120" w:type="dxa"/>
          </w:tcPr>
          <w:p w14:paraId="7239F7EE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CitaNoAtendidaPorRetraso</w:t>
            </w:r>
            <w:proofErr w:type="spellEnd"/>
          </w:p>
        </w:tc>
        <w:tc>
          <w:tcPr>
            <w:tcW w:w="3120" w:type="dxa"/>
          </w:tcPr>
          <w:p w14:paraId="34E950A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 descartó atender por retraso</w:t>
            </w:r>
          </w:p>
        </w:tc>
        <w:tc>
          <w:tcPr>
            <w:tcW w:w="3120" w:type="dxa"/>
          </w:tcPr>
          <w:p w14:paraId="75C920B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Opción de reagendar (US-09)</w:t>
            </w:r>
          </w:p>
        </w:tc>
      </w:tr>
      <w:tr w:rsidR="00746D15" w:rsidRPr="00767042" w14:paraId="72D6CDFC" w14:textId="77777777" w:rsidTr="008F029A">
        <w:tc>
          <w:tcPr>
            <w:tcW w:w="3120" w:type="dxa"/>
          </w:tcPr>
          <w:p w14:paraId="4C15B930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lastRenderedPageBreak/>
              <w:t>CitaMarcadaComoNoShow</w:t>
            </w:r>
            <w:proofErr w:type="spellEnd"/>
          </w:p>
        </w:tc>
        <w:tc>
          <w:tcPr>
            <w:tcW w:w="3120" w:type="dxa"/>
          </w:tcPr>
          <w:p w14:paraId="786E351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El paciente no se presentó</w:t>
            </w:r>
          </w:p>
        </w:tc>
        <w:tc>
          <w:tcPr>
            <w:tcW w:w="3120" w:type="dxa"/>
          </w:tcPr>
          <w:p w14:paraId="36F868B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Historial y reportes (US-14, US-15)</w:t>
            </w:r>
          </w:p>
        </w:tc>
      </w:tr>
      <w:tr w:rsidR="00746D15" w:rsidRPr="00767042" w14:paraId="5F40FF88" w14:textId="77777777" w:rsidTr="008F029A">
        <w:tc>
          <w:tcPr>
            <w:tcW w:w="3120" w:type="dxa"/>
          </w:tcPr>
          <w:p w14:paraId="35A926A5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JornadaCancelada</w:t>
            </w:r>
            <w:proofErr w:type="spellEnd"/>
          </w:p>
        </w:tc>
        <w:tc>
          <w:tcPr>
            <w:tcW w:w="3120" w:type="dxa"/>
          </w:tcPr>
          <w:p w14:paraId="353C699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El médico canceló su jornada</w:t>
            </w:r>
          </w:p>
        </w:tc>
        <w:tc>
          <w:tcPr>
            <w:tcW w:w="3120" w:type="dxa"/>
          </w:tcPr>
          <w:p w14:paraId="69AAF9E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Lista de afectados (US-11), auditoría</w:t>
            </w:r>
          </w:p>
        </w:tc>
      </w:tr>
      <w:tr w:rsidR="00746D15" w:rsidRPr="00767042" w14:paraId="1B8124FE" w14:textId="77777777" w:rsidTr="008F029A">
        <w:tc>
          <w:tcPr>
            <w:tcW w:w="3120" w:type="dxa"/>
          </w:tcPr>
          <w:p w14:paraId="5B97F998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ConsultaCerrada</w:t>
            </w:r>
            <w:proofErr w:type="spellEnd"/>
          </w:p>
        </w:tc>
        <w:tc>
          <w:tcPr>
            <w:tcW w:w="3120" w:type="dxa"/>
          </w:tcPr>
          <w:p w14:paraId="704F195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 cita se cerró como atendida</w:t>
            </w:r>
          </w:p>
        </w:tc>
        <w:tc>
          <w:tcPr>
            <w:tcW w:w="3120" w:type="dxa"/>
          </w:tcPr>
          <w:p w14:paraId="258C896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Reportes</w:t>
            </w:r>
          </w:p>
        </w:tc>
      </w:tr>
    </w:tbl>
    <w:p w14:paraId="4474EA8E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>Decisiones dudosas o descartadas</w:t>
      </w:r>
    </w:p>
    <w:p w14:paraId="545731F6" w14:textId="77777777" w:rsidR="00746D15" w:rsidRPr="00767042" w:rsidRDefault="00746D15" w:rsidP="00746D15">
      <w:pPr>
        <w:pStyle w:val="ListParagraph"/>
        <w:numPr>
          <w:ilvl w:val="0"/>
          <w:numId w:val="10"/>
        </w:numPr>
        <w:rPr>
          <w:lang w:val="es-MX"/>
        </w:rPr>
      </w:pPr>
      <w:r w:rsidRPr="00767042">
        <w:rPr>
          <w:b/>
          <w:lang w:val="es-MX"/>
        </w:rPr>
        <w:t>Cita como Aggregate propio con restricción única en la base de datos:</w:t>
      </w:r>
      <w:r w:rsidRPr="00767042">
        <w:rPr>
          <w:lang w:val="es-MX"/>
        </w:rPr>
        <w:t xml:space="preserve"> descartada. La regla quedaría en infraestructura y el sobrecupo, que cambia por médico, no se expresa como restricción simple.</w:t>
      </w:r>
    </w:p>
    <w:p w14:paraId="3024852E" w14:textId="77777777" w:rsidR="00746D15" w:rsidRPr="00767042" w:rsidRDefault="00746D15" w:rsidP="00746D15">
      <w:pPr>
        <w:pStyle w:val="ListParagraph"/>
        <w:numPr>
          <w:ilvl w:val="0"/>
          <w:numId w:val="10"/>
        </w:numPr>
        <w:rPr>
          <w:lang w:val="es-MX"/>
        </w:rPr>
      </w:pPr>
      <w:r w:rsidRPr="00767042">
        <w:rPr>
          <w:b/>
          <w:lang w:val="es-MX"/>
        </w:rPr>
        <w:t>Una agenda por médico con todo su historial:</w:t>
      </w:r>
      <w:r w:rsidRPr="00767042">
        <w:rPr>
          <w:lang w:val="es-MX"/>
        </w:rPr>
        <w:t xml:space="preserve"> descartada por tamaño. Se eligió un Aggregate por médico y fecha.</w:t>
      </w:r>
    </w:p>
    <w:p w14:paraId="04161540" w14:textId="77777777" w:rsidR="00746D15" w:rsidRPr="00767042" w:rsidRDefault="00746D15" w:rsidP="00746D15">
      <w:pPr>
        <w:pStyle w:val="ListParagraph"/>
        <w:numPr>
          <w:ilvl w:val="0"/>
          <w:numId w:val="10"/>
        </w:numPr>
        <w:rPr>
          <w:lang w:val="es-MX"/>
        </w:rPr>
      </w:pPr>
      <w:r w:rsidRPr="00767042">
        <w:rPr>
          <w:b/>
          <w:lang w:val="es-MX"/>
        </w:rPr>
        <w:t>Contador de no-</w:t>
      </w:r>
      <w:proofErr w:type="gramStart"/>
      <w:r w:rsidRPr="00767042">
        <w:rPr>
          <w:b/>
          <w:lang w:val="es-MX"/>
        </w:rPr>
        <w:t>shows</w:t>
      </w:r>
      <w:proofErr w:type="gramEnd"/>
      <w:r w:rsidRPr="00767042">
        <w:rPr>
          <w:b/>
          <w:lang w:val="es-MX"/>
        </w:rPr>
        <w:t xml:space="preserve"> dentro de Paciente:</w:t>
      </w:r>
      <w:r w:rsidRPr="00767042">
        <w:rPr>
          <w:lang w:val="es-MX"/>
        </w:rPr>
        <w:t xml:space="preserve"> descartada. Se calcula a partir de las citas para no tener dos fuentes de verdad mientras la política no exista.</w:t>
      </w:r>
    </w:p>
    <w:p w14:paraId="5E39DC10" w14:textId="77777777" w:rsidR="00746D15" w:rsidRPr="00767042" w:rsidRDefault="00746D15" w:rsidP="00746D15">
      <w:pPr>
        <w:pStyle w:val="ListParagraph"/>
        <w:numPr>
          <w:ilvl w:val="0"/>
          <w:numId w:val="10"/>
        </w:numPr>
        <w:rPr>
          <w:lang w:val="es-MX"/>
        </w:rPr>
      </w:pPr>
      <w:r w:rsidRPr="00767042">
        <w:rPr>
          <w:b/>
          <w:lang w:val="es-MX"/>
        </w:rPr>
        <w:t>Aseguradora, Sucursal y Especialidad como Aggregates:</w:t>
      </w:r>
      <w:r w:rsidRPr="00767042">
        <w:rPr>
          <w:lang w:val="es-MX"/>
        </w:rPr>
        <w:t xml:space="preserve"> descartada. No tienen reglas propias; se usan por referencia.</w:t>
      </w:r>
    </w:p>
    <w:p w14:paraId="6CBC4B45" w14:textId="77777777" w:rsidR="00746D15" w:rsidRPr="00767042" w:rsidRDefault="00746D15" w:rsidP="00746D15">
      <w:pPr>
        <w:pStyle w:val="ListParagraph"/>
        <w:numPr>
          <w:ilvl w:val="0"/>
          <w:numId w:val="10"/>
        </w:numPr>
        <w:rPr>
          <w:lang w:val="es-MX"/>
        </w:rPr>
      </w:pPr>
      <w:r w:rsidRPr="00767042">
        <w:rPr>
          <w:b/>
          <w:lang w:val="es-MX"/>
        </w:rPr>
        <w:t>Autorización como Aggregate propio:</w:t>
      </w:r>
      <w:r w:rsidRPr="00767042">
        <w:rPr>
          <w:lang w:val="es-MX"/>
        </w:rPr>
        <w:t xml:space="preserve"> dudosa. Se dejó como </w:t>
      </w:r>
      <w:proofErr w:type="spellStart"/>
      <w:r w:rsidRPr="00767042">
        <w:rPr>
          <w:lang w:val="es-MX"/>
        </w:rPr>
        <w:t>Value</w:t>
      </w:r>
      <w:proofErr w:type="spellEnd"/>
      <w:r w:rsidRPr="00767042">
        <w:rPr>
          <w:lang w:val="es-MX"/>
        </w:rPr>
        <w:t xml:space="preserve"> </w:t>
      </w:r>
      <w:proofErr w:type="spellStart"/>
      <w:r w:rsidRPr="00767042">
        <w:rPr>
          <w:lang w:val="es-MX"/>
        </w:rPr>
        <w:t>Object</w:t>
      </w:r>
      <w:proofErr w:type="spellEnd"/>
      <w:r w:rsidRPr="00767042">
        <w:rPr>
          <w:lang w:val="es-MX"/>
        </w:rPr>
        <w:t xml:space="preserve"> de la cita; si la aseguradora responde de forma asíncrona habrá que revisarlo.</w:t>
      </w:r>
    </w:p>
    <w:p w14:paraId="0EA080C5" w14:textId="77777777" w:rsidR="00746D15" w:rsidRPr="00767042" w:rsidRDefault="00746D15" w:rsidP="00746D15">
      <w:pPr>
        <w:pStyle w:val="ListParagraph"/>
        <w:numPr>
          <w:ilvl w:val="0"/>
          <w:numId w:val="10"/>
        </w:numPr>
        <w:rPr>
          <w:lang w:val="es-MX"/>
        </w:rPr>
      </w:pPr>
      <w:r w:rsidRPr="00767042">
        <w:rPr>
          <w:b/>
          <w:lang w:val="es-MX"/>
        </w:rPr>
        <w:t>Cancelación de una sola jornada cuando el médico atiende en dos sucursales:</w:t>
      </w:r>
      <w:r w:rsidRPr="00767042">
        <w:rPr>
          <w:lang w:val="es-MX"/>
        </w:rPr>
        <w:t xml:space="preserve"> abierta. U2 solo describe la cancelación de toda la jornada; el modelo permite ambas y se debe confirmar con el stakeholder.</w:t>
      </w:r>
    </w:p>
    <w:p w14:paraId="3E78ABDB" w14:textId="77777777" w:rsidR="00746D15" w:rsidRPr="00767042" w:rsidRDefault="00746D15" w:rsidP="00746D15">
      <w:pPr>
        <w:pStyle w:val="Heading2"/>
        <w:rPr>
          <w:lang w:val="es-MX"/>
        </w:rPr>
      </w:pPr>
      <w:r w:rsidRPr="00767042">
        <w:rPr>
          <w:lang w:val="es-MX"/>
        </w:rPr>
        <w:t>4. Service Layer</w:t>
      </w:r>
    </w:p>
    <w:p w14:paraId="3665C36E" w14:textId="77777777" w:rsidR="00746D15" w:rsidRPr="00767042" w:rsidRDefault="00746D15" w:rsidP="00746D15">
      <w:pPr>
        <w:rPr>
          <w:lang w:val="es-MX"/>
        </w:rPr>
      </w:pPr>
      <w:r w:rsidRPr="00767042">
        <w:rPr>
          <w:lang w:val="es-MX"/>
        </w:rPr>
        <w:t>Cada método de la Service Layer es un caso de uso completo: recibe un Command, carga la agenda, le pide al dominio que actúe, guarda y devuelve un resultado. Se agrupan en tres servicios para que ninguno tenga muchas razones para cambiar.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46D15" w:rsidRPr="00767042" w14:paraId="7E0D6FEC" w14:textId="77777777" w:rsidTr="008F029A">
        <w:trPr>
          <w:tblHeader/>
        </w:trPr>
        <w:tc>
          <w:tcPr>
            <w:tcW w:w="1560" w:type="dxa"/>
            <w:shd w:val="clear" w:color="auto" w:fill="F2F2F2"/>
          </w:tcPr>
          <w:p w14:paraId="790728C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Servicio</w:t>
            </w:r>
          </w:p>
        </w:tc>
        <w:tc>
          <w:tcPr>
            <w:tcW w:w="1560" w:type="dxa"/>
            <w:shd w:val="clear" w:color="auto" w:fill="F2F2F2"/>
          </w:tcPr>
          <w:p w14:paraId="22B34D2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Método (caso de uso)</w:t>
            </w:r>
          </w:p>
        </w:tc>
        <w:tc>
          <w:tcPr>
            <w:tcW w:w="1560" w:type="dxa"/>
            <w:shd w:val="clear" w:color="auto" w:fill="F2F2F2"/>
          </w:tcPr>
          <w:p w14:paraId="53A2BCB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Entrada</w:t>
            </w:r>
          </w:p>
        </w:tc>
        <w:tc>
          <w:tcPr>
            <w:tcW w:w="1560" w:type="dxa"/>
            <w:shd w:val="clear" w:color="auto" w:fill="F2F2F2"/>
          </w:tcPr>
          <w:p w14:paraId="252F58A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Colaboradores</w:t>
            </w:r>
          </w:p>
        </w:tc>
        <w:tc>
          <w:tcPr>
            <w:tcW w:w="1560" w:type="dxa"/>
            <w:shd w:val="clear" w:color="auto" w:fill="F2F2F2"/>
          </w:tcPr>
          <w:p w14:paraId="2468EF2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Salida</w:t>
            </w:r>
          </w:p>
        </w:tc>
        <w:tc>
          <w:tcPr>
            <w:tcW w:w="1560" w:type="dxa"/>
            <w:shd w:val="clear" w:color="auto" w:fill="F2F2F2"/>
          </w:tcPr>
          <w:p w14:paraId="68AADDD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Reglas que delega</w:t>
            </w:r>
          </w:p>
        </w:tc>
      </w:tr>
      <w:tr w:rsidR="00746D15" w:rsidRPr="00767042" w14:paraId="350AF98A" w14:textId="77777777" w:rsidTr="008F029A">
        <w:tc>
          <w:tcPr>
            <w:tcW w:w="1560" w:type="dxa"/>
          </w:tcPr>
          <w:p w14:paraId="648BA35F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AgendamientoService</w:t>
            </w:r>
            <w:proofErr w:type="spellEnd"/>
          </w:p>
        </w:tc>
        <w:tc>
          <w:tcPr>
            <w:tcW w:w="1560" w:type="dxa"/>
          </w:tcPr>
          <w:p w14:paraId="5C07706A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agendarCita</w:t>
            </w:r>
            <w:proofErr w:type="spellEnd"/>
            <w:r w:rsidRPr="00767042">
              <w:rPr>
                <w:lang w:val="es-MX"/>
              </w:rPr>
              <w:t xml:space="preserve"> (CU-01)</w:t>
            </w:r>
          </w:p>
        </w:tc>
        <w:tc>
          <w:tcPr>
            <w:tcW w:w="1560" w:type="dxa"/>
          </w:tcPr>
          <w:p w14:paraId="24708AD8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AgendarCitaCommand</w:t>
            </w:r>
            <w:proofErr w:type="spellEnd"/>
            <w:r w:rsidRPr="00767042">
              <w:rPr>
                <w:lang w:val="es-MX"/>
              </w:rPr>
              <w:t xml:space="preserve">: médico, fecha, franja, sucursal, expediente, especialidad, motivo, canal, aseguradora y número de </w:t>
            </w:r>
            <w:r w:rsidRPr="00767042">
              <w:rPr>
                <w:lang w:val="es-MX"/>
              </w:rPr>
              <w:lastRenderedPageBreak/>
              <w:t>autorización si aplica</w:t>
            </w:r>
          </w:p>
        </w:tc>
        <w:tc>
          <w:tcPr>
            <w:tcW w:w="1560" w:type="dxa"/>
          </w:tcPr>
          <w:p w14:paraId="0C8B4F5F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lastRenderedPageBreak/>
              <w:t>UnitOfWork</w:t>
            </w:r>
            <w:proofErr w:type="spellEnd"/>
            <w:r w:rsidRPr="00767042">
              <w:rPr>
                <w:lang w:val="es-MX"/>
              </w:rPr>
              <w:t xml:space="preserve">, AgendaMedicaRepository, </w:t>
            </w:r>
            <w:proofErr w:type="spellStart"/>
            <w:r w:rsidRPr="00767042">
              <w:rPr>
                <w:lang w:val="es-MX"/>
              </w:rPr>
              <w:t>PacienteRepository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MedicoRepository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PoliticaDeAutorizacion</w:t>
            </w:r>
            <w:proofErr w:type="spellEnd"/>
          </w:p>
        </w:tc>
        <w:tc>
          <w:tcPr>
            <w:tcW w:w="1560" w:type="dxa"/>
          </w:tcPr>
          <w:p w14:paraId="5770AD40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CitaAgendadaDto</w:t>
            </w:r>
            <w:proofErr w:type="spellEnd"/>
            <w:r w:rsidRPr="00767042">
              <w:rPr>
                <w:lang w:val="es-MX"/>
              </w:rPr>
              <w:t xml:space="preserve"> con id y estatus, o error de negocio</w:t>
            </w:r>
          </w:p>
        </w:tc>
        <w:tc>
          <w:tcPr>
            <w:tcW w:w="1560" w:type="dxa"/>
          </w:tcPr>
          <w:p w14:paraId="18B363D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 AgendaMedica: horario libre, sobrecupo, franja dentro de jornada, pendiente de autorización</w:t>
            </w:r>
          </w:p>
        </w:tc>
      </w:tr>
      <w:tr w:rsidR="00746D15" w:rsidRPr="00767042" w14:paraId="04581EDA" w14:textId="77777777" w:rsidTr="008F029A">
        <w:tc>
          <w:tcPr>
            <w:tcW w:w="1560" w:type="dxa"/>
          </w:tcPr>
          <w:p w14:paraId="0113FE53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lastRenderedPageBreak/>
              <w:t>AgendamientoService</w:t>
            </w:r>
            <w:proofErr w:type="spellEnd"/>
          </w:p>
        </w:tc>
        <w:tc>
          <w:tcPr>
            <w:tcW w:w="1560" w:type="dxa"/>
          </w:tcPr>
          <w:p w14:paraId="77106BCC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cancelarCita</w:t>
            </w:r>
            <w:proofErr w:type="spellEnd"/>
            <w:r w:rsidRPr="00767042">
              <w:rPr>
                <w:lang w:val="es-MX"/>
              </w:rPr>
              <w:t xml:space="preserve"> y </w:t>
            </w:r>
            <w:proofErr w:type="spellStart"/>
            <w:r w:rsidRPr="00767042">
              <w:rPr>
                <w:lang w:val="es-MX"/>
              </w:rPr>
              <w:t>modificarCita</w:t>
            </w:r>
            <w:proofErr w:type="spellEnd"/>
            <w:r w:rsidRPr="00767042">
              <w:rPr>
                <w:lang w:val="es-MX"/>
              </w:rPr>
              <w:t xml:space="preserve"> (CU-04)</w:t>
            </w:r>
          </w:p>
        </w:tc>
        <w:tc>
          <w:tcPr>
            <w:tcW w:w="1560" w:type="dxa"/>
          </w:tcPr>
          <w:p w14:paraId="4C047369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CancelarCitaCommand</w:t>
            </w:r>
            <w:proofErr w:type="spellEnd"/>
            <w:r w:rsidRPr="00767042">
              <w:rPr>
                <w:lang w:val="es-MX"/>
              </w:rPr>
              <w:t>: cita, usuario, motivo</w:t>
            </w:r>
          </w:p>
        </w:tc>
        <w:tc>
          <w:tcPr>
            <w:tcW w:w="1560" w:type="dxa"/>
          </w:tcPr>
          <w:p w14:paraId="61CC63BA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UnitOfWork</w:t>
            </w:r>
            <w:proofErr w:type="spellEnd"/>
            <w:r w:rsidRPr="00767042">
              <w:rPr>
                <w:lang w:val="es-MX"/>
              </w:rPr>
              <w:t>, AgendaMedicaRepository</w:t>
            </w:r>
          </w:p>
        </w:tc>
        <w:tc>
          <w:tcPr>
            <w:tcW w:w="1560" w:type="dxa"/>
          </w:tcPr>
          <w:p w14:paraId="791AB59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Confirmación del cambio</w:t>
            </w:r>
          </w:p>
        </w:tc>
        <w:tc>
          <w:tcPr>
            <w:tcW w:w="1560" w:type="dxa"/>
          </w:tcPr>
          <w:p w14:paraId="10B4D4E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A AgendaMedica: transición válida y liberación de la franja. La auditoría la crea un </w:t>
            </w:r>
            <w:proofErr w:type="spellStart"/>
            <w:r w:rsidRPr="00767042">
              <w:rPr>
                <w:lang w:val="es-MX"/>
              </w:rPr>
              <w:t>handler</w:t>
            </w:r>
            <w:proofErr w:type="spellEnd"/>
            <w:r w:rsidRPr="00767042">
              <w:rPr>
                <w:lang w:val="es-MX"/>
              </w:rPr>
              <w:t xml:space="preserve"> del evento</w:t>
            </w:r>
          </w:p>
        </w:tc>
      </w:tr>
      <w:tr w:rsidR="00746D15" w:rsidRPr="00767042" w14:paraId="627599AC" w14:textId="77777777" w:rsidTr="008F029A">
        <w:tc>
          <w:tcPr>
            <w:tcW w:w="1560" w:type="dxa"/>
          </w:tcPr>
          <w:p w14:paraId="43A43383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AtencionService</w:t>
            </w:r>
            <w:proofErr w:type="spellEnd"/>
          </w:p>
        </w:tc>
        <w:tc>
          <w:tcPr>
            <w:tcW w:w="1560" w:type="dxa"/>
          </w:tcPr>
          <w:p w14:paraId="0D5909C6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registrarLlegada</w:t>
            </w:r>
            <w:proofErr w:type="spellEnd"/>
            <w:r w:rsidRPr="00767042">
              <w:rPr>
                <w:lang w:val="es-MX"/>
              </w:rPr>
              <w:t xml:space="preserve"> (CU-02)</w:t>
            </w:r>
          </w:p>
        </w:tc>
        <w:tc>
          <w:tcPr>
            <w:tcW w:w="1560" w:type="dxa"/>
          </w:tcPr>
          <w:p w14:paraId="2BD8BAF6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RegistrarLlegadaCommand</w:t>
            </w:r>
            <w:proofErr w:type="spellEnd"/>
            <w:r w:rsidRPr="00767042">
              <w:rPr>
                <w:lang w:val="es-MX"/>
              </w:rPr>
              <w:t>: cita, usuario</w:t>
            </w:r>
          </w:p>
        </w:tc>
        <w:tc>
          <w:tcPr>
            <w:tcW w:w="1560" w:type="dxa"/>
          </w:tcPr>
          <w:p w14:paraId="34893487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UnitOfWork</w:t>
            </w:r>
            <w:proofErr w:type="spellEnd"/>
            <w:r w:rsidRPr="00767042">
              <w:rPr>
                <w:lang w:val="es-MX"/>
              </w:rPr>
              <w:t>, AgendaMedicaRepository, Reloj</w:t>
            </w:r>
          </w:p>
        </w:tc>
        <w:tc>
          <w:tcPr>
            <w:tcW w:w="1560" w:type="dxa"/>
          </w:tcPr>
          <w:p w14:paraId="0EB0EB9F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ResultadoDeLlegada</w:t>
            </w:r>
            <w:proofErr w:type="spellEnd"/>
            <w:r w:rsidRPr="00767042">
              <w:rPr>
                <w:lang w:val="es-MX"/>
              </w:rPr>
              <w:t>: a tiempo, consultar al médico o no atendida por retraso</w:t>
            </w:r>
          </w:p>
        </w:tc>
        <w:tc>
          <w:tcPr>
            <w:tcW w:w="1560" w:type="dxa"/>
          </w:tcPr>
          <w:p w14:paraId="344BFEA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Al </w:t>
            </w:r>
            <w:proofErr w:type="spellStart"/>
            <w:r w:rsidRPr="00767042">
              <w:rPr>
                <w:lang w:val="es-MX"/>
              </w:rPr>
              <w:t>Value</w:t>
            </w:r>
            <w:proofErr w:type="spellEnd"/>
            <w:r w:rsidRPr="00767042">
              <w:rPr>
                <w:lang w:val="es-MX"/>
              </w:rPr>
              <w:t xml:space="preserve"> </w:t>
            </w:r>
            <w:proofErr w:type="spellStart"/>
            <w:r w:rsidRPr="00767042">
              <w:rPr>
                <w:lang w:val="es-MX"/>
              </w:rPr>
              <w:t>Object</w:t>
            </w:r>
            <w:proofErr w:type="spellEnd"/>
            <w:r w:rsidRPr="00767042">
              <w:rPr>
                <w:lang w:val="es-MX"/>
              </w:rPr>
              <w:t xml:space="preserve"> Tolerancia y a AgendaMedica</w:t>
            </w:r>
          </w:p>
        </w:tc>
      </w:tr>
      <w:tr w:rsidR="00746D15" w:rsidRPr="00767042" w14:paraId="421E64F9" w14:textId="77777777" w:rsidTr="008F029A">
        <w:tc>
          <w:tcPr>
            <w:tcW w:w="1560" w:type="dxa"/>
          </w:tcPr>
          <w:p w14:paraId="54953420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AtencionService</w:t>
            </w:r>
            <w:proofErr w:type="spellEnd"/>
          </w:p>
        </w:tc>
        <w:tc>
          <w:tcPr>
            <w:tcW w:w="1560" w:type="dxa"/>
          </w:tcPr>
          <w:p w14:paraId="7AFD84E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marcarNoAtendidaPorRetraso (CU-02)</w:t>
            </w:r>
          </w:p>
        </w:tc>
        <w:tc>
          <w:tcPr>
            <w:tcW w:w="1560" w:type="dxa"/>
          </w:tcPr>
          <w:p w14:paraId="6AE013CA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MarcarNoAtendidaPorRetrasoCommand</w:t>
            </w:r>
            <w:proofErr w:type="spellEnd"/>
            <w:r w:rsidRPr="00767042">
              <w:rPr>
                <w:lang w:val="es-MX"/>
              </w:rPr>
              <w:t>: cita, usuario</w:t>
            </w:r>
          </w:p>
        </w:tc>
        <w:tc>
          <w:tcPr>
            <w:tcW w:w="1560" w:type="dxa"/>
          </w:tcPr>
          <w:p w14:paraId="31641B0E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UnitOfWork</w:t>
            </w:r>
            <w:proofErr w:type="spellEnd"/>
            <w:r w:rsidRPr="00767042">
              <w:rPr>
                <w:lang w:val="es-MX"/>
              </w:rPr>
              <w:t>, AgendaMedicaRepository</w:t>
            </w:r>
          </w:p>
        </w:tc>
        <w:tc>
          <w:tcPr>
            <w:tcW w:w="1560" w:type="dxa"/>
          </w:tcPr>
          <w:p w14:paraId="686EA68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Confirmación y opción de generar una cita vinculada</w:t>
            </w:r>
          </w:p>
        </w:tc>
        <w:tc>
          <w:tcPr>
            <w:tcW w:w="1560" w:type="dxa"/>
          </w:tcPr>
          <w:p w14:paraId="77F6621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 AgendaMedica: transición a no atendida por retraso (el médico no puede atender dentro de la tolerancia, o el retraso es mayor)</w:t>
            </w:r>
          </w:p>
        </w:tc>
      </w:tr>
      <w:tr w:rsidR="00746D15" w:rsidRPr="00767042" w14:paraId="321D278E" w14:textId="77777777" w:rsidTr="008F029A">
        <w:tc>
          <w:tcPr>
            <w:tcW w:w="1560" w:type="dxa"/>
          </w:tcPr>
          <w:p w14:paraId="23148318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AtencionService</w:t>
            </w:r>
            <w:proofErr w:type="spellEnd"/>
          </w:p>
        </w:tc>
        <w:tc>
          <w:tcPr>
            <w:tcW w:w="1560" w:type="dxa"/>
          </w:tcPr>
          <w:p w14:paraId="64F5F301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marcarNoShow</w:t>
            </w:r>
            <w:proofErr w:type="spellEnd"/>
            <w:r w:rsidRPr="00767042">
              <w:rPr>
                <w:lang w:val="es-MX"/>
              </w:rPr>
              <w:t xml:space="preserve"> (CU-05)</w:t>
            </w:r>
          </w:p>
        </w:tc>
        <w:tc>
          <w:tcPr>
            <w:tcW w:w="1560" w:type="dxa"/>
          </w:tcPr>
          <w:p w14:paraId="4A784B8C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MarcarNoShowCommand</w:t>
            </w:r>
            <w:proofErr w:type="spellEnd"/>
            <w:r w:rsidRPr="00767042">
              <w:rPr>
                <w:lang w:val="es-MX"/>
              </w:rPr>
              <w:t>: cita, usuario</w:t>
            </w:r>
          </w:p>
        </w:tc>
        <w:tc>
          <w:tcPr>
            <w:tcW w:w="1560" w:type="dxa"/>
          </w:tcPr>
          <w:p w14:paraId="03F72011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UnitOfWork</w:t>
            </w:r>
            <w:proofErr w:type="spellEnd"/>
            <w:r w:rsidRPr="00767042">
              <w:rPr>
                <w:lang w:val="es-MX"/>
              </w:rPr>
              <w:t>, AgendaMedicaRepository, Reloj</w:t>
            </w:r>
          </w:p>
        </w:tc>
        <w:tc>
          <w:tcPr>
            <w:tcW w:w="1560" w:type="dxa"/>
          </w:tcPr>
          <w:p w14:paraId="3A95D65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Confirmación y estatus</w:t>
            </w:r>
          </w:p>
        </w:tc>
        <w:tc>
          <w:tcPr>
            <w:tcW w:w="1560" w:type="dxa"/>
          </w:tcPr>
          <w:p w14:paraId="214D6B6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 AgendaMedica: solo una cita agendada cuya hora ya pasó</w:t>
            </w:r>
          </w:p>
        </w:tc>
      </w:tr>
      <w:tr w:rsidR="00746D15" w:rsidRPr="00767042" w14:paraId="7A18BEF8" w14:textId="77777777" w:rsidTr="008F029A">
        <w:tc>
          <w:tcPr>
            <w:tcW w:w="1560" w:type="dxa"/>
          </w:tcPr>
          <w:p w14:paraId="238338B9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JornadaService</w:t>
            </w:r>
            <w:proofErr w:type="spellEnd"/>
          </w:p>
        </w:tc>
        <w:tc>
          <w:tcPr>
            <w:tcW w:w="1560" w:type="dxa"/>
          </w:tcPr>
          <w:p w14:paraId="7C23C547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cancelarJornada</w:t>
            </w:r>
            <w:proofErr w:type="spellEnd"/>
            <w:r w:rsidRPr="00767042">
              <w:rPr>
                <w:lang w:val="es-MX"/>
              </w:rPr>
              <w:t xml:space="preserve"> (CU-03)</w:t>
            </w:r>
          </w:p>
        </w:tc>
        <w:tc>
          <w:tcPr>
            <w:tcW w:w="1560" w:type="dxa"/>
          </w:tcPr>
          <w:p w14:paraId="03543E37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CancelarJornadaCommand</w:t>
            </w:r>
            <w:proofErr w:type="spellEnd"/>
            <w:r w:rsidRPr="00767042">
              <w:rPr>
                <w:lang w:val="es-MX"/>
              </w:rPr>
              <w:t xml:space="preserve">: médico, </w:t>
            </w:r>
            <w:r w:rsidRPr="00767042">
              <w:rPr>
                <w:lang w:val="es-MX"/>
              </w:rPr>
              <w:lastRenderedPageBreak/>
              <w:t>fecha, sucursal, usuario, motivo</w:t>
            </w:r>
          </w:p>
        </w:tc>
        <w:tc>
          <w:tcPr>
            <w:tcW w:w="1560" w:type="dxa"/>
          </w:tcPr>
          <w:p w14:paraId="51E37C8D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lastRenderedPageBreak/>
              <w:t>UnitOfWork</w:t>
            </w:r>
            <w:proofErr w:type="spellEnd"/>
            <w:r w:rsidRPr="00767042">
              <w:rPr>
                <w:lang w:val="es-MX"/>
              </w:rPr>
              <w:t>, AgendaMedicaRepository</w:t>
            </w:r>
          </w:p>
        </w:tc>
        <w:tc>
          <w:tcPr>
            <w:tcW w:w="1560" w:type="dxa"/>
          </w:tcPr>
          <w:p w14:paraId="1F2E0C6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Lista de </w:t>
            </w:r>
            <w:proofErr w:type="spellStart"/>
            <w:r w:rsidRPr="00767042">
              <w:rPr>
                <w:lang w:val="es-MX"/>
              </w:rPr>
              <w:t>CitaAfectadaDto</w:t>
            </w:r>
            <w:proofErr w:type="spellEnd"/>
          </w:p>
        </w:tc>
        <w:tc>
          <w:tcPr>
            <w:tcW w:w="1560" w:type="dxa"/>
          </w:tcPr>
          <w:p w14:paraId="449DF04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A AgendaMedica: marcar </w:t>
            </w:r>
            <w:r w:rsidRPr="00767042">
              <w:rPr>
                <w:lang w:val="es-MX"/>
              </w:rPr>
              <w:lastRenderedPageBreak/>
              <w:t>afectadas las citas de la jornada</w:t>
            </w:r>
          </w:p>
        </w:tc>
      </w:tr>
      <w:tr w:rsidR="00746D15" w:rsidRPr="00767042" w14:paraId="0DE980E2" w14:textId="77777777" w:rsidTr="008F029A">
        <w:tc>
          <w:tcPr>
            <w:tcW w:w="1560" w:type="dxa"/>
          </w:tcPr>
          <w:p w14:paraId="226319BF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lastRenderedPageBreak/>
              <w:t>JornadaService</w:t>
            </w:r>
            <w:proofErr w:type="spellEnd"/>
          </w:p>
        </w:tc>
        <w:tc>
          <w:tcPr>
            <w:tcW w:w="1560" w:type="dxa"/>
          </w:tcPr>
          <w:p w14:paraId="4EDF6C5C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reagendarCitaAfectada</w:t>
            </w:r>
            <w:proofErr w:type="spellEnd"/>
            <w:r w:rsidRPr="00767042">
              <w:rPr>
                <w:lang w:val="es-MX"/>
              </w:rPr>
              <w:t xml:space="preserve"> (CU-03)</w:t>
            </w:r>
          </w:p>
        </w:tc>
        <w:tc>
          <w:tcPr>
            <w:tcW w:w="1560" w:type="dxa"/>
          </w:tcPr>
          <w:p w14:paraId="6C4CD332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ReagendarCitaCommand</w:t>
            </w:r>
            <w:proofErr w:type="spellEnd"/>
            <w:r w:rsidRPr="00767042">
              <w:rPr>
                <w:lang w:val="es-MX"/>
              </w:rPr>
              <w:t>: cita, médico, fecha, franja, usuario</w:t>
            </w:r>
          </w:p>
        </w:tc>
        <w:tc>
          <w:tcPr>
            <w:tcW w:w="1560" w:type="dxa"/>
          </w:tcPr>
          <w:p w14:paraId="5A4F13D5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UnitOfWork</w:t>
            </w:r>
            <w:proofErr w:type="spellEnd"/>
            <w:r w:rsidRPr="00767042">
              <w:rPr>
                <w:lang w:val="es-MX"/>
              </w:rPr>
              <w:t>, AgendaMedicaRepository, Reagendador</w:t>
            </w:r>
          </w:p>
        </w:tc>
        <w:tc>
          <w:tcPr>
            <w:tcW w:w="1560" w:type="dxa"/>
          </w:tcPr>
          <w:p w14:paraId="26B8B72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Cita vinculada nueva</w:t>
            </w:r>
          </w:p>
        </w:tc>
        <w:tc>
          <w:tcPr>
            <w:tcW w:w="1560" w:type="dxa"/>
          </w:tcPr>
          <w:p w14:paraId="17575F2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Al Reagendador y a AgendaMedica destino</w:t>
            </w:r>
          </w:p>
        </w:tc>
      </w:tr>
      <w:tr w:rsidR="00746D15" w:rsidRPr="00767042" w14:paraId="384E496E" w14:textId="77777777" w:rsidTr="008F029A">
        <w:tc>
          <w:tcPr>
            <w:tcW w:w="1560" w:type="dxa"/>
          </w:tcPr>
          <w:p w14:paraId="5202164C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PacienteService</w:t>
            </w:r>
            <w:proofErr w:type="spellEnd"/>
          </w:p>
        </w:tc>
        <w:tc>
          <w:tcPr>
            <w:tcW w:w="1560" w:type="dxa"/>
          </w:tcPr>
          <w:p w14:paraId="351E444A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registrarPaciente</w:t>
            </w:r>
            <w:proofErr w:type="spellEnd"/>
            <w:r w:rsidRPr="00767042">
              <w:rPr>
                <w:lang w:val="es-MX"/>
              </w:rPr>
              <w:t xml:space="preserve"> (US-02, US-03)</w:t>
            </w:r>
          </w:p>
        </w:tc>
        <w:tc>
          <w:tcPr>
            <w:tcW w:w="1560" w:type="dxa"/>
          </w:tcPr>
          <w:p w14:paraId="652EAD3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Nombre, teléfono, fecha de nacimiento, correo</w:t>
            </w:r>
          </w:p>
        </w:tc>
        <w:tc>
          <w:tcPr>
            <w:tcW w:w="1560" w:type="dxa"/>
          </w:tcPr>
          <w:p w14:paraId="4AB6F044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UnitOfWork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PacienteRepository</w:t>
            </w:r>
            <w:proofErr w:type="spellEnd"/>
          </w:p>
        </w:tc>
        <w:tc>
          <w:tcPr>
            <w:tcW w:w="1560" w:type="dxa"/>
          </w:tcPr>
          <w:p w14:paraId="672C34C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Número de expediente</w:t>
            </w:r>
          </w:p>
        </w:tc>
        <w:tc>
          <w:tcPr>
            <w:tcW w:w="1560" w:type="dxa"/>
          </w:tcPr>
          <w:p w14:paraId="25F1622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Al Aggregate Paciente: expediente único y sin duplicados</w:t>
            </w:r>
          </w:p>
        </w:tc>
      </w:tr>
    </w:tbl>
    <w:p w14:paraId="2E63D8B4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>Dónde vive cada regla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46D15" w:rsidRPr="00767042" w14:paraId="6B6ADCBA" w14:textId="77777777" w:rsidTr="008F029A">
        <w:trPr>
          <w:tblHeader/>
        </w:trPr>
        <w:tc>
          <w:tcPr>
            <w:tcW w:w="3120" w:type="dxa"/>
            <w:shd w:val="clear" w:color="auto" w:fill="F2F2F2"/>
          </w:tcPr>
          <w:p w14:paraId="477D3FC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Regla</w:t>
            </w:r>
          </w:p>
        </w:tc>
        <w:tc>
          <w:tcPr>
            <w:tcW w:w="3120" w:type="dxa"/>
            <w:shd w:val="clear" w:color="auto" w:fill="F2F2F2"/>
          </w:tcPr>
          <w:p w14:paraId="2B041BE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Dónde vive</w:t>
            </w:r>
          </w:p>
        </w:tc>
        <w:tc>
          <w:tcPr>
            <w:tcW w:w="3120" w:type="dxa"/>
            <w:shd w:val="clear" w:color="auto" w:fill="F2F2F2"/>
          </w:tcPr>
          <w:p w14:paraId="57AEE3E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Por qué</w:t>
            </w:r>
          </w:p>
        </w:tc>
      </w:tr>
      <w:tr w:rsidR="00746D15" w:rsidRPr="00767042" w14:paraId="721FE8A9" w14:textId="77777777" w:rsidTr="008F029A">
        <w:tc>
          <w:tcPr>
            <w:tcW w:w="3120" w:type="dxa"/>
          </w:tcPr>
          <w:p w14:paraId="7DA2BF6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No duplicar horarios y respetar el sobrecupo</w:t>
            </w:r>
          </w:p>
        </w:tc>
        <w:tc>
          <w:tcPr>
            <w:tcW w:w="3120" w:type="dxa"/>
          </w:tcPr>
          <w:p w14:paraId="6795F21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AgendaMedica (dominio)</w:t>
            </w:r>
          </w:p>
        </w:tc>
        <w:tc>
          <w:tcPr>
            <w:tcW w:w="3120" w:type="dxa"/>
          </w:tcPr>
          <w:p w14:paraId="7E75393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Es lo que el negocio protege; cualquier servicio que la copie la rompería</w:t>
            </w:r>
          </w:p>
        </w:tc>
      </w:tr>
      <w:tr w:rsidR="00746D15" w:rsidRPr="00767042" w14:paraId="508157D9" w14:textId="77777777" w:rsidTr="008F029A">
        <w:tc>
          <w:tcPr>
            <w:tcW w:w="3120" w:type="dxa"/>
          </w:tcPr>
          <w:p w14:paraId="4D2D8FE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Tolerancia de 15 minutos</w:t>
            </w:r>
          </w:p>
        </w:tc>
        <w:tc>
          <w:tcPr>
            <w:tcW w:w="3120" w:type="dxa"/>
          </w:tcPr>
          <w:p w14:paraId="67F6A280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Value</w:t>
            </w:r>
            <w:proofErr w:type="spellEnd"/>
            <w:r w:rsidRPr="00767042">
              <w:rPr>
                <w:lang w:val="es-MX"/>
              </w:rPr>
              <w:t xml:space="preserve"> </w:t>
            </w:r>
            <w:proofErr w:type="spellStart"/>
            <w:r w:rsidRPr="00767042">
              <w:rPr>
                <w:lang w:val="es-MX"/>
              </w:rPr>
              <w:t>Object</w:t>
            </w:r>
            <w:proofErr w:type="spellEnd"/>
            <w:r w:rsidRPr="00767042">
              <w:rPr>
                <w:lang w:val="es-MX"/>
              </w:rPr>
              <w:t xml:space="preserve"> Tolerancia (dominio)</w:t>
            </w:r>
          </w:p>
        </w:tc>
        <w:tc>
          <w:tcPr>
            <w:tcW w:w="3120" w:type="dxa"/>
          </w:tcPr>
          <w:p w14:paraId="7BC505E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Es un cálculo del negocio y se prueba sin base de datos</w:t>
            </w:r>
          </w:p>
        </w:tc>
      </w:tr>
      <w:tr w:rsidR="00746D15" w:rsidRPr="00767042" w14:paraId="5005D84F" w14:textId="77777777" w:rsidTr="008F029A">
        <w:tc>
          <w:tcPr>
            <w:tcW w:w="3120" w:type="dxa"/>
          </w:tcPr>
          <w:p w14:paraId="0D13F85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 aseguradora exige autorización</w:t>
            </w:r>
          </w:p>
        </w:tc>
        <w:tc>
          <w:tcPr>
            <w:tcW w:w="3120" w:type="dxa"/>
          </w:tcPr>
          <w:p w14:paraId="522A4F7C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PoliticaDeAutorizacion</w:t>
            </w:r>
            <w:proofErr w:type="spellEnd"/>
            <w:r w:rsidRPr="00767042">
              <w:rPr>
                <w:lang w:val="es-MX"/>
              </w:rPr>
              <w:t xml:space="preserve"> (dominio)</w:t>
            </w:r>
          </w:p>
        </w:tc>
        <w:tc>
          <w:tcPr>
            <w:tcW w:w="3120" w:type="dxa"/>
          </w:tcPr>
          <w:p w14:paraId="3C381EE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Cambia por aseguradora</w:t>
            </w:r>
          </w:p>
        </w:tc>
      </w:tr>
      <w:tr w:rsidR="00746D15" w:rsidRPr="00767042" w14:paraId="318593FA" w14:textId="77777777" w:rsidTr="008F029A">
        <w:tc>
          <w:tcPr>
            <w:tcW w:w="3120" w:type="dxa"/>
          </w:tcPr>
          <w:p w14:paraId="0B48337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Solo recepción agenda y cancela</w:t>
            </w:r>
          </w:p>
        </w:tc>
        <w:tc>
          <w:tcPr>
            <w:tcW w:w="3120" w:type="dxa"/>
          </w:tcPr>
          <w:p w14:paraId="6BEBB4E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Service Layer</w:t>
            </w:r>
          </w:p>
        </w:tc>
        <w:tc>
          <w:tcPr>
            <w:tcW w:w="3120" w:type="dxa"/>
          </w:tcPr>
          <w:p w14:paraId="4C88A74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Es un permiso del caso de uso, no una regla de la agenda (P3)</w:t>
            </w:r>
          </w:p>
        </w:tc>
      </w:tr>
      <w:tr w:rsidR="00746D15" w:rsidRPr="00767042" w14:paraId="3FF26CBD" w14:textId="77777777" w:rsidTr="008F029A">
        <w:tc>
          <w:tcPr>
            <w:tcW w:w="3120" w:type="dxa"/>
          </w:tcPr>
          <w:p w14:paraId="6C8AA11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Toda cancelación deja registro</w:t>
            </w:r>
          </w:p>
        </w:tc>
        <w:tc>
          <w:tcPr>
            <w:tcW w:w="3120" w:type="dxa"/>
          </w:tcPr>
          <w:p w14:paraId="1D5366F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Handler del evento, dentro de la misma transacción</w:t>
            </w:r>
          </w:p>
        </w:tc>
        <w:tc>
          <w:tcPr>
            <w:tcW w:w="3120" w:type="dxa"/>
          </w:tcPr>
          <w:p w14:paraId="23A3048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Cumple el criterio de 100% de cancelaciones con evidencia</w:t>
            </w:r>
          </w:p>
        </w:tc>
      </w:tr>
    </w:tbl>
    <w:p w14:paraId="52426E7E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>Revisión obligatoria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46D15" w:rsidRPr="00767042" w14:paraId="7C765651" w14:textId="77777777" w:rsidTr="008F029A">
        <w:trPr>
          <w:tblHeader/>
        </w:trPr>
        <w:tc>
          <w:tcPr>
            <w:tcW w:w="4680" w:type="dxa"/>
            <w:shd w:val="clear" w:color="auto" w:fill="F2F2F2"/>
          </w:tcPr>
          <w:p w14:paraId="5995BDD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Pregunta</w:t>
            </w:r>
          </w:p>
        </w:tc>
        <w:tc>
          <w:tcPr>
            <w:tcW w:w="4680" w:type="dxa"/>
            <w:shd w:val="clear" w:color="auto" w:fill="F2F2F2"/>
          </w:tcPr>
          <w:p w14:paraId="60A030A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Respuesta</w:t>
            </w:r>
          </w:p>
        </w:tc>
      </w:tr>
      <w:tr w:rsidR="00746D15" w:rsidRPr="00767042" w14:paraId="6A3628F8" w14:textId="77777777" w:rsidTr="008F029A">
        <w:tc>
          <w:tcPr>
            <w:tcW w:w="4680" w:type="dxa"/>
          </w:tcPr>
          <w:p w14:paraId="62DA6CB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¿El nombre expresa una acción del negocio?</w:t>
            </w:r>
          </w:p>
        </w:tc>
        <w:tc>
          <w:tcPr>
            <w:tcW w:w="4680" w:type="dxa"/>
          </w:tcPr>
          <w:p w14:paraId="70899C1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Sí: </w:t>
            </w:r>
            <w:proofErr w:type="spellStart"/>
            <w:r w:rsidRPr="00767042">
              <w:rPr>
                <w:lang w:val="es-MX"/>
              </w:rPr>
              <w:t>agendarCita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cancelarCita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registrarLlegada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marcarNoShow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cancelarJornada</w:t>
            </w:r>
            <w:proofErr w:type="spellEnd"/>
            <w:r w:rsidRPr="00767042">
              <w:rPr>
                <w:lang w:val="es-MX"/>
              </w:rPr>
              <w:t xml:space="preserve">. Se descartaron </w:t>
            </w:r>
            <w:proofErr w:type="spellStart"/>
            <w:r w:rsidRPr="00767042">
              <w:rPr>
                <w:lang w:val="es-MX"/>
              </w:rPr>
              <w:t>guardarCita</w:t>
            </w:r>
            <w:proofErr w:type="spellEnd"/>
            <w:r w:rsidRPr="00767042">
              <w:rPr>
                <w:lang w:val="es-MX"/>
              </w:rPr>
              <w:t xml:space="preserve"> y </w:t>
            </w:r>
            <w:proofErr w:type="spellStart"/>
            <w:r w:rsidRPr="00767042">
              <w:rPr>
                <w:lang w:val="es-MX"/>
              </w:rPr>
              <w:t>actualizarEstatus</w:t>
            </w:r>
            <w:proofErr w:type="spellEnd"/>
            <w:r w:rsidRPr="00767042">
              <w:rPr>
                <w:lang w:val="es-MX"/>
              </w:rPr>
              <w:t xml:space="preserve"> por ser técnicos</w:t>
            </w:r>
          </w:p>
        </w:tc>
      </w:tr>
      <w:tr w:rsidR="00746D15" w:rsidRPr="00767042" w14:paraId="3BF4EC5C" w14:textId="77777777" w:rsidTr="008F029A">
        <w:tc>
          <w:tcPr>
            <w:tcW w:w="4680" w:type="dxa"/>
          </w:tcPr>
          <w:p w14:paraId="3ACEB3C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¿Coordina o decide?</w:t>
            </w:r>
          </w:p>
        </w:tc>
        <w:tc>
          <w:tcPr>
            <w:tcW w:w="4680" w:type="dxa"/>
          </w:tcPr>
          <w:p w14:paraId="26D45CB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Coordina: cargar, invocar al dominio, guardar, devolver. Las únicas decisiones de la capa son existencia de datos y permisos del rol</w:t>
            </w:r>
          </w:p>
        </w:tc>
      </w:tr>
      <w:tr w:rsidR="00746D15" w:rsidRPr="00767042" w14:paraId="3D4C0F7E" w14:textId="77777777" w:rsidTr="008F029A">
        <w:tc>
          <w:tcPr>
            <w:tcW w:w="4680" w:type="dxa"/>
          </w:tcPr>
          <w:p w14:paraId="3E1C5B2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>¿Depende de interfaces?</w:t>
            </w:r>
          </w:p>
        </w:tc>
        <w:tc>
          <w:tcPr>
            <w:tcW w:w="4680" w:type="dxa"/>
          </w:tcPr>
          <w:p w14:paraId="60E1461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Sí: repositorios, </w:t>
            </w:r>
            <w:proofErr w:type="spellStart"/>
            <w:r w:rsidRPr="00767042">
              <w:rPr>
                <w:lang w:val="es-MX"/>
              </w:rPr>
              <w:t>UnitOfWork</w:t>
            </w:r>
            <w:proofErr w:type="spellEnd"/>
            <w:r w:rsidRPr="00767042">
              <w:rPr>
                <w:lang w:val="es-MX"/>
              </w:rPr>
              <w:t>, Reloj y Notificador son abstracciones; ninguna clase de aplicación importa SQL ni la API de WhatsApp</w:t>
            </w:r>
          </w:p>
        </w:tc>
      </w:tr>
      <w:tr w:rsidR="00746D15" w:rsidRPr="00767042" w14:paraId="6826FA2D" w14:textId="77777777" w:rsidTr="008F029A">
        <w:tc>
          <w:tcPr>
            <w:tcW w:w="4680" w:type="dxa"/>
          </w:tcPr>
          <w:p w14:paraId="29FB34C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¿Inicio y final transaccional claros?</w:t>
            </w:r>
          </w:p>
        </w:tc>
        <w:tc>
          <w:tcPr>
            <w:tcW w:w="4680" w:type="dxa"/>
          </w:tcPr>
          <w:p w14:paraId="2523C41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Cada método es una transacción: abre la </w:t>
            </w:r>
            <w:proofErr w:type="spellStart"/>
            <w:r w:rsidRPr="00767042">
              <w:rPr>
                <w:lang w:val="es-MX"/>
              </w:rPr>
              <w:t>Unit</w:t>
            </w:r>
            <w:proofErr w:type="spellEnd"/>
            <w:r w:rsidRPr="00767042">
              <w:rPr>
                <w:lang w:val="es-MX"/>
              </w:rPr>
              <w:t xml:space="preserve"> </w:t>
            </w:r>
            <w:proofErr w:type="spellStart"/>
            <w:r w:rsidRPr="00767042">
              <w:rPr>
                <w:lang w:val="es-MX"/>
              </w:rPr>
              <w:t>of</w:t>
            </w:r>
            <w:proofErr w:type="spellEnd"/>
            <w:r w:rsidRPr="00767042">
              <w:rPr>
                <w:lang w:val="es-MX"/>
              </w:rPr>
              <w:t xml:space="preserve"> Work al entrar y confirma o deshace al salir (sección 5)</w:t>
            </w:r>
          </w:p>
        </w:tc>
      </w:tr>
      <w:tr w:rsidR="00746D15" w:rsidRPr="00767042" w14:paraId="6D98D6AE" w14:textId="77777777" w:rsidTr="008F029A">
        <w:tc>
          <w:tcPr>
            <w:tcW w:w="4680" w:type="dxa"/>
          </w:tcPr>
          <w:p w14:paraId="3A587D4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¿Los errores se explican en términos del negocio?</w:t>
            </w:r>
          </w:p>
        </w:tc>
        <w:tc>
          <w:tcPr>
            <w:tcW w:w="4680" w:type="dxa"/>
          </w:tcPr>
          <w:p w14:paraId="6FCB842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Sí: </w:t>
            </w:r>
            <w:proofErr w:type="spellStart"/>
            <w:r w:rsidRPr="00767042">
              <w:rPr>
                <w:lang w:val="es-MX"/>
              </w:rPr>
              <w:t>HorarioNoDisponible</w:t>
            </w:r>
            <w:proofErr w:type="spellEnd"/>
            <w:r w:rsidRPr="00767042">
              <w:rPr>
                <w:lang w:val="es-MX"/>
              </w:rPr>
              <w:t xml:space="preserve">, SobrecupoExcedido, </w:t>
            </w:r>
            <w:proofErr w:type="spellStart"/>
            <w:r w:rsidRPr="00767042">
              <w:rPr>
                <w:lang w:val="es-MX"/>
              </w:rPr>
              <w:t>FranjaFueraDeJornada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TransicionDeEstatusInvalida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CitaNoEncontrada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PacienteNoEncontrado</w:t>
            </w:r>
            <w:proofErr w:type="spellEnd"/>
          </w:p>
        </w:tc>
      </w:tr>
    </w:tbl>
    <w:p w14:paraId="1B70B23F" w14:textId="77777777" w:rsidR="00746D15" w:rsidRPr="00767042" w:rsidRDefault="00746D15" w:rsidP="00746D15">
      <w:pPr>
        <w:pStyle w:val="Heading2"/>
        <w:rPr>
          <w:lang w:val="es-MX"/>
        </w:rPr>
      </w:pPr>
      <w:r w:rsidRPr="00767042">
        <w:rPr>
          <w:lang w:val="es-MX"/>
        </w:rPr>
        <w:t xml:space="preserve">5. </w:t>
      </w:r>
      <w:proofErr w:type="spellStart"/>
      <w:r w:rsidRPr="00767042">
        <w:rPr>
          <w:lang w:val="es-MX"/>
        </w:rPr>
        <w:t>Repository</w:t>
      </w:r>
      <w:proofErr w:type="spellEnd"/>
      <w:r w:rsidRPr="00767042">
        <w:rPr>
          <w:lang w:val="es-MX"/>
        </w:rPr>
        <w:t xml:space="preserve"> y </w:t>
      </w:r>
      <w:proofErr w:type="spellStart"/>
      <w:r w:rsidRPr="00767042">
        <w:rPr>
          <w:lang w:val="es-MX"/>
        </w:rPr>
        <w:t>Unit</w:t>
      </w:r>
      <w:proofErr w:type="spellEnd"/>
      <w:r w:rsidRPr="00767042">
        <w:rPr>
          <w:lang w:val="es-MX"/>
        </w:rPr>
        <w:t xml:space="preserve"> </w:t>
      </w:r>
      <w:proofErr w:type="spellStart"/>
      <w:r w:rsidRPr="00767042">
        <w:rPr>
          <w:lang w:val="es-MX"/>
        </w:rPr>
        <w:t>of</w:t>
      </w:r>
      <w:proofErr w:type="spellEnd"/>
      <w:r w:rsidRPr="00767042">
        <w:rPr>
          <w:lang w:val="es-MX"/>
        </w:rPr>
        <w:t xml:space="preserve"> Work</w:t>
      </w:r>
    </w:p>
    <w:p w14:paraId="4D72D70E" w14:textId="77777777" w:rsidR="00746D15" w:rsidRPr="00767042" w:rsidRDefault="00746D15" w:rsidP="00746D15">
      <w:pPr>
        <w:rPr>
          <w:lang w:val="es-MX"/>
        </w:rPr>
      </w:pPr>
      <w:r w:rsidRPr="00767042">
        <w:rPr>
          <w:lang w:val="es-MX"/>
        </w:rPr>
        <w:t xml:space="preserve">Las interfaces de </w:t>
      </w:r>
      <w:proofErr w:type="spellStart"/>
      <w:r w:rsidRPr="00767042">
        <w:rPr>
          <w:lang w:val="es-MX"/>
        </w:rPr>
        <w:t>Repository</w:t>
      </w:r>
      <w:proofErr w:type="spellEnd"/>
      <w:r w:rsidRPr="00767042">
        <w:rPr>
          <w:lang w:val="es-MX"/>
        </w:rPr>
        <w:t xml:space="preserve"> pertenecen al dominio y hablan de agendas, pacientes y médicos, nunca de tablas ni consultas SQL. La infraestructura las implementa por separado.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46D15" w:rsidRPr="00767042" w14:paraId="0EBD9E54" w14:textId="77777777" w:rsidTr="008F029A">
        <w:trPr>
          <w:tblHeader/>
        </w:trPr>
        <w:tc>
          <w:tcPr>
            <w:tcW w:w="2340" w:type="dxa"/>
            <w:shd w:val="clear" w:color="auto" w:fill="F2F2F2"/>
          </w:tcPr>
          <w:p w14:paraId="49B10874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Repository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79E383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Necesidad del dominio</w:t>
            </w:r>
          </w:p>
        </w:tc>
        <w:tc>
          <w:tcPr>
            <w:tcW w:w="2340" w:type="dxa"/>
            <w:shd w:val="clear" w:color="auto" w:fill="F2F2F2"/>
          </w:tcPr>
          <w:p w14:paraId="7BDF42E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Métodos propuestos</w:t>
            </w:r>
          </w:p>
        </w:tc>
        <w:tc>
          <w:tcPr>
            <w:tcW w:w="2340" w:type="dxa"/>
            <w:shd w:val="clear" w:color="auto" w:fill="F2F2F2"/>
          </w:tcPr>
          <w:p w14:paraId="3F17CA6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Objeto que recupera o guarda</w:t>
            </w:r>
          </w:p>
        </w:tc>
      </w:tr>
      <w:tr w:rsidR="00746D15" w:rsidRPr="00767042" w14:paraId="287ECD9A" w14:textId="77777777" w:rsidTr="008F029A">
        <w:tc>
          <w:tcPr>
            <w:tcW w:w="2340" w:type="dxa"/>
          </w:tcPr>
          <w:p w14:paraId="1B6FB11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AgendaMedicaRepository</w:t>
            </w:r>
          </w:p>
        </w:tc>
        <w:tc>
          <w:tcPr>
            <w:tcW w:w="2340" w:type="dxa"/>
          </w:tcPr>
          <w:p w14:paraId="26EA930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Obtener la agenda completa de un médico en una fecha para decidir si cabe una cita, y guardarla con su versión</w:t>
            </w:r>
          </w:p>
        </w:tc>
        <w:tc>
          <w:tcPr>
            <w:tcW w:w="2340" w:type="dxa"/>
          </w:tcPr>
          <w:p w14:paraId="101675AB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proofErr w:type="gramStart"/>
            <w:r w:rsidRPr="00767042">
              <w:rPr>
                <w:lang w:val="es-MX"/>
              </w:rPr>
              <w:t>obtenerPorMedicoYFecha</w:t>
            </w:r>
            <w:proofErr w:type="spellEnd"/>
            <w:r w:rsidRPr="00767042">
              <w:rPr>
                <w:lang w:val="es-MX"/>
              </w:rPr>
              <w:t>(</w:t>
            </w:r>
            <w:proofErr w:type="spellStart"/>
            <w:proofErr w:type="gramEnd"/>
            <w:r w:rsidRPr="00767042">
              <w:rPr>
                <w:lang w:val="es-MX"/>
              </w:rPr>
              <w:t>medicoId</w:t>
            </w:r>
            <w:proofErr w:type="spellEnd"/>
            <w:r w:rsidRPr="00767042">
              <w:rPr>
                <w:lang w:val="es-MX"/>
              </w:rPr>
              <w:t xml:space="preserve">, fecha); </w:t>
            </w:r>
            <w:proofErr w:type="spellStart"/>
            <w:r w:rsidRPr="00767042">
              <w:rPr>
                <w:lang w:val="es-MX"/>
              </w:rPr>
              <w:t>obtenerPorCita</w:t>
            </w:r>
            <w:proofErr w:type="spellEnd"/>
            <w:r w:rsidRPr="00767042">
              <w:rPr>
                <w:lang w:val="es-MX"/>
              </w:rPr>
              <w:t>(</w:t>
            </w:r>
            <w:proofErr w:type="spellStart"/>
            <w:r w:rsidRPr="00767042">
              <w:rPr>
                <w:lang w:val="es-MX"/>
              </w:rPr>
              <w:t>citaId</w:t>
            </w:r>
            <w:proofErr w:type="spellEnd"/>
            <w:r w:rsidRPr="00767042">
              <w:rPr>
                <w:lang w:val="es-MX"/>
              </w:rPr>
              <w:t>); guardar(agenda)</w:t>
            </w:r>
          </w:p>
        </w:tc>
        <w:tc>
          <w:tcPr>
            <w:tcW w:w="2340" w:type="dxa"/>
          </w:tcPr>
          <w:p w14:paraId="48ACCE9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AgendaMedica con sus jornadas y citas</w:t>
            </w:r>
          </w:p>
        </w:tc>
      </w:tr>
      <w:tr w:rsidR="00746D15" w:rsidRPr="00767042" w14:paraId="1A710ED5" w14:textId="77777777" w:rsidTr="008F029A">
        <w:tc>
          <w:tcPr>
            <w:tcW w:w="2340" w:type="dxa"/>
          </w:tcPr>
          <w:p w14:paraId="23A256C0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PacienteRepository</w:t>
            </w:r>
            <w:proofErr w:type="spellEnd"/>
          </w:p>
        </w:tc>
        <w:tc>
          <w:tcPr>
            <w:tcW w:w="2340" w:type="dxa"/>
          </w:tcPr>
          <w:p w14:paraId="25E6DA5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Encontrar al paciente sin duplicarlo</w:t>
            </w:r>
          </w:p>
        </w:tc>
        <w:tc>
          <w:tcPr>
            <w:tcW w:w="2340" w:type="dxa"/>
          </w:tcPr>
          <w:p w14:paraId="24542117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obtenerPorExpediente</w:t>
            </w:r>
            <w:proofErr w:type="spellEnd"/>
            <w:r w:rsidRPr="00767042">
              <w:rPr>
                <w:lang w:val="es-MX"/>
              </w:rPr>
              <w:t xml:space="preserve">(numero); </w:t>
            </w:r>
            <w:proofErr w:type="spellStart"/>
            <w:r w:rsidRPr="00767042">
              <w:rPr>
                <w:lang w:val="es-MX"/>
              </w:rPr>
              <w:t>buscarPorTelefono</w:t>
            </w:r>
            <w:proofErr w:type="spellEnd"/>
            <w:r w:rsidRPr="00767042">
              <w:rPr>
                <w:lang w:val="es-MX"/>
              </w:rPr>
              <w:t>(</w:t>
            </w:r>
            <w:proofErr w:type="spellStart"/>
            <w:r w:rsidRPr="00767042">
              <w:rPr>
                <w:lang w:val="es-MX"/>
              </w:rPr>
              <w:t>telefono</w:t>
            </w:r>
            <w:proofErr w:type="spellEnd"/>
            <w:r w:rsidRPr="00767042">
              <w:rPr>
                <w:lang w:val="es-MX"/>
              </w:rPr>
              <w:t xml:space="preserve">); agregar(paciente); </w:t>
            </w:r>
            <w:proofErr w:type="spellStart"/>
            <w:proofErr w:type="gramStart"/>
            <w:r w:rsidRPr="00767042">
              <w:rPr>
                <w:lang w:val="es-MX"/>
              </w:rPr>
              <w:t>siguienteNumeroDeExpediente</w:t>
            </w:r>
            <w:proofErr w:type="spellEnd"/>
            <w:r w:rsidRPr="00767042">
              <w:rPr>
                <w:lang w:val="es-MX"/>
              </w:rPr>
              <w:t>(</w:t>
            </w:r>
            <w:proofErr w:type="gramEnd"/>
            <w:r w:rsidRPr="00767042">
              <w:rPr>
                <w:lang w:val="es-MX"/>
              </w:rPr>
              <w:t>)</w:t>
            </w:r>
          </w:p>
        </w:tc>
        <w:tc>
          <w:tcPr>
            <w:tcW w:w="2340" w:type="dxa"/>
          </w:tcPr>
          <w:p w14:paraId="4A863A2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Paciente</w:t>
            </w:r>
          </w:p>
        </w:tc>
      </w:tr>
      <w:tr w:rsidR="00746D15" w:rsidRPr="00767042" w14:paraId="385E58F9" w14:textId="77777777" w:rsidTr="008F029A">
        <w:tc>
          <w:tcPr>
            <w:tcW w:w="2340" w:type="dxa"/>
          </w:tcPr>
          <w:p w14:paraId="7E52CB1B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MedicoRepository</w:t>
            </w:r>
            <w:proofErr w:type="spellEnd"/>
          </w:p>
        </w:tc>
        <w:tc>
          <w:tcPr>
            <w:tcW w:w="2340" w:type="dxa"/>
          </w:tcPr>
          <w:p w14:paraId="4946C0D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Conocer si un médico acepta sobrecupo y su límite</w:t>
            </w:r>
          </w:p>
        </w:tc>
        <w:tc>
          <w:tcPr>
            <w:tcW w:w="2340" w:type="dxa"/>
          </w:tcPr>
          <w:p w14:paraId="3A60156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obtener(</w:t>
            </w:r>
            <w:proofErr w:type="spellStart"/>
            <w:r w:rsidRPr="00767042">
              <w:rPr>
                <w:lang w:val="es-MX"/>
              </w:rPr>
              <w:t>medicoId</w:t>
            </w:r>
            <w:proofErr w:type="spellEnd"/>
            <w:r w:rsidRPr="00767042">
              <w:rPr>
                <w:lang w:val="es-MX"/>
              </w:rPr>
              <w:t>)</w:t>
            </w:r>
          </w:p>
        </w:tc>
        <w:tc>
          <w:tcPr>
            <w:tcW w:w="2340" w:type="dxa"/>
          </w:tcPr>
          <w:p w14:paraId="1322C7F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Médico</w:t>
            </w:r>
          </w:p>
        </w:tc>
      </w:tr>
      <w:tr w:rsidR="00746D15" w:rsidRPr="00767042" w14:paraId="099BA01A" w14:textId="77777777" w:rsidTr="008F029A">
        <w:tc>
          <w:tcPr>
            <w:tcW w:w="2340" w:type="dxa"/>
          </w:tcPr>
          <w:p w14:paraId="1688272B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AseguradoraRepository</w:t>
            </w:r>
            <w:proofErr w:type="spellEnd"/>
          </w:p>
        </w:tc>
        <w:tc>
          <w:tcPr>
            <w:tcW w:w="2340" w:type="dxa"/>
          </w:tcPr>
          <w:p w14:paraId="005366E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Conocer si una aseguradora exige autorización</w:t>
            </w:r>
          </w:p>
        </w:tc>
        <w:tc>
          <w:tcPr>
            <w:tcW w:w="2340" w:type="dxa"/>
          </w:tcPr>
          <w:p w14:paraId="1A9E797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obtener(</w:t>
            </w:r>
            <w:proofErr w:type="spellStart"/>
            <w:r w:rsidRPr="00767042">
              <w:rPr>
                <w:lang w:val="es-MX"/>
              </w:rPr>
              <w:t>aseguradoraId</w:t>
            </w:r>
            <w:proofErr w:type="spellEnd"/>
            <w:r w:rsidRPr="00767042">
              <w:rPr>
                <w:lang w:val="es-MX"/>
              </w:rPr>
              <w:t>)</w:t>
            </w:r>
          </w:p>
        </w:tc>
        <w:tc>
          <w:tcPr>
            <w:tcW w:w="2340" w:type="dxa"/>
          </w:tcPr>
          <w:p w14:paraId="4CA5A44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Aseguradora</w:t>
            </w:r>
          </w:p>
        </w:tc>
      </w:tr>
      <w:tr w:rsidR="00746D15" w:rsidRPr="00767042" w14:paraId="7847F1D6" w14:textId="77777777" w:rsidTr="008F029A">
        <w:tc>
          <w:tcPr>
            <w:tcW w:w="2340" w:type="dxa"/>
          </w:tcPr>
          <w:p w14:paraId="3259B181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RegistroDeAuditoriaRepository</w:t>
            </w:r>
            <w:proofErr w:type="spellEnd"/>
          </w:p>
        </w:tc>
        <w:tc>
          <w:tcPr>
            <w:tcW w:w="2340" w:type="dxa"/>
          </w:tcPr>
          <w:p w14:paraId="35FB743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Guardar la evidencia de cada cambio</w:t>
            </w:r>
          </w:p>
        </w:tc>
        <w:tc>
          <w:tcPr>
            <w:tcW w:w="2340" w:type="dxa"/>
          </w:tcPr>
          <w:p w14:paraId="0AA6070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agregar(registro)</w:t>
            </w:r>
          </w:p>
        </w:tc>
        <w:tc>
          <w:tcPr>
            <w:tcW w:w="2340" w:type="dxa"/>
          </w:tcPr>
          <w:p w14:paraId="1E673423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RegistroDeAuditoria</w:t>
            </w:r>
            <w:proofErr w:type="spellEnd"/>
            <w:r w:rsidRPr="00767042">
              <w:rPr>
                <w:lang w:val="es-MX"/>
              </w:rPr>
              <w:t>, solo se agrega</w:t>
            </w:r>
          </w:p>
        </w:tc>
      </w:tr>
    </w:tbl>
    <w:p w14:paraId="7B1597C0" w14:textId="77777777" w:rsidR="00746D15" w:rsidRPr="00767042" w:rsidRDefault="00746D15" w:rsidP="00746D15">
      <w:pPr>
        <w:rPr>
          <w:lang w:val="es-MX"/>
        </w:rPr>
      </w:pPr>
      <w:r w:rsidRPr="00767042">
        <w:rPr>
          <w:lang w:val="es-MX"/>
        </w:rPr>
        <w:t>Las consultas de lectura no pasan por estos repositorios; usan lectores propios (sección 6). Así el modelo de escritura no se llena de métodos de búsqueda para pantallas.</w:t>
      </w:r>
    </w:p>
    <w:p w14:paraId="066B8814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lastRenderedPageBreak/>
        <w:t>Implementación en infraestructura (por separado del dominio)</w:t>
      </w:r>
    </w:p>
    <w:p w14:paraId="66502D52" w14:textId="77777777" w:rsidR="00746D15" w:rsidRPr="00767042" w:rsidRDefault="00746D15" w:rsidP="00746D15">
      <w:pPr>
        <w:pStyle w:val="ListParagraph"/>
        <w:numPr>
          <w:ilvl w:val="0"/>
          <w:numId w:val="10"/>
        </w:numPr>
        <w:rPr>
          <w:lang w:val="es-MX"/>
        </w:rPr>
      </w:pPr>
      <w:r w:rsidRPr="00767042">
        <w:rPr>
          <w:lang w:val="es-MX"/>
        </w:rPr>
        <w:t>Cada repositorio tiene una implementación con la base de datos y una en memoria para pruebas. Ambas deben pasar las mismas pruebas de contrato.</w:t>
      </w:r>
    </w:p>
    <w:p w14:paraId="2CE79CA0" w14:textId="77777777" w:rsidR="00746D15" w:rsidRPr="00767042" w:rsidRDefault="00746D15" w:rsidP="00746D15">
      <w:pPr>
        <w:pStyle w:val="ListParagraph"/>
        <w:numPr>
          <w:ilvl w:val="0"/>
          <w:numId w:val="10"/>
        </w:numPr>
        <w:rPr>
          <w:lang w:val="es-MX"/>
        </w:rPr>
      </w:pPr>
      <w:r w:rsidRPr="00767042">
        <w:rPr>
          <w:lang w:val="es-MX"/>
        </w:rPr>
        <w:t xml:space="preserve">AgendaMedica se guarda con un número de versión. Si dos recepcionistas intentan agendar la misma franja a la vez, la segunda confirmación falla por conflicto de versión y el servicio la traduce en </w:t>
      </w:r>
      <w:proofErr w:type="spellStart"/>
      <w:r w:rsidRPr="00767042">
        <w:rPr>
          <w:lang w:val="es-MX"/>
        </w:rPr>
        <w:t>HorarioNoDisponible</w:t>
      </w:r>
      <w:proofErr w:type="spellEnd"/>
      <w:r w:rsidRPr="00767042">
        <w:rPr>
          <w:lang w:val="es-MX"/>
        </w:rPr>
        <w:t>. Así se cumple US-05 incluso con dos sucursales trabajando en paralelo.</w:t>
      </w:r>
    </w:p>
    <w:p w14:paraId="4C7066F0" w14:textId="77777777" w:rsidR="00746D15" w:rsidRPr="00767042" w:rsidRDefault="00746D15" w:rsidP="00746D15">
      <w:pPr>
        <w:pStyle w:val="ListParagraph"/>
        <w:numPr>
          <w:ilvl w:val="0"/>
          <w:numId w:val="10"/>
        </w:numPr>
        <w:rPr>
          <w:lang w:val="es-MX"/>
        </w:rPr>
      </w:pPr>
      <w:r w:rsidRPr="00767042">
        <w:rPr>
          <w:lang w:val="es-MX"/>
        </w:rPr>
        <w:t>Los mapeos a la base de datos viven en infraestructura; el dominio no importa ningún ORM.</w:t>
      </w:r>
    </w:p>
    <w:p w14:paraId="0F29E39A" w14:textId="77777777" w:rsidR="00746D15" w:rsidRPr="00767042" w:rsidRDefault="00746D15" w:rsidP="00746D15">
      <w:pPr>
        <w:rPr>
          <w:lang w:val="es-MX"/>
        </w:rPr>
      </w:pPr>
      <w:proofErr w:type="spellStart"/>
      <w:r w:rsidRPr="00767042">
        <w:rPr>
          <w:b/>
          <w:lang w:val="es-MX"/>
        </w:rPr>
        <w:t>Unit</w:t>
      </w:r>
      <w:proofErr w:type="spellEnd"/>
      <w:r w:rsidRPr="00767042">
        <w:rPr>
          <w:b/>
          <w:lang w:val="es-MX"/>
        </w:rPr>
        <w:t xml:space="preserve"> </w:t>
      </w:r>
      <w:proofErr w:type="spellStart"/>
      <w:r w:rsidRPr="00767042">
        <w:rPr>
          <w:b/>
          <w:lang w:val="es-MX"/>
        </w:rPr>
        <w:t>of</w:t>
      </w:r>
      <w:proofErr w:type="spellEnd"/>
      <w:r w:rsidRPr="00767042">
        <w:rPr>
          <w:b/>
          <w:lang w:val="es-MX"/>
        </w:rPr>
        <w:t xml:space="preserve"> Work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46D15" w:rsidRPr="00767042" w14:paraId="48302B1B" w14:textId="77777777" w:rsidTr="008F029A">
        <w:trPr>
          <w:tblHeader/>
        </w:trPr>
        <w:tc>
          <w:tcPr>
            <w:tcW w:w="4680" w:type="dxa"/>
            <w:shd w:val="clear" w:color="auto" w:fill="F2F2F2"/>
          </w:tcPr>
          <w:p w14:paraId="550D395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Aspecto</w:t>
            </w:r>
          </w:p>
        </w:tc>
        <w:tc>
          <w:tcPr>
            <w:tcW w:w="4680" w:type="dxa"/>
            <w:shd w:val="clear" w:color="auto" w:fill="F2F2F2"/>
          </w:tcPr>
          <w:p w14:paraId="775D0FB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Propuesta</w:t>
            </w:r>
          </w:p>
        </w:tc>
      </w:tr>
      <w:tr w:rsidR="00746D15" w:rsidRPr="00767042" w14:paraId="60FAB33D" w14:textId="77777777" w:rsidTr="008F029A">
        <w:tc>
          <w:tcPr>
            <w:tcW w:w="4680" w:type="dxa"/>
          </w:tcPr>
          <w:p w14:paraId="7AF285F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Inicio</w:t>
            </w:r>
          </w:p>
        </w:tc>
        <w:tc>
          <w:tcPr>
            <w:tcW w:w="4680" w:type="dxa"/>
          </w:tcPr>
          <w:p w14:paraId="450B63A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Al entrar a un método de la Service Layer</w:t>
            </w:r>
          </w:p>
        </w:tc>
      </w:tr>
      <w:tr w:rsidR="00746D15" w:rsidRPr="00767042" w14:paraId="2F4F5F00" w14:textId="77777777" w:rsidTr="008F029A">
        <w:tc>
          <w:tcPr>
            <w:tcW w:w="4680" w:type="dxa"/>
          </w:tcPr>
          <w:p w14:paraId="0CBB267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Qué incluye</w:t>
            </w:r>
          </w:p>
        </w:tc>
        <w:tc>
          <w:tcPr>
            <w:tcW w:w="4680" w:type="dxa"/>
          </w:tcPr>
          <w:p w14:paraId="02C088D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 agenda modificada, el paciente si cambió y los registros de auditoría creados por los eventos de esa operación</w:t>
            </w:r>
          </w:p>
        </w:tc>
      </w:tr>
      <w:tr w:rsidR="00746D15" w:rsidRPr="00767042" w14:paraId="522CE17B" w14:textId="77777777" w:rsidTr="008F029A">
        <w:tc>
          <w:tcPr>
            <w:tcW w:w="4680" w:type="dxa"/>
          </w:tcPr>
          <w:p w14:paraId="12FC5F3E" w14:textId="77777777" w:rsidR="00746D15" w:rsidRPr="00767042" w:rsidRDefault="00746D15" w:rsidP="008F029A">
            <w:pPr>
              <w:rPr>
                <w:lang w:val="es-MX"/>
              </w:rPr>
            </w:pPr>
            <w:proofErr w:type="gramStart"/>
            <w:r w:rsidRPr="00767042">
              <w:rPr>
                <w:lang w:val="es-MX"/>
              </w:rPr>
              <w:t>Cuándo</w:t>
            </w:r>
            <w:proofErr w:type="gramEnd"/>
            <w:r w:rsidRPr="00767042">
              <w:rPr>
                <w:lang w:val="es-MX"/>
              </w:rPr>
              <w:t xml:space="preserve"> confirma</w:t>
            </w:r>
          </w:p>
        </w:tc>
        <w:tc>
          <w:tcPr>
            <w:tcW w:w="4680" w:type="dxa"/>
          </w:tcPr>
          <w:p w14:paraId="76DE88A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Al terminar el método sin error de dominio. Los eventos se publican después de confirmar</w:t>
            </w:r>
          </w:p>
        </w:tc>
      </w:tr>
      <w:tr w:rsidR="00746D15" w:rsidRPr="00767042" w14:paraId="75F86F55" w14:textId="77777777" w:rsidTr="008F029A">
        <w:tc>
          <w:tcPr>
            <w:tcW w:w="4680" w:type="dxa"/>
          </w:tcPr>
          <w:p w14:paraId="1ED306B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Ante un error</w:t>
            </w:r>
          </w:p>
        </w:tc>
        <w:tc>
          <w:tcPr>
            <w:tcW w:w="4680" w:type="dxa"/>
          </w:tcPr>
          <w:p w14:paraId="20B5B54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 deshace todo: no queda una cita sin su auditoría ni una auditoría sin su cita. El usuario recibe el error de negocio</w:t>
            </w:r>
          </w:p>
        </w:tc>
      </w:tr>
      <w:tr w:rsidR="00746D15" w:rsidRPr="00767042" w14:paraId="2C3EA890" w14:textId="77777777" w:rsidTr="008F029A">
        <w:tc>
          <w:tcPr>
            <w:tcW w:w="4680" w:type="dxa"/>
          </w:tcPr>
          <w:p w14:paraId="56D40A7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Fuera de la transacción</w:t>
            </w:r>
          </w:p>
        </w:tc>
        <w:tc>
          <w:tcPr>
            <w:tcW w:w="4680" w:type="dxa"/>
          </w:tcPr>
          <w:p w14:paraId="1FA2310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Las notificaciones (confirmación por WhatsApp) se envían después de confirmar; si fallan, no deshacen la cita y quedan para reintento</w:t>
            </w:r>
          </w:p>
        </w:tc>
      </w:tr>
      <w:tr w:rsidR="00746D15" w:rsidRPr="00767042" w14:paraId="08CEAA77" w14:textId="77777777" w:rsidTr="008F029A">
        <w:tc>
          <w:tcPr>
            <w:tcW w:w="4680" w:type="dxa"/>
          </w:tcPr>
          <w:p w14:paraId="7AD574C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Operación entre dos agendas</w:t>
            </w:r>
          </w:p>
        </w:tc>
        <w:tc>
          <w:tcPr>
            <w:tcW w:w="4680" w:type="dxa"/>
          </w:tcPr>
          <w:p w14:paraId="69EECA2A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reagendarCitaAfectada</w:t>
            </w:r>
            <w:proofErr w:type="spellEnd"/>
            <w:r w:rsidRPr="00767042">
              <w:rPr>
                <w:lang w:val="es-MX"/>
              </w:rPr>
              <w:t xml:space="preserve"> modifica la agenda de origen y la de destino en una sola </w:t>
            </w:r>
            <w:proofErr w:type="spellStart"/>
            <w:r w:rsidRPr="00767042">
              <w:rPr>
                <w:lang w:val="es-MX"/>
              </w:rPr>
              <w:t>Unit</w:t>
            </w:r>
            <w:proofErr w:type="spellEnd"/>
            <w:r w:rsidRPr="00767042">
              <w:rPr>
                <w:lang w:val="es-MX"/>
              </w:rPr>
              <w:t xml:space="preserve"> </w:t>
            </w:r>
            <w:proofErr w:type="spellStart"/>
            <w:r w:rsidRPr="00767042">
              <w:rPr>
                <w:lang w:val="es-MX"/>
              </w:rPr>
              <w:t>of</w:t>
            </w:r>
            <w:proofErr w:type="spellEnd"/>
            <w:r w:rsidRPr="00767042">
              <w:rPr>
                <w:lang w:val="es-MX"/>
              </w:rPr>
              <w:t xml:space="preserve"> Work; si el destino ya no tiene lugar, no cambia ninguna</w:t>
            </w:r>
          </w:p>
        </w:tc>
      </w:tr>
    </w:tbl>
    <w:p w14:paraId="7B6E5EB5" w14:textId="77777777" w:rsidR="00746D15" w:rsidRPr="00767042" w:rsidRDefault="00746D15" w:rsidP="00746D15">
      <w:pPr>
        <w:rPr>
          <w:lang w:val="es-MX"/>
        </w:rPr>
      </w:pPr>
      <w:r w:rsidRPr="00767042">
        <w:rPr>
          <w:lang w:val="es-MX"/>
        </w:rPr>
        <w:t>Decisión relacionada: ADR-003 (auditoría en la misma transacción).</w:t>
      </w:r>
    </w:p>
    <w:p w14:paraId="543450E5" w14:textId="77777777" w:rsidR="00746D15" w:rsidRPr="00767042" w:rsidRDefault="00746D15" w:rsidP="00746D15">
      <w:pPr>
        <w:pStyle w:val="Heading2"/>
        <w:rPr>
          <w:lang w:val="es-MX"/>
        </w:rPr>
      </w:pPr>
      <w:r w:rsidRPr="00767042">
        <w:rPr>
          <w:lang w:val="es-MX"/>
        </w:rPr>
        <w:t>6. CQRS básico</w:t>
      </w:r>
    </w:p>
    <w:p w14:paraId="761046DE" w14:textId="77777777" w:rsidR="00746D15" w:rsidRPr="00767042" w:rsidRDefault="00746D15" w:rsidP="00746D15">
      <w:pPr>
        <w:rPr>
          <w:lang w:val="es-MX"/>
        </w:rPr>
      </w:pPr>
      <w:r w:rsidRPr="00767042">
        <w:rPr>
          <w:lang w:val="es-MX"/>
        </w:rPr>
        <w:t>Se separan las operaciones que cambian el estado (</w:t>
      </w:r>
      <w:proofErr w:type="spellStart"/>
      <w:r w:rsidRPr="00767042">
        <w:rPr>
          <w:lang w:val="es-MX"/>
        </w:rPr>
        <w:t>Commands</w:t>
      </w:r>
      <w:proofErr w:type="spellEnd"/>
      <w:r w:rsidRPr="00767042">
        <w:rPr>
          <w:lang w:val="es-MX"/>
        </w:rPr>
        <w:t>) de las que solo consultan (</w:t>
      </w:r>
      <w:proofErr w:type="spellStart"/>
      <w:r w:rsidRPr="00767042">
        <w:rPr>
          <w:lang w:val="es-MX"/>
        </w:rPr>
        <w:t>Queries</w:t>
      </w:r>
      <w:proofErr w:type="spellEnd"/>
      <w:r w:rsidRPr="00767042">
        <w:rPr>
          <w:lang w:val="es-MX"/>
        </w:rPr>
        <w:t xml:space="preserve">) dentro de una misma base de datos. Los </w:t>
      </w:r>
      <w:proofErr w:type="spellStart"/>
      <w:r w:rsidRPr="00767042">
        <w:rPr>
          <w:lang w:val="es-MX"/>
        </w:rPr>
        <w:t>Commands</w:t>
      </w:r>
      <w:proofErr w:type="spellEnd"/>
      <w:r w:rsidRPr="00767042">
        <w:rPr>
          <w:lang w:val="es-MX"/>
        </w:rPr>
        <w:t xml:space="preserve"> pasan por el dominio; las </w:t>
      </w:r>
      <w:proofErr w:type="spellStart"/>
      <w:r w:rsidRPr="00767042">
        <w:rPr>
          <w:lang w:val="es-MX"/>
        </w:rPr>
        <w:t>Queries</w:t>
      </w:r>
      <w:proofErr w:type="spellEnd"/>
      <w:r w:rsidRPr="00767042">
        <w:rPr>
          <w:lang w:val="es-MX"/>
        </w:rPr>
        <w:t xml:space="preserve"> leen directamente y devuelven un modelo hecho para la pantalla o el reporte.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46D15" w:rsidRPr="00767042" w14:paraId="2B2936FD" w14:textId="77777777" w:rsidTr="008F029A">
        <w:trPr>
          <w:tblHeader/>
        </w:trPr>
        <w:tc>
          <w:tcPr>
            <w:tcW w:w="1560" w:type="dxa"/>
            <w:shd w:val="clear" w:color="auto" w:fill="F2F2F2"/>
          </w:tcPr>
          <w:p w14:paraId="697B9F2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Tipo</w:t>
            </w:r>
          </w:p>
        </w:tc>
        <w:tc>
          <w:tcPr>
            <w:tcW w:w="1560" w:type="dxa"/>
            <w:shd w:val="clear" w:color="auto" w:fill="F2F2F2"/>
          </w:tcPr>
          <w:p w14:paraId="469528E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Nombre</w:t>
            </w:r>
          </w:p>
        </w:tc>
        <w:tc>
          <w:tcPr>
            <w:tcW w:w="1560" w:type="dxa"/>
            <w:shd w:val="clear" w:color="auto" w:fill="F2F2F2"/>
          </w:tcPr>
          <w:p w14:paraId="634E22C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Datos de entrada</w:t>
            </w:r>
          </w:p>
        </w:tc>
        <w:tc>
          <w:tcPr>
            <w:tcW w:w="1560" w:type="dxa"/>
            <w:shd w:val="clear" w:color="auto" w:fill="F2F2F2"/>
          </w:tcPr>
          <w:p w14:paraId="4799A48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Handler</w:t>
            </w:r>
          </w:p>
        </w:tc>
        <w:tc>
          <w:tcPr>
            <w:tcW w:w="1560" w:type="dxa"/>
            <w:shd w:val="clear" w:color="auto" w:fill="F2F2F2"/>
          </w:tcPr>
          <w:p w14:paraId="6C49C6A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Resultado</w:t>
            </w:r>
          </w:p>
        </w:tc>
        <w:tc>
          <w:tcPr>
            <w:tcW w:w="1560" w:type="dxa"/>
            <w:shd w:val="clear" w:color="auto" w:fill="F2F2F2"/>
          </w:tcPr>
          <w:p w14:paraId="6555E46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Justificación</w:t>
            </w:r>
          </w:p>
        </w:tc>
      </w:tr>
      <w:tr w:rsidR="00746D15" w:rsidRPr="00767042" w14:paraId="6E7DC0B0" w14:textId="77777777" w:rsidTr="008F029A">
        <w:tc>
          <w:tcPr>
            <w:tcW w:w="1560" w:type="dxa"/>
          </w:tcPr>
          <w:p w14:paraId="672F586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Command</w:t>
            </w:r>
          </w:p>
        </w:tc>
        <w:tc>
          <w:tcPr>
            <w:tcW w:w="1560" w:type="dxa"/>
          </w:tcPr>
          <w:p w14:paraId="1E5E8497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AgendarCita</w:t>
            </w:r>
            <w:proofErr w:type="spellEnd"/>
          </w:p>
        </w:tc>
        <w:tc>
          <w:tcPr>
            <w:tcW w:w="1560" w:type="dxa"/>
          </w:tcPr>
          <w:p w14:paraId="2B11584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Médico, fecha, franja, sucursal, </w:t>
            </w:r>
            <w:r w:rsidRPr="00767042">
              <w:rPr>
                <w:lang w:val="es-MX"/>
              </w:rPr>
              <w:lastRenderedPageBreak/>
              <w:t>expediente, especialidad, motivo, canal, aseguradora</w:t>
            </w:r>
          </w:p>
        </w:tc>
        <w:tc>
          <w:tcPr>
            <w:tcW w:w="1560" w:type="dxa"/>
          </w:tcPr>
          <w:p w14:paraId="5374FB01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lastRenderedPageBreak/>
              <w:t>AgendamientoService.agendarCita</w:t>
            </w:r>
            <w:proofErr w:type="spellEnd"/>
          </w:p>
        </w:tc>
        <w:tc>
          <w:tcPr>
            <w:tcW w:w="1560" w:type="dxa"/>
          </w:tcPr>
          <w:p w14:paraId="49CE335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Id y estatus de la cita, o </w:t>
            </w:r>
            <w:r w:rsidRPr="00767042">
              <w:rPr>
                <w:lang w:val="es-MX"/>
              </w:rPr>
              <w:lastRenderedPageBreak/>
              <w:t>error de negocio</w:t>
            </w:r>
          </w:p>
        </w:tc>
        <w:tc>
          <w:tcPr>
            <w:tcW w:w="1560" w:type="dxa"/>
          </w:tcPr>
          <w:p w14:paraId="0693C87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 xml:space="preserve">Cambia el estado y debe </w:t>
            </w:r>
            <w:r w:rsidRPr="00767042">
              <w:rPr>
                <w:lang w:val="es-MX"/>
              </w:rPr>
              <w:lastRenderedPageBreak/>
              <w:t>proteger los invariantes de la agenda (CU-01)</w:t>
            </w:r>
          </w:p>
        </w:tc>
      </w:tr>
      <w:tr w:rsidR="00746D15" w:rsidRPr="00767042" w14:paraId="10F3DC04" w14:textId="77777777" w:rsidTr="008F029A">
        <w:tc>
          <w:tcPr>
            <w:tcW w:w="1560" w:type="dxa"/>
          </w:tcPr>
          <w:p w14:paraId="695602C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>Command</w:t>
            </w:r>
          </w:p>
        </w:tc>
        <w:tc>
          <w:tcPr>
            <w:tcW w:w="1560" w:type="dxa"/>
          </w:tcPr>
          <w:p w14:paraId="23B50986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CancelarCita</w:t>
            </w:r>
            <w:proofErr w:type="spellEnd"/>
          </w:p>
        </w:tc>
        <w:tc>
          <w:tcPr>
            <w:tcW w:w="1560" w:type="dxa"/>
          </w:tcPr>
          <w:p w14:paraId="733B17D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Cita, usuario, motivo</w:t>
            </w:r>
          </w:p>
        </w:tc>
        <w:tc>
          <w:tcPr>
            <w:tcW w:w="1560" w:type="dxa"/>
          </w:tcPr>
          <w:p w14:paraId="3D0F96B6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AgendamientoService.cancelarCita</w:t>
            </w:r>
            <w:proofErr w:type="spellEnd"/>
          </w:p>
        </w:tc>
        <w:tc>
          <w:tcPr>
            <w:tcW w:w="1560" w:type="dxa"/>
          </w:tcPr>
          <w:p w14:paraId="1A158FB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Confirmación</w:t>
            </w:r>
          </w:p>
        </w:tc>
        <w:tc>
          <w:tcPr>
            <w:tcW w:w="1560" w:type="dxa"/>
          </w:tcPr>
          <w:p w14:paraId="48376A3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Cambia el estado y genera evidencia obligatoria (CU-04)</w:t>
            </w:r>
          </w:p>
        </w:tc>
      </w:tr>
      <w:tr w:rsidR="00746D15" w:rsidRPr="00767042" w14:paraId="783C0258" w14:textId="77777777" w:rsidTr="008F029A">
        <w:tc>
          <w:tcPr>
            <w:tcW w:w="1560" w:type="dxa"/>
          </w:tcPr>
          <w:p w14:paraId="764C32D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Command</w:t>
            </w:r>
          </w:p>
        </w:tc>
        <w:tc>
          <w:tcPr>
            <w:tcW w:w="1560" w:type="dxa"/>
          </w:tcPr>
          <w:p w14:paraId="6447FE9B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RegistrarLlegada</w:t>
            </w:r>
            <w:proofErr w:type="spellEnd"/>
          </w:p>
        </w:tc>
        <w:tc>
          <w:tcPr>
            <w:tcW w:w="1560" w:type="dxa"/>
          </w:tcPr>
          <w:p w14:paraId="38FF74A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Cita, usuario</w:t>
            </w:r>
          </w:p>
        </w:tc>
        <w:tc>
          <w:tcPr>
            <w:tcW w:w="1560" w:type="dxa"/>
          </w:tcPr>
          <w:p w14:paraId="3B2BC7B2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AtencionService.registrarLlegada</w:t>
            </w:r>
            <w:proofErr w:type="spellEnd"/>
          </w:p>
        </w:tc>
        <w:tc>
          <w:tcPr>
            <w:tcW w:w="1560" w:type="dxa"/>
          </w:tcPr>
          <w:p w14:paraId="1998D00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 tiempo, consultar al médico o no atendida por retraso</w:t>
            </w:r>
          </w:p>
        </w:tc>
        <w:tc>
          <w:tcPr>
            <w:tcW w:w="1560" w:type="dxa"/>
          </w:tcPr>
          <w:p w14:paraId="1670962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Cambia el estatus según la tolerancia (CU-02)</w:t>
            </w:r>
          </w:p>
        </w:tc>
      </w:tr>
      <w:tr w:rsidR="00746D15" w:rsidRPr="00767042" w14:paraId="77403F27" w14:textId="77777777" w:rsidTr="008F029A">
        <w:tc>
          <w:tcPr>
            <w:tcW w:w="1560" w:type="dxa"/>
          </w:tcPr>
          <w:p w14:paraId="3132D71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Command</w:t>
            </w:r>
          </w:p>
        </w:tc>
        <w:tc>
          <w:tcPr>
            <w:tcW w:w="1560" w:type="dxa"/>
          </w:tcPr>
          <w:p w14:paraId="06716CA3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CancelarJornada</w:t>
            </w:r>
            <w:proofErr w:type="spellEnd"/>
          </w:p>
        </w:tc>
        <w:tc>
          <w:tcPr>
            <w:tcW w:w="1560" w:type="dxa"/>
          </w:tcPr>
          <w:p w14:paraId="48616B4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Médico, fecha, sucursal, usuario, motivo</w:t>
            </w:r>
          </w:p>
        </w:tc>
        <w:tc>
          <w:tcPr>
            <w:tcW w:w="1560" w:type="dxa"/>
          </w:tcPr>
          <w:p w14:paraId="5C5E4AC1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JornadaService.cancelarJornada</w:t>
            </w:r>
            <w:proofErr w:type="spellEnd"/>
          </w:p>
        </w:tc>
        <w:tc>
          <w:tcPr>
            <w:tcW w:w="1560" w:type="dxa"/>
          </w:tcPr>
          <w:p w14:paraId="2866A98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Citas afectadas</w:t>
            </w:r>
          </w:p>
        </w:tc>
        <w:tc>
          <w:tcPr>
            <w:tcW w:w="1560" w:type="dxa"/>
          </w:tcPr>
          <w:p w14:paraId="05826A9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Cambia la jornada y todas sus citas en una transacción (CU-03)</w:t>
            </w:r>
          </w:p>
        </w:tc>
      </w:tr>
      <w:tr w:rsidR="00746D15" w:rsidRPr="00767042" w14:paraId="1E821714" w14:textId="77777777" w:rsidTr="008F029A">
        <w:tc>
          <w:tcPr>
            <w:tcW w:w="1560" w:type="dxa"/>
          </w:tcPr>
          <w:p w14:paraId="76C3B79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Query</w:t>
            </w:r>
          </w:p>
        </w:tc>
        <w:tc>
          <w:tcPr>
            <w:tcW w:w="1560" w:type="dxa"/>
          </w:tcPr>
          <w:p w14:paraId="4D6843B9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ConsultarDisponibilidadDelMedico</w:t>
            </w:r>
            <w:proofErr w:type="spellEnd"/>
          </w:p>
        </w:tc>
        <w:tc>
          <w:tcPr>
            <w:tcW w:w="1560" w:type="dxa"/>
          </w:tcPr>
          <w:p w14:paraId="33FAFEE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Médico, fecha y, opcionalmente, especialidad o sucursal</w:t>
            </w:r>
          </w:p>
        </w:tc>
        <w:tc>
          <w:tcPr>
            <w:tcW w:w="1560" w:type="dxa"/>
          </w:tcPr>
          <w:p w14:paraId="3F10BC1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DisponibilidadQueryHandler con DisponibilidadReader</w:t>
            </w:r>
          </w:p>
        </w:tc>
        <w:tc>
          <w:tcPr>
            <w:tcW w:w="1560" w:type="dxa"/>
          </w:tcPr>
          <w:p w14:paraId="000C29E7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DisponibilidadDelMedicoVM</w:t>
            </w:r>
            <w:proofErr w:type="spellEnd"/>
          </w:p>
        </w:tc>
        <w:tc>
          <w:tcPr>
            <w:tcW w:w="1560" w:type="dxa"/>
          </w:tcPr>
          <w:p w14:paraId="6DB0463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Solo lee; responde a US-01 y US-16 desde una pantalla</w:t>
            </w:r>
          </w:p>
        </w:tc>
      </w:tr>
      <w:tr w:rsidR="00746D15" w:rsidRPr="00767042" w14:paraId="5CD9B43B" w14:textId="77777777" w:rsidTr="008F029A">
        <w:tc>
          <w:tcPr>
            <w:tcW w:w="1560" w:type="dxa"/>
          </w:tcPr>
          <w:p w14:paraId="7FBC27D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Query</w:t>
            </w:r>
          </w:p>
        </w:tc>
        <w:tc>
          <w:tcPr>
            <w:tcW w:w="1560" w:type="dxa"/>
          </w:tcPr>
          <w:p w14:paraId="705056B0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ConsultarCitasAfectadas</w:t>
            </w:r>
            <w:proofErr w:type="spellEnd"/>
          </w:p>
        </w:tc>
        <w:tc>
          <w:tcPr>
            <w:tcW w:w="1560" w:type="dxa"/>
          </w:tcPr>
          <w:p w14:paraId="551A8F2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Médico, fecha, sucursal</w:t>
            </w:r>
          </w:p>
        </w:tc>
        <w:tc>
          <w:tcPr>
            <w:tcW w:w="1560" w:type="dxa"/>
          </w:tcPr>
          <w:p w14:paraId="76F2B6B0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CitasAfectadasQueryHandler</w:t>
            </w:r>
            <w:proofErr w:type="spellEnd"/>
            <w:r w:rsidRPr="00767042">
              <w:rPr>
                <w:lang w:val="es-MX"/>
              </w:rPr>
              <w:t xml:space="preserve"> con </w:t>
            </w:r>
            <w:proofErr w:type="spellStart"/>
            <w:r w:rsidRPr="00767042">
              <w:rPr>
                <w:lang w:val="es-MX"/>
              </w:rPr>
              <w:t>CitasAfectadasReader</w:t>
            </w:r>
            <w:proofErr w:type="spellEnd"/>
          </w:p>
        </w:tc>
        <w:tc>
          <w:tcPr>
            <w:tcW w:w="1560" w:type="dxa"/>
          </w:tcPr>
          <w:p w14:paraId="585770E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Lista de </w:t>
            </w:r>
            <w:proofErr w:type="spellStart"/>
            <w:r w:rsidRPr="00767042">
              <w:rPr>
                <w:lang w:val="es-MX"/>
              </w:rPr>
              <w:t>CitaAfectadaVM</w:t>
            </w:r>
            <w:proofErr w:type="spellEnd"/>
          </w:p>
        </w:tc>
        <w:tc>
          <w:tcPr>
            <w:tcW w:w="1560" w:type="dxa"/>
          </w:tcPr>
          <w:p w14:paraId="2D9233C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Da a recepción la lista para llamar a los pacientes (US-11)</w:t>
            </w:r>
          </w:p>
        </w:tc>
      </w:tr>
      <w:tr w:rsidR="00746D15" w:rsidRPr="00767042" w14:paraId="3409B7B4" w14:textId="77777777" w:rsidTr="008F029A">
        <w:tc>
          <w:tcPr>
            <w:tcW w:w="1560" w:type="dxa"/>
          </w:tcPr>
          <w:p w14:paraId="26E4323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Query</w:t>
            </w:r>
          </w:p>
        </w:tc>
        <w:tc>
          <w:tcPr>
            <w:tcW w:w="1560" w:type="dxa"/>
          </w:tcPr>
          <w:p w14:paraId="1B667E2F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ConsultarHistorialDeNoShows</w:t>
            </w:r>
            <w:proofErr w:type="spellEnd"/>
          </w:p>
        </w:tc>
        <w:tc>
          <w:tcPr>
            <w:tcW w:w="1560" w:type="dxa"/>
          </w:tcPr>
          <w:p w14:paraId="460398A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Número de expediente</w:t>
            </w:r>
          </w:p>
        </w:tc>
        <w:tc>
          <w:tcPr>
            <w:tcW w:w="1560" w:type="dxa"/>
          </w:tcPr>
          <w:p w14:paraId="1303443D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HistorialNoShowsQueryHandler</w:t>
            </w:r>
            <w:proofErr w:type="spellEnd"/>
            <w:r w:rsidRPr="00767042">
              <w:rPr>
                <w:lang w:val="es-MX"/>
              </w:rPr>
              <w:t xml:space="preserve"> con </w:t>
            </w:r>
            <w:proofErr w:type="spellStart"/>
            <w:r w:rsidRPr="00767042">
              <w:rPr>
                <w:lang w:val="es-MX"/>
              </w:rPr>
              <w:t>HistorialNoShowsReader</w:t>
            </w:r>
            <w:proofErr w:type="spellEnd"/>
          </w:p>
        </w:tc>
        <w:tc>
          <w:tcPr>
            <w:tcW w:w="1560" w:type="dxa"/>
          </w:tcPr>
          <w:p w14:paraId="7F5D9346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HistorialNoShowsVM</w:t>
            </w:r>
            <w:proofErr w:type="spellEnd"/>
          </w:p>
        </w:tc>
        <w:tc>
          <w:tcPr>
            <w:tcW w:w="1560" w:type="dxa"/>
          </w:tcPr>
          <w:p w14:paraId="43E7F0B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Calculado a partir de las citas, sin duplicar datos (US-14)</w:t>
            </w:r>
          </w:p>
        </w:tc>
      </w:tr>
      <w:tr w:rsidR="00746D15" w:rsidRPr="00767042" w14:paraId="4275EB68" w14:textId="77777777" w:rsidTr="008F029A">
        <w:tc>
          <w:tcPr>
            <w:tcW w:w="1560" w:type="dxa"/>
          </w:tcPr>
          <w:p w14:paraId="73D9427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Query</w:t>
            </w:r>
          </w:p>
        </w:tc>
        <w:tc>
          <w:tcPr>
            <w:tcW w:w="1560" w:type="dxa"/>
          </w:tcPr>
          <w:p w14:paraId="70D7B368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ObtenerReporteConsolidado</w:t>
            </w:r>
            <w:proofErr w:type="spellEnd"/>
          </w:p>
        </w:tc>
        <w:tc>
          <w:tcPr>
            <w:tcW w:w="1560" w:type="dxa"/>
          </w:tcPr>
          <w:p w14:paraId="1E0A977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Rango de fechas</w:t>
            </w:r>
          </w:p>
        </w:tc>
        <w:tc>
          <w:tcPr>
            <w:tcW w:w="1560" w:type="dxa"/>
          </w:tcPr>
          <w:p w14:paraId="17608ADE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ReporteQueryHandler</w:t>
            </w:r>
            <w:proofErr w:type="spellEnd"/>
            <w:r w:rsidRPr="00767042">
              <w:rPr>
                <w:lang w:val="es-MX"/>
              </w:rPr>
              <w:t xml:space="preserve"> con </w:t>
            </w:r>
            <w:proofErr w:type="spellStart"/>
            <w:r w:rsidRPr="00767042">
              <w:rPr>
                <w:lang w:val="es-MX"/>
              </w:rPr>
              <w:lastRenderedPageBreak/>
              <w:t>ReporteReader</w:t>
            </w:r>
            <w:proofErr w:type="spellEnd"/>
          </w:p>
        </w:tc>
        <w:tc>
          <w:tcPr>
            <w:tcW w:w="1560" w:type="dxa"/>
          </w:tcPr>
          <w:p w14:paraId="6DBC1EB1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lastRenderedPageBreak/>
              <w:t>ReporteConsolidadoVM</w:t>
            </w:r>
            <w:proofErr w:type="spellEnd"/>
          </w:p>
        </w:tc>
        <w:tc>
          <w:tcPr>
            <w:tcW w:w="1560" w:type="dxa"/>
          </w:tcPr>
          <w:p w14:paraId="64F2676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Agrupa por sucursal y médico; no </w:t>
            </w:r>
            <w:r w:rsidRPr="00767042">
              <w:rPr>
                <w:lang w:val="es-MX"/>
              </w:rPr>
              <w:lastRenderedPageBreak/>
              <w:t>necesita el dominio (US-15)</w:t>
            </w:r>
          </w:p>
        </w:tc>
      </w:tr>
    </w:tbl>
    <w:p w14:paraId="40D4BA77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lastRenderedPageBreak/>
        <w:t>Modelos de lectura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46D15" w:rsidRPr="00767042" w14:paraId="4190A93F" w14:textId="77777777" w:rsidTr="008F029A">
        <w:trPr>
          <w:tblHeader/>
        </w:trPr>
        <w:tc>
          <w:tcPr>
            <w:tcW w:w="3120" w:type="dxa"/>
            <w:shd w:val="clear" w:color="auto" w:fill="F2F2F2"/>
          </w:tcPr>
          <w:p w14:paraId="3C023E3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View Model</w:t>
            </w:r>
          </w:p>
        </w:tc>
        <w:tc>
          <w:tcPr>
            <w:tcW w:w="3120" w:type="dxa"/>
            <w:shd w:val="clear" w:color="auto" w:fill="F2F2F2"/>
          </w:tcPr>
          <w:p w14:paraId="3D19E62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Campos</w:t>
            </w:r>
          </w:p>
        </w:tc>
        <w:tc>
          <w:tcPr>
            <w:tcW w:w="3120" w:type="dxa"/>
            <w:shd w:val="clear" w:color="auto" w:fill="F2F2F2"/>
          </w:tcPr>
          <w:p w14:paraId="259E362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Por qué no es el modelo de escritura</w:t>
            </w:r>
          </w:p>
        </w:tc>
      </w:tr>
      <w:tr w:rsidR="00746D15" w:rsidRPr="00767042" w14:paraId="3EE066CE" w14:textId="77777777" w:rsidTr="008F029A">
        <w:tc>
          <w:tcPr>
            <w:tcW w:w="3120" w:type="dxa"/>
          </w:tcPr>
          <w:p w14:paraId="65B9B45F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DisponibilidadDelMedicoVM</w:t>
            </w:r>
            <w:proofErr w:type="spellEnd"/>
          </w:p>
        </w:tc>
        <w:tc>
          <w:tcPr>
            <w:tcW w:w="3120" w:type="dxa"/>
          </w:tcPr>
          <w:p w14:paraId="20497C3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Médico, especialidad, fecha; por sucursal, lista de franjas con su estado: libre, ocupada o con sobrecupo disponible</w:t>
            </w:r>
          </w:p>
        </w:tc>
        <w:tc>
          <w:tcPr>
            <w:tcW w:w="3120" w:type="dxa"/>
          </w:tcPr>
          <w:p w14:paraId="3E2F7D2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 pantalla pide todas las sucursales juntas; AgendaMedica no expone sus citas ni su lógica</w:t>
            </w:r>
          </w:p>
        </w:tc>
      </w:tr>
      <w:tr w:rsidR="00746D15" w:rsidRPr="00767042" w14:paraId="5431DEE5" w14:textId="77777777" w:rsidTr="008F029A">
        <w:tc>
          <w:tcPr>
            <w:tcW w:w="3120" w:type="dxa"/>
          </w:tcPr>
          <w:p w14:paraId="41D4C46D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CitaAfectadaVM</w:t>
            </w:r>
            <w:proofErr w:type="spellEnd"/>
          </w:p>
        </w:tc>
        <w:tc>
          <w:tcPr>
            <w:tcW w:w="3120" w:type="dxa"/>
          </w:tcPr>
          <w:p w14:paraId="1A80706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Id de cita, nombre del paciente, teléfono, correo, hora original, estado de reagendado (reagendada o pendiente)</w:t>
            </w:r>
          </w:p>
        </w:tc>
        <w:tc>
          <w:tcPr>
            <w:tcW w:w="3120" w:type="dxa"/>
          </w:tcPr>
          <w:p w14:paraId="4C64DAF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Mezcla datos de paciente y cita que el dominio guarda en Aggregates distintos</w:t>
            </w:r>
          </w:p>
        </w:tc>
      </w:tr>
      <w:tr w:rsidR="00746D15" w:rsidRPr="00767042" w14:paraId="295D98E8" w14:textId="77777777" w:rsidTr="008F029A">
        <w:tc>
          <w:tcPr>
            <w:tcW w:w="3120" w:type="dxa"/>
          </w:tcPr>
          <w:p w14:paraId="1840DFDE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HistorialNoShowsVM</w:t>
            </w:r>
            <w:proofErr w:type="spellEnd"/>
          </w:p>
        </w:tc>
        <w:tc>
          <w:tcPr>
            <w:tcW w:w="3120" w:type="dxa"/>
          </w:tcPr>
          <w:p w14:paraId="0BD917F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Expediente, nombre, total de no-</w:t>
            </w:r>
            <w:proofErr w:type="gramStart"/>
            <w:r w:rsidRPr="00767042">
              <w:rPr>
                <w:lang w:val="es-MX"/>
              </w:rPr>
              <w:t>shows</w:t>
            </w:r>
            <w:proofErr w:type="gramEnd"/>
            <w:r w:rsidRPr="00767042">
              <w:rPr>
                <w:lang w:val="es-MX"/>
              </w:rPr>
              <w:t xml:space="preserve"> y sus fechas</w:t>
            </w:r>
          </w:p>
        </w:tc>
        <w:tc>
          <w:tcPr>
            <w:tcW w:w="3120" w:type="dxa"/>
          </w:tcPr>
          <w:p w14:paraId="22797A8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Es una cuenta derivada; el dominio no la guarda</w:t>
            </w:r>
          </w:p>
        </w:tc>
      </w:tr>
      <w:tr w:rsidR="00746D15" w:rsidRPr="00767042" w14:paraId="31E289D6" w14:textId="77777777" w:rsidTr="008F029A">
        <w:tc>
          <w:tcPr>
            <w:tcW w:w="3120" w:type="dxa"/>
          </w:tcPr>
          <w:p w14:paraId="06BFC14B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ReporteConsolidadoVM</w:t>
            </w:r>
            <w:proofErr w:type="spellEnd"/>
          </w:p>
        </w:tc>
        <w:tc>
          <w:tcPr>
            <w:tcW w:w="3120" w:type="dxa"/>
          </w:tcPr>
          <w:p w14:paraId="056718E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Por sucursal y médico: citas agendadas, atendidas, no-</w:t>
            </w:r>
            <w:proofErr w:type="gramStart"/>
            <w:r w:rsidRPr="00767042">
              <w:rPr>
                <w:lang w:val="es-MX"/>
              </w:rPr>
              <w:t>shows</w:t>
            </w:r>
            <w:proofErr w:type="gramEnd"/>
            <w:r w:rsidRPr="00767042">
              <w:rPr>
                <w:lang w:val="es-MX"/>
              </w:rPr>
              <w:t xml:space="preserve"> y canceladas</w:t>
            </w:r>
          </w:p>
        </w:tc>
        <w:tc>
          <w:tcPr>
            <w:tcW w:w="3120" w:type="dxa"/>
          </w:tcPr>
          <w:p w14:paraId="5F32909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Es una agregación de lectura sin comportamiento</w:t>
            </w:r>
          </w:p>
        </w:tc>
      </w:tr>
    </w:tbl>
    <w:p w14:paraId="5ACEB66D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>Qué no necesita esta separación.</w:t>
      </w:r>
      <w:r w:rsidRPr="00767042">
        <w:rPr>
          <w:lang w:val="es-MX"/>
        </w:rPr>
        <w:t xml:space="preserve"> El registro y la búsqueda de pacientes y los catálogos (aseguradora, sucursal, especialidad) tienen muy pocas reglas y se manejan con un solo modelo, como se decidió en la sección 2. No hay bases de datos separadas: la separación es de código y de modelos, no de almacenamiento (ADR-004).</w:t>
      </w:r>
    </w:p>
    <w:p w14:paraId="47394BB7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>Cómo se relaciona con la Service Layer.</w:t>
      </w:r>
      <w:r w:rsidRPr="00767042">
        <w:rPr>
          <w:lang w:val="es-MX"/>
        </w:rPr>
        <w:t xml:space="preserve"> Cada método de servicio de la sección 4 es el Handler de su Command. Las </w:t>
      </w:r>
      <w:proofErr w:type="spellStart"/>
      <w:r w:rsidRPr="00767042">
        <w:rPr>
          <w:lang w:val="es-MX"/>
        </w:rPr>
        <w:t>Queries</w:t>
      </w:r>
      <w:proofErr w:type="spellEnd"/>
      <w:r w:rsidRPr="00767042">
        <w:rPr>
          <w:lang w:val="es-MX"/>
        </w:rPr>
        <w:t xml:space="preserve"> tienen </w:t>
      </w:r>
      <w:proofErr w:type="spellStart"/>
      <w:r w:rsidRPr="00767042">
        <w:rPr>
          <w:lang w:val="es-MX"/>
        </w:rPr>
        <w:t>Handlers</w:t>
      </w:r>
      <w:proofErr w:type="spellEnd"/>
      <w:r w:rsidRPr="00767042">
        <w:rPr>
          <w:lang w:val="es-MX"/>
        </w:rPr>
        <w:t xml:space="preserve"> propios que no llaman al dominio ni abren una </w:t>
      </w:r>
      <w:proofErr w:type="spellStart"/>
      <w:r w:rsidRPr="00767042">
        <w:rPr>
          <w:lang w:val="es-MX"/>
        </w:rPr>
        <w:t>Unit</w:t>
      </w:r>
      <w:proofErr w:type="spellEnd"/>
      <w:r w:rsidRPr="00767042">
        <w:rPr>
          <w:lang w:val="es-MX"/>
        </w:rPr>
        <w:t xml:space="preserve"> </w:t>
      </w:r>
      <w:proofErr w:type="spellStart"/>
      <w:r w:rsidRPr="00767042">
        <w:rPr>
          <w:lang w:val="es-MX"/>
        </w:rPr>
        <w:t>of</w:t>
      </w:r>
      <w:proofErr w:type="spellEnd"/>
      <w:r w:rsidRPr="00767042">
        <w:rPr>
          <w:lang w:val="es-MX"/>
        </w:rPr>
        <w:t xml:space="preserve"> Work de escritura.</w:t>
      </w:r>
    </w:p>
    <w:p w14:paraId="7C1A7655" w14:textId="77777777" w:rsidR="00746D15" w:rsidRPr="00767042" w:rsidRDefault="00746D15" w:rsidP="00746D15">
      <w:pPr>
        <w:pStyle w:val="Heading2"/>
        <w:rPr>
          <w:lang w:val="es-MX"/>
        </w:rPr>
      </w:pPr>
      <w:r w:rsidRPr="00767042">
        <w:rPr>
          <w:lang w:val="es-MX"/>
        </w:rPr>
        <w:t>7. Revisión con SOLID</w:t>
      </w:r>
    </w:p>
    <w:p w14:paraId="1E3A8654" w14:textId="77777777" w:rsidR="00746D15" w:rsidRPr="00767042" w:rsidRDefault="00746D15" w:rsidP="00746D15">
      <w:pPr>
        <w:rPr>
          <w:lang w:val="es-MX"/>
        </w:rPr>
      </w:pPr>
      <w:r w:rsidRPr="00767042">
        <w:rPr>
          <w:lang w:val="es-MX"/>
        </w:rPr>
        <w:t>La revisión arrojó siete hallazgos: cuatro corrigen un riesgo del diseño y tres confirman una decisión. Cada uno cita evidencia del caso y no una definición del principio.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46D15" w:rsidRPr="00767042" w14:paraId="6ECED852" w14:textId="77777777" w:rsidTr="008F029A">
        <w:trPr>
          <w:tblHeader/>
        </w:trPr>
        <w:tc>
          <w:tcPr>
            <w:tcW w:w="1872" w:type="dxa"/>
            <w:shd w:val="clear" w:color="auto" w:fill="F2F2F2"/>
          </w:tcPr>
          <w:p w14:paraId="46400A4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#</w:t>
            </w:r>
          </w:p>
        </w:tc>
        <w:tc>
          <w:tcPr>
            <w:tcW w:w="1872" w:type="dxa"/>
            <w:shd w:val="clear" w:color="auto" w:fill="F2F2F2"/>
          </w:tcPr>
          <w:p w14:paraId="21D6FD6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Principio</w:t>
            </w:r>
          </w:p>
        </w:tc>
        <w:tc>
          <w:tcPr>
            <w:tcW w:w="1872" w:type="dxa"/>
            <w:shd w:val="clear" w:color="auto" w:fill="F2F2F2"/>
          </w:tcPr>
          <w:p w14:paraId="4FC3B6A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Evidencia</w:t>
            </w:r>
          </w:p>
        </w:tc>
        <w:tc>
          <w:tcPr>
            <w:tcW w:w="1872" w:type="dxa"/>
            <w:shd w:val="clear" w:color="auto" w:fill="F2F2F2"/>
          </w:tcPr>
          <w:p w14:paraId="2241F50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Impacto</w:t>
            </w:r>
          </w:p>
        </w:tc>
        <w:tc>
          <w:tcPr>
            <w:tcW w:w="1872" w:type="dxa"/>
            <w:shd w:val="clear" w:color="auto" w:fill="F2F2F2"/>
          </w:tcPr>
          <w:p w14:paraId="57623D1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Cambio o decisión</w:t>
            </w:r>
          </w:p>
        </w:tc>
      </w:tr>
      <w:tr w:rsidR="00746D15" w:rsidRPr="00767042" w14:paraId="130CFDD9" w14:textId="77777777" w:rsidTr="008F029A">
        <w:tc>
          <w:tcPr>
            <w:tcW w:w="1872" w:type="dxa"/>
          </w:tcPr>
          <w:p w14:paraId="104DC5B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1</w:t>
            </w:r>
          </w:p>
        </w:tc>
        <w:tc>
          <w:tcPr>
            <w:tcW w:w="1872" w:type="dxa"/>
          </w:tcPr>
          <w:p w14:paraId="12A7B88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S: responsabilidad única</w:t>
            </w:r>
          </w:p>
        </w:tc>
        <w:tc>
          <w:tcPr>
            <w:tcW w:w="1872" w:type="dxa"/>
          </w:tcPr>
          <w:p w14:paraId="475FF1B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Los siete casos de uso del caso (agendar, cancelar, llegada, no-</w:t>
            </w:r>
            <w:proofErr w:type="gramStart"/>
            <w:r w:rsidRPr="00767042">
              <w:rPr>
                <w:lang w:val="es-MX"/>
              </w:rPr>
              <w:lastRenderedPageBreak/>
              <w:t>show</w:t>
            </w:r>
            <w:proofErr w:type="gramEnd"/>
            <w:r w:rsidRPr="00767042">
              <w:rPr>
                <w:lang w:val="es-MX"/>
              </w:rPr>
              <w:t>, jornada, reagendar, paciente) en una sola clase de servicio la haría cambiar por razones distintas: agenda, atención y jornadas</w:t>
            </w:r>
          </w:p>
        </w:tc>
        <w:tc>
          <w:tcPr>
            <w:tcW w:w="1872" w:type="dxa"/>
          </w:tcPr>
          <w:p w14:paraId="46C8899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>Un cambio en la regla de llegada obligaría a tocar y volver a probar el agendado</w:t>
            </w:r>
          </w:p>
        </w:tc>
        <w:tc>
          <w:tcPr>
            <w:tcW w:w="1872" w:type="dxa"/>
          </w:tcPr>
          <w:p w14:paraId="165341B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Corrección: tres servicios (Agendamiento, Atención, Jornada) más </w:t>
            </w:r>
            <w:proofErr w:type="spellStart"/>
            <w:r w:rsidRPr="00767042">
              <w:rPr>
                <w:lang w:val="es-MX"/>
              </w:rPr>
              <w:lastRenderedPageBreak/>
              <w:t>PacienteService</w:t>
            </w:r>
            <w:proofErr w:type="spellEnd"/>
            <w:r w:rsidRPr="00767042">
              <w:rPr>
                <w:lang w:val="es-MX"/>
              </w:rPr>
              <w:t xml:space="preserve"> y lectores aparte para las consultas</w:t>
            </w:r>
          </w:p>
        </w:tc>
      </w:tr>
      <w:tr w:rsidR="00746D15" w:rsidRPr="00767042" w14:paraId="2A876D4B" w14:textId="77777777" w:rsidTr="008F029A">
        <w:tc>
          <w:tcPr>
            <w:tcW w:w="1872" w:type="dxa"/>
          </w:tcPr>
          <w:p w14:paraId="747324A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>2</w:t>
            </w:r>
          </w:p>
        </w:tc>
        <w:tc>
          <w:tcPr>
            <w:tcW w:w="1872" w:type="dxa"/>
          </w:tcPr>
          <w:p w14:paraId="0052FF8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</w:t>
            </w:r>
          </w:p>
        </w:tc>
        <w:tc>
          <w:tcPr>
            <w:tcW w:w="1872" w:type="dxa"/>
          </w:tcPr>
          <w:p w14:paraId="0B22A40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AgendaMedica podría absorber todas las reglas del ciclo de la cita</w:t>
            </w:r>
          </w:p>
        </w:tc>
        <w:tc>
          <w:tcPr>
            <w:tcW w:w="1872" w:type="dxa"/>
          </w:tcPr>
          <w:p w14:paraId="4AFC932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Un Aggregate muy grande, difícil de probar</w:t>
            </w:r>
          </w:p>
        </w:tc>
        <w:tc>
          <w:tcPr>
            <w:tcW w:w="1872" w:type="dxa"/>
          </w:tcPr>
          <w:p w14:paraId="56A59D1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Decisión: la Cita controla sus propias transiciones de estatus; AgendaMedica solo protege lo que involucra a varias citas (franja ocupada, sobrecupo, jornada)</w:t>
            </w:r>
          </w:p>
        </w:tc>
      </w:tr>
      <w:tr w:rsidR="00746D15" w:rsidRPr="00767042" w14:paraId="2B76DC16" w14:textId="77777777" w:rsidTr="008F029A">
        <w:tc>
          <w:tcPr>
            <w:tcW w:w="1872" w:type="dxa"/>
          </w:tcPr>
          <w:p w14:paraId="2878A11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3</w:t>
            </w:r>
          </w:p>
        </w:tc>
        <w:tc>
          <w:tcPr>
            <w:tcW w:w="1872" w:type="dxa"/>
          </w:tcPr>
          <w:p w14:paraId="36C9278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O: abierto a extensión</w:t>
            </w:r>
          </w:p>
        </w:tc>
        <w:tc>
          <w:tcPr>
            <w:tcW w:w="1872" w:type="dxa"/>
          </w:tcPr>
          <w:p w14:paraId="5DFE520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No existe política de no-</w:t>
            </w:r>
            <w:proofErr w:type="gramStart"/>
            <w:r w:rsidRPr="00767042">
              <w:rPr>
                <w:lang w:val="es-MX"/>
              </w:rPr>
              <w:t>shows</w:t>
            </w:r>
            <w:proofErr w:type="gramEnd"/>
            <w:r w:rsidRPr="00767042">
              <w:rPr>
                <w:lang w:val="es-MX"/>
              </w:rPr>
              <w:t xml:space="preserve"> (P10) y las aseguradoras piden cosas distintas (P9: solo póliza o autorización escrita con 48 horas)</w:t>
            </w:r>
          </w:p>
        </w:tc>
        <w:tc>
          <w:tcPr>
            <w:tcW w:w="1872" w:type="dxa"/>
          </w:tcPr>
          <w:p w14:paraId="009D337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Una cadena de </w:t>
            </w:r>
            <w:proofErr w:type="spellStart"/>
            <w:r w:rsidRPr="00767042">
              <w:rPr>
                <w:lang w:val="es-MX"/>
              </w:rPr>
              <w:t>if</w:t>
            </w:r>
            <w:proofErr w:type="spellEnd"/>
            <w:r w:rsidRPr="00767042">
              <w:rPr>
                <w:lang w:val="es-MX"/>
              </w:rPr>
              <w:t xml:space="preserve"> por aseguradora o por umbral de no-</w:t>
            </w:r>
            <w:proofErr w:type="gramStart"/>
            <w:r w:rsidRPr="00767042">
              <w:rPr>
                <w:lang w:val="es-MX"/>
              </w:rPr>
              <w:t>shows</w:t>
            </w:r>
            <w:proofErr w:type="gramEnd"/>
            <w:r w:rsidRPr="00767042">
              <w:rPr>
                <w:lang w:val="es-MX"/>
              </w:rPr>
              <w:t xml:space="preserve"> crecería con cada política nueva</w:t>
            </w:r>
          </w:p>
        </w:tc>
        <w:tc>
          <w:tcPr>
            <w:tcW w:w="1872" w:type="dxa"/>
          </w:tcPr>
          <w:p w14:paraId="29CCA8D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Corrección: </w:t>
            </w:r>
            <w:proofErr w:type="spellStart"/>
            <w:r w:rsidRPr="00767042">
              <w:rPr>
                <w:lang w:val="es-MX"/>
              </w:rPr>
              <w:t>PoliticaDeNoShow</w:t>
            </w:r>
            <w:proofErr w:type="spellEnd"/>
            <w:r w:rsidRPr="00767042">
              <w:rPr>
                <w:lang w:val="es-MX"/>
              </w:rPr>
              <w:t xml:space="preserve"> y </w:t>
            </w:r>
            <w:proofErr w:type="spellStart"/>
            <w:r w:rsidRPr="00767042">
              <w:rPr>
                <w:lang w:val="es-MX"/>
              </w:rPr>
              <w:t>PoliticaDeAutorizacion</w:t>
            </w:r>
            <w:proofErr w:type="spellEnd"/>
            <w:r w:rsidRPr="00767042">
              <w:rPr>
                <w:lang w:val="es-MX"/>
              </w:rPr>
              <w:t xml:space="preserve"> como interfaces con una implementación por variante (ADR-005)</w:t>
            </w:r>
          </w:p>
        </w:tc>
      </w:tr>
      <w:tr w:rsidR="00746D15" w:rsidRPr="00767042" w14:paraId="09A3542A" w14:textId="77777777" w:rsidTr="008F029A">
        <w:tc>
          <w:tcPr>
            <w:tcW w:w="1872" w:type="dxa"/>
          </w:tcPr>
          <w:p w14:paraId="09E6070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4</w:t>
            </w:r>
          </w:p>
        </w:tc>
        <w:tc>
          <w:tcPr>
            <w:tcW w:w="1872" w:type="dxa"/>
          </w:tcPr>
          <w:p w14:paraId="58A78CB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O</w:t>
            </w:r>
          </w:p>
        </w:tc>
        <w:tc>
          <w:tcPr>
            <w:tcW w:w="1872" w:type="dxa"/>
          </w:tcPr>
          <w:p w14:paraId="2ECF08E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El sobrecupo varía por médico: algunos aceptan hasta 2, otros ninguno (P7)</w:t>
            </w:r>
          </w:p>
        </w:tc>
        <w:tc>
          <w:tcPr>
            <w:tcW w:w="1872" w:type="dxa"/>
          </w:tcPr>
          <w:p w14:paraId="5795B77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Condicionales por médico en el código</w:t>
            </w:r>
          </w:p>
        </w:tc>
        <w:tc>
          <w:tcPr>
            <w:tcW w:w="1872" w:type="dxa"/>
          </w:tcPr>
          <w:p w14:paraId="25AD6FB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Confirmación: el límite es un dato del médico (</w:t>
            </w:r>
            <w:proofErr w:type="spellStart"/>
            <w:r w:rsidRPr="00767042">
              <w:rPr>
                <w:lang w:val="es-MX"/>
              </w:rPr>
              <w:t>Value</w:t>
            </w:r>
            <w:proofErr w:type="spellEnd"/>
            <w:r w:rsidRPr="00767042">
              <w:rPr>
                <w:lang w:val="es-MX"/>
              </w:rPr>
              <w:t xml:space="preserve"> </w:t>
            </w:r>
            <w:proofErr w:type="spellStart"/>
            <w:r w:rsidRPr="00767042">
              <w:rPr>
                <w:lang w:val="es-MX"/>
              </w:rPr>
              <w:t>Object</w:t>
            </w:r>
            <w:proofErr w:type="spellEnd"/>
            <w:r w:rsidRPr="00767042">
              <w:rPr>
                <w:lang w:val="es-MX"/>
              </w:rPr>
              <w:t xml:space="preserve"> </w:t>
            </w:r>
            <w:proofErr w:type="spellStart"/>
            <w:r w:rsidRPr="00767042">
              <w:rPr>
                <w:lang w:val="es-MX"/>
              </w:rPr>
              <w:t>LimiteDeSobrecupo</w:t>
            </w:r>
            <w:proofErr w:type="spellEnd"/>
            <w:r w:rsidRPr="00767042">
              <w:rPr>
                <w:lang w:val="es-MX"/>
              </w:rPr>
              <w:t>) y la regla es una sola</w:t>
            </w:r>
          </w:p>
        </w:tc>
      </w:tr>
      <w:tr w:rsidR="00746D15" w:rsidRPr="00767042" w14:paraId="4528D2C4" w14:textId="77777777" w:rsidTr="008F029A">
        <w:tc>
          <w:tcPr>
            <w:tcW w:w="1872" w:type="dxa"/>
          </w:tcPr>
          <w:p w14:paraId="59E087D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>5</w:t>
            </w:r>
          </w:p>
        </w:tc>
        <w:tc>
          <w:tcPr>
            <w:tcW w:w="1872" w:type="dxa"/>
          </w:tcPr>
          <w:p w14:paraId="15C7AF2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L: sustitución de Liskov</w:t>
            </w:r>
          </w:p>
        </w:tc>
        <w:tc>
          <w:tcPr>
            <w:tcW w:w="1872" w:type="dxa"/>
          </w:tcPr>
          <w:p w14:paraId="28981F0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Las confirmaciones salen por WhatsApp, teléfono o recepción, y hoy las dos últimas las hace una persona (caso, US-06, US-18)</w:t>
            </w:r>
          </w:p>
        </w:tc>
        <w:tc>
          <w:tcPr>
            <w:tcW w:w="1872" w:type="dxa"/>
          </w:tcPr>
          <w:p w14:paraId="6EEBF70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Una implementación de Notificador que no puede enviar y lanza error rompe el contrato</w:t>
            </w:r>
          </w:p>
        </w:tc>
        <w:tc>
          <w:tcPr>
            <w:tcW w:w="1872" w:type="dxa"/>
          </w:tcPr>
          <w:p w14:paraId="6D71E34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Corrección: Notificador devuelve un </w:t>
            </w:r>
            <w:proofErr w:type="spellStart"/>
            <w:r w:rsidRPr="00767042">
              <w:rPr>
                <w:lang w:val="es-MX"/>
              </w:rPr>
              <w:t>ResultadoDeNotificacion</w:t>
            </w:r>
            <w:proofErr w:type="spellEnd"/>
            <w:r w:rsidRPr="00767042">
              <w:rPr>
                <w:lang w:val="es-MX"/>
              </w:rPr>
              <w:t xml:space="preserve"> (enviada o pendiente de gestión manual por recepción); ninguna implementación falla por su canal. Los repositorios en memoria y de base de datos pasan las mismas pruebas de contrato</w:t>
            </w:r>
          </w:p>
        </w:tc>
      </w:tr>
      <w:tr w:rsidR="00746D15" w:rsidRPr="00767042" w14:paraId="5B83893B" w14:textId="77777777" w:rsidTr="008F029A">
        <w:tc>
          <w:tcPr>
            <w:tcW w:w="1872" w:type="dxa"/>
          </w:tcPr>
          <w:p w14:paraId="4A2A770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6</w:t>
            </w:r>
          </w:p>
        </w:tc>
        <w:tc>
          <w:tcPr>
            <w:tcW w:w="1872" w:type="dxa"/>
          </w:tcPr>
          <w:p w14:paraId="5A26235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I: segregación de interfaces</w:t>
            </w:r>
          </w:p>
        </w:tc>
        <w:tc>
          <w:tcPr>
            <w:tcW w:w="1872" w:type="dxa"/>
          </w:tcPr>
          <w:p w14:paraId="04276102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AtencionService</w:t>
            </w:r>
            <w:proofErr w:type="spellEnd"/>
            <w:r w:rsidRPr="00767042">
              <w:rPr>
                <w:lang w:val="es-MX"/>
              </w:rPr>
              <w:t xml:space="preserve"> solo necesita la agenda; </w:t>
            </w:r>
            <w:proofErr w:type="spellStart"/>
            <w:r w:rsidRPr="00767042">
              <w:rPr>
                <w:lang w:val="es-MX"/>
              </w:rPr>
              <w:t>PacienteService</w:t>
            </w:r>
            <w:proofErr w:type="spellEnd"/>
            <w:r w:rsidRPr="00767042">
              <w:rPr>
                <w:lang w:val="es-MX"/>
              </w:rPr>
              <w:t xml:space="preserve"> solo el paciente; las pantallas solo leen</w:t>
            </w:r>
          </w:p>
        </w:tc>
        <w:tc>
          <w:tcPr>
            <w:tcW w:w="1872" w:type="dxa"/>
          </w:tcPr>
          <w:p w14:paraId="75C1425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Una interfaz de persistencia grande obligaría a cada servicio a depender de métodos que no usa</w:t>
            </w:r>
          </w:p>
        </w:tc>
        <w:tc>
          <w:tcPr>
            <w:tcW w:w="1872" w:type="dxa"/>
          </w:tcPr>
          <w:p w14:paraId="121C1CA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Confirmación: repositorios pequeños por Aggregate, </w:t>
            </w:r>
            <w:proofErr w:type="spellStart"/>
            <w:r w:rsidRPr="00767042">
              <w:rPr>
                <w:lang w:val="es-MX"/>
              </w:rPr>
              <w:t>UnitOfWork</w:t>
            </w:r>
            <w:proofErr w:type="spellEnd"/>
            <w:r w:rsidRPr="00767042">
              <w:rPr>
                <w:lang w:val="es-MX"/>
              </w:rPr>
              <w:t xml:space="preserve"> solo con confirmar y deshacer, y lectores de consulta separados</w:t>
            </w:r>
          </w:p>
        </w:tc>
      </w:tr>
      <w:tr w:rsidR="00746D15" w:rsidRPr="00767042" w14:paraId="2768D255" w14:textId="77777777" w:rsidTr="008F029A">
        <w:tc>
          <w:tcPr>
            <w:tcW w:w="1872" w:type="dxa"/>
          </w:tcPr>
          <w:p w14:paraId="60348B7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7</w:t>
            </w:r>
          </w:p>
        </w:tc>
        <w:tc>
          <w:tcPr>
            <w:tcW w:w="1872" w:type="dxa"/>
          </w:tcPr>
          <w:p w14:paraId="5AD7A88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D: inversión de dependencias</w:t>
            </w:r>
          </w:p>
        </w:tc>
        <w:tc>
          <w:tcPr>
            <w:tcW w:w="1872" w:type="dxa"/>
          </w:tcPr>
          <w:p w14:paraId="1E6826E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 tolerancia de 15 minutos depende de la hora actual; el dominio podría llamar directamente al reloj del sistema</w:t>
            </w:r>
          </w:p>
        </w:tc>
        <w:tc>
          <w:tcPr>
            <w:tcW w:w="1872" w:type="dxa"/>
          </w:tcPr>
          <w:p w14:paraId="1CA8E45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No se podría probar un retraso de 14 o 16 minutos sin esperar</w:t>
            </w:r>
          </w:p>
        </w:tc>
        <w:tc>
          <w:tcPr>
            <w:tcW w:w="1872" w:type="dxa"/>
          </w:tcPr>
          <w:p w14:paraId="164D1D4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Corrección: el servicio recibe un Reloj (abstracción) y le pasa la hora al dominio; el dominio no importa SQL, ORM ni WhatsApp</w:t>
            </w:r>
          </w:p>
        </w:tc>
      </w:tr>
    </w:tbl>
    <w:p w14:paraId="7B59E0CA" w14:textId="77777777" w:rsidR="00746D15" w:rsidRPr="00767042" w:rsidRDefault="00746D15" w:rsidP="00746D15">
      <w:pPr>
        <w:pStyle w:val="Heading2"/>
        <w:rPr>
          <w:lang w:val="es-MX"/>
        </w:rPr>
      </w:pPr>
      <w:r w:rsidRPr="00767042">
        <w:rPr>
          <w:lang w:val="es-MX"/>
        </w:rPr>
        <w:lastRenderedPageBreak/>
        <w:t>8. Diagramas</w:t>
      </w:r>
    </w:p>
    <w:p w14:paraId="4211A463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>Diagrama de clases.</w:t>
      </w:r>
      <w:r w:rsidRPr="00767042">
        <w:rPr>
          <w:lang w:val="es-MX"/>
        </w:rPr>
        <w:t xml:space="preserve"> Las tres capas se distinguen por color. Las flechas muestran la regla de dependencia: la aplicación usa el dominio, y la infraestructura implementa los puertos que el dominio y la aplicación definen. El dominio no importa nada de las otras dos capas.</w:t>
      </w:r>
    </w:p>
    <w:p w14:paraId="39DC3F4F" w14:textId="77777777" w:rsidR="00746D15" w:rsidRPr="00767042" w:rsidRDefault="00746D15" w:rsidP="00746D15">
      <w:pPr>
        <w:rPr>
          <w:lang w:val="es-MX"/>
        </w:rPr>
      </w:pPr>
      <w:r w:rsidRPr="00767042">
        <w:rPr>
          <w:noProof/>
          <w:lang w:val="es-MX"/>
        </w:rPr>
        <w:lastRenderedPageBreak/>
        <w:drawing>
          <wp:inline distT="0" distB="0" distL="0" distR="0" wp14:anchorId="064CC3EC" wp14:editId="4A04EAC2">
            <wp:extent cx="5486400" cy="7143750"/>
            <wp:effectExtent l="0" t="0" r="0" b="0"/>
            <wp:docPr id="226432057" name="image2" descr="diagrama de clases por capas · aplicación, dominio e infraestructur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diagrama de clases por capas · aplicación, dominio e infraestructur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8F44" w14:textId="77777777" w:rsidR="00746D15" w:rsidRPr="00767042" w:rsidRDefault="00746D15" w:rsidP="00746D15">
      <w:pPr>
        <w:rPr>
          <w:lang w:val="es-MX"/>
        </w:rPr>
      </w:pPr>
      <w:r w:rsidRPr="00767042">
        <w:rPr>
          <w:lang w:val="es-MX"/>
        </w:rPr>
        <w:t>diagrama de clases por capas · aplicación, dominio e infraestructura</w:t>
      </w:r>
    </w:p>
    <w:p w14:paraId="26060E2E" w14:textId="77777777" w:rsidR="00746D15" w:rsidRPr="00767042" w:rsidRDefault="00746D15" w:rsidP="00746D15">
      <w:pPr>
        <w:rPr>
          <w:lang w:val="es-MX"/>
        </w:rPr>
      </w:pPr>
      <w:r w:rsidRPr="00767042">
        <w:rPr>
          <w:lang w:val="es-MX"/>
        </w:rPr>
        <w:lastRenderedPageBreak/>
        <w:t>AgendaMedica contiene Citas y Jornadas (los rombos). El Reagendador es el único componente que toca dos agendas. Los nombres coinciden con el glosario y con las secciones 3 a 6.</w:t>
      </w:r>
    </w:p>
    <w:p w14:paraId="515AB275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>Diagrama de secuencia 1: flujo principal (CU-01).</w:t>
      </w:r>
      <w:r w:rsidRPr="00767042">
        <w:rPr>
          <w:lang w:val="es-MX"/>
        </w:rPr>
        <w:t xml:space="preserve"> La recepcionista agenda; el dominio valida franja, sobrecupo, jornada y autorización; la </w:t>
      </w:r>
      <w:proofErr w:type="spellStart"/>
      <w:r w:rsidRPr="00767042">
        <w:rPr>
          <w:lang w:val="es-MX"/>
        </w:rPr>
        <w:t>Unit</w:t>
      </w:r>
      <w:proofErr w:type="spellEnd"/>
      <w:r w:rsidRPr="00767042">
        <w:rPr>
          <w:lang w:val="es-MX"/>
        </w:rPr>
        <w:t xml:space="preserve"> </w:t>
      </w:r>
      <w:proofErr w:type="spellStart"/>
      <w:r w:rsidRPr="00767042">
        <w:rPr>
          <w:lang w:val="es-MX"/>
        </w:rPr>
        <w:t>of</w:t>
      </w:r>
      <w:proofErr w:type="spellEnd"/>
      <w:r w:rsidRPr="00767042">
        <w:rPr>
          <w:lang w:val="es-MX"/>
        </w:rPr>
        <w:t xml:space="preserve"> Work confirma y solo entonces se notifica. La carga del paciente y del médico (</w:t>
      </w:r>
      <w:proofErr w:type="spellStart"/>
      <w:r w:rsidRPr="00767042">
        <w:rPr>
          <w:lang w:val="es-MX"/>
        </w:rPr>
        <w:t>PacienteRepository</w:t>
      </w:r>
      <w:proofErr w:type="spellEnd"/>
      <w:r w:rsidRPr="00767042">
        <w:rPr>
          <w:lang w:val="es-MX"/>
        </w:rPr>
        <w:t xml:space="preserve"> y </w:t>
      </w:r>
      <w:proofErr w:type="spellStart"/>
      <w:r w:rsidRPr="00767042">
        <w:rPr>
          <w:lang w:val="es-MX"/>
        </w:rPr>
        <w:t>MedicoRepository</w:t>
      </w:r>
      <w:proofErr w:type="spellEnd"/>
      <w:r w:rsidRPr="00767042">
        <w:rPr>
          <w:lang w:val="es-MX"/>
        </w:rPr>
        <w:t>) se omite para mantener legible el dibujo.</w:t>
      </w:r>
    </w:p>
    <w:p w14:paraId="1F7D11BD" w14:textId="77777777" w:rsidR="00746D15" w:rsidRPr="00767042" w:rsidRDefault="00746D15" w:rsidP="00746D15">
      <w:pPr>
        <w:rPr>
          <w:lang w:val="es-MX"/>
        </w:rPr>
      </w:pPr>
      <w:r w:rsidRPr="00767042">
        <w:rPr>
          <w:noProof/>
          <w:lang w:val="es-MX"/>
        </w:rPr>
        <w:drawing>
          <wp:inline distT="0" distB="0" distL="0" distR="0" wp14:anchorId="39AEECE5" wp14:editId="06C2CD8F">
            <wp:extent cx="5486400" cy="4139292"/>
            <wp:effectExtent l="0" t="0" r="0" b="0"/>
            <wp:docPr id="1737710032" name="image3" descr="secuencia 1 · agendar una cita (CU-01), flujo princip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secuencia 1 · agendar una cita (CU-01), flujo principal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5455" w14:textId="77777777" w:rsidR="00746D15" w:rsidRPr="00767042" w:rsidRDefault="00746D15" w:rsidP="00746D15">
      <w:pPr>
        <w:rPr>
          <w:lang w:val="es-MX"/>
        </w:rPr>
      </w:pPr>
      <w:r w:rsidRPr="00767042">
        <w:rPr>
          <w:lang w:val="es-MX"/>
        </w:rPr>
        <w:t>secuencia 1 · agendar una cita (CU-01), flujo principal</w:t>
      </w:r>
    </w:p>
    <w:p w14:paraId="5295FE18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>Diagrama de secuencia 2: regla y alternativas (CU-02).</w:t>
      </w:r>
      <w:r w:rsidRPr="00767042">
        <w:rPr>
          <w:lang w:val="es-MX"/>
        </w:rPr>
        <w:t xml:space="preserve"> El servicio obtiene la hora del Reloj y deja que el dominio decida según la tolerancia de 15 minutos. Si el médico no puede atender dentro de la tolerancia, recepción usa marcarNoAtendidaPorRetraso, que sigue el mismo camino.</w:t>
      </w:r>
    </w:p>
    <w:p w14:paraId="5F41C7EB" w14:textId="77777777" w:rsidR="00746D15" w:rsidRPr="00767042" w:rsidRDefault="00746D15" w:rsidP="00746D15">
      <w:pPr>
        <w:rPr>
          <w:lang w:val="es-MX"/>
        </w:rPr>
      </w:pPr>
      <w:r w:rsidRPr="00767042">
        <w:rPr>
          <w:noProof/>
          <w:lang w:val="es-MX"/>
        </w:rPr>
        <w:lastRenderedPageBreak/>
        <w:drawing>
          <wp:inline distT="0" distB="0" distL="0" distR="0" wp14:anchorId="7A549B8C" wp14:editId="1AE03755">
            <wp:extent cx="5486400" cy="5282292"/>
            <wp:effectExtent l="0" t="0" r="0" b="0"/>
            <wp:docPr id="928582415" name="image4" descr="secuencia 2 · registrar llegada (CU-02), con alternativas por retras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secuencia 2 · registrar llegada (CU-02), con alternativas por retraso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8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5D1B" w14:textId="77777777" w:rsidR="00746D15" w:rsidRPr="00767042" w:rsidRDefault="00746D15" w:rsidP="00746D15">
      <w:pPr>
        <w:rPr>
          <w:lang w:val="es-MX"/>
        </w:rPr>
      </w:pPr>
      <w:r w:rsidRPr="00767042">
        <w:rPr>
          <w:lang w:val="es-MX"/>
        </w:rPr>
        <w:t>secuencia 2 · registrar llegada (CU-02), con alternativas por retraso</w:t>
      </w:r>
    </w:p>
    <w:p w14:paraId="71C3D3BC" w14:textId="77777777" w:rsidR="00746D15" w:rsidRPr="00767042" w:rsidRDefault="00746D15" w:rsidP="00746D15">
      <w:pPr>
        <w:rPr>
          <w:lang w:val="es-MX"/>
        </w:rPr>
      </w:pPr>
      <w:r w:rsidRPr="00767042">
        <w:rPr>
          <w:lang w:val="es-MX"/>
        </w:rPr>
        <w:t xml:space="preserve">Los dos diagramas usan los mismos componentes del diagrama de clases. Las fuentes en </w:t>
      </w:r>
      <w:proofErr w:type="spellStart"/>
      <w:r w:rsidRPr="00767042">
        <w:rPr>
          <w:lang w:val="es-MX"/>
        </w:rPr>
        <w:t>Mermaid</w:t>
      </w:r>
      <w:proofErr w:type="spellEnd"/>
      <w:r w:rsidRPr="00767042">
        <w:rPr>
          <w:lang w:val="es-MX"/>
        </w:rPr>
        <w:t xml:space="preserve"> están en el anexo.</w:t>
      </w:r>
    </w:p>
    <w:p w14:paraId="009EC81D" w14:textId="77777777" w:rsidR="00746D15" w:rsidRPr="00767042" w:rsidRDefault="00746D15" w:rsidP="00746D15">
      <w:pPr>
        <w:pStyle w:val="Heading2"/>
        <w:rPr>
          <w:lang w:val="es-MX"/>
        </w:rPr>
      </w:pPr>
      <w:r w:rsidRPr="00767042">
        <w:rPr>
          <w:lang w:val="es-MX"/>
        </w:rPr>
        <w:t>9. Architecture Decision Records</w:t>
      </w:r>
    </w:p>
    <w:p w14:paraId="666FBAE7" w14:textId="77777777" w:rsidR="00746D15" w:rsidRPr="00767042" w:rsidRDefault="00746D15" w:rsidP="00746D15">
      <w:pPr>
        <w:rPr>
          <w:lang w:val="es-MX"/>
        </w:rPr>
      </w:pPr>
      <w:r w:rsidRPr="00767042">
        <w:rPr>
          <w:lang w:val="es-MX"/>
        </w:rPr>
        <w:t xml:space="preserve">Se registran cinco decisiones con consecuencias reales para el diseño: la guía pide tres como mínimo. Todas quedan en estado </w:t>
      </w:r>
      <w:r w:rsidRPr="00767042">
        <w:rPr>
          <w:b/>
          <w:lang w:val="es-MX"/>
        </w:rPr>
        <w:t>Propuesta</w:t>
      </w:r>
      <w:r w:rsidRPr="00767042">
        <w:rPr>
          <w:lang w:val="es-MX"/>
        </w:rPr>
        <w:t xml:space="preserve"> hasta que el equipo las apruebe; al hacerlo cambian a </w:t>
      </w:r>
      <w:r w:rsidRPr="00767042">
        <w:rPr>
          <w:b/>
          <w:lang w:val="es-MX"/>
        </w:rPr>
        <w:t>Aceptada</w:t>
      </w:r>
      <w:r w:rsidRPr="00767042">
        <w:rPr>
          <w:lang w:val="es-MX"/>
        </w:rPr>
        <w:t>.</w:t>
      </w:r>
    </w:p>
    <w:p w14:paraId="02CCBD9D" w14:textId="77777777" w:rsidR="0053078C" w:rsidRDefault="0053078C">
      <w:pPr>
        <w:rPr>
          <w:b/>
          <w:lang w:val="es-MX"/>
        </w:rPr>
      </w:pPr>
      <w:r>
        <w:rPr>
          <w:b/>
          <w:lang w:val="es-MX"/>
        </w:rPr>
        <w:br w:type="page"/>
      </w:r>
    </w:p>
    <w:p w14:paraId="67621CDD" w14:textId="464C93BE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lastRenderedPageBreak/>
        <w:t>ADR-001: Domain Model como patrón de lógica de negocio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46D15" w:rsidRPr="00767042" w14:paraId="46B6295E" w14:textId="77777777" w:rsidTr="008F029A">
        <w:trPr>
          <w:tblHeader/>
        </w:trPr>
        <w:tc>
          <w:tcPr>
            <w:tcW w:w="4680" w:type="dxa"/>
            <w:shd w:val="clear" w:color="auto" w:fill="F2F2F2"/>
          </w:tcPr>
          <w:p w14:paraId="39FA33A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Campo</w:t>
            </w:r>
          </w:p>
        </w:tc>
        <w:tc>
          <w:tcPr>
            <w:tcW w:w="4680" w:type="dxa"/>
            <w:shd w:val="clear" w:color="auto" w:fill="F2F2F2"/>
          </w:tcPr>
          <w:p w14:paraId="4E9BB68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Contenido</w:t>
            </w:r>
          </w:p>
        </w:tc>
      </w:tr>
      <w:tr w:rsidR="00746D15" w:rsidRPr="00767042" w14:paraId="74E70043" w14:textId="77777777" w:rsidTr="008F029A">
        <w:tc>
          <w:tcPr>
            <w:tcW w:w="4680" w:type="dxa"/>
          </w:tcPr>
          <w:p w14:paraId="555DCA3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Estado</w:t>
            </w:r>
          </w:p>
        </w:tc>
        <w:tc>
          <w:tcPr>
            <w:tcW w:w="4680" w:type="dxa"/>
          </w:tcPr>
          <w:p w14:paraId="0A22D23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Propuesta</w:t>
            </w:r>
          </w:p>
        </w:tc>
      </w:tr>
      <w:tr w:rsidR="00746D15" w:rsidRPr="00767042" w14:paraId="15144CB4" w14:textId="77777777" w:rsidTr="008F029A">
        <w:tc>
          <w:tcPr>
            <w:tcW w:w="4680" w:type="dxa"/>
          </w:tcPr>
          <w:p w14:paraId="5D01EF5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Contexto</w:t>
            </w:r>
          </w:p>
        </w:tc>
        <w:tc>
          <w:tcPr>
            <w:tcW w:w="4680" w:type="dxa"/>
          </w:tcPr>
          <w:p w14:paraId="2E47D71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La agenda tiene invariantes (no duplicar franjas entre sucursales, sobrecupo por médico), un ciclo de estados de la cita y tres canales de entrada. El BRD exige coordinación </w:t>
            </w:r>
            <w:proofErr w:type="spellStart"/>
            <w:r w:rsidRPr="00767042">
              <w:rPr>
                <w:lang w:val="es-MX"/>
              </w:rPr>
              <w:t>multi-sucursal</w:t>
            </w:r>
            <w:proofErr w:type="spellEnd"/>
            <w:r w:rsidRPr="00767042">
              <w:rPr>
                <w:lang w:val="es-MX"/>
              </w:rPr>
              <w:t xml:space="preserve"> en tiempo real</w:t>
            </w:r>
          </w:p>
        </w:tc>
      </w:tr>
      <w:tr w:rsidR="00746D15" w:rsidRPr="00767042" w14:paraId="4476ECA6" w14:textId="77777777" w:rsidTr="008F029A">
        <w:tc>
          <w:tcPr>
            <w:tcW w:w="4680" w:type="dxa"/>
          </w:tcPr>
          <w:p w14:paraId="46CF4EB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Alternativas</w:t>
            </w:r>
          </w:p>
        </w:tc>
        <w:tc>
          <w:tcPr>
            <w:tcW w:w="4680" w:type="dxa"/>
          </w:tcPr>
          <w:p w14:paraId="1A0B743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Transaction Script: rápido, pero repite las reglas en cada canal. Table Module: agrupa por tabla, pero las reglas que cruzan médico, jornada y cita quedan sueltas</w:t>
            </w:r>
          </w:p>
        </w:tc>
      </w:tr>
      <w:tr w:rsidR="00746D15" w:rsidRPr="00767042" w14:paraId="18D1D53C" w14:textId="77777777" w:rsidTr="008F029A">
        <w:tc>
          <w:tcPr>
            <w:tcW w:w="4680" w:type="dxa"/>
          </w:tcPr>
          <w:p w14:paraId="216187C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Decisión</w:t>
            </w:r>
          </w:p>
        </w:tc>
        <w:tc>
          <w:tcPr>
            <w:tcW w:w="4680" w:type="dxa"/>
          </w:tcPr>
          <w:p w14:paraId="35A1BCB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Domain Model para agenda y cita. Transaction Script solo para pacientes, catálogos y consultas, porque ahí casi no hay reglas</w:t>
            </w:r>
          </w:p>
        </w:tc>
      </w:tr>
      <w:tr w:rsidR="00746D15" w:rsidRPr="00767042" w14:paraId="7F5EEC45" w14:textId="77777777" w:rsidTr="008F029A">
        <w:tc>
          <w:tcPr>
            <w:tcW w:w="4680" w:type="dxa"/>
          </w:tcPr>
          <w:p w14:paraId="44EE11F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Consecuencias</w:t>
            </w:r>
          </w:p>
        </w:tc>
        <w:tc>
          <w:tcPr>
            <w:tcW w:w="4680" w:type="dxa"/>
          </w:tcPr>
          <w:p w14:paraId="7C34599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Las reglas viven en un solo lugar y se prueban sin base de datos. Cuesta más diseño inicial y un mapeo a la base de datos. Si el negocio recortara el alcance a una agenda sin sobrecupo ni autorizaciones, habría que reconsiderarla</w:t>
            </w:r>
          </w:p>
        </w:tc>
      </w:tr>
      <w:tr w:rsidR="00746D15" w:rsidRPr="00767042" w14:paraId="01728606" w14:textId="77777777" w:rsidTr="008F029A">
        <w:tc>
          <w:tcPr>
            <w:tcW w:w="4680" w:type="dxa"/>
          </w:tcPr>
          <w:p w14:paraId="779B063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Trazabilidad</w:t>
            </w:r>
          </w:p>
        </w:tc>
        <w:tc>
          <w:tcPr>
            <w:tcW w:w="4680" w:type="dxa"/>
          </w:tcPr>
          <w:p w14:paraId="114AE65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BRD (necesidades de duplicados y sobrecupo); US-04, US-05, US-10, US-12; CU-01, CU-02; sección 2</w:t>
            </w:r>
          </w:p>
        </w:tc>
      </w:tr>
    </w:tbl>
    <w:p w14:paraId="218C4A6E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>ADR-002: AgendaMedica por médico y fecha como Aggregate raíz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46D15" w:rsidRPr="00767042" w14:paraId="011EB589" w14:textId="77777777" w:rsidTr="008F029A">
        <w:trPr>
          <w:tblHeader/>
        </w:trPr>
        <w:tc>
          <w:tcPr>
            <w:tcW w:w="4680" w:type="dxa"/>
            <w:shd w:val="clear" w:color="auto" w:fill="F2F2F2"/>
          </w:tcPr>
          <w:p w14:paraId="1E1024E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Campo</w:t>
            </w:r>
          </w:p>
        </w:tc>
        <w:tc>
          <w:tcPr>
            <w:tcW w:w="4680" w:type="dxa"/>
            <w:shd w:val="clear" w:color="auto" w:fill="F2F2F2"/>
          </w:tcPr>
          <w:p w14:paraId="6C65313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Contenido</w:t>
            </w:r>
          </w:p>
        </w:tc>
      </w:tr>
      <w:tr w:rsidR="00746D15" w:rsidRPr="00767042" w14:paraId="6FE11AD8" w14:textId="77777777" w:rsidTr="008F029A">
        <w:tc>
          <w:tcPr>
            <w:tcW w:w="4680" w:type="dxa"/>
          </w:tcPr>
          <w:p w14:paraId="122705D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Estado</w:t>
            </w:r>
          </w:p>
        </w:tc>
        <w:tc>
          <w:tcPr>
            <w:tcW w:w="4680" w:type="dxa"/>
          </w:tcPr>
          <w:p w14:paraId="7E17BE0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Propuesta</w:t>
            </w:r>
          </w:p>
        </w:tc>
      </w:tr>
      <w:tr w:rsidR="00746D15" w:rsidRPr="00767042" w14:paraId="5153C92F" w14:textId="77777777" w:rsidTr="008F029A">
        <w:tc>
          <w:tcPr>
            <w:tcW w:w="4680" w:type="dxa"/>
          </w:tcPr>
          <w:p w14:paraId="29CFB70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Contexto</w:t>
            </w:r>
          </w:p>
        </w:tc>
        <w:tc>
          <w:tcPr>
            <w:tcW w:w="4680" w:type="dxa"/>
          </w:tcPr>
          <w:p w14:paraId="20AE147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Hay médicos que atienden en dos sucursales y ahí se duplican citas (P11). La regla debe </w:t>
            </w:r>
            <w:proofErr w:type="gramStart"/>
            <w:r w:rsidRPr="00767042">
              <w:rPr>
                <w:lang w:val="es-MX"/>
              </w:rPr>
              <w:t>cumplirse</w:t>
            </w:r>
            <w:proofErr w:type="gramEnd"/>
            <w:r w:rsidRPr="00767042">
              <w:rPr>
                <w:lang w:val="es-MX"/>
              </w:rPr>
              <w:t xml:space="preserve"> aunque dos recepcionistas agenden al mismo tiempo</w:t>
            </w:r>
          </w:p>
        </w:tc>
      </w:tr>
      <w:tr w:rsidR="00746D15" w:rsidRPr="00767042" w14:paraId="7EE9E99A" w14:textId="77777777" w:rsidTr="008F029A">
        <w:tc>
          <w:tcPr>
            <w:tcW w:w="4680" w:type="dxa"/>
          </w:tcPr>
          <w:p w14:paraId="1659F38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Alternativas</w:t>
            </w:r>
          </w:p>
        </w:tc>
        <w:tc>
          <w:tcPr>
            <w:tcW w:w="4680" w:type="dxa"/>
          </w:tcPr>
          <w:p w14:paraId="13DF772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Cita como Aggregate propio con restricción única en la base de datos: deja la regla en infraestructura y no expresa el sobrecupo variable. Una agenda por sucursal: no ve al médico en otra sucursal. Una agenda por médico con todo su historial: demasiado grande</w:t>
            </w:r>
          </w:p>
        </w:tc>
      </w:tr>
      <w:tr w:rsidR="00746D15" w:rsidRPr="00767042" w14:paraId="308ECEBD" w14:textId="77777777" w:rsidTr="008F029A">
        <w:tc>
          <w:tcPr>
            <w:tcW w:w="4680" w:type="dxa"/>
          </w:tcPr>
          <w:p w14:paraId="6EB3B71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>Decisión</w:t>
            </w:r>
          </w:p>
        </w:tc>
        <w:tc>
          <w:tcPr>
            <w:tcW w:w="4680" w:type="dxa"/>
          </w:tcPr>
          <w:p w14:paraId="7F851BF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Un Aggregate por médico y fecha que abarca todas las sucursales, con versión para detectar escrituras simultáneas</w:t>
            </w:r>
          </w:p>
        </w:tc>
      </w:tr>
      <w:tr w:rsidR="00746D15" w:rsidRPr="00767042" w14:paraId="2253F0F5" w14:textId="77777777" w:rsidTr="008F029A">
        <w:tc>
          <w:tcPr>
            <w:tcW w:w="4680" w:type="dxa"/>
          </w:tcPr>
          <w:p w14:paraId="719DF3C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Consecuencias</w:t>
            </w:r>
          </w:p>
        </w:tc>
        <w:tc>
          <w:tcPr>
            <w:tcW w:w="4680" w:type="dxa"/>
          </w:tcPr>
          <w:p w14:paraId="539F538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La franja y el sobrecupo se protegen en un solo objeto. El historial por paciente y los reportes se resuelven con lectores. Reagendar entre fechas toca dos agendas y requiere el Reagendador dentro de una sola </w:t>
            </w:r>
            <w:proofErr w:type="spellStart"/>
            <w:r w:rsidRPr="00767042">
              <w:rPr>
                <w:lang w:val="es-MX"/>
              </w:rPr>
              <w:t>Unit</w:t>
            </w:r>
            <w:proofErr w:type="spellEnd"/>
            <w:r w:rsidRPr="00767042">
              <w:rPr>
                <w:lang w:val="es-MX"/>
              </w:rPr>
              <w:t xml:space="preserve"> </w:t>
            </w:r>
            <w:proofErr w:type="spellStart"/>
            <w:r w:rsidRPr="00767042">
              <w:rPr>
                <w:lang w:val="es-MX"/>
              </w:rPr>
              <w:t>of</w:t>
            </w:r>
            <w:proofErr w:type="spellEnd"/>
            <w:r w:rsidRPr="00767042">
              <w:rPr>
                <w:lang w:val="es-MX"/>
              </w:rPr>
              <w:t xml:space="preserve"> Work</w:t>
            </w:r>
          </w:p>
        </w:tc>
      </w:tr>
      <w:tr w:rsidR="00746D15" w:rsidRPr="00746D15" w14:paraId="61C7AC3F" w14:textId="77777777" w:rsidTr="008F029A">
        <w:tc>
          <w:tcPr>
            <w:tcW w:w="4680" w:type="dxa"/>
          </w:tcPr>
          <w:p w14:paraId="094FA01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Trazabilidad</w:t>
            </w:r>
          </w:p>
        </w:tc>
        <w:tc>
          <w:tcPr>
            <w:tcW w:w="4680" w:type="dxa"/>
          </w:tcPr>
          <w:p w14:paraId="4EBDC8A8" w14:textId="77777777" w:rsidR="00746D15" w:rsidRPr="00746D15" w:rsidRDefault="00746D15" w:rsidP="008F029A">
            <w:pPr>
              <w:rPr>
                <w:lang w:val="en-US"/>
              </w:rPr>
            </w:pPr>
            <w:r w:rsidRPr="00746D15">
              <w:rPr>
                <w:lang w:val="en-US"/>
              </w:rPr>
              <w:t xml:space="preserve">US-05, US-10, US-16; P7, P11; CU-01, CU-03; </w:t>
            </w:r>
            <w:proofErr w:type="spellStart"/>
            <w:r w:rsidRPr="00746D15">
              <w:rPr>
                <w:lang w:val="en-US"/>
              </w:rPr>
              <w:t>sección</w:t>
            </w:r>
            <w:proofErr w:type="spellEnd"/>
            <w:r w:rsidRPr="00746D15">
              <w:rPr>
                <w:lang w:val="en-US"/>
              </w:rPr>
              <w:t xml:space="preserve"> 3</w:t>
            </w:r>
          </w:p>
        </w:tc>
      </w:tr>
    </w:tbl>
    <w:p w14:paraId="4427D736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 xml:space="preserve">ADR-003: Auditoría mediante Domain </w:t>
      </w:r>
      <w:proofErr w:type="spellStart"/>
      <w:r w:rsidRPr="00767042">
        <w:rPr>
          <w:b/>
          <w:lang w:val="es-MX"/>
        </w:rPr>
        <w:t>Events</w:t>
      </w:r>
      <w:proofErr w:type="spellEnd"/>
      <w:r w:rsidRPr="00767042">
        <w:rPr>
          <w:b/>
          <w:lang w:val="es-MX"/>
        </w:rPr>
        <w:t xml:space="preserve"> dentro de la misma transacción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46D15" w:rsidRPr="00767042" w14:paraId="171859D8" w14:textId="77777777" w:rsidTr="008F029A">
        <w:trPr>
          <w:tblHeader/>
        </w:trPr>
        <w:tc>
          <w:tcPr>
            <w:tcW w:w="4680" w:type="dxa"/>
            <w:shd w:val="clear" w:color="auto" w:fill="F2F2F2"/>
          </w:tcPr>
          <w:p w14:paraId="477802C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Campo</w:t>
            </w:r>
          </w:p>
        </w:tc>
        <w:tc>
          <w:tcPr>
            <w:tcW w:w="4680" w:type="dxa"/>
            <w:shd w:val="clear" w:color="auto" w:fill="F2F2F2"/>
          </w:tcPr>
          <w:p w14:paraId="620FE6D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Contenido</w:t>
            </w:r>
          </w:p>
        </w:tc>
      </w:tr>
      <w:tr w:rsidR="00746D15" w:rsidRPr="00767042" w14:paraId="61A3B263" w14:textId="77777777" w:rsidTr="008F029A">
        <w:tc>
          <w:tcPr>
            <w:tcW w:w="4680" w:type="dxa"/>
          </w:tcPr>
          <w:p w14:paraId="1C3B77B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Estado</w:t>
            </w:r>
          </w:p>
        </w:tc>
        <w:tc>
          <w:tcPr>
            <w:tcW w:w="4680" w:type="dxa"/>
          </w:tcPr>
          <w:p w14:paraId="306D069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Propuesta</w:t>
            </w:r>
          </w:p>
        </w:tc>
      </w:tr>
      <w:tr w:rsidR="00746D15" w:rsidRPr="00767042" w14:paraId="63EA8616" w14:textId="77777777" w:rsidTr="008F029A">
        <w:tc>
          <w:tcPr>
            <w:tcW w:w="4680" w:type="dxa"/>
          </w:tcPr>
          <w:p w14:paraId="5FFF7BB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Contexto</w:t>
            </w:r>
          </w:p>
        </w:tc>
        <w:tc>
          <w:tcPr>
            <w:tcW w:w="4680" w:type="dxa"/>
          </w:tcPr>
          <w:p w14:paraId="673B2AE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El BRD pide que el 100% de cancelaciones y modificaciones tenga usuario, fecha y motivo (P16: hoy no queda registro)</w:t>
            </w:r>
          </w:p>
        </w:tc>
      </w:tr>
      <w:tr w:rsidR="00746D15" w:rsidRPr="00767042" w14:paraId="37ADC556" w14:textId="77777777" w:rsidTr="008F029A">
        <w:tc>
          <w:tcPr>
            <w:tcW w:w="4680" w:type="dxa"/>
          </w:tcPr>
          <w:p w14:paraId="3726D87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Alternativas</w:t>
            </w:r>
          </w:p>
        </w:tc>
        <w:tc>
          <w:tcPr>
            <w:tcW w:w="4680" w:type="dxa"/>
          </w:tcPr>
          <w:p w14:paraId="684B9C0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Registrar la auditoría de forma asíncrona: podría perderse si falla. Que cada servicio la escriba a mano: se olvida en algún caso de uso</w:t>
            </w:r>
          </w:p>
        </w:tc>
      </w:tr>
      <w:tr w:rsidR="00746D15" w:rsidRPr="00767042" w14:paraId="0868B166" w14:textId="77777777" w:rsidTr="008F029A">
        <w:tc>
          <w:tcPr>
            <w:tcW w:w="4680" w:type="dxa"/>
          </w:tcPr>
          <w:p w14:paraId="2078335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Decisión</w:t>
            </w:r>
          </w:p>
        </w:tc>
        <w:tc>
          <w:tcPr>
            <w:tcW w:w="4680" w:type="dxa"/>
          </w:tcPr>
          <w:p w14:paraId="3E561B7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Los eventos </w:t>
            </w:r>
            <w:proofErr w:type="spellStart"/>
            <w:r w:rsidRPr="00767042">
              <w:rPr>
                <w:lang w:val="es-MX"/>
              </w:rPr>
              <w:t>CitaCancelada</w:t>
            </w:r>
            <w:proofErr w:type="spellEnd"/>
            <w:r w:rsidRPr="00767042">
              <w:rPr>
                <w:lang w:val="es-MX"/>
              </w:rPr>
              <w:t xml:space="preserve"> y </w:t>
            </w:r>
            <w:proofErr w:type="spellStart"/>
            <w:r w:rsidRPr="00767042">
              <w:rPr>
                <w:lang w:val="es-MX"/>
              </w:rPr>
              <w:t>CitaModificada</w:t>
            </w:r>
            <w:proofErr w:type="spellEnd"/>
            <w:r w:rsidRPr="00767042">
              <w:rPr>
                <w:lang w:val="es-MX"/>
              </w:rPr>
              <w:t xml:space="preserve"> disparan un </w:t>
            </w:r>
            <w:proofErr w:type="spellStart"/>
            <w:r w:rsidRPr="00767042">
              <w:rPr>
                <w:lang w:val="es-MX"/>
              </w:rPr>
              <w:t>handler</w:t>
            </w:r>
            <w:proofErr w:type="spellEnd"/>
            <w:r w:rsidRPr="00767042">
              <w:rPr>
                <w:lang w:val="es-MX"/>
              </w:rPr>
              <w:t xml:space="preserve"> que crea el </w:t>
            </w:r>
            <w:proofErr w:type="spellStart"/>
            <w:r w:rsidRPr="00767042">
              <w:rPr>
                <w:lang w:val="es-MX"/>
              </w:rPr>
              <w:t>RegistroDeAuditoria</w:t>
            </w:r>
            <w:proofErr w:type="spellEnd"/>
            <w:r w:rsidRPr="00767042">
              <w:rPr>
                <w:lang w:val="es-MX"/>
              </w:rPr>
              <w:t xml:space="preserve"> antes de confirmar la </w:t>
            </w:r>
            <w:proofErr w:type="spellStart"/>
            <w:r w:rsidRPr="00767042">
              <w:rPr>
                <w:lang w:val="es-MX"/>
              </w:rPr>
              <w:t>Unit</w:t>
            </w:r>
            <w:proofErr w:type="spellEnd"/>
            <w:r w:rsidRPr="00767042">
              <w:rPr>
                <w:lang w:val="es-MX"/>
              </w:rPr>
              <w:t xml:space="preserve"> </w:t>
            </w:r>
            <w:proofErr w:type="spellStart"/>
            <w:r w:rsidRPr="00767042">
              <w:rPr>
                <w:lang w:val="es-MX"/>
              </w:rPr>
              <w:t>of</w:t>
            </w:r>
            <w:proofErr w:type="spellEnd"/>
            <w:r w:rsidRPr="00767042">
              <w:rPr>
                <w:lang w:val="es-MX"/>
              </w:rPr>
              <w:t xml:space="preserve"> Work. Las notificaciones se envían después de confirmar</w:t>
            </w:r>
          </w:p>
        </w:tc>
      </w:tr>
      <w:tr w:rsidR="00746D15" w:rsidRPr="00767042" w14:paraId="36BE5CD9" w14:textId="77777777" w:rsidTr="008F029A">
        <w:tc>
          <w:tcPr>
            <w:tcW w:w="4680" w:type="dxa"/>
          </w:tcPr>
          <w:p w14:paraId="336A51A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Consecuencias</w:t>
            </w:r>
          </w:p>
        </w:tc>
        <w:tc>
          <w:tcPr>
            <w:tcW w:w="4680" w:type="dxa"/>
          </w:tcPr>
          <w:p w14:paraId="10CA2A1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No puede existir una cancelación sin su registro. La transacción es algo más larga y la auditoría depende de que el dominio emita el evento, por lo que cada cancelación debe tener su prueba</w:t>
            </w:r>
          </w:p>
        </w:tc>
      </w:tr>
      <w:tr w:rsidR="00746D15" w:rsidRPr="00767042" w14:paraId="125621CF" w14:textId="77777777" w:rsidTr="008F029A">
        <w:tc>
          <w:tcPr>
            <w:tcW w:w="4680" w:type="dxa"/>
          </w:tcPr>
          <w:p w14:paraId="3FFCC12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Trazabilidad</w:t>
            </w:r>
          </w:p>
        </w:tc>
        <w:tc>
          <w:tcPr>
            <w:tcW w:w="4680" w:type="dxa"/>
          </w:tcPr>
          <w:p w14:paraId="5E8AEA9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BRD (necesidad de evidencia y criterio de 100%); US-17, US-19; CU-04; sección 5</w:t>
            </w:r>
          </w:p>
        </w:tc>
      </w:tr>
    </w:tbl>
    <w:p w14:paraId="0D5BC736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>ADR-004: CQRS básico con una sola base de datos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46D15" w:rsidRPr="00767042" w14:paraId="1C3F3F6E" w14:textId="77777777" w:rsidTr="008F029A">
        <w:trPr>
          <w:tblHeader/>
        </w:trPr>
        <w:tc>
          <w:tcPr>
            <w:tcW w:w="4680" w:type="dxa"/>
            <w:shd w:val="clear" w:color="auto" w:fill="F2F2F2"/>
          </w:tcPr>
          <w:p w14:paraId="14F6214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Campo</w:t>
            </w:r>
          </w:p>
        </w:tc>
        <w:tc>
          <w:tcPr>
            <w:tcW w:w="4680" w:type="dxa"/>
            <w:shd w:val="clear" w:color="auto" w:fill="F2F2F2"/>
          </w:tcPr>
          <w:p w14:paraId="4166B51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Contenido</w:t>
            </w:r>
          </w:p>
        </w:tc>
      </w:tr>
      <w:tr w:rsidR="00746D15" w:rsidRPr="00767042" w14:paraId="3D3CFA49" w14:textId="77777777" w:rsidTr="008F029A">
        <w:tc>
          <w:tcPr>
            <w:tcW w:w="4680" w:type="dxa"/>
          </w:tcPr>
          <w:p w14:paraId="4171184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Estado</w:t>
            </w:r>
          </w:p>
        </w:tc>
        <w:tc>
          <w:tcPr>
            <w:tcW w:w="4680" w:type="dxa"/>
          </w:tcPr>
          <w:p w14:paraId="2ABD5A4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Propuesta</w:t>
            </w:r>
          </w:p>
        </w:tc>
      </w:tr>
      <w:tr w:rsidR="00746D15" w:rsidRPr="00767042" w14:paraId="03DCA966" w14:textId="77777777" w:rsidTr="008F029A">
        <w:tc>
          <w:tcPr>
            <w:tcW w:w="4680" w:type="dxa"/>
          </w:tcPr>
          <w:p w14:paraId="675A879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Contexto</w:t>
            </w:r>
          </w:p>
        </w:tc>
        <w:tc>
          <w:tcPr>
            <w:tcW w:w="4680" w:type="dxa"/>
          </w:tcPr>
          <w:p w14:paraId="17110AE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La pantalla de disponibilidad junta las tres sucursales y los reportes agrupan por sucursal y médico; no se parecen al modelo que </w:t>
            </w:r>
            <w:r w:rsidRPr="00767042">
              <w:rPr>
                <w:lang w:val="es-MX"/>
              </w:rPr>
              <w:lastRenderedPageBreak/>
              <w:t>protege las reglas. La clínica tiene alrededor de 35 médicos y tres sucursales</w:t>
            </w:r>
          </w:p>
        </w:tc>
      </w:tr>
      <w:tr w:rsidR="00746D15" w:rsidRPr="00767042" w14:paraId="62F3E117" w14:textId="77777777" w:rsidTr="008F029A">
        <w:tc>
          <w:tcPr>
            <w:tcW w:w="4680" w:type="dxa"/>
          </w:tcPr>
          <w:p w14:paraId="435B613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>Alternativas</w:t>
            </w:r>
          </w:p>
        </w:tc>
        <w:tc>
          <w:tcPr>
            <w:tcW w:w="4680" w:type="dxa"/>
          </w:tcPr>
          <w:p w14:paraId="23ADF09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Leer cargando Aggregates: lento y acopla las pantallas al dominio. CQRS completo con bases separadas: complejidad que el tamaño del negocio no justifica</w:t>
            </w:r>
          </w:p>
        </w:tc>
      </w:tr>
      <w:tr w:rsidR="00746D15" w:rsidRPr="00767042" w14:paraId="056C144A" w14:textId="77777777" w:rsidTr="008F029A">
        <w:tc>
          <w:tcPr>
            <w:tcW w:w="4680" w:type="dxa"/>
          </w:tcPr>
          <w:p w14:paraId="410F227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Decisión</w:t>
            </w:r>
          </w:p>
        </w:tc>
        <w:tc>
          <w:tcPr>
            <w:tcW w:w="4680" w:type="dxa"/>
          </w:tcPr>
          <w:p w14:paraId="7CA94940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Commands</w:t>
            </w:r>
            <w:proofErr w:type="spellEnd"/>
            <w:r w:rsidRPr="00767042">
              <w:rPr>
                <w:lang w:val="es-MX"/>
              </w:rPr>
              <w:t xml:space="preserve"> por el dominio y </w:t>
            </w:r>
            <w:proofErr w:type="spellStart"/>
            <w:r w:rsidRPr="00767042">
              <w:rPr>
                <w:lang w:val="es-MX"/>
              </w:rPr>
              <w:t>Queries</w:t>
            </w:r>
            <w:proofErr w:type="spellEnd"/>
            <w:r w:rsidRPr="00767042">
              <w:rPr>
                <w:lang w:val="es-MX"/>
              </w:rPr>
              <w:t xml:space="preserve"> por lectores con View </w:t>
            </w:r>
            <w:proofErr w:type="spellStart"/>
            <w:r w:rsidRPr="00767042">
              <w:rPr>
                <w:lang w:val="es-MX"/>
              </w:rPr>
              <w:t>Models</w:t>
            </w:r>
            <w:proofErr w:type="spellEnd"/>
            <w:r w:rsidRPr="00767042">
              <w:rPr>
                <w:lang w:val="es-MX"/>
              </w:rPr>
              <w:t xml:space="preserve"> propios, sobre la misma base de datos</w:t>
            </w:r>
          </w:p>
        </w:tc>
      </w:tr>
      <w:tr w:rsidR="00746D15" w:rsidRPr="00767042" w14:paraId="402F178C" w14:textId="77777777" w:rsidTr="008F029A">
        <w:tc>
          <w:tcPr>
            <w:tcW w:w="4680" w:type="dxa"/>
          </w:tcPr>
          <w:p w14:paraId="1E530E1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Consecuencias</w:t>
            </w:r>
          </w:p>
        </w:tc>
        <w:tc>
          <w:tcPr>
            <w:tcW w:w="4680" w:type="dxa"/>
          </w:tcPr>
          <w:p w14:paraId="734F319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Las consultas no cargan agendas completas ni abren transacciones de escritura. Hay dos caminos que mantener y el riesgo de que un lector repita una regla del dominio; se evita no poniendo lógica de negocio en los lectores</w:t>
            </w:r>
          </w:p>
        </w:tc>
      </w:tr>
      <w:tr w:rsidR="00746D15" w:rsidRPr="00746D15" w14:paraId="5A012E71" w14:textId="77777777" w:rsidTr="008F029A">
        <w:tc>
          <w:tcPr>
            <w:tcW w:w="4680" w:type="dxa"/>
          </w:tcPr>
          <w:p w14:paraId="69A722A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Trazabilidad</w:t>
            </w:r>
          </w:p>
        </w:tc>
        <w:tc>
          <w:tcPr>
            <w:tcW w:w="4680" w:type="dxa"/>
          </w:tcPr>
          <w:p w14:paraId="4BE98E34" w14:textId="77777777" w:rsidR="00746D15" w:rsidRPr="00746D15" w:rsidRDefault="00746D15" w:rsidP="008F029A">
            <w:pPr>
              <w:rPr>
                <w:lang w:val="en-US"/>
              </w:rPr>
            </w:pPr>
            <w:r w:rsidRPr="00746D15">
              <w:rPr>
                <w:lang w:val="en-US"/>
              </w:rPr>
              <w:t xml:space="preserve">US-01, US-11, US-14, US-15, US-16; </w:t>
            </w:r>
            <w:proofErr w:type="spellStart"/>
            <w:r w:rsidRPr="00746D15">
              <w:rPr>
                <w:lang w:val="en-US"/>
              </w:rPr>
              <w:t>sección</w:t>
            </w:r>
            <w:proofErr w:type="spellEnd"/>
            <w:r w:rsidRPr="00746D15">
              <w:rPr>
                <w:lang w:val="en-US"/>
              </w:rPr>
              <w:t xml:space="preserve"> 6</w:t>
            </w:r>
          </w:p>
        </w:tc>
      </w:tr>
    </w:tbl>
    <w:p w14:paraId="7A5F7ED0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>ADR-005: Políticas por interfaz para reglas que el negocio no ha definido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46D15" w:rsidRPr="00767042" w14:paraId="17CF65B9" w14:textId="77777777" w:rsidTr="008F029A">
        <w:trPr>
          <w:tblHeader/>
        </w:trPr>
        <w:tc>
          <w:tcPr>
            <w:tcW w:w="4680" w:type="dxa"/>
            <w:shd w:val="clear" w:color="auto" w:fill="F2F2F2"/>
          </w:tcPr>
          <w:p w14:paraId="3C90E2A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Campo</w:t>
            </w:r>
          </w:p>
        </w:tc>
        <w:tc>
          <w:tcPr>
            <w:tcW w:w="4680" w:type="dxa"/>
            <w:shd w:val="clear" w:color="auto" w:fill="F2F2F2"/>
          </w:tcPr>
          <w:p w14:paraId="1D53181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Contenido</w:t>
            </w:r>
          </w:p>
        </w:tc>
      </w:tr>
      <w:tr w:rsidR="00746D15" w:rsidRPr="00767042" w14:paraId="5E3FC3B9" w14:textId="77777777" w:rsidTr="008F029A">
        <w:tc>
          <w:tcPr>
            <w:tcW w:w="4680" w:type="dxa"/>
          </w:tcPr>
          <w:p w14:paraId="0A7E355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Estado</w:t>
            </w:r>
          </w:p>
        </w:tc>
        <w:tc>
          <w:tcPr>
            <w:tcW w:w="4680" w:type="dxa"/>
          </w:tcPr>
          <w:p w14:paraId="26D1EB6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Propuesta</w:t>
            </w:r>
          </w:p>
        </w:tc>
      </w:tr>
      <w:tr w:rsidR="00746D15" w:rsidRPr="00767042" w14:paraId="2C168A74" w14:textId="77777777" w:rsidTr="008F029A">
        <w:tc>
          <w:tcPr>
            <w:tcW w:w="4680" w:type="dxa"/>
          </w:tcPr>
          <w:p w14:paraId="4F44881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Contexto</w:t>
            </w:r>
          </w:p>
        </w:tc>
        <w:tc>
          <w:tcPr>
            <w:tcW w:w="4680" w:type="dxa"/>
          </w:tcPr>
          <w:p w14:paraId="1325CC2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 política de no-</w:t>
            </w:r>
            <w:proofErr w:type="gramStart"/>
            <w:r w:rsidRPr="00767042">
              <w:rPr>
                <w:lang w:val="es-MX"/>
              </w:rPr>
              <w:t>shows</w:t>
            </w:r>
            <w:proofErr w:type="gramEnd"/>
            <w:r w:rsidRPr="00767042">
              <w:rPr>
                <w:lang w:val="es-MX"/>
              </w:rPr>
              <w:t xml:space="preserve"> la debe aprobar la dirección (P10) y las aseguradoras piden cosas distintas (P9). La guía prohíbe inventar reglas para acomodar una arquitectura</w:t>
            </w:r>
          </w:p>
        </w:tc>
      </w:tr>
      <w:tr w:rsidR="00746D15" w:rsidRPr="00767042" w14:paraId="05E9BF9A" w14:textId="77777777" w:rsidTr="008F029A">
        <w:tc>
          <w:tcPr>
            <w:tcW w:w="4680" w:type="dxa"/>
          </w:tcPr>
          <w:p w14:paraId="77CA4F2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Alternativas</w:t>
            </w:r>
          </w:p>
        </w:tc>
        <w:tc>
          <w:tcPr>
            <w:tcW w:w="4680" w:type="dxa"/>
          </w:tcPr>
          <w:p w14:paraId="274B117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Fijar un umbral supuesto de no-</w:t>
            </w:r>
            <w:proofErr w:type="gramStart"/>
            <w:r w:rsidRPr="00767042">
              <w:rPr>
                <w:lang w:val="es-MX"/>
              </w:rPr>
              <w:t>shows</w:t>
            </w:r>
            <w:proofErr w:type="gramEnd"/>
            <w:r w:rsidRPr="00767042">
              <w:rPr>
                <w:lang w:val="es-MX"/>
              </w:rPr>
              <w:t>: inventa una regla. Un condicional por aseguradora: crece con cada convenio</w:t>
            </w:r>
          </w:p>
        </w:tc>
      </w:tr>
      <w:tr w:rsidR="00746D15" w:rsidRPr="00767042" w14:paraId="7D3B8AF9" w14:textId="77777777" w:rsidTr="008F029A">
        <w:tc>
          <w:tcPr>
            <w:tcW w:w="4680" w:type="dxa"/>
          </w:tcPr>
          <w:p w14:paraId="7368215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Decisión</w:t>
            </w:r>
          </w:p>
        </w:tc>
        <w:tc>
          <w:tcPr>
            <w:tcW w:w="4680" w:type="dxa"/>
          </w:tcPr>
          <w:p w14:paraId="7CD4728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Interfaces </w:t>
            </w:r>
            <w:proofErr w:type="spellStart"/>
            <w:r w:rsidRPr="00767042">
              <w:rPr>
                <w:lang w:val="es-MX"/>
              </w:rPr>
              <w:t>PoliticaDeNoShow</w:t>
            </w:r>
            <w:proofErr w:type="spellEnd"/>
            <w:r w:rsidRPr="00767042">
              <w:rPr>
                <w:lang w:val="es-MX"/>
              </w:rPr>
              <w:t xml:space="preserve"> y </w:t>
            </w:r>
            <w:proofErr w:type="spellStart"/>
            <w:r w:rsidRPr="00767042">
              <w:rPr>
                <w:lang w:val="es-MX"/>
              </w:rPr>
              <w:t>PoliticaDeAutorizacion</w:t>
            </w:r>
            <w:proofErr w:type="spellEnd"/>
            <w:r w:rsidRPr="00767042">
              <w:rPr>
                <w:lang w:val="es-MX"/>
              </w:rPr>
              <w:t xml:space="preserve"> con una implementación inicial que no sanciona (no-</w:t>
            </w:r>
            <w:proofErr w:type="gramStart"/>
            <w:r w:rsidRPr="00767042">
              <w:rPr>
                <w:lang w:val="es-MX"/>
              </w:rPr>
              <w:t>show</w:t>
            </w:r>
            <w:proofErr w:type="gramEnd"/>
            <w:r w:rsidRPr="00767042">
              <w:rPr>
                <w:lang w:val="es-MX"/>
              </w:rPr>
              <w:t>) y que se apoya en el dato del catálogo de aseguradoras (autorización)</w:t>
            </w:r>
          </w:p>
        </w:tc>
      </w:tr>
      <w:tr w:rsidR="00746D15" w:rsidRPr="00767042" w14:paraId="2E9A855A" w14:textId="77777777" w:rsidTr="008F029A">
        <w:tc>
          <w:tcPr>
            <w:tcW w:w="4680" w:type="dxa"/>
          </w:tcPr>
          <w:p w14:paraId="704F671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Consecuencias</w:t>
            </w:r>
          </w:p>
        </w:tc>
        <w:tc>
          <w:tcPr>
            <w:tcW w:w="4680" w:type="dxa"/>
          </w:tcPr>
          <w:p w14:paraId="3133E30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 puede definir la política sin tocar los casos de uso. Mientras la dirección no decida, el sistema registra no-</w:t>
            </w:r>
            <w:proofErr w:type="gramStart"/>
            <w:r w:rsidRPr="00767042">
              <w:rPr>
                <w:lang w:val="es-MX"/>
              </w:rPr>
              <w:t>shows</w:t>
            </w:r>
            <w:proofErr w:type="gramEnd"/>
            <w:r w:rsidRPr="00767042">
              <w:rPr>
                <w:lang w:val="es-MX"/>
              </w:rPr>
              <w:t xml:space="preserve"> pero no actúa sobre ellos. Queda pendiente definir la política y sus escenarios</w:t>
            </w:r>
          </w:p>
        </w:tc>
      </w:tr>
      <w:tr w:rsidR="00746D15" w:rsidRPr="00746D15" w14:paraId="03641F85" w14:textId="77777777" w:rsidTr="008F029A">
        <w:tc>
          <w:tcPr>
            <w:tcW w:w="4680" w:type="dxa"/>
          </w:tcPr>
          <w:p w14:paraId="78FA8B6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Trazabilidad</w:t>
            </w:r>
          </w:p>
        </w:tc>
        <w:tc>
          <w:tcPr>
            <w:tcW w:w="4680" w:type="dxa"/>
          </w:tcPr>
          <w:p w14:paraId="3EC414F0" w14:textId="77777777" w:rsidR="00746D15" w:rsidRPr="00746D15" w:rsidRDefault="00746D15" w:rsidP="008F029A">
            <w:pPr>
              <w:rPr>
                <w:lang w:val="en-US"/>
              </w:rPr>
            </w:pPr>
            <w:r w:rsidRPr="00746D15">
              <w:rPr>
                <w:lang w:val="en-US"/>
              </w:rPr>
              <w:t xml:space="preserve">P9, P10; US-12, US-14, US-20; CU-05; </w:t>
            </w:r>
            <w:proofErr w:type="spellStart"/>
            <w:r w:rsidRPr="00746D15">
              <w:rPr>
                <w:lang w:val="en-US"/>
              </w:rPr>
              <w:t>sección</w:t>
            </w:r>
            <w:proofErr w:type="spellEnd"/>
            <w:r w:rsidRPr="00746D15">
              <w:rPr>
                <w:lang w:val="en-US"/>
              </w:rPr>
              <w:t xml:space="preserve"> 3</w:t>
            </w:r>
          </w:p>
        </w:tc>
      </w:tr>
    </w:tbl>
    <w:p w14:paraId="04AA2311" w14:textId="0077D4FD" w:rsidR="00746D15" w:rsidRPr="00767042" w:rsidRDefault="00746D15" w:rsidP="00B81D7E">
      <w:pPr>
        <w:pStyle w:val="Heading2"/>
        <w:rPr>
          <w:lang w:val="es-MX"/>
        </w:rPr>
      </w:pPr>
      <w:r w:rsidRPr="00767042">
        <w:rPr>
          <w:lang w:val="es-MX"/>
        </w:rPr>
        <w:lastRenderedPageBreak/>
        <w:t>10. Bitácora de IA</w:t>
      </w:r>
    </w:p>
    <w:tbl>
      <w:tblPr>
        <w:tblStyle w:val="TableGrid"/>
        <w:tblW w:w="9351" w:type="dxa"/>
        <w:tblLayout w:type="fixed"/>
        <w:tblLook w:val="0420" w:firstRow="1" w:lastRow="0" w:firstColumn="0" w:lastColumn="0" w:noHBand="0" w:noVBand="1"/>
      </w:tblPr>
      <w:tblGrid>
        <w:gridCol w:w="1271"/>
        <w:gridCol w:w="1849"/>
        <w:gridCol w:w="1978"/>
        <w:gridCol w:w="2127"/>
        <w:gridCol w:w="2126"/>
      </w:tblGrid>
      <w:tr w:rsidR="00B81D7E" w:rsidRPr="00767042" w14:paraId="1A3993A7" w14:textId="77777777" w:rsidTr="00B81D7E">
        <w:trPr>
          <w:tblHeader/>
        </w:trPr>
        <w:tc>
          <w:tcPr>
            <w:tcW w:w="1271" w:type="dxa"/>
            <w:shd w:val="clear" w:color="auto" w:fill="F2F2F2"/>
          </w:tcPr>
          <w:p w14:paraId="0E0FF921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Iteración</w:t>
            </w:r>
          </w:p>
        </w:tc>
        <w:tc>
          <w:tcPr>
            <w:tcW w:w="1849" w:type="dxa"/>
            <w:shd w:val="clear" w:color="auto" w:fill="F2F2F2"/>
          </w:tcPr>
          <w:p w14:paraId="15D51213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Objetivo</w:t>
            </w:r>
          </w:p>
        </w:tc>
        <w:tc>
          <w:tcPr>
            <w:tcW w:w="1978" w:type="dxa"/>
            <w:shd w:val="clear" w:color="auto" w:fill="F2F2F2"/>
          </w:tcPr>
          <w:p w14:paraId="21AADB8E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Respuesta útil</w:t>
            </w:r>
          </w:p>
        </w:tc>
        <w:tc>
          <w:tcPr>
            <w:tcW w:w="2127" w:type="dxa"/>
            <w:shd w:val="clear" w:color="auto" w:fill="F2F2F2"/>
          </w:tcPr>
          <w:p w14:paraId="32B5A137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Error o supuesto</w:t>
            </w:r>
          </w:p>
        </w:tc>
        <w:tc>
          <w:tcPr>
            <w:tcW w:w="2126" w:type="dxa"/>
            <w:shd w:val="clear" w:color="auto" w:fill="F2F2F2"/>
          </w:tcPr>
          <w:p w14:paraId="7CF69185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Decisión del equipo</w:t>
            </w:r>
          </w:p>
        </w:tc>
      </w:tr>
      <w:tr w:rsidR="00B81D7E" w:rsidRPr="00767042" w14:paraId="03E38DB4" w14:textId="77777777" w:rsidTr="00B81D7E">
        <w:tc>
          <w:tcPr>
            <w:tcW w:w="1271" w:type="dxa"/>
          </w:tcPr>
          <w:p w14:paraId="2DE23CB8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1</w:t>
            </w:r>
          </w:p>
        </w:tc>
        <w:tc>
          <w:tcPr>
            <w:tcW w:w="1849" w:type="dxa"/>
          </w:tcPr>
          <w:p w14:paraId="5B402A85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Validar que los entregables de la Unidad 2 sean correctos, se correlacionen y sean coherentes</w:t>
            </w:r>
          </w:p>
        </w:tc>
        <w:tc>
          <w:tcPr>
            <w:tcW w:w="1978" w:type="dxa"/>
          </w:tcPr>
          <w:p w14:paraId="30AF13F1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Detectó faltantes frente al caso (modelo de dominio, trazabilidad, glosario con 19 términos) y contradicciones: médicos con acceso al sistema, meta de 40% sin respaldo, definición invertida de tolerancia, referencias incorrectas en el BPMN</w:t>
            </w:r>
          </w:p>
        </w:tc>
        <w:tc>
          <w:tcPr>
            <w:tcW w:w="2127" w:type="dxa"/>
          </w:tcPr>
          <w:p w14:paraId="479CD8B2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Contó 16 elementos del BRD en la matriz en lugar de 17; se corrigió al revisar. Supuso que "gerencia" y "dirección general" del levantamiento son el mismo rol</w:t>
            </w:r>
          </w:p>
        </w:tc>
        <w:tc>
          <w:tcPr>
            <w:tcW w:w="2126" w:type="dxa"/>
          </w:tcPr>
          <w:p w14:paraId="6731FDD4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Pendiente: confirmar cada hallazgo contra los documentos</w:t>
            </w:r>
          </w:p>
        </w:tc>
      </w:tr>
      <w:tr w:rsidR="00B81D7E" w:rsidRPr="00767042" w14:paraId="41CD975F" w14:textId="77777777" w:rsidTr="00B81D7E">
        <w:tc>
          <w:tcPr>
            <w:tcW w:w="1271" w:type="dxa"/>
          </w:tcPr>
          <w:p w14:paraId="4BBFE425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2</w:t>
            </w:r>
          </w:p>
        </w:tc>
        <w:tc>
          <w:tcPr>
            <w:tcW w:w="1849" w:type="dxa"/>
          </w:tcPr>
          <w:p w14:paraId="1BA02A4C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Preparar los complementos faltantes de la Unidad 2</w:t>
            </w:r>
          </w:p>
        </w:tc>
        <w:tc>
          <w:tcPr>
            <w:tcW w:w="1978" w:type="dxa"/>
          </w:tcPr>
          <w:p w14:paraId="4EA0F446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Modelo de dominio con diagrama, 8 términos de glosario, US-19 a US-24 y matriz de trazabilidad de 17 elementos</w:t>
            </w:r>
          </w:p>
        </w:tc>
        <w:tc>
          <w:tcPr>
            <w:tcW w:w="2127" w:type="dxa"/>
          </w:tcPr>
          <w:p w14:paraId="0FC7F175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 IA redactó las US-21 y US-22 a partir de deseos del stakeholder, no de reglas aprobadas; quedaron marcadas "por validar". Una etiqueta del diagrama era ambigua y se movió</w:t>
            </w:r>
          </w:p>
        </w:tc>
        <w:tc>
          <w:tcPr>
            <w:tcW w:w="2126" w:type="dxa"/>
          </w:tcPr>
          <w:p w14:paraId="0486C8AF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Pendiente: aceptar o ajustar las US nuevas</w:t>
            </w:r>
          </w:p>
        </w:tc>
      </w:tr>
      <w:tr w:rsidR="00B81D7E" w:rsidRPr="00767042" w14:paraId="63325B16" w14:textId="77777777" w:rsidTr="00B81D7E">
        <w:tc>
          <w:tcPr>
            <w:tcW w:w="1271" w:type="dxa"/>
          </w:tcPr>
          <w:p w14:paraId="07350164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3</w:t>
            </w:r>
          </w:p>
        </w:tc>
        <w:tc>
          <w:tcPr>
            <w:tcW w:w="1849" w:type="dxa"/>
          </w:tcPr>
          <w:p w14:paraId="1782FFB2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Convertir el análisis en una propuesta de arquitectura y evaluar el cumplimiento de la guía de la Unidad 3</w:t>
            </w:r>
          </w:p>
        </w:tc>
        <w:tc>
          <w:tcPr>
            <w:tcW w:w="1978" w:type="dxa"/>
          </w:tcPr>
          <w:p w14:paraId="3DBD4DC0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Este informe: patrón, mapa de dominio, Service Layer, </w:t>
            </w:r>
            <w:proofErr w:type="spellStart"/>
            <w:r w:rsidRPr="00767042">
              <w:rPr>
                <w:lang w:val="es-MX"/>
              </w:rPr>
              <w:t>Repository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Unit</w:t>
            </w:r>
            <w:proofErr w:type="spellEnd"/>
            <w:r w:rsidRPr="00767042">
              <w:rPr>
                <w:lang w:val="es-MX"/>
              </w:rPr>
              <w:t xml:space="preserve"> </w:t>
            </w:r>
            <w:proofErr w:type="spellStart"/>
            <w:r w:rsidRPr="00767042">
              <w:rPr>
                <w:lang w:val="es-MX"/>
              </w:rPr>
              <w:t>of</w:t>
            </w:r>
            <w:proofErr w:type="spellEnd"/>
            <w:r w:rsidRPr="00767042">
              <w:rPr>
                <w:lang w:val="es-MX"/>
              </w:rPr>
              <w:t xml:space="preserve"> Work, CQRS, SOLID, diagramas y cinco ADR</w:t>
            </w:r>
          </w:p>
        </w:tc>
        <w:tc>
          <w:tcPr>
            <w:tcW w:w="2127" w:type="dxa"/>
          </w:tcPr>
          <w:p w14:paraId="225C9824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Supuso que recepción captura todo y que el médico no usa el sistema. Al dibujar la secuencia 2 detectó que faltaba el método marcarNoAtendida</w:t>
            </w:r>
            <w:r w:rsidRPr="00767042">
              <w:rPr>
                <w:lang w:val="es-MX"/>
              </w:rPr>
              <w:lastRenderedPageBreak/>
              <w:t>PorRetraso y lo agregó. Primero contó mal los entregables cubiertos y se corrigió</w:t>
            </w:r>
          </w:p>
        </w:tc>
        <w:tc>
          <w:tcPr>
            <w:tcW w:w="2126" w:type="dxa"/>
          </w:tcPr>
          <w:p w14:paraId="55456B4D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>Pendiente: aprobar o cambiar el supuesto del actor y los ADR</w:t>
            </w:r>
          </w:p>
        </w:tc>
      </w:tr>
      <w:tr w:rsidR="00B81D7E" w:rsidRPr="00767042" w14:paraId="378A735F" w14:textId="77777777" w:rsidTr="00B81D7E">
        <w:tc>
          <w:tcPr>
            <w:tcW w:w="1271" w:type="dxa"/>
          </w:tcPr>
          <w:p w14:paraId="1DDD4D56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4</w:t>
            </w:r>
          </w:p>
        </w:tc>
        <w:tc>
          <w:tcPr>
            <w:tcW w:w="1849" w:type="dxa"/>
          </w:tcPr>
          <w:p w14:paraId="4DEC96C3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Revisar los diagramas ya dibujados</w:t>
            </w:r>
          </w:p>
        </w:tc>
        <w:tc>
          <w:tcPr>
            <w:tcW w:w="1978" w:type="dxa"/>
          </w:tcPr>
          <w:p w14:paraId="7ACF1E10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Los cuatro diagramas (capas, dos secuencias y mapa de dominio) se ven legibles y coherentes entre sí</w:t>
            </w:r>
          </w:p>
        </w:tc>
        <w:tc>
          <w:tcPr>
            <w:tcW w:w="2127" w:type="dxa"/>
          </w:tcPr>
          <w:p w14:paraId="76C13D40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El validador rechazó un nombre reservado ("top") en dos diagramas y una línea de método se salía de su caja por 4 unidades; ambos se corrigieron</w:t>
            </w:r>
          </w:p>
        </w:tc>
        <w:tc>
          <w:tcPr>
            <w:tcW w:w="2126" w:type="dxa"/>
          </w:tcPr>
          <w:p w14:paraId="6E57C0C0" w14:textId="77777777" w:rsidR="00B81D7E" w:rsidRPr="00767042" w:rsidRDefault="00B81D7E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Pendiente: revisar que los diagramas coincidan con el código cuando exista</w:t>
            </w:r>
          </w:p>
        </w:tc>
      </w:tr>
    </w:tbl>
    <w:p w14:paraId="180E87AE" w14:textId="77777777" w:rsidR="00B81D7E" w:rsidRDefault="00B81D7E" w:rsidP="00746D15">
      <w:pPr>
        <w:pStyle w:val="Heading2"/>
        <w:rPr>
          <w:lang w:val="es-MX"/>
        </w:rPr>
      </w:pPr>
    </w:p>
    <w:p w14:paraId="17552871" w14:textId="44D41AA2" w:rsidR="00746D15" w:rsidRPr="00767042" w:rsidRDefault="00746D15" w:rsidP="00746D15">
      <w:pPr>
        <w:pStyle w:val="Heading2"/>
        <w:rPr>
          <w:lang w:val="es-MX"/>
        </w:rPr>
      </w:pPr>
      <w:r w:rsidRPr="00767042">
        <w:rPr>
          <w:lang w:val="es-MX"/>
        </w:rPr>
        <w:t>11. Validación y matriz de trazabilidad</w:t>
      </w:r>
    </w:p>
    <w:p w14:paraId="38FD30F9" w14:textId="77777777" w:rsidR="00746D15" w:rsidRPr="00767042" w:rsidRDefault="00746D15" w:rsidP="00746D15">
      <w:pPr>
        <w:rPr>
          <w:lang w:val="es-MX"/>
        </w:rPr>
      </w:pPr>
      <w:r w:rsidRPr="00767042">
        <w:rPr>
          <w:lang w:val="es-MX"/>
        </w:rPr>
        <w:t>De las siete validaciones de la guía, cuatro se cumplen en el diseño, dos dependen de código y pruebas que aún no existen y una (IA) está parcial.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46D15" w:rsidRPr="00767042" w14:paraId="7988B1A5" w14:textId="77777777" w:rsidTr="008F029A">
        <w:trPr>
          <w:tblHeader/>
        </w:trPr>
        <w:tc>
          <w:tcPr>
            <w:tcW w:w="3120" w:type="dxa"/>
            <w:shd w:val="clear" w:color="auto" w:fill="F2F2F2"/>
          </w:tcPr>
          <w:p w14:paraId="644C839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Validación</w:t>
            </w:r>
          </w:p>
        </w:tc>
        <w:tc>
          <w:tcPr>
            <w:tcW w:w="3120" w:type="dxa"/>
            <w:shd w:val="clear" w:color="auto" w:fill="F2F2F2"/>
          </w:tcPr>
          <w:p w14:paraId="66612E7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Pregunta</w:t>
            </w:r>
          </w:p>
        </w:tc>
        <w:tc>
          <w:tcPr>
            <w:tcW w:w="3120" w:type="dxa"/>
            <w:shd w:val="clear" w:color="auto" w:fill="F2F2F2"/>
          </w:tcPr>
          <w:p w14:paraId="394079A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Resultado</w:t>
            </w:r>
          </w:p>
        </w:tc>
      </w:tr>
      <w:tr w:rsidR="00746D15" w:rsidRPr="00767042" w14:paraId="32489E17" w14:textId="77777777" w:rsidTr="008F029A">
        <w:tc>
          <w:tcPr>
            <w:tcW w:w="3120" w:type="dxa"/>
          </w:tcPr>
          <w:p w14:paraId="0C13F1F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Trazabilidad</w:t>
            </w:r>
          </w:p>
        </w:tc>
        <w:tc>
          <w:tcPr>
            <w:tcW w:w="3120" w:type="dxa"/>
          </w:tcPr>
          <w:p w14:paraId="74356CB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¿Cada componente importante responde a una necesidad, regla o caso de uso?</w:t>
            </w:r>
          </w:p>
        </w:tc>
        <w:tc>
          <w:tcPr>
            <w:tcW w:w="3120" w:type="dxa"/>
          </w:tcPr>
          <w:p w14:paraId="40986AD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Cumple: ningún componente queda sin una necesidad del BRD, una US o un CU en la matriz de abajo</w:t>
            </w:r>
          </w:p>
        </w:tc>
      </w:tr>
      <w:tr w:rsidR="00746D15" w:rsidRPr="00767042" w14:paraId="1836B3F2" w14:textId="77777777" w:rsidTr="008F029A">
        <w:tc>
          <w:tcPr>
            <w:tcW w:w="3120" w:type="dxa"/>
          </w:tcPr>
          <w:p w14:paraId="26E5B13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Lenguaje</w:t>
            </w:r>
          </w:p>
        </w:tc>
        <w:tc>
          <w:tcPr>
            <w:tcW w:w="3120" w:type="dxa"/>
          </w:tcPr>
          <w:p w14:paraId="54CC9B8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¿Los mismos términos significan lo mismo en BRD, UML, código y ADR?</w:t>
            </w:r>
          </w:p>
        </w:tc>
        <w:tc>
          <w:tcPr>
            <w:tcW w:w="3120" w:type="dxa"/>
          </w:tcPr>
          <w:p w14:paraId="4876FF8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Cumple: los nombres salen del glosario. "Agenda compartida" sigue siendo la herramienta manual actual y "AgendaMedica" es el Aggregate nuevo, definido en la sección 3</w:t>
            </w:r>
          </w:p>
        </w:tc>
      </w:tr>
      <w:tr w:rsidR="00746D15" w:rsidRPr="00767042" w14:paraId="37F97182" w14:textId="77777777" w:rsidTr="008F029A">
        <w:tc>
          <w:tcPr>
            <w:tcW w:w="3120" w:type="dxa"/>
          </w:tcPr>
          <w:p w14:paraId="05A1F7B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Responsabilidad</w:t>
            </w:r>
          </w:p>
        </w:tc>
        <w:tc>
          <w:tcPr>
            <w:tcW w:w="3120" w:type="dxa"/>
          </w:tcPr>
          <w:p w14:paraId="31A93F8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¿Las reglas permanecen en el dominio o en el patrón elegido con justificación?</w:t>
            </w:r>
          </w:p>
        </w:tc>
        <w:tc>
          <w:tcPr>
            <w:tcW w:w="3120" w:type="dxa"/>
          </w:tcPr>
          <w:p w14:paraId="44F64D1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Cumple: la tabla de la sección 4 ubica cada regla; el único permiso en la Service Layer (solo recepción agenda) está justificado</w:t>
            </w:r>
          </w:p>
        </w:tc>
      </w:tr>
      <w:tr w:rsidR="00746D15" w:rsidRPr="00767042" w14:paraId="6B4AA952" w14:textId="77777777" w:rsidTr="008F029A">
        <w:tc>
          <w:tcPr>
            <w:tcW w:w="3120" w:type="dxa"/>
          </w:tcPr>
          <w:p w14:paraId="77845A7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Consistencia</w:t>
            </w:r>
          </w:p>
        </w:tc>
        <w:tc>
          <w:tcPr>
            <w:tcW w:w="3120" w:type="dxa"/>
          </w:tcPr>
          <w:p w14:paraId="2B90A4E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¿Los diagramas de clase y secuencia representan la misma arquitectura?</w:t>
            </w:r>
          </w:p>
        </w:tc>
        <w:tc>
          <w:tcPr>
            <w:tcW w:w="3120" w:type="dxa"/>
          </w:tcPr>
          <w:p w14:paraId="6713525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Cumple, con una simplificación declarada: la secuencia 1 omite </w:t>
            </w:r>
            <w:proofErr w:type="spellStart"/>
            <w:r w:rsidRPr="00767042">
              <w:rPr>
                <w:lang w:val="es-MX"/>
              </w:rPr>
              <w:lastRenderedPageBreak/>
              <w:t>PacienteRepository</w:t>
            </w:r>
            <w:proofErr w:type="spellEnd"/>
            <w:r w:rsidRPr="00767042">
              <w:rPr>
                <w:lang w:val="es-MX"/>
              </w:rPr>
              <w:t xml:space="preserve"> y </w:t>
            </w:r>
            <w:proofErr w:type="spellStart"/>
            <w:r w:rsidRPr="00767042">
              <w:rPr>
                <w:lang w:val="es-MX"/>
              </w:rPr>
              <w:t>MedicoRepository</w:t>
            </w:r>
            <w:proofErr w:type="spellEnd"/>
          </w:p>
        </w:tc>
      </w:tr>
      <w:tr w:rsidR="00746D15" w:rsidRPr="00767042" w14:paraId="5D0CEB5D" w14:textId="77777777" w:rsidTr="008F029A">
        <w:tc>
          <w:tcPr>
            <w:tcW w:w="3120" w:type="dxa"/>
          </w:tcPr>
          <w:p w14:paraId="2A4EA73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>Persistencia</w:t>
            </w:r>
          </w:p>
        </w:tc>
        <w:tc>
          <w:tcPr>
            <w:tcW w:w="3120" w:type="dxa"/>
          </w:tcPr>
          <w:p w14:paraId="2671257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¿El dominio evita depender de SQL, ORM o infraestructura?</w:t>
            </w:r>
          </w:p>
        </w:tc>
        <w:tc>
          <w:tcPr>
            <w:tcW w:w="3120" w:type="dxa"/>
          </w:tcPr>
          <w:p w14:paraId="5DB7538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Cumple en el diseño. Falta verificarlo en el código: que ningún módulo del dominio importe la capa de infraestructura</w:t>
            </w:r>
          </w:p>
        </w:tc>
      </w:tr>
      <w:tr w:rsidR="00746D15" w:rsidRPr="00767042" w14:paraId="441B6A65" w14:textId="77777777" w:rsidTr="008F029A">
        <w:tc>
          <w:tcPr>
            <w:tcW w:w="3120" w:type="dxa"/>
          </w:tcPr>
          <w:p w14:paraId="53AE2FE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Transacción</w:t>
            </w:r>
          </w:p>
        </w:tc>
        <w:tc>
          <w:tcPr>
            <w:tcW w:w="3120" w:type="dxa"/>
          </w:tcPr>
          <w:p w14:paraId="5C70274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¿El límite de la operación y su manejo de error están definidos?</w:t>
            </w:r>
          </w:p>
        </w:tc>
        <w:tc>
          <w:tcPr>
            <w:tcW w:w="3120" w:type="dxa"/>
          </w:tcPr>
          <w:p w14:paraId="559EB1E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Definido en la sección 5. Falta una prueba del conflicto de versión entre dos recepcionistas</w:t>
            </w:r>
          </w:p>
        </w:tc>
      </w:tr>
      <w:tr w:rsidR="00746D15" w:rsidRPr="00767042" w14:paraId="56B647F1" w14:textId="77777777" w:rsidTr="008F029A">
        <w:tc>
          <w:tcPr>
            <w:tcW w:w="3120" w:type="dxa"/>
          </w:tcPr>
          <w:p w14:paraId="6ACD741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IA</w:t>
            </w:r>
          </w:p>
        </w:tc>
        <w:tc>
          <w:tcPr>
            <w:tcW w:w="3120" w:type="dxa"/>
          </w:tcPr>
          <w:p w14:paraId="66EC6B0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¿Cada aporte de IA fue revisado y su uso está registrado?</w:t>
            </w:r>
          </w:p>
        </w:tc>
        <w:tc>
          <w:tcPr>
            <w:tcW w:w="3120" w:type="dxa"/>
          </w:tcPr>
          <w:p w14:paraId="16D3CEE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Parcial: la bitácora de la sección 10 registra las iteraciones de esta sesión y falta la decisión del equipo</w:t>
            </w:r>
          </w:p>
        </w:tc>
      </w:tr>
    </w:tbl>
    <w:p w14:paraId="29F2CD55" w14:textId="77777777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 xml:space="preserve">Pruebas propuestas para la carpeta </w:t>
      </w:r>
      <w:proofErr w:type="spellStart"/>
      <w:r w:rsidRPr="00767042">
        <w:rPr>
          <w:b/>
          <w:lang w:val="es-MX"/>
        </w:rPr>
        <w:t>tests</w:t>
      </w:r>
      <w:proofErr w:type="spellEnd"/>
    </w:p>
    <w:tbl>
      <w:tblPr>
        <w:tblStyle w:val="TableGrid"/>
        <w:tblW w:w="9360" w:type="dxa"/>
        <w:tblLayout w:type="fixed"/>
        <w:tblLook w:val="0420" w:firstRow="1" w:lastRow="0" w:firstColumn="0" w:lastColumn="0" w:noHBand="0" w:noVBand="1"/>
      </w:tblPr>
      <w:tblGrid>
        <w:gridCol w:w="1271"/>
        <w:gridCol w:w="2977"/>
        <w:gridCol w:w="4111"/>
        <w:gridCol w:w="1001"/>
      </w:tblGrid>
      <w:tr w:rsidR="00746D15" w:rsidRPr="00767042" w14:paraId="482583EC" w14:textId="77777777" w:rsidTr="00B241F0">
        <w:trPr>
          <w:tblHeader/>
        </w:trPr>
        <w:tc>
          <w:tcPr>
            <w:tcW w:w="1271" w:type="dxa"/>
            <w:shd w:val="clear" w:color="auto" w:fill="F2F2F2"/>
          </w:tcPr>
          <w:p w14:paraId="62BBF51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#</w:t>
            </w:r>
          </w:p>
        </w:tc>
        <w:tc>
          <w:tcPr>
            <w:tcW w:w="2977" w:type="dxa"/>
            <w:shd w:val="clear" w:color="auto" w:fill="F2F2F2"/>
          </w:tcPr>
          <w:p w14:paraId="5FB7656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Escenario</w:t>
            </w:r>
          </w:p>
        </w:tc>
        <w:tc>
          <w:tcPr>
            <w:tcW w:w="4111" w:type="dxa"/>
            <w:shd w:val="clear" w:color="auto" w:fill="F2F2F2"/>
          </w:tcPr>
          <w:p w14:paraId="19BAE52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Resultado esperado</w:t>
            </w:r>
          </w:p>
        </w:tc>
        <w:tc>
          <w:tcPr>
            <w:tcW w:w="1001" w:type="dxa"/>
            <w:shd w:val="clear" w:color="auto" w:fill="F2F2F2"/>
          </w:tcPr>
          <w:p w14:paraId="31F6123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Fuente</w:t>
            </w:r>
          </w:p>
        </w:tc>
      </w:tr>
      <w:tr w:rsidR="00746D15" w:rsidRPr="00767042" w14:paraId="4262B4C0" w14:textId="77777777" w:rsidTr="00B241F0">
        <w:tc>
          <w:tcPr>
            <w:tcW w:w="1271" w:type="dxa"/>
          </w:tcPr>
          <w:p w14:paraId="6242DA8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T1</w:t>
            </w:r>
          </w:p>
        </w:tc>
        <w:tc>
          <w:tcPr>
            <w:tcW w:w="2977" w:type="dxa"/>
          </w:tcPr>
          <w:p w14:paraId="39C79A6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Agendar un horario ya ocupado por otra sucursal</w:t>
            </w:r>
          </w:p>
        </w:tc>
        <w:tc>
          <w:tcPr>
            <w:tcW w:w="4111" w:type="dxa"/>
          </w:tcPr>
          <w:p w14:paraId="397A73C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Rechazo </w:t>
            </w:r>
            <w:proofErr w:type="spellStart"/>
            <w:r w:rsidRPr="00767042">
              <w:rPr>
                <w:lang w:val="es-MX"/>
              </w:rPr>
              <w:t>HorarioNoDisponible</w:t>
            </w:r>
            <w:proofErr w:type="spellEnd"/>
          </w:p>
        </w:tc>
        <w:tc>
          <w:tcPr>
            <w:tcW w:w="1001" w:type="dxa"/>
          </w:tcPr>
          <w:p w14:paraId="29B93CE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US-05</w:t>
            </w:r>
          </w:p>
        </w:tc>
      </w:tr>
      <w:tr w:rsidR="00746D15" w:rsidRPr="00767042" w14:paraId="46554685" w14:textId="77777777" w:rsidTr="00B241F0">
        <w:tc>
          <w:tcPr>
            <w:tcW w:w="1271" w:type="dxa"/>
          </w:tcPr>
          <w:p w14:paraId="5FBCF82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T2</w:t>
            </w:r>
          </w:p>
        </w:tc>
        <w:tc>
          <w:tcPr>
            <w:tcW w:w="2977" w:type="dxa"/>
          </w:tcPr>
          <w:p w14:paraId="6F87BD5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Agendar en sobrecupo dentro y por encima del límite del médico</w:t>
            </w:r>
          </w:p>
        </w:tc>
        <w:tc>
          <w:tcPr>
            <w:tcW w:w="4111" w:type="dxa"/>
          </w:tcPr>
          <w:p w14:paraId="4576902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 acepta dentro del límite y se rechaza con SobrecupoExcedido al superarlo</w:t>
            </w:r>
          </w:p>
        </w:tc>
        <w:tc>
          <w:tcPr>
            <w:tcW w:w="1001" w:type="dxa"/>
          </w:tcPr>
          <w:p w14:paraId="7085568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US-10</w:t>
            </w:r>
          </w:p>
        </w:tc>
      </w:tr>
      <w:tr w:rsidR="00746D15" w:rsidRPr="00767042" w14:paraId="3E2C3769" w14:textId="77777777" w:rsidTr="00B241F0">
        <w:tc>
          <w:tcPr>
            <w:tcW w:w="1271" w:type="dxa"/>
          </w:tcPr>
          <w:p w14:paraId="507F2F4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T3</w:t>
            </w:r>
          </w:p>
        </w:tc>
        <w:tc>
          <w:tcPr>
            <w:tcW w:w="2977" w:type="dxa"/>
          </w:tcPr>
          <w:p w14:paraId="3A44FA1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Llegada con 14, 15 y 16 minutos de retraso</w:t>
            </w:r>
          </w:p>
        </w:tc>
        <w:tc>
          <w:tcPr>
            <w:tcW w:w="4111" w:type="dxa"/>
          </w:tcPr>
          <w:p w14:paraId="033B8C5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14 y 15 quedan en tolerancia con alerta; 16 pasa a no atendida por retraso</w:t>
            </w:r>
          </w:p>
        </w:tc>
        <w:tc>
          <w:tcPr>
            <w:tcW w:w="1001" w:type="dxa"/>
          </w:tcPr>
          <w:p w14:paraId="1E83B7B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US-08, US-09</w:t>
            </w:r>
          </w:p>
        </w:tc>
      </w:tr>
      <w:tr w:rsidR="00746D15" w:rsidRPr="00767042" w14:paraId="6E0050E6" w14:textId="77777777" w:rsidTr="00B241F0">
        <w:tc>
          <w:tcPr>
            <w:tcW w:w="1271" w:type="dxa"/>
          </w:tcPr>
          <w:p w14:paraId="415683A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T4</w:t>
            </w:r>
          </w:p>
        </w:tc>
        <w:tc>
          <w:tcPr>
            <w:tcW w:w="2977" w:type="dxa"/>
          </w:tcPr>
          <w:p w14:paraId="2F053C3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Agendar con una aseguradora que exige autorización y sin número</w:t>
            </w:r>
          </w:p>
        </w:tc>
        <w:tc>
          <w:tcPr>
            <w:tcW w:w="4111" w:type="dxa"/>
          </w:tcPr>
          <w:p w14:paraId="76E4CE3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 cita queda pendiente de autorización</w:t>
            </w:r>
          </w:p>
        </w:tc>
        <w:tc>
          <w:tcPr>
            <w:tcW w:w="1001" w:type="dxa"/>
          </w:tcPr>
          <w:p w14:paraId="42C72C6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US-12</w:t>
            </w:r>
          </w:p>
        </w:tc>
      </w:tr>
      <w:tr w:rsidR="00746D15" w:rsidRPr="00767042" w14:paraId="37DDB952" w14:textId="77777777" w:rsidTr="00B241F0">
        <w:tc>
          <w:tcPr>
            <w:tcW w:w="1271" w:type="dxa"/>
          </w:tcPr>
          <w:p w14:paraId="1D2C78B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T5</w:t>
            </w:r>
          </w:p>
        </w:tc>
        <w:tc>
          <w:tcPr>
            <w:tcW w:w="2977" w:type="dxa"/>
          </w:tcPr>
          <w:p w14:paraId="4E1F294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Cancelar una cita y forzar un fallo al guardar la auditoría</w:t>
            </w:r>
          </w:p>
        </w:tc>
        <w:tc>
          <w:tcPr>
            <w:tcW w:w="4111" w:type="dxa"/>
          </w:tcPr>
          <w:p w14:paraId="1C7FF9E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No se cancela nada: la transacción se deshace</w:t>
            </w:r>
          </w:p>
        </w:tc>
        <w:tc>
          <w:tcPr>
            <w:tcW w:w="1001" w:type="dxa"/>
          </w:tcPr>
          <w:p w14:paraId="74A34D6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US-17, ADR-003</w:t>
            </w:r>
          </w:p>
        </w:tc>
      </w:tr>
      <w:tr w:rsidR="00746D15" w:rsidRPr="00767042" w14:paraId="3F740E71" w14:textId="77777777" w:rsidTr="00B241F0">
        <w:tc>
          <w:tcPr>
            <w:tcW w:w="1271" w:type="dxa"/>
          </w:tcPr>
          <w:p w14:paraId="501B422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T6</w:t>
            </w:r>
          </w:p>
        </w:tc>
        <w:tc>
          <w:tcPr>
            <w:tcW w:w="2977" w:type="dxa"/>
          </w:tcPr>
          <w:p w14:paraId="40C590F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Dos confirmaciones simultáneas sobre la misma franja</w:t>
            </w:r>
          </w:p>
        </w:tc>
        <w:tc>
          <w:tcPr>
            <w:tcW w:w="4111" w:type="dxa"/>
          </w:tcPr>
          <w:p w14:paraId="7656E91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La segunda falla por versión y se traduce en </w:t>
            </w:r>
            <w:proofErr w:type="spellStart"/>
            <w:r w:rsidRPr="00767042">
              <w:rPr>
                <w:lang w:val="es-MX"/>
              </w:rPr>
              <w:t>HorarioNoDisponible</w:t>
            </w:r>
            <w:proofErr w:type="spellEnd"/>
          </w:p>
        </w:tc>
        <w:tc>
          <w:tcPr>
            <w:tcW w:w="1001" w:type="dxa"/>
          </w:tcPr>
          <w:p w14:paraId="7F38C1E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US-05, ADR-002</w:t>
            </w:r>
          </w:p>
        </w:tc>
      </w:tr>
      <w:tr w:rsidR="00746D15" w:rsidRPr="00767042" w14:paraId="29D06C09" w14:textId="77777777" w:rsidTr="00B241F0">
        <w:tc>
          <w:tcPr>
            <w:tcW w:w="1271" w:type="dxa"/>
          </w:tcPr>
          <w:p w14:paraId="625AD63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T7</w:t>
            </w:r>
          </w:p>
        </w:tc>
        <w:tc>
          <w:tcPr>
            <w:tcW w:w="2977" w:type="dxa"/>
          </w:tcPr>
          <w:p w14:paraId="51D8318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Cancelar una jornada con tres citas</w:t>
            </w:r>
          </w:p>
        </w:tc>
        <w:tc>
          <w:tcPr>
            <w:tcW w:w="4111" w:type="dxa"/>
          </w:tcPr>
          <w:p w14:paraId="6DEFE69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Las tres quedan marcadas como afectadas y aparecen en la consulta</w:t>
            </w:r>
          </w:p>
        </w:tc>
        <w:tc>
          <w:tcPr>
            <w:tcW w:w="1001" w:type="dxa"/>
          </w:tcPr>
          <w:p w14:paraId="276D5E8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US-11</w:t>
            </w:r>
          </w:p>
        </w:tc>
      </w:tr>
      <w:tr w:rsidR="00746D15" w:rsidRPr="00767042" w14:paraId="6C07E2DB" w14:textId="77777777" w:rsidTr="00B241F0">
        <w:tc>
          <w:tcPr>
            <w:tcW w:w="1271" w:type="dxa"/>
          </w:tcPr>
          <w:p w14:paraId="3BCD6CF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T8</w:t>
            </w:r>
          </w:p>
        </w:tc>
        <w:tc>
          <w:tcPr>
            <w:tcW w:w="2977" w:type="dxa"/>
          </w:tcPr>
          <w:p w14:paraId="52D8FA9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Marcar no-</w:t>
            </w:r>
            <w:proofErr w:type="gramStart"/>
            <w:r w:rsidRPr="00767042">
              <w:rPr>
                <w:lang w:val="es-MX"/>
              </w:rPr>
              <w:t>show</w:t>
            </w:r>
            <w:proofErr w:type="gramEnd"/>
            <w:r w:rsidRPr="00767042">
              <w:rPr>
                <w:lang w:val="es-MX"/>
              </w:rPr>
              <w:t xml:space="preserve"> a una cita ya atendida</w:t>
            </w:r>
          </w:p>
        </w:tc>
        <w:tc>
          <w:tcPr>
            <w:tcW w:w="4111" w:type="dxa"/>
          </w:tcPr>
          <w:p w14:paraId="6912770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Rechazo </w:t>
            </w:r>
            <w:proofErr w:type="spellStart"/>
            <w:r w:rsidRPr="00767042">
              <w:rPr>
                <w:lang w:val="es-MX"/>
              </w:rPr>
              <w:t>TransicionDeEstatusInvalida</w:t>
            </w:r>
            <w:proofErr w:type="spellEnd"/>
          </w:p>
        </w:tc>
        <w:tc>
          <w:tcPr>
            <w:tcW w:w="1001" w:type="dxa"/>
          </w:tcPr>
          <w:p w14:paraId="046D314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US-20</w:t>
            </w:r>
          </w:p>
        </w:tc>
      </w:tr>
    </w:tbl>
    <w:p w14:paraId="5E583972" w14:textId="77777777" w:rsidR="00B241F0" w:rsidRDefault="00B241F0" w:rsidP="00746D15">
      <w:pPr>
        <w:rPr>
          <w:b/>
          <w:lang w:val="es-MX"/>
        </w:rPr>
      </w:pPr>
    </w:p>
    <w:p w14:paraId="2273E72B" w14:textId="77777777" w:rsidR="00B241F0" w:rsidRDefault="00B241F0" w:rsidP="00746D15">
      <w:pPr>
        <w:rPr>
          <w:b/>
          <w:lang w:val="es-MX"/>
        </w:rPr>
      </w:pPr>
    </w:p>
    <w:p w14:paraId="4144D2C9" w14:textId="77777777" w:rsidR="00B241F0" w:rsidRDefault="00B241F0" w:rsidP="00746D15">
      <w:pPr>
        <w:rPr>
          <w:b/>
          <w:lang w:val="es-MX"/>
        </w:rPr>
      </w:pPr>
    </w:p>
    <w:p w14:paraId="0596CDA5" w14:textId="53781830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lastRenderedPageBreak/>
        <w:t>Matriz de trazabilidad</w:t>
      </w:r>
    </w:p>
    <w:tbl>
      <w:tblPr>
        <w:tblStyle w:val="TableGrid"/>
        <w:tblW w:w="9360" w:type="dxa"/>
        <w:tblLayout w:type="fixed"/>
        <w:tblLook w:val="0420" w:firstRow="1" w:lastRow="0" w:firstColumn="0" w:lastColumn="0" w:noHBand="0" w:noVBand="1"/>
      </w:tblPr>
      <w:tblGrid>
        <w:gridCol w:w="1560"/>
        <w:gridCol w:w="987"/>
        <w:gridCol w:w="1701"/>
        <w:gridCol w:w="1992"/>
        <w:gridCol w:w="2119"/>
        <w:gridCol w:w="1001"/>
      </w:tblGrid>
      <w:tr w:rsidR="00746D15" w:rsidRPr="00767042" w14:paraId="1B09E679" w14:textId="77777777" w:rsidTr="00B241F0">
        <w:trPr>
          <w:tblHeader/>
        </w:trPr>
        <w:tc>
          <w:tcPr>
            <w:tcW w:w="1560" w:type="dxa"/>
            <w:shd w:val="clear" w:color="auto" w:fill="F2F2F2"/>
          </w:tcPr>
          <w:p w14:paraId="055BDD9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Necesidad o alcance del BRD</w:t>
            </w:r>
          </w:p>
        </w:tc>
        <w:tc>
          <w:tcPr>
            <w:tcW w:w="987" w:type="dxa"/>
            <w:shd w:val="clear" w:color="auto" w:fill="F2F2F2"/>
          </w:tcPr>
          <w:p w14:paraId="305037C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</w:t>
            </w:r>
          </w:p>
        </w:tc>
        <w:tc>
          <w:tcPr>
            <w:tcW w:w="1701" w:type="dxa"/>
            <w:shd w:val="clear" w:color="auto" w:fill="F2F2F2"/>
          </w:tcPr>
          <w:p w14:paraId="1079A6C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Caso de uso</w:t>
            </w:r>
          </w:p>
        </w:tc>
        <w:tc>
          <w:tcPr>
            <w:tcW w:w="1992" w:type="dxa"/>
            <w:shd w:val="clear" w:color="auto" w:fill="F2F2F2"/>
          </w:tcPr>
          <w:p w14:paraId="26005BC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Regla</w:t>
            </w:r>
          </w:p>
        </w:tc>
        <w:tc>
          <w:tcPr>
            <w:tcW w:w="2119" w:type="dxa"/>
            <w:shd w:val="clear" w:color="auto" w:fill="F2F2F2"/>
          </w:tcPr>
          <w:p w14:paraId="76CD338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Componentes</w:t>
            </w:r>
          </w:p>
        </w:tc>
        <w:tc>
          <w:tcPr>
            <w:tcW w:w="1001" w:type="dxa"/>
            <w:shd w:val="clear" w:color="auto" w:fill="F2F2F2"/>
          </w:tcPr>
          <w:p w14:paraId="393E031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ADR</w:t>
            </w:r>
          </w:p>
        </w:tc>
      </w:tr>
      <w:tr w:rsidR="00746D15" w:rsidRPr="00767042" w14:paraId="45992FC9" w14:textId="77777777" w:rsidTr="00B241F0">
        <w:tc>
          <w:tcPr>
            <w:tcW w:w="1560" w:type="dxa"/>
          </w:tcPr>
          <w:p w14:paraId="65DB644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Evitar citas duplicadas entre sucursales</w:t>
            </w:r>
          </w:p>
        </w:tc>
        <w:tc>
          <w:tcPr>
            <w:tcW w:w="987" w:type="dxa"/>
          </w:tcPr>
          <w:p w14:paraId="2CA2099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US-04, US-05</w:t>
            </w:r>
          </w:p>
        </w:tc>
        <w:tc>
          <w:tcPr>
            <w:tcW w:w="1701" w:type="dxa"/>
          </w:tcPr>
          <w:p w14:paraId="5F561ED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CU-01</w:t>
            </w:r>
          </w:p>
        </w:tc>
        <w:tc>
          <w:tcPr>
            <w:tcW w:w="1992" w:type="dxa"/>
          </w:tcPr>
          <w:p w14:paraId="05E9570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Una cita por franja, salvo sobrecupo</w:t>
            </w:r>
          </w:p>
        </w:tc>
        <w:tc>
          <w:tcPr>
            <w:tcW w:w="2119" w:type="dxa"/>
          </w:tcPr>
          <w:p w14:paraId="63BB6660" w14:textId="69C49826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AgendamientoService</w:t>
            </w:r>
            <w:proofErr w:type="spellEnd"/>
            <w:r w:rsidRPr="00767042">
              <w:rPr>
                <w:lang w:val="es-MX"/>
              </w:rPr>
              <w:t>, AgendaMedic</w:t>
            </w:r>
            <w:r w:rsidR="00B241F0">
              <w:rPr>
                <w:lang w:val="es-MX"/>
              </w:rPr>
              <w:t>a</w:t>
            </w:r>
            <w:r w:rsidRPr="00767042">
              <w:rPr>
                <w:lang w:val="es-MX"/>
              </w:rPr>
              <w:t>, AgendaMedicaRepository con versión</w:t>
            </w:r>
          </w:p>
        </w:tc>
        <w:tc>
          <w:tcPr>
            <w:tcW w:w="1001" w:type="dxa"/>
          </w:tcPr>
          <w:p w14:paraId="275366B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001, 002</w:t>
            </w:r>
          </w:p>
        </w:tc>
      </w:tr>
      <w:tr w:rsidR="00746D15" w:rsidRPr="00767042" w14:paraId="2AD0C1C6" w14:textId="77777777" w:rsidTr="00B241F0">
        <w:tc>
          <w:tcPr>
            <w:tcW w:w="1560" w:type="dxa"/>
          </w:tcPr>
          <w:p w14:paraId="20CB04A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Disponibilidad en las tres sucursales</w:t>
            </w:r>
          </w:p>
        </w:tc>
        <w:tc>
          <w:tcPr>
            <w:tcW w:w="987" w:type="dxa"/>
          </w:tcPr>
          <w:p w14:paraId="277ED50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US-01, US-16</w:t>
            </w:r>
          </w:p>
        </w:tc>
        <w:tc>
          <w:tcPr>
            <w:tcW w:w="1701" w:type="dxa"/>
          </w:tcPr>
          <w:p w14:paraId="47BE931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Consulta de disponibilidad</w:t>
            </w:r>
          </w:p>
        </w:tc>
        <w:tc>
          <w:tcPr>
            <w:tcW w:w="1992" w:type="dxa"/>
          </w:tcPr>
          <w:p w14:paraId="751E436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Mostrar horarios libres y ocupados de todas las sucursales del médico</w:t>
            </w:r>
          </w:p>
        </w:tc>
        <w:tc>
          <w:tcPr>
            <w:tcW w:w="2119" w:type="dxa"/>
          </w:tcPr>
          <w:p w14:paraId="250DBDE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DisponibilidadQueryHandler, DisponibilidadReader, </w:t>
            </w:r>
            <w:proofErr w:type="spellStart"/>
            <w:r w:rsidRPr="00767042">
              <w:rPr>
                <w:lang w:val="es-MX"/>
              </w:rPr>
              <w:t>DisponibilidadDelMedicoVM</w:t>
            </w:r>
            <w:proofErr w:type="spellEnd"/>
          </w:p>
        </w:tc>
        <w:tc>
          <w:tcPr>
            <w:tcW w:w="1001" w:type="dxa"/>
          </w:tcPr>
          <w:p w14:paraId="1B3A68B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004</w:t>
            </w:r>
          </w:p>
        </w:tc>
      </w:tr>
      <w:tr w:rsidR="00746D15" w:rsidRPr="00767042" w14:paraId="18164ED7" w14:textId="77777777" w:rsidTr="00B241F0">
        <w:tc>
          <w:tcPr>
            <w:tcW w:w="1560" w:type="dxa"/>
          </w:tcPr>
          <w:p w14:paraId="25A69BB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Evidencia de cambios y cancelaciones</w:t>
            </w:r>
          </w:p>
        </w:tc>
        <w:tc>
          <w:tcPr>
            <w:tcW w:w="987" w:type="dxa"/>
          </w:tcPr>
          <w:p w14:paraId="03B0FD6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US-17, US-19</w:t>
            </w:r>
          </w:p>
        </w:tc>
        <w:tc>
          <w:tcPr>
            <w:tcW w:w="1701" w:type="dxa"/>
          </w:tcPr>
          <w:p w14:paraId="37F5E8D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CU-04</w:t>
            </w:r>
          </w:p>
        </w:tc>
        <w:tc>
          <w:tcPr>
            <w:tcW w:w="1992" w:type="dxa"/>
          </w:tcPr>
          <w:p w14:paraId="6FF1DE6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Cada cambio guarda usuario, fecha, hora y motivo</w:t>
            </w:r>
          </w:p>
        </w:tc>
        <w:tc>
          <w:tcPr>
            <w:tcW w:w="2119" w:type="dxa"/>
          </w:tcPr>
          <w:p w14:paraId="2CED5FD9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AgendamientoService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CitaCancelada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RegistroDeAuditoria</w:t>
            </w:r>
            <w:proofErr w:type="spellEnd"/>
          </w:p>
        </w:tc>
        <w:tc>
          <w:tcPr>
            <w:tcW w:w="1001" w:type="dxa"/>
          </w:tcPr>
          <w:p w14:paraId="2982C04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003</w:t>
            </w:r>
          </w:p>
        </w:tc>
      </w:tr>
      <w:tr w:rsidR="00746D15" w:rsidRPr="00767042" w14:paraId="4EB777EA" w14:textId="77777777" w:rsidTr="00B241F0">
        <w:tc>
          <w:tcPr>
            <w:tcW w:w="1560" w:type="dxa"/>
          </w:tcPr>
          <w:p w14:paraId="2ADB3DB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Historial de no-</w:t>
            </w:r>
            <w:proofErr w:type="gramStart"/>
            <w:r w:rsidRPr="00767042">
              <w:rPr>
                <w:lang w:val="es-MX"/>
              </w:rPr>
              <w:t>shows</w:t>
            </w:r>
            <w:proofErr w:type="gramEnd"/>
          </w:p>
        </w:tc>
        <w:tc>
          <w:tcPr>
            <w:tcW w:w="987" w:type="dxa"/>
          </w:tcPr>
          <w:p w14:paraId="37DA498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US-14, US-20</w:t>
            </w:r>
          </w:p>
        </w:tc>
        <w:tc>
          <w:tcPr>
            <w:tcW w:w="1701" w:type="dxa"/>
          </w:tcPr>
          <w:p w14:paraId="4C43898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CU-05</w:t>
            </w:r>
          </w:p>
        </w:tc>
        <w:tc>
          <w:tcPr>
            <w:tcW w:w="1992" w:type="dxa"/>
          </w:tcPr>
          <w:p w14:paraId="5600A0F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El no-</w:t>
            </w:r>
            <w:proofErr w:type="gramStart"/>
            <w:r w:rsidRPr="00767042">
              <w:rPr>
                <w:lang w:val="es-MX"/>
              </w:rPr>
              <w:t>show</w:t>
            </w:r>
            <w:proofErr w:type="gramEnd"/>
            <w:r w:rsidRPr="00767042">
              <w:rPr>
                <w:lang w:val="es-MX"/>
              </w:rPr>
              <w:t xml:space="preserve"> suma al historial; sin sanción por ahora</w:t>
            </w:r>
          </w:p>
        </w:tc>
        <w:tc>
          <w:tcPr>
            <w:tcW w:w="2119" w:type="dxa"/>
          </w:tcPr>
          <w:p w14:paraId="712C0D27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AtencionService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HistorialNoShowsReader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PoliticaDeNoShow</w:t>
            </w:r>
            <w:proofErr w:type="spellEnd"/>
          </w:p>
        </w:tc>
        <w:tc>
          <w:tcPr>
            <w:tcW w:w="1001" w:type="dxa"/>
          </w:tcPr>
          <w:p w14:paraId="420180D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004, 005</w:t>
            </w:r>
          </w:p>
        </w:tc>
      </w:tr>
      <w:tr w:rsidR="00746D15" w:rsidRPr="00767042" w14:paraId="63442910" w14:textId="77777777" w:rsidTr="00B241F0">
        <w:tc>
          <w:tcPr>
            <w:tcW w:w="1560" w:type="dxa"/>
          </w:tcPr>
          <w:p w14:paraId="6F80295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Control del sobrecupo</w:t>
            </w:r>
          </w:p>
        </w:tc>
        <w:tc>
          <w:tcPr>
            <w:tcW w:w="987" w:type="dxa"/>
          </w:tcPr>
          <w:p w14:paraId="22BFE16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US-10</w:t>
            </w:r>
          </w:p>
        </w:tc>
        <w:tc>
          <w:tcPr>
            <w:tcW w:w="1701" w:type="dxa"/>
          </w:tcPr>
          <w:p w14:paraId="3637EA3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CU-01</w:t>
            </w:r>
          </w:p>
        </w:tc>
        <w:tc>
          <w:tcPr>
            <w:tcW w:w="1992" w:type="dxa"/>
          </w:tcPr>
          <w:p w14:paraId="1A201A3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El sobrecupo no excede el límite del médico</w:t>
            </w:r>
          </w:p>
        </w:tc>
        <w:tc>
          <w:tcPr>
            <w:tcW w:w="2119" w:type="dxa"/>
          </w:tcPr>
          <w:p w14:paraId="5C9B781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AgendaMedica, </w:t>
            </w:r>
            <w:proofErr w:type="spellStart"/>
            <w:r w:rsidRPr="00767042">
              <w:rPr>
                <w:lang w:val="es-MX"/>
              </w:rPr>
              <w:t>LimiteDeSobrecupo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MedicoRepository</w:t>
            </w:r>
            <w:proofErr w:type="spellEnd"/>
          </w:p>
        </w:tc>
        <w:tc>
          <w:tcPr>
            <w:tcW w:w="1001" w:type="dxa"/>
          </w:tcPr>
          <w:p w14:paraId="535AF3B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002</w:t>
            </w:r>
          </w:p>
        </w:tc>
      </w:tr>
      <w:tr w:rsidR="00746D15" w:rsidRPr="00767042" w14:paraId="213E4806" w14:textId="77777777" w:rsidTr="00B241F0">
        <w:tc>
          <w:tcPr>
            <w:tcW w:w="1560" w:type="dxa"/>
          </w:tcPr>
          <w:p w14:paraId="48E8418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Reducir trabajo manual al reagendar</w:t>
            </w:r>
          </w:p>
        </w:tc>
        <w:tc>
          <w:tcPr>
            <w:tcW w:w="987" w:type="dxa"/>
          </w:tcPr>
          <w:p w14:paraId="11259A8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US-09, US-11</w:t>
            </w:r>
          </w:p>
        </w:tc>
        <w:tc>
          <w:tcPr>
            <w:tcW w:w="1701" w:type="dxa"/>
          </w:tcPr>
          <w:p w14:paraId="6AA6DEE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CU-03</w:t>
            </w:r>
          </w:p>
        </w:tc>
        <w:tc>
          <w:tcPr>
            <w:tcW w:w="1992" w:type="dxa"/>
          </w:tcPr>
          <w:p w14:paraId="1EC208E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Las citas afectadas se listan con contacto y estatus; reagendar crea cita vinculada</w:t>
            </w:r>
          </w:p>
        </w:tc>
        <w:tc>
          <w:tcPr>
            <w:tcW w:w="2119" w:type="dxa"/>
          </w:tcPr>
          <w:p w14:paraId="14DD511B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JornadaService</w:t>
            </w:r>
            <w:proofErr w:type="spellEnd"/>
            <w:r w:rsidRPr="00767042">
              <w:rPr>
                <w:lang w:val="es-MX"/>
              </w:rPr>
              <w:t xml:space="preserve">, Reagendador, </w:t>
            </w:r>
            <w:proofErr w:type="spellStart"/>
            <w:r w:rsidRPr="00767042">
              <w:rPr>
                <w:lang w:val="es-MX"/>
              </w:rPr>
              <w:t>CitasAfectadasReader</w:t>
            </w:r>
            <w:proofErr w:type="spellEnd"/>
          </w:p>
        </w:tc>
        <w:tc>
          <w:tcPr>
            <w:tcW w:w="1001" w:type="dxa"/>
          </w:tcPr>
          <w:p w14:paraId="097D269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002, 004</w:t>
            </w:r>
          </w:p>
        </w:tc>
      </w:tr>
      <w:tr w:rsidR="00746D15" w:rsidRPr="00767042" w14:paraId="03EDFDB4" w14:textId="77777777" w:rsidTr="00B241F0">
        <w:tc>
          <w:tcPr>
            <w:tcW w:w="1560" w:type="dxa"/>
          </w:tcPr>
          <w:p w14:paraId="6D5DC77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Autorización previa de la aseguradora</w:t>
            </w:r>
          </w:p>
        </w:tc>
        <w:tc>
          <w:tcPr>
            <w:tcW w:w="987" w:type="dxa"/>
          </w:tcPr>
          <w:p w14:paraId="41BB519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US-12</w:t>
            </w:r>
          </w:p>
        </w:tc>
        <w:tc>
          <w:tcPr>
            <w:tcW w:w="1701" w:type="dxa"/>
          </w:tcPr>
          <w:p w14:paraId="4A36E54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CU-01</w:t>
            </w:r>
          </w:p>
        </w:tc>
        <w:tc>
          <w:tcPr>
            <w:tcW w:w="1992" w:type="dxa"/>
          </w:tcPr>
          <w:p w14:paraId="3705B3B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Si la aseguradora la exige, la cita queda pendiente</w:t>
            </w:r>
          </w:p>
        </w:tc>
        <w:tc>
          <w:tcPr>
            <w:tcW w:w="2119" w:type="dxa"/>
          </w:tcPr>
          <w:p w14:paraId="70CB9FA2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PoliticaDeAutorizacion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Autorizacion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AseguradoraRepository</w:t>
            </w:r>
            <w:proofErr w:type="spellEnd"/>
          </w:p>
        </w:tc>
        <w:tc>
          <w:tcPr>
            <w:tcW w:w="1001" w:type="dxa"/>
          </w:tcPr>
          <w:p w14:paraId="4EB8003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005</w:t>
            </w:r>
          </w:p>
        </w:tc>
      </w:tr>
      <w:tr w:rsidR="00746D15" w:rsidRPr="00767042" w14:paraId="71994FB6" w14:textId="77777777" w:rsidTr="00B241F0">
        <w:tc>
          <w:tcPr>
            <w:tcW w:w="1560" w:type="dxa"/>
          </w:tcPr>
          <w:p w14:paraId="5C2A983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Registro de llegada y retrasos</w:t>
            </w:r>
          </w:p>
        </w:tc>
        <w:tc>
          <w:tcPr>
            <w:tcW w:w="987" w:type="dxa"/>
          </w:tcPr>
          <w:p w14:paraId="691D534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US-07, US-08, US-09</w:t>
            </w:r>
          </w:p>
        </w:tc>
        <w:tc>
          <w:tcPr>
            <w:tcW w:w="1701" w:type="dxa"/>
          </w:tcPr>
          <w:p w14:paraId="2511F0C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CU-02</w:t>
            </w:r>
          </w:p>
        </w:tc>
        <w:tc>
          <w:tcPr>
            <w:tcW w:w="1992" w:type="dxa"/>
          </w:tcPr>
          <w:p w14:paraId="3C4F4F3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Tolerancia de 15 minutos</w:t>
            </w:r>
          </w:p>
        </w:tc>
        <w:tc>
          <w:tcPr>
            <w:tcW w:w="2119" w:type="dxa"/>
          </w:tcPr>
          <w:p w14:paraId="499F0F61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AtencionService</w:t>
            </w:r>
            <w:proofErr w:type="spellEnd"/>
            <w:r w:rsidRPr="00767042">
              <w:rPr>
                <w:lang w:val="es-MX"/>
              </w:rPr>
              <w:t>, Tolerancia, Reloj</w:t>
            </w:r>
          </w:p>
        </w:tc>
        <w:tc>
          <w:tcPr>
            <w:tcW w:w="1001" w:type="dxa"/>
          </w:tcPr>
          <w:p w14:paraId="761DD5A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001</w:t>
            </w:r>
          </w:p>
        </w:tc>
      </w:tr>
      <w:tr w:rsidR="00746D15" w:rsidRPr="00767042" w14:paraId="729C271E" w14:textId="77777777" w:rsidTr="00B241F0">
        <w:tc>
          <w:tcPr>
            <w:tcW w:w="1560" w:type="dxa"/>
          </w:tcPr>
          <w:p w14:paraId="2193EB3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Solicitud por tres canales y confirmación</w:t>
            </w:r>
          </w:p>
        </w:tc>
        <w:tc>
          <w:tcPr>
            <w:tcW w:w="987" w:type="dxa"/>
          </w:tcPr>
          <w:p w14:paraId="42B428D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US-06, US-18</w:t>
            </w:r>
          </w:p>
        </w:tc>
        <w:tc>
          <w:tcPr>
            <w:tcW w:w="1701" w:type="dxa"/>
          </w:tcPr>
          <w:p w14:paraId="148FF4B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Extensión de CU-01</w:t>
            </w:r>
          </w:p>
        </w:tc>
        <w:tc>
          <w:tcPr>
            <w:tcW w:w="1992" w:type="dxa"/>
          </w:tcPr>
          <w:p w14:paraId="71AAADF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Se confirma por el canal de origen; recepción </w:t>
            </w:r>
            <w:r w:rsidRPr="00767042">
              <w:rPr>
                <w:lang w:val="es-MX"/>
              </w:rPr>
              <w:lastRenderedPageBreak/>
              <w:t>gestiona lo manual</w:t>
            </w:r>
          </w:p>
        </w:tc>
        <w:tc>
          <w:tcPr>
            <w:tcW w:w="2119" w:type="dxa"/>
          </w:tcPr>
          <w:p w14:paraId="3BE0FF7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 xml:space="preserve">Notificador, </w:t>
            </w:r>
            <w:proofErr w:type="spellStart"/>
            <w:r w:rsidRPr="00767042">
              <w:rPr>
                <w:lang w:val="es-MX"/>
              </w:rPr>
              <w:t>Confirmacion</w:t>
            </w:r>
            <w:proofErr w:type="spellEnd"/>
            <w:r w:rsidRPr="00767042">
              <w:rPr>
                <w:lang w:val="es-MX"/>
              </w:rPr>
              <w:t xml:space="preserve">, </w:t>
            </w:r>
            <w:r w:rsidRPr="00767042">
              <w:rPr>
                <w:lang w:val="es-MX"/>
              </w:rPr>
              <w:lastRenderedPageBreak/>
              <w:t xml:space="preserve">evento </w:t>
            </w:r>
            <w:proofErr w:type="spellStart"/>
            <w:r w:rsidRPr="00767042">
              <w:rPr>
                <w:lang w:val="es-MX"/>
              </w:rPr>
              <w:t>CitaAgendada</w:t>
            </w:r>
            <w:proofErr w:type="spellEnd"/>
          </w:p>
        </w:tc>
        <w:tc>
          <w:tcPr>
            <w:tcW w:w="1001" w:type="dxa"/>
          </w:tcPr>
          <w:p w14:paraId="41B5B2E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>003</w:t>
            </w:r>
          </w:p>
        </w:tc>
      </w:tr>
      <w:tr w:rsidR="00746D15" w:rsidRPr="00767042" w14:paraId="38736ED1" w14:textId="77777777" w:rsidTr="00B241F0">
        <w:tc>
          <w:tcPr>
            <w:tcW w:w="1560" w:type="dxa"/>
          </w:tcPr>
          <w:p w14:paraId="6B95B1B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Alta y búsqueda de pacientes</w:t>
            </w:r>
          </w:p>
        </w:tc>
        <w:tc>
          <w:tcPr>
            <w:tcW w:w="987" w:type="dxa"/>
          </w:tcPr>
          <w:p w14:paraId="68D0AC0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US-02, US-03</w:t>
            </w:r>
          </w:p>
        </w:tc>
        <w:tc>
          <w:tcPr>
            <w:tcW w:w="1701" w:type="dxa"/>
          </w:tcPr>
          <w:p w14:paraId="28635E1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Apoyo de CU-01</w:t>
            </w:r>
          </w:p>
        </w:tc>
        <w:tc>
          <w:tcPr>
            <w:tcW w:w="1992" w:type="dxa"/>
          </w:tcPr>
          <w:p w14:paraId="071D1C8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Un expediente único, sin duplicados</w:t>
            </w:r>
          </w:p>
        </w:tc>
        <w:tc>
          <w:tcPr>
            <w:tcW w:w="2119" w:type="dxa"/>
          </w:tcPr>
          <w:p w14:paraId="02DD2DA9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PacienteService</w:t>
            </w:r>
            <w:proofErr w:type="spellEnd"/>
            <w:r w:rsidRPr="00767042">
              <w:rPr>
                <w:lang w:val="es-MX"/>
              </w:rPr>
              <w:t xml:space="preserve">, Paciente, </w:t>
            </w:r>
            <w:proofErr w:type="spellStart"/>
            <w:r w:rsidRPr="00767042">
              <w:rPr>
                <w:lang w:val="es-MX"/>
              </w:rPr>
              <w:t>PacienteRepository</w:t>
            </w:r>
            <w:proofErr w:type="spellEnd"/>
          </w:p>
        </w:tc>
        <w:tc>
          <w:tcPr>
            <w:tcW w:w="1001" w:type="dxa"/>
          </w:tcPr>
          <w:p w14:paraId="7A2D571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001</w:t>
            </w:r>
          </w:p>
        </w:tc>
      </w:tr>
      <w:tr w:rsidR="00746D15" w:rsidRPr="00767042" w14:paraId="5A6F809D" w14:textId="77777777" w:rsidTr="00B241F0">
        <w:tc>
          <w:tcPr>
            <w:tcW w:w="1560" w:type="dxa"/>
          </w:tcPr>
          <w:p w14:paraId="3F6F27C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Reportes básicos</w:t>
            </w:r>
          </w:p>
        </w:tc>
        <w:tc>
          <w:tcPr>
            <w:tcW w:w="987" w:type="dxa"/>
          </w:tcPr>
          <w:p w14:paraId="2655238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US-15</w:t>
            </w:r>
          </w:p>
        </w:tc>
        <w:tc>
          <w:tcPr>
            <w:tcW w:w="1701" w:type="dxa"/>
          </w:tcPr>
          <w:p w14:paraId="2B40DB0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Consulta de reportes</w:t>
            </w:r>
          </w:p>
        </w:tc>
        <w:tc>
          <w:tcPr>
            <w:tcW w:w="1992" w:type="dxa"/>
          </w:tcPr>
          <w:p w14:paraId="721F14A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Agrupar por sucursal y médico</w:t>
            </w:r>
          </w:p>
        </w:tc>
        <w:tc>
          <w:tcPr>
            <w:tcW w:w="2119" w:type="dxa"/>
          </w:tcPr>
          <w:p w14:paraId="2D68093C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ReporteQueryHandler</w:t>
            </w:r>
            <w:proofErr w:type="spellEnd"/>
            <w:r w:rsidRPr="00767042">
              <w:rPr>
                <w:lang w:val="es-MX"/>
              </w:rPr>
              <w:t xml:space="preserve">, </w:t>
            </w:r>
            <w:proofErr w:type="spellStart"/>
            <w:r w:rsidRPr="00767042">
              <w:rPr>
                <w:lang w:val="es-MX"/>
              </w:rPr>
              <w:t>ReporteReader</w:t>
            </w:r>
            <w:proofErr w:type="spellEnd"/>
          </w:p>
        </w:tc>
        <w:tc>
          <w:tcPr>
            <w:tcW w:w="1001" w:type="dxa"/>
          </w:tcPr>
          <w:p w14:paraId="0B37100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004</w:t>
            </w:r>
          </w:p>
        </w:tc>
      </w:tr>
      <w:tr w:rsidR="00746D15" w:rsidRPr="00767042" w14:paraId="2515AF27" w14:textId="77777777" w:rsidTr="00B241F0">
        <w:tc>
          <w:tcPr>
            <w:tcW w:w="1560" w:type="dxa"/>
          </w:tcPr>
          <w:p w14:paraId="02A5E23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Cierre de consulta</w:t>
            </w:r>
          </w:p>
        </w:tc>
        <w:tc>
          <w:tcPr>
            <w:tcW w:w="987" w:type="dxa"/>
          </w:tcPr>
          <w:p w14:paraId="30E480B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US-13</w:t>
            </w:r>
          </w:p>
        </w:tc>
        <w:tc>
          <w:tcPr>
            <w:tcW w:w="1701" w:type="dxa"/>
          </w:tcPr>
          <w:p w14:paraId="492AEEC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Fuera de los CU detallados</w:t>
            </w:r>
          </w:p>
        </w:tc>
        <w:tc>
          <w:tcPr>
            <w:tcW w:w="1992" w:type="dxa"/>
          </w:tcPr>
          <w:p w14:paraId="0F175AA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La cita se cierra como atendida</w:t>
            </w:r>
          </w:p>
        </w:tc>
        <w:tc>
          <w:tcPr>
            <w:tcW w:w="2119" w:type="dxa"/>
          </w:tcPr>
          <w:p w14:paraId="0DFCA28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AgendaMedica, evento </w:t>
            </w:r>
            <w:proofErr w:type="spellStart"/>
            <w:r w:rsidRPr="00767042">
              <w:rPr>
                <w:lang w:val="es-MX"/>
              </w:rPr>
              <w:t>ConsultaCerrada</w:t>
            </w:r>
            <w:proofErr w:type="spellEnd"/>
          </w:p>
        </w:tc>
        <w:tc>
          <w:tcPr>
            <w:tcW w:w="1001" w:type="dxa"/>
          </w:tcPr>
          <w:p w14:paraId="2FF3552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001</w:t>
            </w:r>
          </w:p>
        </w:tc>
      </w:tr>
    </w:tbl>
    <w:p w14:paraId="68DE62A9" w14:textId="77777777" w:rsidR="00407E66" w:rsidRDefault="00407E66" w:rsidP="00746D15">
      <w:pPr>
        <w:pStyle w:val="Heading2"/>
        <w:rPr>
          <w:lang w:val="es-MX"/>
        </w:rPr>
      </w:pPr>
    </w:p>
    <w:p w14:paraId="652495F0" w14:textId="682EDCED" w:rsidR="00746D15" w:rsidRPr="00767042" w:rsidRDefault="00746D15" w:rsidP="00746D15">
      <w:pPr>
        <w:pStyle w:val="Heading2"/>
        <w:rPr>
          <w:lang w:val="es-MX"/>
        </w:rPr>
      </w:pPr>
      <w:r w:rsidRPr="00767042">
        <w:rPr>
          <w:lang w:val="es-MX"/>
        </w:rPr>
        <w:t>12. Lista de comprobación, defensa y conclusiones</w:t>
      </w:r>
    </w:p>
    <w:p w14:paraId="4798F207" w14:textId="77777777" w:rsidR="00746D15" w:rsidRPr="00767042" w:rsidRDefault="00746D15" w:rsidP="00746D15">
      <w:pPr>
        <w:rPr>
          <w:lang w:val="es-MX"/>
        </w:rPr>
      </w:pPr>
      <w:r w:rsidRPr="00767042">
        <w:rPr>
          <w:lang w:val="es-MX"/>
        </w:rPr>
        <w:t>De los 12 puntos de la lista final, 9 se cumplen con este informe, 1 es parcial y 2 dependen del equipo.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46D15" w:rsidRPr="00767042" w14:paraId="3F73297C" w14:textId="77777777" w:rsidTr="008F029A">
        <w:trPr>
          <w:tblHeader/>
        </w:trPr>
        <w:tc>
          <w:tcPr>
            <w:tcW w:w="2340" w:type="dxa"/>
            <w:shd w:val="clear" w:color="auto" w:fill="F2F2F2"/>
          </w:tcPr>
          <w:p w14:paraId="5189C83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#</w:t>
            </w:r>
          </w:p>
        </w:tc>
        <w:tc>
          <w:tcPr>
            <w:tcW w:w="2340" w:type="dxa"/>
            <w:shd w:val="clear" w:color="auto" w:fill="F2F2F2"/>
          </w:tcPr>
          <w:p w14:paraId="2DD2BF5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Punto de la lista</w:t>
            </w:r>
          </w:p>
        </w:tc>
        <w:tc>
          <w:tcPr>
            <w:tcW w:w="2340" w:type="dxa"/>
            <w:shd w:val="clear" w:color="auto" w:fill="F2F2F2"/>
          </w:tcPr>
          <w:p w14:paraId="09046DB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Estado</w:t>
            </w:r>
          </w:p>
        </w:tc>
        <w:tc>
          <w:tcPr>
            <w:tcW w:w="2340" w:type="dxa"/>
            <w:shd w:val="clear" w:color="auto" w:fill="F2F2F2"/>
          </w:tcPr>
          <w:p w14:paraId="09F2B76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Evidencia</w:t>
            </w:r>
          </w:p>
        </w:tc>
      </w:tr>
      <w:tr w:rsidR="00746D15" w:rsidRPr="00767042" w14:paraId="1D4334DC" w14:textId="77777777" w:rsidTr="008F029A">
        <w:tc>
          <w:tcPr>
            <w:tcW w:w="2340" w:type="dxa"/>
          </w:tcPr>
          <w:p w14:paraId="400B5AE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1</w:t>
            </w:r>
          </w:p>
        </w:tc>
        <w:tc>
          <w:tcPr>
            <w:tcW w:w="2340" w:type="dxa"/>
          </w:tcPr>
          <w:p w14:paraId="0EAC30F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Misma empresa y mismo alcance de la Unidad 2</w:t>
            </w:r>
          </w:p>
        </w:tc>
        <w:tc>
          <w:tcPr>
            <w:tcW w:w="2340" w:type="dxa"/>
          </w:tcPr>
          <w:p w14:paraId="7EDFE2D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Cumple</w:t>
            </w:r>
          </w:p>
        </w:tc>
        <w:tc>
          <w:tcPr>
            <w:tcW w:w="2340" w:type="dxa"/>
          </w:tcPr>
          <w:p w14:paraId="6E0DAA1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Sección 1</w:t>
            </w:r>
          </w:p>
        </w:tc>
      </w:tr>
      <w:tr w:rsidR="00746D15" w:rsidRPr="00767042" w14:paraId="7F988462" w14:textId="77777777" w:rsidTr="008F029A">
        <w:tc>
          <w:tcPr>
            <w:tcW w:w="2340" w:type="dxa"/>
          </w:tcPr>
          <w:p w14:paraId="364FA32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2</w:t>
            </w:r>
          </w:p>
        </w:tc>
        <w:tc>
          <w:tcPr>
            <w:tcW w:w="2340" w:type="dxa"/>
          </w:tcPr>
          <w:p w14:paraId="2833EB9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Patrón respaldado por evidencia del caso</w:t>
            </w:r>
          </w:p>
        </w:tc>
        <w:tc>
          <w:tcPr>
            <w:tcW w:w="2340" w:type="dxa"/>
          </w:tcPr>
          <w:p w14:paraId="6AE1A51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Cumple</w:t>
            </w:r>
          </w:p>
        </w:tc>
        <w:tc>
          <w:tcPr>
            <w:tcW w:w="2340" w:type="dxa"/>
          </w:tcPr>
          <w:p w14:paraId="6D876E1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Sección 2: cinco evidencias de U2, ADR-001</w:t>
            </w:r>
          </w:p>
        </w:tc>
      </w:tr>
      <w:tr w:rsidR="00746D15" w:rsidRPr="00767042" w14:paraId="6095EE8F" w14:textId="77777777" w:rsidTr="008F029A">
        <w:tc>
          <w:tcPr>
            <w:tcW w:w="2340" w:type="dxa"/>
          </w:tcPr>
          <w:p w14:paraId="191B9DD0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3</w:t>
            </w:r>
          </w:p>
        </w:tc>
        <w:tc>
          <w:tcPr>
            <w:tcW w:w="2340" w:type="dxa"/>
          </w:tcPr>
          <w:p w14:paraId="5381F1E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Mapa de dominio con el lenguaje ubicuo</w:t>
            </w:r>
          </w:p>
        </w:tc>
        <w:tc>
          <w:tcPr>
            <w:tcW w:w="2340" w:type="dxa"/>
          </w:tcPr>
          <w:p w14:paraId="3B2B083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Cumple</w:t>
            </w:r>
          </w:p>
        </w:tc>
        <w:tc>
          <w:tcPr>
            <w:tcW w:w="2340" w:type="dxa"/>
          </w:tcPr>
          <w:p w14:paraId="7CE7B84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Sección 3</w:t>
            </w:r>
          </w:p>
        </w:tc>
      </w:tr>
      <w:tr w:rsidR="00746D15" w:rsidRPr="00767042" w14:paraId="5C7373CF" w14:textId="77777777" w:rsidTr="008F029A">
        <w:tc>
          <w:tcPr>
            <w:tcW w:w="2340" w:type="dxa"/>
          </w:tcPr>
          <w:p w14:paraId="72EDD19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4</w:t>
            </w:r>
          </w:p>
        </w:tc>
        <w:tc>
          <w:tcPr>
            <w:tcW w:w="2340" w:type="dxa"/>
          </w:tcPr>
          <w:p w14:paraId="288D9DE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Cada </w:t>
            </w:r>
            <w:proofErr w:type="spellStart"/>
            <w:r w:rsidRPr="00767042">
              <w:rPr>
                <w:lang w:val="es-MX"/>
              </w:rPr>
              <w:t>Application</w:t>
            </w:r>
            <w:proofErr w:type="spellEnd"/>
            <w:r w:rsidRPr="00767042">
              <w:rPr>
                <w:lang w:val="es-MX"/>
              </w:rPr>
              <w:t xml:space="preserve"> Service es un caso de uso y no concentra las reglas</w:t>
            </w:r>
          </w:p>
        </w:tc>
        <w:tc>
          <w:tcPr>
            <w:tcW w:w="2340" w:type="dxa"/>
          </w:tcPr>
          <w:p w14:paraId="5BEFE5C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Cumple</w:t>
            </w:r>
          </w:p>
        </w:tc>
        <w:tc>
          <w:tcPr>
            <w:tcW w:w="2340" w:type="dxa"/>
          </w:tcPr>
          <w:p w14:paraId="1D4E35D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Sección 4</w:t>
            </w:r>
          </w:p>
        </w:tc>
      </w:tr>
      <w:tr w:rsidR="00746D15" w:rsidRPr="00767042" w14:paraId="7EDC27A9" w14:textId="77777777" w:rsidTr="008F029A">
        <w:tc>
          <w:tcPr>
            <w:tcW w:w="2340" w:type="dxa"/>
          </w:tcPr>
          <w:p w14:paraId="542EA0B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5</w:t>
            </w:r>
          </w:p>
        </w:tc>
        <w:tc>
          <w:tcPr>
            <w:tcW w:w="2340" w:type="dxa"/>
          </w:tcPr>
          <w:p w14:paraId="1BD8887D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Repositories</w:t>
            </w:r>
            <w:proofErr w:type="spellEnd"/>
            <w:r w:rsidRPr="00767042">
              <w:rPr>
                <w:lang w:val="es-MX"/>
              </w:rPr>
              <w:t xml:space="preserve"> en términos del dominio</w:t>
            </w:r>
          </w:p>
        </w:tc>
        <w:tc>
          <w:tcPr>
            <w:tcW w:w="2340" w:type="dxa"/>
          </w:tcPr>
          <w:p w14:paraId="5CF8EE7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Cumple</w:t>
            </w:r>
          </w:p>
        </w:tc>
        <w:tc>
          <w:tcPr>
            <w:tcW w:w="2340" w:type="dxa"/>
          </w:tcPr>
          <w:p w14:paraId="54E20B6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Sección 5</w:t>
            </w:r>
          </w:p>
        </w:tc>
      </w:tr>
      <w:tr w:rsidR="00746D15" w:rsidRPr="00767042" w14:paraId="70BFF214" w14:textId="77777777" w:rsidTr="008F029A">
        <w:tc>
          <w:tcPr>
            <w:tcW w:w="2340" w:type="dxa"/>
          </w:tcPr>
          <w:p w14:paraId="5EEA75E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6</w:t>
            </w:r>
          </w:p>
        </w:tc>
        <w:tc>
          <w:tcPr>
            <w:tcW w:w="2340" w:type="dxa"/>
          </w:tcPr>
          <w:p w14:paraId="63BA1454" w14:textId="77777777" w:rsidR="00746D15" w:rsidRPr="00767042" w:rsidRDefault="00746D15" w:rsidP="008F029A">
            <w:pPr>
              <w:rPr>
                <w:lang w:val="es-MX"/>
              </w:rPr>
            </w:pPr>
            <w:proofErr w:type="spellStart"/>
            <w:r w:rsidRPr="00767042">
              <w:rPr>
                <w:lang w:val="es-MX"/>
              </w:rPr>
              <w:t>Commands</w:t>
            </w:r>
            <w:proofErr w:type="spellEnd"/>
            <w:r w:rsidRPr="00767042">
              <w:rPr>
                <w:lang w:val="es-MX"/>
              </w:rPr>
              <w:t xml:space="preserve"> y </w:t>
            </w:r>
            <w:proofErr w:type="spellStart"/>
            <w:r w:rsidRPr="00767042">
              <w:rPr>
                <w:lang w:val="es-MX"/>
              </w:rPr>
              <w:t>Queries</w:t>
            </w:r>
            <w:proofErr w:type="spellEnd"/>
            <w:r w:rsidRPr="00767042">
              <w:rPr>
                <w:lang w:val="es-MX"/>
              </w:rPr>
              <w:t xml:space="preserve"> con responsabilidades distintas y justificadas</w:t>
            </w:r>
          </w:p>
        </w:tc>
        <w:tc>
          <w:tcPr>
            <w:tcW w:w="2340" w:type="dxa"/>
          </w:tcPr>
          <w:p w14:paraId="74AACC8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Cumple</w:t>
            </w:r>
          </w:p>
        </w:tc>
        <w:tc>
          <w:tcPr>
            <w:tcW w:w="2340" w:type="dxa"/>
          </w:tcPr>
          <w:p w14:paraId="57764EF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Sección 6</w:t>
            </w:r>
          </w:p>
        </w:tc>
      </w:tr>
      <w:tr w:rsidR="00746D15" w:rsidRPr="00767042" w14:paraId="57467EF0" w14:textId="77777777" w:rsidTr="008F029A">
        <w:tc>
          <w:tcPr>
            <w:tcW w:w="2340" w:type="dxa"/>
          </w:tcPr>
          <w:p w14:paraId="0EB6EAB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7</w:t>
            </w:r>
          </w:p>
        </w:tc>
        <w:tc>
          <w:tcPr>
            <w:tcW w:w="2340" w:type="dxa"/>
          </w:tcPr>
          <w:p w14:paraId="1A58501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Revisión SOLID con correcciones</w:t>
            </w:r>
          </w:p>
        </w:tc>
        <w:tc>
          <w:tcPr>
            <w:tcW w:w="2340" w:type="dxa"/>
          </w:tcPr>
          <w:p w14:paraId="49047C3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Cumple</w:t>
            </w:r>
          </w:p>
        </w:tc>
        <w:tc>
          <w:tcPr>
            <w:tcW w:w="2340" w:type="dxa"/>
          </w:tcPr>
          <w:p w14:paraId="4C1EDE64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Sección 7: siete hallazgos</w:t>
            </w:r>
          </w:p>
        </w:tc>
      </w:tr>
      <w:tr w:rsidR="00746D15" w:rsidRPr="00767042" w14:paraId="33CE285A" w14:textId="77777777" w:rsidTr="008F029A">
        <w:tc>
          <w:tcPr>
            <w:tcW w:w="2340" w:type="dxa"/>
          </w:tcPr>
          <w:p w14:paraId="4680AA8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lastRenderedPageBreak/>
              <w:t>8</w:t>
            </w:r>
          </w:p>
        </w:tc>
        <w:tc>
          <w:tcPr>
            <w:tcW w:w="2340" w:type="dxa"/>
          </w:tcPr>
          <w:p w14:paraId="511A179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Diagramas de clase y secuencia consistentes</w:t>
            </w:r>
          </w:p>
        </w:tc>
        <w:tc>
          <w:tcPr>
            <w:tcW w:w="2340" w:type="dxa"/>
          </w:tcPr>
          <w:p w14:paraId="7107D7F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Cumple</w:t>
            </w:r>
          </w:p>
        </w:tc>
        <w:tc>
          <w:tcPr>
            <w:tcW w:w="2340" w:type="dxa"/>
          </w:tcPr>
          <w:p w14:paraId="54F41B7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Sección 8</w:t>
            </w:r>
          </w:p>
        </w:tc>
      </w:tr>
      <w:tr w:rsidR="00746D15" w:rsidRPr="00767042" w14:paraId="315CE6B4" w14:textId="77777777" w:rsidTr="008F029A">
        <w:tc>
          <w:tcPr>
            <w:tcW w:w="2340" w:type="dxa"/>
          </w:tcPr>
          <w:p w14:paraId="06EEDE2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9</w:t>
            </w:r>
          </w:p>
        </w:tc>
        <w:tc>
          <w:tcPr>
            <w:tcW w:w="2340" w:type="dxa"/>
          </w:tcPr>
          <w:p w14:paraId="14CDA01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Al menos tres ADR y matriz de trazabilidad actualizada</w:t>
            </w:r>
          </w:p>
        </w:tc>
        <w:tc>
          <w:tcPr>
            <w:tcW w:w="2340" w:type="dxa"/>
          </w:tcPr>
          <w:p w14:paraId="2F8359FD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Cumple</w:t>
            </w:r>
          </w:p>
        </w:tc>
        <w:tc>
          <w:tcPr>
            <w:tcW w:w="2340" w:type="dxa"/>
          </w:tcPr>
          <w:p w14:paraId="5D200B4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Secciones 9 y 11: cinco ADR</w:t>
            </w:r>
          </w:p>
        </w:tc>
      </w:tr>
      <w:tr w:rsidR="00746D15" w:rsidRPr="00767042" w14:paraId="293A5732" w14:textId="77777777" w:rsidTr="008F029A">
        <w:tc>
          <w:tcPr>
            <w:tcW w:w="2340" w:type="dxa"/>
          </w:tcPr>
          <w:p w14:paraId="540B474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10</w:t>
            </w:r>
          </w:p>
        </w:tc>
        <w:tc>
          <w:tcPr>
            <w:tcW w:w="2340" w:type="dxa"/>
          </w:tcPr>
          <w:p w14:paraId="4FBB52D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Bitácora que demuestra uso y validación de la IA</w:t>
            </w:r>
          </w:p>
        </w:tc>
        <w:tc>
          <w:tcPr>
            <w:tcW w:w="2340" w:type="dxa"/>
          </w:tcPr>
          <w:p w14:paraId="6066550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Parcial</w:t>
            </w:r>
          </w:p>
        </w:tc>
        <w:tc>
          <w:tcPr>
            <w:tcW w:w="2340" w:type="dxa"/>
          </w:tcPr>
          <w:p w14:paraId="50D8D39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Sección 10: falta la decisión del equipo</w:t>
            </w:r>
          </w:p>
        </w:tc>
      </w:tr>
      <w:tr w:rsidR="00746D15" w:rsidRPr="00767042" w14:paraId="3F1E79FE" w14:textId="77777777" w:rsidTr="008F029A">
        <w:tc>
          <w:tcPr>
            <w:tcW w:w="2340" w:type="dxa"/>
          </w:tcPr>
          <w:p w14:paraId="3E2FDEF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11</w:t>
            </w:r>
          </w:p>
        </w:tc>
        <w:tc>
          <w:tcPr>
            <w:tcW w:w="2340" w:type="dxa"/>
          </w:tcPr>
          <w:p w14:paraId="4D8AC19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Repositorio con fuentes, exportaciones y README</w:t>
            </w:r>
          </w:p>
        </w:tc>
        <w:tc>
          <w:tcPr>
            <w:tcW w:w="2340" w:type="dxa"/>
          </w:tcPr>
          <w:p w14:paraId="5F30A4D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Pendiente</w:t>
            </w:r>
          </w:p>
        </w:tc>
        <w:tc>
          <w:tcPr>
            <w:tcW w:w="2340" w:type="dxa"/>
          </w:tcPr>
          <w:p w14:paraId="68311C7B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Estructura propuesta en el anexo</w:t>
            </w:r>
          </w:p>
        </w:tc>
      </w:tr>
      <w:tr w:rsidR="00746D15" w:rsidRPr="00767042" w14:paraId="085D513C" w14:textId="77777777" w:rsidTr="008F029A">
        <w:tc>
          <w:tcPr>
            <w:tcW w:w="2340" w:type="dxa"/>
          </w:tcPr>
          <w:p w14:paraId="0F3AE0E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12</w:t>
            </w:r>
          </w:p>
        </w:tc>
        <w:tc>
          <w:tcPr>
            <w:tcW w:w="2340" w:type="dxa"/>
          </w:tcPr>
          <w:p w14:paraId="60D32A1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Todos los integrantes pueden defender las decisiones</w:t>
            </w:r>
          </w:p>
        </w:tc>
        <w:tc>
          <w:tcPr>
            <w:tcW w:w="2340" w:type="dxa"/>
          </w:tcPr>
          <w:p w14:paraId="2003110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Pendiente</w:t>
            </w:r>
          </w:p>
        </w:tc>
        <w:tc>
          <w:tcPr>
            <w:tcW w:w="2340" w:type="dxa"/>
          </w:tcPr>
          <w:p w14:paraId="30B0C40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Depende del equipo; abajo hay una base de respuestas</w:t>
            </w:r>
          </w:p>
        </w:tc>
      </w:tr>
    </w:tbl>
    <w:p w14:paraId="6C44E228" w14:textId="77777777" w:rsidR="003E6036" w:rsidRDefault="003E6036" w:rsidP="00746D15">
      <w:pPr>
        <w:rPr>
          <w:b/>
          <w:lang w:val="es-MX"/>
        </w:rPr>
      </w:pPr>
    </w:p>
    <w:p w14:paraId="7F02149A" w14:textId="5592654B" w:rsidR="00746D15" w:rsidRPr="00767042" w:rsidRDefault="00746D15" w:rsidP="00746D15">
      <w:pPr>
        <w:rPr>
          <w:lang w:val="es-MX"/>
        </w:rPr>
      </w:pPr>
      <w:r w:rsidRPr="00767042">
        <w:rPr>
          <w:b/>
          <w:lang w:val="es-MX"/>
        </w:rPr>
        <w:t>Preguntas de defensa: respuesta base que el equipo debe hacer suya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46D15" w:rsidRPr="00767042" w14:paraId="0B1EF8AF" w14:textId="77777777" w:rsidTr="008F029A">
        <w:trPr>
          <w:tblHeader/>
        </w:trPr>
        <w:tc>
          <w:tcPr>
            <w:tcW w:w="4680" w:type="dxa"/>
            <w:shd w:val="clear" w:color="auto" w:fill="F2F2F2"/>
          </w:tcPr>
          <w:p w14:paraId="0DDD65CA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Pregunta</w:t>
            </w:r>
          </w:p>
        </w:tc>
        <w:tc>
          <w:tcPr>
            <w:tcW w:w="4680" w:type="dxa"/>
            <w:shd w:val="clear" w:color="auto" w:fill="F2F2F2"/>
          </w:tcPr>
          <w:p w14:paraId="0196A40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Respuesta base</w:t>
            </w:r>
          </w:p>
        </w:tc>
      </w:tr>
      <w:tr w:rsidR="00746D15" w:rsidRPr="00767042" w14:paraId="50E41CA3" w14:textId="77777777" w:rsidTr="008F029A">
        <w:tc>
          <w:tcPr>
            <w:tcW w:w="4680" w:type="dxa"/>
          </w:tcPr>
          <w:p w14:paraId="3E371323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¿Qué evidencia del negocio influyó más en el patrón?</w:t>
            </w:r>
          </w:p>
        </w:tc>
        <w:tc>
          <w:tcPr>
            <w:tcW w:w="4680" w:type="dxa"/>
          </w:tcPr>
          <w:p w14:paraId="61E6089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Que las citas duplicadas son la prioridad #1 (P18) y ocurren entre sucursales (P11), junto con el sobrecupo que varía por médico (P7): reglas que deben vivir en un solo lugar</w:t>
            </w:r>
          </w:p>
        </w:tc>
      </w:tr>
      <w:tr w:rsidR="00746D15" w:rsidRPr="00767042" w14:paraId="7CBB4B7D" w14:textId="77777777" w:rsidTr="008F029A">
        <w:tc>
          <w:tcPr>
            <w:tcW w:w="4680" w:type="dxa"/>
          </w:tcPr>
          <w:p w14:paraId="5A2B7141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¿Qué responsabilidad fue la más difícil de ubicar?</w:t>
            </w:r>
          </w:p>
        </w:tc>
        <w:tc>
          <w:tcPr>
            <w:tcW w:w="4680" w:type="dxa"/>
          </w:tcPr>
          <w:p w14:paraId="4FA4B4DC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Dónde impedir los duplicados entre sucursales. Se eligió AgendaMedica por médico y fecha y se descartó la restricción única en la base de datos (ADR-002)</w:t>
            </w:r>
          </w:p>
        </w:tc>
      </w:tr>
      <w:tr w:rsidR="00746D15" w:rsidRPr="00767042" w14:paraId="38017B36" w14:textId="77777777" w:rsidTr="008F029A">
        <w:tc>
          <w:tcPr>
            <w:tcW w:w="4680" w:type="dxa"/>
          </w:tcPr>
          <w:p w14:paraId="384BE602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¿Qué regla protege el diseño y qué pasaría en una capa incorrecta?</w:t>
            </w:r>
          </w:p>
        </w:tc>
        <w:tc>
          <w:tcPr>
            <w:tcW w:w="4680" w:type="dxa"/>
          </w:tcPr>
          <w:p w14:paraId="52C3AE45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Una cita por franja, salvo sobrecupo. En la Service Layer cada canal la repetiría; en la base de datos no expresaría el límite variable por médico</w:t>
            </w:r>
          </w:p>
        </w:tc>
      </w:tr>
      <w:tr w:rsidR="00746D15" w:rsidRPr="00767042" w14:paraId="359A6515" w14:textId="77777777" w:rsidTr="008F029A">
        <w:tc>
          <w:tcPr>
            <w:tcW w:w="4680" w:type="dxa"/>
          </w:tcPr>
          <w:p w14:paraId="2BE0A0E8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¿Qué cambió después de la revisión con SOLID?</w:t>
            </w:r>
          </w:p>
        </w:tc>
        <w:tc>
          <w:tcPr>
            <w:tcW w:w="4680" w:type="dxa"/>
          </w:tcPr>
          <w:p w14:paraId="6389B966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Cuatro correcciones: tres servicios en lugar de uno, políticas por interfaz, Notificador que no falla por el canal y Reloj inyectado</w:t>
            </w:r>
          </w:p>
        </w:tc>
      </w:tr>
      <w:tr w:rsidR="00746D15" w:rsidRPr="00767042" w14:paraId="6911FED5" w14:textId="77777777" w:rsidTr="008F029A">
        <w:tc>
          <w:tcPr>
            <w:tcW w:w="4680" w:type="dxa"/>
          </w:tcPr>
          <w:p w14:paraId="7F24A719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¿Qué propuesta de la IA corrigieron y por qué?</w:t>
            </w:r>
          </w:p>
        </w:tc>
        <w:tc>
          <w:tcPr>
            <w:tcW w:w="4680" w:type="dxa"/>
          </w:tcPr>
          <w:p w14:paraId="3C2B6D6F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Ejemplos de la bitácora: faltó el método marcarNoAtendidaPorRetraso, se contó mal un total y las US-21 y US-22 quedaron por validar porque no eran reglas aprobadas</w:t>
            </w:r>
          </w:p>
        </w:tc>
      </w:tr>
      <w:tr w:rsidR="00746D15" w:rsidRPr="00767042" w14:paraId="16D91913" w14:textId="77777777" w:rsidTr="008F029A">
        <w:tc>
          <w:tcPr>
            <w:tcW w:w="4680" w:type="dxa"/>
          </w:tcPr>
          <w:p w14:paraId="726A2477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>¿Qué consecuencia negativa aceptaron?</w:t>
            </w:r>
          </w:p>
        </w:tc>
        <w:tc>
          <w:tcPr>
            <w:tcW w:w="4680" w:type="dxa"/>
          </w:tcPr>
          <w:p w14:paraId="6D05E96E" w14:textId="77777777" w:rsidR="00746D15" w:rsidRPr="00767042" w:rsidRDefault="00746D15" w:rsidP="008F029A">
            <w:pPr>
              <w:rPr>
                <w:lang w:val="es-MX"/>
              </w:rPr>
            </w:pPr>
            <w:r w:rsidRPr="00767042">
              <w:rPr>
                <w:lang w:val="es-MX"/>
              </w:rPr>
              <w:t xml:space="preserve">Mayor esfuerzo inicial del Domain Model y que, mientras la dirección no defina la </w:t>
            </w:r>
            <w:r w:rsidRPr="00767042">
              <w:rPr>
                <w:lang w:val="es-MX"/>
              </w:rPr>
              <w:lastRenderedPageBreak/>
              <w:t>política, el sistema registra los no-</w:t>
            </w:r>
            <w:proofErr w:type="gramStart"/>
            <w:r w:rsidRPr="00767042">
              <w:rPr>
                <w:lang w:val="es-MX"/>
              </w:rPr>
              <w:t>shows</w:t>
            </w:r>
            <w:proofErr w:type="gramEnd"/>
            <w:r w:rsidRPr="00767042">
              <w:rPr>
                <w:lang w:val="es-MX"/>
              </w:rPr>
              <w:t xml:space="preserve"> sin actuar sobre ellos</w:t>
            </w:r>
          </w:p>
        </w:tc>
      </w:tr>
    </w:tbl>
    <w:p w14:paraId="21A3A7F9" w14:textId="77777777" w:rsidR="00746D15" w:rsidRPr="00767042" w:rsidRDefault="00746D15" w:rsidP="00746D15">
      <w:pPr>
        <w:rPr>
          <w:b/>
          <w:lang w:val="es-MX"/>
        </w:rPr>
      </w:pPr>
    </w:p>
    <w:p w14:paraId="554D6785" w14:textId="03716EE9" w:rsidR="00BD4174" w:rsidRPr="002125C5" w:rsidRDefault="00BD4174" w:rsidP="002125C5"/>
    <w:sectPr w:rsidR="00BD4174" w:rsidRPr="002125C5" w:rsidSect="00DE1F3F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BB1F8" w14:textId="77777777" w:rsidR="00194103" w:rsidRDefault="00194103" w:rsidP="00685253">
      <w:pPr>
        <w:spacing w:after="0" w:line="240" w:lineRule="auto"/>
      </w:pPr>
      <w:r>
        <w:separator/>
      </w:r>
    </w:p>
  </w:endnote>
  <w:endnote w:type="continuationSeparator" w:id="0">
    <w:p w14:paraId="0DC768DF" w14:textId="77777777" w:rsidR="00194103" w:rsidRDefault="00194103" w:rsidP="00685253">
      <w:pPr>
        <w:spacing w:after="0" w:line="240" w:lineRule="auto"/>
      </w:pPr>
      <w:r>
        <w:continuationSeparator/>
      </w:r>
    </w:p>
  </w:endnote>
  <w:endnote w:type="continuationNotice" w:id="1">
    <w:p w14:paraId="77F75530" w14:textId="77777777" w:rsidR="00194103" w:rsidRDefault="0019410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35"/>
      <w:gridCol w:w="2835"/>
      <w:gridCol w:w="2835"/>
    </w:tblGrid>
    <w:tr w:rsidR="01005E6B" w14:paraId="42E34346" w14:textId="77777777" w:rsidTr="01005E6B">
      <w:tc>
        <w:tcPr>
          <w:tcW w:w="2835" w:type="dxa"/>
        </w:tcPr>
        <w:p w14:paraId="1076021F" w14:textId="7E39E55E" w:rsidR="01005E6B" w:rsidRDefault="01005E6B" w:rsidP="01005E6B">
          <w:pPr>
            <w:pStyle w:val="Header"/>
            <w:ind w:left="-115"/>
          </w:pPr>
        </w:p>
      </w:tc>
      <w:tc>
        <w:tcPr>
          <w:tcW w:w="2835" w:type="dxa"/>
        </w:tcPr>
        <w:p w14:paraId="1A184D06" w14:textId="043840EB" w:rsidR="01005E6B" w:rsidRDefault="01005E6B" w:rsidP="01005E6B">
          <w:pPr>
            <w:pStyle w:val="Header"/>
            <w:jc w:val="center"/>
          </w:pPr>
        </w:p>
      </w:tc>
      <w:tc>
        <w:tcPr>
          <w:tcW w:w="2835" w:type="dxa"/>
        </w:tcPr>
        <w:p w14:paraId="6A85749D" w14:textId="47B790B3" w:rsidR="01005E6B" w:rsidRDefault="01005E6B" w:rsidP="01005E6B">
          <w:pPr>
            <w:pStyle w:val="Header"/>
            <w:ind w:right="-115"/>
            <w:jc w:val="right"/>
          </w:pPr>
        </w:p>
      </w:tc>
    </w:tr>
  </w:tbl>
  <w:p w14:paraId="0E2B38C6" w14:textId="0AF0FD25" w:rsidR="01005E6B" w:rsidRDefault="00851AE7" w:rsidP="01005E6B">
    <w:pPr>
      <w:pStyle w:val="Footer"/>
    </w:pPr>
    <w:r>
      <w:tab/>
    </w:r>
    <w:r>
      <w:tab/>
    </w:r>
    <w:r>
      <w:rPr>
        <w:noProof/>
      </w:rPr>
      <w:drawing>
        <wp:inline distT="0" distB="0" distL="0" distR="0" wp14:anchorId="5F5A6B1F" wp14:editId="10170460">
          <wp:extent cx="768350" cy="381242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142" cy="398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931D2" w14:textId="77777777" w:rsidR="00194103" w:rsidRDefault="00194103" w:rsidP="00685253">
      <w:pPr>
        <w:spacing w:after="0" w:line="240" w:lineRule="auto"/>
      </w:pPr>
      <w:r>
        <w:separator/>
      </w:r>
    </w:p>
  </w:footnote>
  <w:footnote w:type="continuationSeparator" w:id="0">
    <w:p w14:paraId="71BDF82C" w14:textId="77777777" w:rsidR="00194103" w:rsidRDefault="00194103" w:rsidP="00685253">
      <w:pPr>
        <w:spacing w:after="0" w:line="240" w:lineRule="auto"/>
      </w:pPr>
      <w:r>
        <w:continuationSeparator/>
      </w:r>
    </w:p>
  </w:footnote>
  <w:footnote w:type="continuationNotice" w:id="1">
    <w:p w14:paraId="6FC2B607" w14:textId="77777777" w:rsidR="00194103" w:rsidRDefault="0019410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76B0" w14:textId="6D09655A" w:rsidR="00685253" w:rsidRDefault="009C2646" w:rsidP="1FF355A0">
    <w:pPr>
      <w:pStyle w:val="Header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1FB99A39" wp14:editId="5F4B43BA">
          <wp:extent cx="1035050" cy="490641"/>
          <wp:effectExtent l="0" t="0" r="0" b="5080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2993E804" wp14:editId="4A36AB1D">
          <wp:extent cx="851647" cy="482600"/>
          <wp:effectExtent l="0" t="0" r="0" b="0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</w:p>
  <w:p w14:paraId="3B0C10E2" w14:textId="77777777" w:rsidR="00685253" w:rsidRPr="001E024A" w:rsidRDefault="00685253" w:rsidP="00685253">
    <w:pPr>
      <w:pStyle w:val="Header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  <w:p w14:paraId="58F08ADD" w14:textId="77777777" w:rsidR="00685253" w:rsidRDefault="006852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8A0"/>
    <w:multiLevelType w:val="multilevel"/>
    <w:tmpl w:val="8C0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4060"/>
    <w:multiLevelType w:val="multilevel"/>
    <w:tmpl w:val="CB2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34BB"/>
    <w:multiLevelType w:val="multilevel"/>
    <w:tmpl w:val="50B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333A"/>
    <w:multiLevelType w:val="multilevel"/>
    <w:tmpl w:val="C72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55B8A"/>
    <w:multiLevelType w:val="hybridMultilevel"/>
    <w:tmpl w:val="3522AF22"/>
    <w:lvl w:ilvl="0" w:tplc="8AAC6A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84780"/>
    <w:multiLevelType w:val="multilevel"/>
    <w:tmpl w:val="84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92483"/>
    <w:multiLevelType w:val="hybridMultilevel"/>
    <w:tmpl w:val="FC4A3948"/>
    <w:lvl w:ilvl="0" w:tplc="F1F83A34">
      <w:start w:val="1"/>
      <w:numFmt w:val="bullet"/>
      <w:lvlText w:val="•"/>
      <w:lvlJc w:val="left"/>
      <w:pPr>
        <w:ind w:left="720" w:hanging="360"/>
      </w:pPr>
    </w:lvl>
    <w:lvl w:ilvl="1" w:tplc="46767516">
      <w:start w:val="1"/>
      <w:numFmt w:val="bullet"/>
      <w:lvlText w:val="o"/>
      <w:lvlJc w:val="left"/>
      <w:pPr>
        <w:ind w:left="1440" w:hanging="360"/>
      </w:pPr>
    </w:lvl>
    <w:lvl w:ilvl="2" w:tplc="4EE658E2">
      <w:start w:val="1"/>
      <w:numFmt w:val="bullet"/>
      <w:lvlText w:val="▪"/>
      <w:lvlJc w:val="left"/>
      <w:pPr>
        <w:ind w:left="2160" w:hanging="360"/>
      </w:pPr>
    </w:lvl>
    <w:lvl w:ilvl="3" w:tplc="61964870">
      <w:start w:val="1"/>
      <w:numFmt w:val="bullet"/>
      <w:lvlText w:val="•"/>
      <w:lvlJc w:val="left"/>
      <w:pPr>
        <w:ind w:left="2880" w:hanging="360"/>
      </w:pPr>
    </w:lvl>
    <w:lvl w:ilvl="4" w:tplc="59EAD2E4">
      <w:start w:val="1"/>
      <w:numFmt w:val="bullet"/>
      <w:lvlText w:val="o"/>
      <w:lvlJc w:val="left"/>
      <w:pPr>
        <w:ind w:left="3600" w:hanging="360"/>
      </w:pPr>
    </w:lvl>
    <w:lvl w:ilvl="5" w:tplc="2EA859FC">
      <w:start w:val="1"/>
      <w:numFmt w:val="bullet"/>
      <w:lvlText w:val="▪"/>
      <w:lvlJc w:val="left"/>
      <w:pPr>
        <w:ind w:left="4320" w:hanging="360"/>
      </w:pPr>
    </w:lvl>
    <w:lvl w:ilvl="6" w:tplc="A6A20622">
      <w:start w:val="1"/>
      <w:numFmt w:val="bullet"/>
      <w:lvlText w:val="•"/>
      <w:lvlJc w:val="left"/>
      <w:pPr>
        <w:ind w:left="5040" w:hanging="360"/>
      </w:pPr>
    </w:lvl>
    <w:lvl w:ilvl="7" w:tplc="BF5E0130">
      <w:start w:val="1"/>
      <w:numFmt w:val="bullet"/>
      <w:lvlText w:val="o"/>
      <w:lvlJc w:val="left"/>
      <w:pPr>
        <w:ind w:left="5760" w:hanging="360"/>
      </w:pPr>
    </w:lvl>
    <w:lvl w:ilvl="8" w:tplc="CDB8ABFC">
      <w:start w:val="1"/>
      <w:numFmt w:val="bullet"/>
      <w:lvlText w:val="▪"/>
      <w:lvlJc w:val="left"/>
      <w:pPr>
        <w:ind w:left="6480" w:hanging="360"/>
      </w:pPr>
    </w:lvl>
  </w:abstractNum>
  <w:abstractNum w:abstractNumId="7" w15:restartNumberingAfterBreak="0">
    <w:nsid w:val="6430608B"/>
    <w:multiLevelType w:val="multilevel"/>
    <w:tmpl w:val="E8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A08FF"/>
    <w:multiLevelType w:val="hybridMultilevel"/>
    <w:tmpl w:val="4322E880"/>
    <w:lvl w:ilvl="0" w:tplc="1C7E8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FD7863"/>
    <w:multiLevelType w:val="multilevel"/>
    <w:tmpl w:val="5CE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30742">
    <w:abstractNumId w:val="8"/>
  </w:num>
  <w:num w:numId="2" w16cid:durableId="206913873">
    <w:abstractNumId w:val="7"/>
  </w:num>
  <w:num w:numId="3" w16cid:durableId="2055736322">
    <w:abstractNumId w:val="2"/>
  </w:num>
  <w:num w:numId="4" w16cid:durableId="1575237468">
    <w:abstractNumId w:val="5"/>
  </w:num>
  <w:num w:numId="5" w16cid:durableId="1931742875">
    <w:abstractNumId w:val="0"/>
  </w:num>
  <w:num w:numId="6" w16cid:durableId="143202984">
    <w:abstractNumId w:val="9"/>
  </w:num>
  <w:num w:numId="7" w16cid:durableId="1580209689">
    <w:abstractNumId w:val="3"/>
  </w:num>
  <w:num w:numId="8" w16cid:durableId="2048723477">
    <w:abstractNumId w:val="1"/>
  </w:num>
  <w:num w:numId="9" w16cid:durableId="254753914">
    <w:abstractNumId w:val="4"/>
  </w:num>
  <w:num w:numId="10" w16cid:durableId="11952727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3"/>
    <w:rsid w:val="000211F7"/>
    <w:rsid w:val="000272EB"/>
    <w:rsid w:val="00094617"/>
    <w:rsid w:val="000D596E"/>
    <w:rsid w:val="000F5991"/>
    <w:rsid w:val="001467A8"/>
    <w:rsid w:val="00147CA4"/>
    <w:rsid w:val="00161EC1"/>
    <w:rsid w:val="00194103"/>
    <w:rsid w:val="00196BEB"/>
    <w:rsid w:val="001C6840"/>
    <w:rsid w:val="001E0A65"/>
    <w:rsid w:val="001E6620"/>
    <w:rsid w:val="002125C5"/>
    <w:rsid w:val="003427B9"/>
    <w:rsid w:val="0037473A"/>
    <w:rsid w:val="00394F9B"/>
    <w:rsid w:val="00397D03"/>
    <w:rsid w:val="003B265B"/>
    <w:rsid w:val="003D29A4"/>
    <w:rsid w:val="003E0B33"/>
    <w:rsid w:val="003E6036"/>
    <w:rsid w:val="00407E66"/>
    <w:rsid w:val="00417427"/>
    <w:rsid w:val="00463962"/>
    <w:rsid w:val="00472B17"/>
    <w:rsid w:val="00474F79"/>
    <w:rsid w:val="00510153"/>
    <w:rsid w:val="0053078C"/>
    <w:rsid w:val="00560FB4"/>
    <w:rsid w:val="005A6A71"/>
    <w:rsid w:val="005B1484"/>
    <w:rsid w:val="005C2BD3"/>
    <w:rsid w:val="00610808"/>
    <w:rsid w:val="00633BA9"/>
    <w:rsid w:val="00650E3B"/>
    <w:rsid w:val="00685253"/>
    <w:rsid w:val="006D3C31"/>
    <w:rsid w:val="00701A1A"/>
    <w:rsid w:val="00746D15"/>
    <w:rsid w:val="007611E9"/>
    <w:rsid w:val="00832977"/>
    <w:rsid w:val="00834490"/>
    <w:rsid w:val="00845B51"/>
    <w:rsid w:val="00851AE7"/>
    <w:rsid w:val="00874607"/>
    <w:rsid w:val="00881A17"/>
    <w:rsid w:val="0091071B"/>
    <w:rsid w:val="00921141"/>
    <w:rsid w:val="00927322"/>
    <w:rsid w:val="009B3E88"/>
    <w:rsid w:val="009C2646"/>
    <w:rsid w:val="009E6BCF"/>
    <w:rsid w:val="00A10177"/>
    <w:rsid w:val="00A30076"/>
    <w:rsid w:val="00A8760B"/>
    <w:rsid w:val="00AA51FF"/>
    <w:rsid w:val="00AA6238"/>
    <w:rsid w:val="00AB3559"/>
    <w:rsid w:val="00AC6A01"/>
    <w:rsid w:val="00B05939"/>
    <w:rsid w:val="00B241F0"/>
    <w:rsid w:val="00B81D7E"/>
    <w:rsid w:val="00BD4174"/>
    <w:rsid w:val="00BF5FA8"/>
    <w:rsid w:val="00C16F56"/>
    <w:rsid w:val="00C36405"/>
    <w:rsid w:val="00CA0F0C"/>
    <w:rsid w:val="00D00985"/>
    <w:rsid w:val="00DD7087"/>
    <w:rsid w:val="00DE1F3F"/>
    <w:rsid w:val="00E0171B"/>
    <w:rsid w:val="00E33F29"/>
    <w:rsid w:val="00E35408"/>
    <w:rsid w:val="00E378EC"/>
    <w:rsid w:val="00E53AC9"/>
    <w:rsid w:val="00E95675"/>
    <w:rsid w:val="00EC1C8A"/>
    <w:rsid w:val="00F930E3"/>
    <w:rsid w:val="00FA0B47"/>
    <w:rsid w:val="01005E6B"/>
    <w:rsid w:val="02430DCF"/>
    <w:rsid w:val="0D613DB4"/>
    <w:rsid w:val="142E5E05"/>
    <w:rsid w:val="1EF387BB"/>
    <w:rsid w:val="1FF355A0"/>
    <w:rsid w:val="255DC1A1"/>
    <w:rsid w:val="26436C08"/>
    <w:rsid w:val="4231BFEB"/>
    <w:rsid w:val="5C70FBF5"/>
    <w:rsid w:val="66B26EEC"/>
    <w:rsid w:val="7458942A"/>
    <w:rsid w:val="7D93B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264CE"/>
  <w15:chartTrackingRefBased/>
  <w15:docId w15:val="{B46194EF-4EB6-4E2D-9F1F-E2026445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F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6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0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15"/>
    <w:pPr>
      <w:keepNext/>
      <w:outlineLvl w:val="3"/>
    </w:pPr>
    <w:rPr>
      <w:rFonts w:ascii="Calibri" w:eastAsia="Calibri" w:hAnsi="Calibri" w:cs="Calibri"/>
      <w:b/>
      <w:lang w:val="en-US" w:eastAsia="es-MX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15"/>
    <w:pPr>
      <w:keepNext/>
      <w:outlineLvl w:val="4"/>
    </w:pPr>
    <w:rPr>
      <w:rFonts w:ascii="Calibri" w:eastAsia="Calibri" w:hAnsi="Calibri" w:cs="Calibri"/>
      <w:b/>
      <w:lang w:val="en-US" w:eastAsia="es-MX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15"/>
    <w:pPr>
      <w:keepNext/>
      <w:outlineLvl w:val="5"/>
    </w:pPr>
    <w:rPr>
      <w:rFonts w:ascii="Calibri" w:eastAsia="Calibri" w:hAnsi="Calibri" w:cs="Calibri"/>
      <w:i/>
      <w:lang w:val="en-US" w:eastAsia="es-MX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253"/>
  </w:style>
  <w:style w:type="paragraph" w:styleId="Footer">
    <w:name w:val="footer"/>
    <w:basedOn w:val="Normal"/>
    <w:link w:val="FooterChar"/>
    <w:uiPriority w:val="99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253"/>
  </w:style>
  <w:style w:type="paragraph" w:styleId="Title">
    <w:name w:val="Title"/>
    <w:basedOn w:val="Normal"/>
    <w:next w:val="Normal"/>
    <w:link w:val="TitleChar"/>
    <w:uiPriority w:val="10"/>
    <w:qFormat/>
    <w:rsid w:val="006852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character" w:customStyle="1" w:styleId="TitleChar">
    <w:name w:val="Title Char"/>
    <w:basedOn w:val="DefaultParagraphFont"/>
    <w:link w:val="Title"/>
    <w:uiPriority w:val="10"/>
    <w:rsid w:val="0068525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paragraph" w:styleId="Bibliography">
    <w:name w:val="Bibliography"/>
    <w:basedOn w:val="Normal"/>
    <w:next w:val="Normal"/>
    <w:uiPriority w:val="37"/>
    <w:unhideWhenUsed/>
    <w:rsid w:val="00874607"/>
  </w:style>
  <w:style w:type="paragraph" w:customStyle="1" w:styleId="style1">
    <w:name w:val="style1"/>
    <w:basedOn w:val="Normal"/>
    <w:rsid w:val="003E0B33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lang w:eastAsia="es-ES"/>
    </w:rPr>
  </w:style>
  <w:style w:type="table" w:styleId="TableGrid">
    <w:name w:val="Table Grid"/>
    <w:basedOn w:val="TableNormal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01A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A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MX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C16F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2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0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qFormat/>
    <w:rsid w:val="00746D15"/>
    <w:pPr>
      <w:ind w:left="720"/>
      <w:contextualSpacing/>
    </w:pPr>
  </w:style>
  <w:style w:type="character" w:styleId="Hyperlink">
    <w:name w:val="Hyperlink"/>
    <w:basedOn w:val="DefaultParagraphFont"/>
    <w:unhideWhenUsed/>
    <w:rsid w:val="00746D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D1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15"/>
    <w:rPr>
      <w:rFonts w:ascii="Calibri" w:eastAsia="Calibri" w:hAnsi="Calibri" w:cs="Calibri"/>
      <w:b/>
      <w:lang w:val="en-US" w:eastAsia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15"/>
    <w:rPr>
      <w:rFonts w:ascii="Calibri" w:eastAsia="Calibri" w:hAnsi="Calibri" w:cs="Calibri"/>
      <w:b/>
      <w:lang w:val="en-US" w:eastAsia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15"/>
    <w:rPr>
      <w:rFonts w:ascii="Calibri" w:eastAsia="Calibri" w:hAnsi="Calibri" w:cs="Calibri"/>
      <w:i/>
      <w:lang w:val="en-US" w:eastAsia="es-MX"/>
    </w:rPr>
  </w:style>
  <w:style w:type="paragraph" w:styleId="Quote">
    <w:name w:val="Quote"/>
    <w:basedOn w:val="Normal"/>
    <w:link w:val="QuoteChar"/>
    <w:qFormat/>
    <w:rsid w:val="00746D15"/>
    <w:pPr>
      <w:pBdr>
        <w:left w:val="single" w:sz="12" w:space="8" w:color="A0A0A0"/>
      </w:pBdr>
      <w:ind w:left="720" w:right="720"/>
    </w:pPr>
    <w:rPr>
      <w:rFonts w:ascii="Calibri" w:eastAsia="Calibri" w:hAnsi="Calibri" w:cs="Calibri"/>
      <w:i/>
      <w:color w:val="404040"/>
      <w:lang w:val="en-US" w:eastAsia="es-MX"/>
    </w:rPr>
  </w:style>
  <w:style w:type="character" w:customStyle="1" w:styleId="QuoteChar">
    <w:name w:val="Quote Char"/>
    <w:basedOn w:val="DefaultParagraphFont"/>
    <w:link w:val="Quote"/>
    <w:rsid w:val="00746D15"/>
    <w:rPr>
      <w:rFonts w:ascii="Calibri" w:eastAsia="Calibri" w:hAnsi="Calibri" w:cs="Calibri"/>
      <w:i/>
      <w:color w:val="404040"/>
      <w:lang w:val="en-US" w:eastAsia="es-MX"/>
    </w:rPr>
  </w:style>
  <w:style w:type="paragraph" w:customStyle="1" w:styleId="Code">
    <w:name w:val="Code"/>
    <w:basedOn w:val="Normal"/>
    <w:link w:val="CodeChar"/>
    <w:rsid w:val="00746D15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lang w:val="en-US" w:eastAsia="es-MX"/>
    </w:rPr>
  </w:style>
  <w:style w:type="character" w:customStyle="1" w:styleId="CodeChar">
    <w:name w:val="Code Char"/>
    <w:link w:val="Code"/>
    <w:rsid w:val="00746D15"/>
    <w:rPr>
      <w:rFonts w:ascii="Consolas" w:eastAsia="Consolas" w:hAnsi="Consolas" w:cs="Consolas"/>
      <w:sz w:val="20"/>
      <w:shd w:val="clear" w:color="auto" w:fill="F5F5F5"/>
      <w:lang w:val="en-US" w:eastAsia="es-MX"/>
    </w:rPr>
  </w:style>
  <w:style w:type="paragraph" w:styleId="CommentText">
    <w:name w:val="annotation text"/>
    <w:basedOn w:val="Normal"/>
    <w:link w:val="CommentTextChar"/>
    <w:rsid w:val="00746D15"/>
    <w:pPr>
      <w:spacing w:line="240" w:lineRule="auto"/>
    </w:pPr>
    <w:rPr>
      <w:rFonts w:ascii="Calibri" w:eastAsia="Calibri" w:hAnsi="Calibri" w:cs="Calibri"/>
      <w:sz w:val="20"/>
      <w:szCs w:val="20"/>
      <w:lang w:val="en-US" w:eastAsia="es-MX"/>
    </w:rPr>
  </w:style>
  <w:style w:type="character" w:customStyle="1" w:styleId="CommentTextChar">
    <w:name w:val="Comment Text Char"/>
    <w:basedOn w:val="DefaultParagraphFont"/>
    <w:link w:val="CommentText"/>
    <w:rsid w:val="00746D15"/>
    <w:rPr>
      <w:rFonts w:ascii="Calibri" w:eastAsia="Calibri" w:hAnsi="Calibri" w:cs="Calibri"/>
      <w:sz w:val="20"/>
      <w:szCs w:val="20"/>
      <w:lang w:val="en-US" w:eastAsia="es-MX"/>
    </w:rPr>
  </w:style>
  <w:style w:type="character" w:styleId="CommentReference">
    <w:name w:val="annotation reference"/>
    <w:rsid w:val="00746D15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5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8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51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55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37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36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Crisled/CLN_01_MediNova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2C80AB4433204BAABDF6686E59E8EB" ma:contentTypeVersion="0" ma:contentTypeDescription="Crear nuevo documento." ma:contentTypeScope="" ma:versionID="0e949e0396e98d928b8c43e8253e494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Pat14</b:Tag>
    <b:SourceType>BookSection</b:SourceType>
    <b:Guid>{0E55E653-A796-4A57-9562-CC6923A93196}</b:Guid>
    <b:Title>COMPUTER ORGANIZATION AND DESIGN</b:Title>
    <b:Year>2014</b:Year>
    <b:Author>
      <b: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Author>
      <b:Book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BookAuthor>
    </b:Author>
    <b:BookTitle>COMPUTER ORGANIZATION AND DESIGN: THE HARDWARE/SOFTWARE INTERFACE</b:BookTitle>
    <b:Pages>524-531</b:Pages>
    <b:City>Oxford</b:City>
    <b:Publisher>ELSEVIER</b:Publisher>
    <b:YearAccessed>2016</b:YearAccessed>
    <b:MonthAccessed>noviembre</b:MonthAccessed>
    <b:DayAccessed>1</b:DayAccessed>
    <b:RefOrder>1</b:RefOrder>
  </b:Source>
</b:Sources>
</file>

<file path=customXml/itemProps1.xml><?xml version="1.0" encoding="utf-8"?>
<ds:datastoreItem xmlns:ds="http://schemas.openxmlformats.org/officeDocument/2006/customXml" ds:itemID="{4A00E2AB-84B8-4859-977A-40A3C0ACD6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591DCD7-9FE6-430C-BD18-7DF73D184E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90E2A3-C337-4BC2-93FF-DBEFD5B95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786034B-87C8-0A4C-9F85-FB6696FED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32</Pages>
  <Words>6552</Words>
  <Characters>36041</Characters>
  <Application>Microsoft Office Word</Application>
  <DocSecurity>0</DocSecurity>
  <Lines>300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Montes de Oca</dc:creator>
  <cp:keywords/>
  <dc:description/>
  <cp:lastModifiedBy>CRISTOPHER LED JUAREZ LUNA</cp:lastModifiedBy>
  <cp:revision>10</cp:revision>
  <cp:lastPrinted>2026-10-15T16:12:00Z</cp:lastPrinted>
  <dcterms:created xsi:type="dcterms:W3CDTF">2026-10-15T16:12:00Z</dcterms:created>
  <dcterms:modified xsi:type="dcterms:W3CDTF">2026-10-15T16:35:00Z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0x010100152C80AB4433204BAABDF6686E59E8EB</vt:lpwstr>
  </property>
</Properties>
</file>