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61A8" w:rsidRPr="00943FC9" w:rsidRDefault="00AE61A8" w:rsidP="00AE61A8">
      <w:pPr>
        <w:jc w:val="center"/>
        <w:rPr>
          <w:rFonts w:ascii="-webkit-standard" w:eastAsia="Times New Roman" w:hAnsi="-webkit-standard" w:cs="Times New Roman"/>
          <w:color w:val="000000"/>
          <w:lang w:val="es-ES"/>
        </w:rPr>
      </w:pPr>
      <w:r w:rsidRPr="00943F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 xml:space="preserve">Laboratorio #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4</w:t>
      </w:r>
      <w:r w:rsidRPr="00943F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Regression</w:t>
      </w:r>
      <w:proofErr w:type="spellEnd"/>
    </w:p>
    <w:p w:rsidR="00AE61A8" w:rsidRPr="00943FC9" w:rsidRDefault="00AE61A8" w:rsidP="00AE61A8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AE61A8" w:rsidRDefault="00AE61A8" w:rsidP="00AE61A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</w:p>
    <w:p w:rsidR="00AE61A8" w:rsidRPr="00943FC9" w:rsidRDefault="00AE61A8" w:rsidP="00AE61A8">
      <w:pPr>
        <w:jc w:val="center"/>
        <w:rPr>
          <w:rFonts w:ascii="-webkit-standard" w:eastAsia="Times New Roman" w:hAnsi="-webkit-standard" w:cs="Times New Roman"/>
          <w:color w:val="000000"/>
          <w:lang w:val="es-ES"/>
        </w:rPr>
      </w:pPr>
      <w:r w:rsidRPr="00943FC9"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  <w:t>Presentado por:</w:t>
      </w:r>
    </w:p>
    <w:p w:rsidR="00AE61A8" w:rsidRPr="00943FC9" w:rsidRDefault="00AE61A8" w:rsidP="00AE61A8">
      <w:pPr>
        <w:jc w:val="center"/>
        <w:rPr>
          <w:rFonts w:ascii="-webkit-standard" w:eastAsia="Times New Roman" w:hAnsi="-webkit-standard" w:cs="Times New Roman"/>
          <w:color w:val="000000"/>
          <w:lang w:val="es-ES"/>
        </w:rPr>
      </w:pPr>
      <w:r w:rsidRPr="00943FC9"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  <w:t>Cristina María Bautista Silva (carné No. 161260)</w:t>
      </w:r>
    </w:p>
    <w:p w:rsidR="00AE61A8" w:rsidRPr="00943FC9" w:rsidRDefault="00AE61A8" w:rsidP="00AE61A8">
      <w:pPr>
        <w:jc w:val="center"/>
        <w:rPr>
          <w:rFonts w:ascii="-webkit-standard" w:eastAsia="Times New Roman" w:hAnsi="-webkit-standard" w:cs="Times New Roman"/>
          <w:color w:val="000000"/>
          <w:lang w:val="es-ES"/>
        </w:rPr>
      </w:pPr>
    </w:p>
    <w:p w:rsidR="00AE61A8" w:rsidRPr="00943FC9" w:rsidRDefault="00AE61A8" w:rsidP="00AE61A8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AE61A8" w:rsidRPr="00943FC9" w:rsidRDefault="00AE61A8" w:rsidP="00AE61A8">
      <w:pPr>
        <w:jc w:val="center"/>
        <w:rPr>
          <w:rFonts w:ascii="-webkit-standard" w:eastAsia="Times New Roman" w:hAnsi="-webkit-standard" w:cs="Times New Roman"/>
          <w:color w:val="000000"/>
          <w:lang w:val="es-ES"/>
        </w:rPr>
      </w:pPr>
      <w:r w:rsidRPr="00943FC9">
        <w:rPr>
          <w:rFonts w:ascii="Times New Roman" w:eastAsia="Times New Roman" w:hAnsi="Times New Roman" w:cs="Times New Roman"/>
          <w:color w:val="000000"/>
          <w:sz w:val="36"/>
          <w:szCs w:val="36"/>
          <w:lang w:val="es-ES"/>
        </w:rPr>
        <w:t>Minería de datos</w:t>
      </w:r>
    </w:p>
    <w:p w:rsidR="00AE61A8" w:rsidRPr="00943FC9" w:rsidRDefault="00AE61A8" w:rsidP="00AE61A8">
      <w:pPr>
        <w:spacing w:after="240"/>
        <w:rPr>
          <w:rFonts w:ascii="-webkit-standard" w:eastAsia="Times New Roman" w:hAnsi="-webkit-standard" w:cs="Times New Roman"/>
          <w:color w:val="000000"/>
          <w:lang w:val="es-ES"/>
        </w:rPr>
      </w:pPr>
    </w:p>
    <w:p w:rsidR="00AE61A8" w:rsidRPr="00943FC9" w:rsidRDefault="00AE61A8" w:rsidP="00AE61A8">
      <w:pPr>
        <w:jc w:val="center"/>
        <w:rPr>
          <w:rFonts w:ascii="-webkit-standard" w:eastAsia="Times New Roman" w:hAnsi="-webkit-standard" w:cs="Times New Roman"/>
          <w:color w:val="000000"/>
          <w:lang w:val="es-ES"/>
        </w:rPr>
      </w:pPr>
      <w:r w:rsidRPr="00943F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s-ES"/>
        </w:rPr>
        <w:fldChar w:fldCharType="begin"/>
      </w:r>
      <w:r w:rsidRPr="00943F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s-ES"/>
        </w:rPr>
        <w:instrText xml:space="preserve"> INCLUDEPICTURE "https://lh6.googleusercontent.com/pa3ULbzF116yGhjSE_XhNb58rdYOiyzkWFxhqLUD6HijtH3RgmIEhgrlU2wK3YytxUwY4jTu3ybX5R12mNr253HSWyIyzICys18zuiI0px6lWIL5UNZh9n65UCXDYN51ysRSjVfO" \* MERGEFORMATINET </w:instrText>
      </w:r>
      <w:r w:rsidRPr="00943F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s-ES"/>
        </w:rPr>
        <w:fldChar w:fldCharType="separate"/>
      </w:r>
      <w:r w:rsidRPr="00943FC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es-ES"/>
        </w:rPr>
        <w:drawing>
          <wp:inline distT="0" distB="0" distL="0" distR="0" wp14:anchorId="3C9E5628" wp14:editId="215C1DB7">
            <wp:extent cx="3159760" cy="4689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F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s-ES"/>
        </w:rPr>
        <w:fldChar w:fldCharType="end"/>
      </w:r>
    </w:p>
    <w:p w:rsidR="00AE61A8" w:rsidRPr="00943FC9" w:rsidRDefault="00AE61A8" w:rsidP="00AE61A8">
      <w:pPr>
        <w:jc w:val="center"/>
        <w:rPr>
          <w:rFonts w:ascii="-webkit-standard" w:eastAsia="Times New Roman" w:hAnsi="-webkit-standard" w:cs="Times New Roman"/>
          <w:color w:val="000000"/>
          <w:lang w:val="es-ES"/>
        </w:rPr>
      </w:pPr>
      <w:r w:rsidRPr="00943FC9"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  <w:t> </w:t>
      </w:r>
    </w:p>
    <w:p w:rsidR="00AE61A8" w:rsidRPr="00943FC9" w:rsidRDefault="00AE61A8" w:rsidP="00AE61A8">
      <w:pPr>
        <w:jc w:val="center"/>
        <w:rPr>
          <w:rFonts w:ascii="-webkit-standard" w:eastAsia="Times New Roman" w:hAnsi="-webkit-standard" w:cs="Times New Roman"/>
          <w:color w:val="000000"/>
          <w:lang w:val="es-ES"/>
        </w:rPr>
      </w:pPr>
      <w:r w:rsidRPr="00943FC9"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  <w:t> </w:t>
      </w:r>
    </w:p>
    <w:p w:rsidR="00AE61A8" w:rsidRPr="00943FC9" w:rsidRDefault="00AE61A8" w:rsidP="00AE61A8">
      <w:pPr>
        <w:jc w:val="center"/>
        <w:rPr>
          <w:rFonts w:ascii="-webkit-standard" w:eastAsia="Times New Roman" w:hAnsi="-webkit-standard" w:cs="Times New Roman"/>
          <w:color w:val="000000"/>
          <w:lang w:val="es-ES"/>
        </w:rPr>
      </w:pPr>
      <w:r w:rsidRPr="00943FC9"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  <w:t> </w:t>
      </w:r>
      <w:r w:rsidRPr="00943F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ES"/>
        </w:rPr>
        <w:t>Universidad del Valle de Guatemala</w:t>
      </w:r>
    </w:p>
    <w:p w:rsidR="00AE61A8" w:rsidRPr="00943FC9" w:rsidRDefault="00AE61A8" w:rsidP="00AE61A8">
      <w:pPr>
        <w:jc w:val="center"/>
        <w:rPr>
          <w:rFonts w:ascii="-webkit-standard" w:eastAsia="Times New Roman" w:hAnsi="-webkit-standard" w:cs="Times New Roman"/>
          <w:color w:val="000000"/>
          <w:lang w:val="es-ES"/>
        </w:rPr>
      </w:pPr>
      <w:r w:rsidRPr="00943F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ES"/>
        </w:rPr>
        <w:t>Facultad de Ingeniería</w:t>
      </w:r>
    </w:p>
    <w:p w:rsidR="00AE61A8" w:rsidRPr="00943FC9" w:rsidRDefault="00AE61A8" w:rsidP="00AE61A8">
      <w:pPr>
        <w:jc w:val="center"/>
        <w:rPr>
          <w:rFonts w:ascii="-webkit-standard" w:eastAsia="Times New Roman" w:hAnsi="-webkit-standard" w:cs="Times New Roman"/>
          <w:color w:val="000000"/>
          <w:lang w:val="es-ES"/>
        </w:rPr>
      </w:pPr>
      <w:r w:rsidRPr="00943F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ES"/>
        </w:rPr>
        <w:t>Departamento de Ciencias de la Computación</w:t>
      </w:r>
    </w:p>
    <w:p w:rsidR="00AE61A8" w:rsidRPr="00943FC9" w:rsidRDefault="00AE61A8" w:rsidP="00AE61A8">
      <w:pPr>
        <w:jc w:val="center"/>
        <w:rPr>
          <w:rFonts w:ascii="-webkit-standard" w:eastAsia="Times New Roman" w:hAnsi="-webkit-standard" w:cs="Times New Roman"/>
          <w:color w:val="000000"/>
          <w:lang w:val="es-ES"/>
        </w:rPr>
      </w:pPr>
      <w:r w:rsidRPr="00943F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ES"/>
        </w:rPr>
        <w:t>Guatemala, abril de 2021</w:t>
      </w:r>
    </w:p>
    <w:p w:rsidR="00AE61A8" w:rsidRPr="00943FC9" w:rsidRDefault="00AE61A8" w:rsidP="00AE61A8">
      <w:pPr>
        <w:spacing w:after="240"/>
        <w:rPr>
          <w:rFonts w:ascii="Times New Roman" w:eastAsia="Times New Roman" w:hAnsi="Times New Roman" w:cs="Times New Roman"/>
          <w:lang w:val="es-ES"/>
        </w:rPr>
      </w:pPr>
    </w:p>
    <w:p w:rsidR="00AE61A8" w:rsidRDefault="00AE61A8" w:rsidP="00AE61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943FC9">
        <w:rPr>
          <w:rFonts w:ascii="Times New Roman" w:hAnsi="Times New Roman" w:cs="Times New Roman"/>
          <w:lang w:val="es-ES"/>
        </w:rPr>
        <w:lastRenderedPageBreak/>
        <w:t xml:space="preserve">Información del </w:t>
      </w:r>
      <w:proofErr w:type="spellStart"/>
      <w:r w:rsidRPr="00943FC9">
        <w:rPr>
          <w:rFonts w:ascii="Times New Roman" w:hAnsi="Times New Roman" w:cs="Times New Roman"/>
          <w:lang w:val="es-ES"/>
        </w:rPr>
        <w:t>dataset</w:t>
      </w:r>
      <w:proofErr w:type="spellEnd"/>
    </w:p>
    <w:p w:rsidR="00AE61A8" w:rsidRDefault="00AE61A8" w:rsidP="00AE61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Tiene 7 columnas</w:t>
      </w:r>
    </w:p>
    <w:p w:rsidR="00AE61A8" w:rsidRDefault="00AE61A8" w:rsidP="00AE61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Todas las columnas son numéricas</w:t>
      </w:r>
    </w:p>
    <w:p w:rsidR="00AE61A8" w:rsidRDefault="00AE61A8" w:rsidP="00AE61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Tienen 348 filas</w:t>
      </w:r>
    </w:p>
    <w:p w:rsidR="00AE61A8" w:rsidRDefault="00AE61A8" w:rsidP="00AE61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5 de las columnas son int64 y 2 de las columnas son float64</w:t>
      </w:r>
    </w:p>
    <w:p w:rsidR="00AE61A8" w:rsidRDefault="00AE61A8" w:rsidP="00AE61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AE61A8">
        <w:rPr>
          <w:rFonts w:ascii="Times New Roman" w:hAnsi="Times New Roman" w:cs="Times New Roman"/>
          <w:lang w:val="es-ES"/>
        </w:rPr>
        <w:t xml:space="preserve">No tenían valores </w:t>
      </w:r>
      <w:proofErr w:type="spellStart"/>
      <w:r w:rsidRPr="00AE61A8">
        <w:rPr>
          <w:rFonts w:ascii="Times New Roman" w:hAnsi="Times New Roman" w:cs="Times New Roman"/>
          <w:lang w:val="es-ES"/>
        </w:rPr>
        <w:t>null</w:t>
      </w:r>
      <w:proofErr w:type="spellEnd"/>
      <w:r w:rsidRPr="00AE61A8">
        <w:rPr>
          <w:rFonts w:ascii="Times New Roman" w:hAnsi="Times New Roman" w:cs="Times New Roman"/>
          <w:lang w:val="es-ES"/>
        </w:rPr>
        <w:t xml:space="preserve"> las </w:t>
      </w:r>
      <w:r>
        <w:rPr>
          <w:rFonts w:ascii="Times New Roman" w:hAnsi="Times New Roman" w:cs="Times New Roman"/>
          <w:lang w:val="es-ES"/>
        </w:rPr>
        <w:t>columnas</w:t>
      </w:r>
    </w:p>
    <w:p w:rsidR="00AE61A8" w:rsidRDefault="00AE61A8" w:rsidP="00AE61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Datos interesantes:</w:t>
      </w:r>
    </w:p>
    <w:p w:rsidR="00AE61A8" w:rsidRDefault="00AE61A8" w:rsidP="00AE61A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la edad la persona más joven tiene 18, mientras que la más grande tiene 64, y la media se encuentra en 39.59</w:t>
      </w:r>
    </w:p>
    <w:p w:rsidR="00AE61A8" w:rsidRDefault="00AE61A8" w:rsidP="00AE61A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muestra tienen casi un 50% de ambos sexos</w:t>
      </w:r>
    </w:p>
    <w:p w:rsidR="00AE61A8" w:rsidRDefault="00AE61A8" w:rsidP="00AE61A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Hay personas de 4 distintas regiones, realmente el </w:t>
      </w:r>
      <w:proofErr w:type="spellStart"/>
      <w:r>
        <w:rPr>
          <w:rFonts w:ascii="Times New Roman" w:hAnsi="Times New Roman" w:cs="Times New Roman"/>
          <w:lang w:val="es-ES"/>
        </w:rPr>
        <w:t>dataset</w:t>
      </w:r>
      <w:proofErr w:type="spellEnd"/>
      <w:r>
        <w:rPr>
          <w:rFonts w:ascii="Times New Roman" w:hAnsi="Times New Roman" w:cs="Times New Roman"/>
          <w:lang w:val="es-ES"/>
        </w:rPr>
        <w:t xml:space="preserve"> no dice cuales son las regiones, pero si puede ver claramente que la muestra divide a sus integrantes entre las 4 regiones</w:t>
      </w:r>
    </w:p>
    <w:p w:rsidR="00AE61A8" w:rsidRPr="008B5AC9" w:rsidRDefault="00AE61A8" w:rsidP="00916A9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Hay muy pocas personas que tienen </w:t>
      </w:r>
      <w:proofErr w:type="spellStart"/>
      <w:r>
        <w:rPr>
          <w:rFonts w:ascii="Times New Roman" w:hAnsi="Times New Roman" w:cs="Times New Roman"/>
          <w:lang w:val="es-ES"/>
        </w:rPr>
        <w:t>charges</w:t>
      </w:r>
      <w:proofErr w:type="spellEnd"/>
      <w:r>
        <w:rPr>
          <w:rFonts w:ascii="Times New Roman" w:hAnsi="Times New Roman" w:cs="Times New Roman"/>
          <w:lang w:val="es-ES"/>
        </w:rPr>
        <w:t xml:space="preserve"> de más de 50,000. La mayoría se en el intervalo entre 0 y 10,000</w:t>
      </w:r>
    </w:p>
    <w:p w:rsidR="00AE61A8" w:rsidRDefault="00916A92" w:rsidP="00AE61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Hipótesis u objetivo</w:t>
      </w:r>
    </w:p>
    <w:p w:rsidR="00916A92" w:rsidRDefault="00916A92" w:rsidP="00916A92">
      <w:pPr>
        <w:pStyle w:val="ListParagraph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objetivo es el usar el </w:t>
      </w:r>
      <w:proofErr w:type="spellStart"/>
      <w:r>
        <w:rPr>
          <w:rFonts w:ascii="Times New Roman" w:hAnsi="Times New Roman" w:cs="Times New Roman"/>
          <w:lang w:val="es-ES"/>
        </w:rPr>
        <w:t>dataset</w:t>
      </w:r>
      <w:proofErr w:type="spellEnd"/>
      <w:r>
        <w:rPr>
          <w:rFonts w:ascii="Times New Roman" w:hAnsi="Times New Roman" w:cs="Times New Roman"/>
          <w:lang w:val="es-ES"/>
        </w:rPr>
        <w:t xml:space="preserve"> para entrenar un modelo, para luego evaluarlo, aplicarle tanto regresión lineal como regresión polinómica. Para hacer lo anterior primero hay que </w:t>
      </w:r>
      <w:r w:rsidR="00842630">
        <w:rPr>
          <w:rFonts w:ascii="Times New Roman" w:hAnsi="Times New Roman" w:cs="Times New Roman"/>
          <w:lang w:val="es-ES"/>
        </w:rPr>
        <w:t xml:space="preserve">explorarlo, para conocer más de el, además que hay que verificar que no haya valores del tipo </w:t>
      </w:r>
      <w:proofErr w:type="spellStart"/>
      <w:r w:rsidR="00842630">
        <w:rPr>
          <w:rFonts w:ascii="Times New Roman" w:hAnsi="Times New Roman" w:cs="Times New Roman"/>
          <w:lang w:val="es-ES"/>
        </w:rPr>
        <w:t>null</w:t>
      </w:r>
      <w:proofErr w:type="spellEnd"/>
      <w:r w:rsidR="00842630">
        <w:rPr>
          <w:rFonts w:ascii="Times New Roman" w:hAnsi="Times New Roman" w:cs="Times New Roman"/>
          <w:lang w:val="es-ES"/>
        </w:rPr>
        <w:t xml:space="preserve"> que no permitan hacer un buen trabajo.</w:t>
      </w:r>
    </w:p>
    <w:p w:rsidR="00842630" w:rsidRDefault="00916A92" w:rsidP="008426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Solución y Exploración</w:t>
      </w:r>
      <w:r w:rsidR="00842630">
        <w:rPr>
          <w:rFonts w:ascii="Times New Roman" w:hAnsi="Times New Roman" w:cs="Times New Roman"/>
          <w:lang w:val="es-ES"/>
        </w:rPr>
        <w:t xml:space="preserve">: </w:t>
      </w:r>
      <w:r w:rsidR="00842630" w:rsidRPr="00842630">
        <w:rPr>
          <w:rFonts w:ascii="Times New Roman" w:hAnsi="Times New Roman" w:cs="Times New Roman"/>
          <w:lang w:val="es-ES"/>
        </w:rPr>
        <w:t>incluye la lógica detrás de la manipulación que realiza a los datos, retos encontrados y cualquier información relevante del proceso de exploración y delimitación del problema. Incluya gráficos y visualizaciones generadas.</w:t>
      </w:r>
    </w:p>
    <w:p w:rsidR="00842630" w:rsidRDefault="00842630" w:rsidP="0084263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Lo primero fue ver como era el </w:t>
      </w:r>
      <w:proofErr w:type="spellStart"/>
      <w:r>
        <w:rPr>
          <w:rFonts w:ascii="Times New Roman" w:hAnsi="Times New Roman" w:cs="Times New Roman"/>
          <w:lang w:val="es-ES"/>
        </w:rPr>
        <w:t>dataset</w:t>
      </w:r>
      <w:proofErr w:type="spellEnd"/>
      <w:r>
        <w:rPr>
          <w:rFonts w:ascii="Times New Roman" w:hAnsi="Times New Roman" w:cs="Times New Roman"/>
          <w:lang w:val="es-ES"/>
        </w:rPr>
        <w:t xml:space="preserve">, que tan largo era, y que tipo de datos tenía, con las funciones de head, </w:t>
      </w:r>
      <w:proofErr w:type="spellStart"/>
      <w:r>
        <w:rPr>
          <w:rFonts w:ascii="Times New Roman" w:hAnsi="Times New Roman" w:cs="Times New Roman"/>
          <w:lang w:val="es-ES"/>
        </w:rPr>
        <w:t>info</w:t>
      </w:r>
      <w:proofErr w:type="spellEnd"/>
      <w:r>
        <w:rPr>
          <w:rFonts w:ascii="Times New Roman" w:hAnsi="Times New Roman" w:cs="Times New Roman"/>
          <w:lang w:val="es-ES"/>
        </w:rPr>
        <w:t xml:space="preserve"> y describe, obtuve información importante. A lo que se puede ver que ninguna de las columnas tiene datos de tipo </w:t>
      </w:r>
      <w:proofErr w:type="spellStart"/>
      <w:r>
        <w:rPr>
          <w:rFonts w:ascii="Times New Roman" w:hAnsi="Times New Roman" w:cs="Times New Roman"/>
          <w:lang w:val="es-ES"/>
        </w:rPr>
        <w:t>null</w:t>
      </w:r>
      <w:proofErr w:type="spellEnd"/>
      <w:r>
        <w:rPr>
          <w:rFonts w:ascii="Times New Roman" w:hAnsi="Times New Roman" w:cs="Times New Roman"/>
          <w:lang w:val="es-ES"/>
        </w:rPr>
        <w:t xml:space="preserve">, aunque para corroborar se llamo a la función de </w:t>
      </w:r>
      <w:proofErr w:type="spellStart"/>
      <w:r>
        <w:rPr>
          <w:rFonts w:ascii="Times New Roman" w:hAnsi="Times New Roman" w:cs="Times New Roman"/>
          <w:lang w:val="es-ES"/>
        </w:rPr>
        <w:t>isnull</w:t>
      </w:r>
      <w:proofErr w:type="spellEnd"/>
      <w:r>
        <w:rPr>
          <w:rFonts w:ascii="Times New Roman" w:hAnsi="Times New Roman" w:cs="Times New Roman"/>
          <w:lang w:val="es-ES"/>
        </w:rPr>
        <w:t xml:space="preserve">() la cual dio falso, por lo que no había datos </w:t>
      </w:r>
      <w:proofErr w:type="spellStart"/>
      <w:r>
        <w:rPr>
          <w:rFonts w:ascii="Times New Roman" w:hAnsi="Times New Roman" w:cs="Times New Roman"/>
          <w:lang w:val="es-ES"/>
        </w:rPr>
        <w:t>null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:rsidR="00842630" w:rsidRDefault="00842630" w:rsidP="0084263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Lo segundo fue hacer un </w:t>
      </w:r>
      <w:proofErr w:type="spellStart"/>
      <w:r>
        <w:rPr>
          <w:rFonts w:ascii="Times New Roman" w:hAnsi="Times New Roman" w:cs="Times New Roman"/>
          <w:lang w:val="es-ES"/>
        </w:rPr>
        <w:t>pairplot</w:t>
      </w:r>
      <w:proofErr w:type="spellEnd"/>
      <w:r>
        <w:rPr>
          <w:rFonts w:ascii="Times New Roman" w:hAnsi="Times New Roman" w:cs="Times New Roman"/>
          <w:lang w:val="es-ES"/>
        </w:rPr>
        <w:t>, para visualizar y ver la distribución de los campos, se puede apreciar en el apartado 4 imagen a. Un dato curioso es que cuando las tablas se muestras como muestras de si mismas tanto en el eje x como el eje y son histogramas, mientras que el resto son gráficos de dispersión.</w:t>
      </w:r>
    </w:p>
    <w:p w:rsidR="00842630" w:rsidRDefault="00842630" w:rsidP="0084263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Los tercero fue conocer las distribuciones de las columnas como edad, sexo, región y </w:t>
      </w:r>
      <w:proofErr w:type="spellStart"/>
      <w:r>
        <w:rPr>
          <w:rFonts w:ascii="Times New Roman" w:hAnsi="Times New Roman" w:cs="Times New Roman"/>
          <w:lang w:val="es-ES"/>
        </w:rPr>
        <w:t>charges</w:t>
      </w:r>
      <w:proofErr w:type="spellEnd"/>
      <w:r>
        <w:rPr>
          <w:rFonts w:ascii="Times New Roman" w:hAnsi="Times New Roman" w:cs="Times New Roman"/>
          <w:lang w:val="es-ES"/>
        </w:rPr>
        <w:t xml:space="preserve">, que se puede ver en el apartado 4 imágenes b, c y d. Con lo que se </w:t>
      </w:r>
      <w:r w:rsidR="008B5AC9">
        <w:rPr>
          <w:rFonts w:ascii="Times New Roman" w:hAnsi="Times New Roman" w:cs="Times New Roman"/>
          <w:lang w:val="es-ES"/>
        </w:rPr>
        <w:t>recopilaron varios datos como los presentados en el apartado 1 inciso f.</w:t>
      </w:r>
    </w:p>
    <w:p w:rsidR="008B5AC9" w:rsidRDefault="008B5AC9" w:rsidP="0084263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realizo tanto el </w:t>
      </w:r>
      <w:proofErr w:type="spellStart"/>
      <w:r>
        <w:rPr>
          <w:rFonts w:ascii="Times New Roman" w:hAnsi="Times New Roman" w:cs="Times New Roman"/>
          <w:lang w:val="es-ES"/>
        </w:rPr>
        <w:t>label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Encoder</w:t>
      </w:r>
      <w:proofErr w:type="spellEnd"/>
      <w:r>
        <w:rPr>
          <w:rFonts w:ascii="Times New Roman" w:hAnsi="Times New Roman" w:cs="Times New Roman"/>
          <w:lang w:val="es-ES"/>
        </w:rPr>
        <w:t xml:space="preserve"> como el </w:t>
      </w:r>
      <w:proofErr w:type="spellStart"/>
      <w:r>
        <w:rPr>
          <w:rFonts w:ascii="Times New Roman" w:hAnsi="Times New Roman" w:cs="Times New Roman"/>
          <w:lang w:val="es-ES"/>
        </w:rPr>
        <w:t>One</w:t>
      </w:r>
      <w:proofErr w:type="spellEnd"/>
      <w:r>
        <w:rPr>
          <w:rFonts w:ascii="Times New Roman" w:hAnsi="Times New Roman" w:cs="Times New Roman"/>
          <w:lang w:val="es-ES"/>
        </w:rPr>
        <w:t xml:space="preserve"> Hot </w:t>
      </w:r>
      <w:proofErr w:type="spellStart"/>
      <w:r>
        <w:rPr>
          <w:rFonts w:ascii="Times New Roman" w:hAnsi="Times New Roman" w:cs="Times New Roman"/>
          <w:lang w:val="es-ES"/>
        </w:rPr>
        <w:t>Encoder</w:t>
      </w:r>
      <w:proofErr w:type="spellEnd"/>
      <w:r>
        <w:rPr>
          <w:rFonts w:ascii="Times New Roman" w:hAnsi="Times New Roman" w:cs="Times New Roman"/>
          <w:lang w:val="es-ES"/>
        </w:rPr>
        <w:t xml:space="preserve">. Lo siguiente fue separar nuestro training del test. Se uso el </w:t>
      </w:r>
      <w:proofErr w:type="spellStart"/>
      <w:r>
        <w:rPr>
          <w:rFonts w:ascii="Times New Roman" w:hAnsi="Times New Roman" w:cs="Times New Roman"/>
          <w:lang w:val="es-ES"/>
        </w:rPr>
        <w:t>StandardScaler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:rsidR="008B5AC9" w:rsidRDefault="008B5AC9" w:rsidP="0084263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Lo más desafiante fue hacer el Modelo de </w:t>
      </w:r>
      <w:proofErr w:type="spellStart"/>
      <w:r>
        <w:rPr>
          <w:rFonts w:ascii="Times New Roman" w:hAnsi="Times New Roman" w:cs="Times New Roman"/>
          <w:lang w:val="es-ES"/>
        </w:rPr>
        <w:t>Least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Square</w:t>
      </w:r>
      <w:proofErr w:type="spellEnd"/>
      <w:r>
        <w:rPr>
          <w:rFonts w:ascii="Times New Roman" w:hAnsi="Times New Roman" w:cs="Times New Roman"/>
          <w:lang w:val="es-ES"/>
        </w:rPr>
        <w:t xml:space="preserve">, sin la librería, me guíe con un video de </w:t>
      </w:r>
      <w:proofErr w:type="spellStart"/>
      <w:r>
        <w:rPr>
          <w:rFonts w:ascii="Times New Roman" w:hAnsi="Times New Roman" w:cs="Times New Roman"/>
          <w:lang w:val="es-ES"/>
        </w:rPr>
        <w:t>Youtube</w:t>
      </w:r>
      <w:proofErr w:type="spellEnd"/>
      <w:r>
        <w:rPr>
          <w:rFonts w:ascii="Times New Roman" w:hAnsi="Times New Roman" w:cs="Times New Roman"/>
          <w:lang w:val="es-ES"/>
        </w:rPr>
        <w:t xml:space="preserve"> para entender el paso a paso de la formula que había que programar para el ejercicio. Luego use la librería de </w:t>
      </w:r>
      <w:proofErr w:type="spellStart"/>
      <w:r>
        <w:rPr>
          <w:rFonts w:ascii="Times New Roman" w:hAnsi="Times New Roman" w:cs="Times New Roman"/>
          <w:lang w:val="es-ES"/>
        </w:rPr>
        <w:t>sklearn</w:t>
      </w:r>
      <w:proofErr w:type="spellEnd"/>
      <w:r>
        <w:rPr>
          <w:rFonts w:ascii="Times New Roman" w:hAnsi="Times New Roman" w:cs="Times New Roman"/>
          <w:lang w:val="es-ES"/>
        </w:rPr>
        <w:t xml:space="preserve"> para aplicar </w:t>
      </w:r>
      <w:proofErr w:type="spellStart"/>
      <w:r>
        <w:rPr>
          <w:rFonts w:ascii="Times New Roman" w:hAnsi="Times New Roman" w:cs="Times New Roman"/>
          <w:lang w:val="es-ES"/>
        </w:rPr>
        <w:t>LinearRegression</w:t>
      </w:r>
      <w:proofErr w:type="spellEnd"/>
      <w:r>
        <w:rPr>
          <w:rFonts w:ascii="Times New Roman" w:hAnsi="Times New Roman" w:cs="Times New Roman"/>
          <w:lang w:val="es-ES"/>
        </w:rPr>
        <w:t xml:space="preserve">. Para el tercer modelo volví a obtener un x/y </w:t>
      </w:r>
      <w:proofErr w:type="spellStart"/>
      <w:r>
        <w:rPr>
          <w:rFonts w:ascii="Times New Roman" w:hAnsi="Times New Roman" w:cs="Times New Roman"/>
          <w:lang w:val="es-ES"/>
        </w:rPr>
        <w:t>train</w:t>
      </w:r>
      <w:proofErr w:type="spellEnd"/>
      <w:r>
        <w:rPr>
          <w:rFonts w:ascii="Times New Roman" w:hAnsi="Times New Roman" w:cs="Times New Roman"/>
          <w:lang w:val="es-ES"/>
        </w:rPr>
        <w:t xml:space="preserve"> además del x/y test para tomar todos los campos a diferencia del primero que solo tiene a </w:t>
      </w:r>
      <w:proofErr w:type="spellStart"/>
      <w:r>
        <w:rPr>
          <w:rFonts w:ascii="Times New Roman" w:hAnsi="Times New Roman" w:cs="Times New Roman"/>
          <w:lang w:val="es-ES"/>
        </w:rPr>
        <w:t>bmi</w:t>
      </w:r>
      <w:proofErr w:type="spellEnd"/>
      <w:r>
        <w:rPr>
          <w:rFonts w:ascii="Times New Roman" w:hAnsi="Times New Roman" w:cs="Times New Roman"/>
          <w:lang w:val="es-ES"/>
        </w:rPr>
        <w:t xml:space="preserve">. </w:t>
      </w:r>
    </w:p>
    <w:p w:rsidR="008B5AC9" w:rsidRPr="00842630" w:rsidRDefault="008B5AC9" w:rsidP="0084263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Por último, realizar las gráfica de puntos con línea de dispersión con Regresión Lineal y luego con Regresión Polinómica, la segunda realizo el mismo procedimiento que en el de </w:t>
      </w:r>
      <w:proofErr w:type="spellStart"/>
      <w:r>
        <w:rPr>
          <w:rFonts w:ascii="Times New Roman" w:hAnsi="Times New Roman" w:cs="Times New Roman"/>
          <w:lang w:val="es-ES"/>
        </w:rPr>
        <w:t>Regresió</w:t>
      </w:r>
      <w:proofErr w:type="spellEnd"/>
      <w:r>
        <w:rPr>
          <w:rFonts w:ascii="Times New Roman" w:hAnsi="Times New Roman" w:cs="Times New Roman"/>
          <w:lang w:val="es-ES"/>
        </w:rPr>
        <w:t xml:space="preserve"> Lineal, se agregaron MAE, MSE y RMSE </w:t>
      </w:r>
      <w:bookmarkStart w:id="0" w:name="_GoBack"/>
      <w:bookmarkEnd w:id="0"/>
      <w:r>
        <w:rPr>
          <w:rFonts w:ascii="Times New Roman" w:hAnsi="Times New Roman" w:cs="Times New Roman"/>
          <w:lang w:val="es-ES"/>
        </w:rPr>
        <w:t>para completar el ejercicio.</w:t>
      </w:r>
    </w:p>
    <w:p w:rsidR="00916A92" w:rsidRDefault="00916A92" w:rsidP="00916A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Resultados</w:t>
      </w:r>
    </w:p>
    <w:p w:rsidR="00916A92" w:rsidRDefault="00916A92" w:rsidP="00916A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Pairplot</w:t>
      </w:r>
      <w:proofErr w:type="spellEnd"/>
      <w:r>
        <w:rPr>
          <w:rFonts w:ascii="Times New Roman" w:hAnsi="Times New Roman" w:cs="Times New Roman"/>
          <w:lang w:val="es-ES"/>
        </w:rPr>
        <w:t xml:space="preserve"> de todas las columnas</w:t>
      </w:r>
    </w:p>
    <w:p w:rsidR="00916A92" w:rsidRPr="00916A92" w:rsidRDefault="00916A92" w:rsidP="00916A92">
      <w:pPr>
        <w:jc w:val="center"/>
        <w:rPr>
          <w:rFonts w:ascii="Times New Roman" w:eastAsia="Times New Roman" w:hAnsi="Times New Roman" w:cs="Times New Roman"/>
        </w:rPr>
      </w:pPr>
      <w:r w:rsidRPr="00916A92">
        <w:rPr>
          <w:noProof/>
          <w:lang w:val="es-ES"/>
        </w:rPr>
        <w:drawing>
          <wp:inline distT="0" distB="0" distL="0" distR="0">
            <wp:extent cx="6202080" cy="6142444"/>
            <wp:effectExtent l="0" t="0" r="0" b="4445"/>
            <wp:docPr id="2" name="Picture 2" descr="/var/folders/pr/74mzrgzd55x0p441b4ngq4740000gr/T/com.microsoft.Word/Content.MSO/7FEFAC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r/74mzrgzd55x0p441b4ngq4740000gr/T/com.microsoft.Word/Content.MSO/7FEFACA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33" cy="615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92" w:rsidRDefault="00916A92" w:rsidP="00916A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Histograma de edades</w:t>
      </w:r>
    </w:p>
    <w:p w:rsidR="00916A92" w:rsidRPr="00916A92" w:rsidRDefault="00916A92" w:rsidP="00916A92">
      <w:pPr>
        <w:jc w:val="center"/>
        <w:rPr>
          <w:rFonts w:ascii="Times New Roman" w:eastAsia="Times New Roman" w:hAnsi="Times New Roman" w:cs="Times New Roman"/>
        </w:rPr>
      </w:pPr>
      <w:r w:rsidRPr="00916A92"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>
            <wp:extent cx="2752344" cy="1856345"/>
            <wp:effectExtent l="0" t="0" r="0" b="0"/>
            <wp:docPr id="4" name="Picture 4" descr="/var/folders/pr/74mzrgzd55x0p441b4ngq4740000gr/T/com.microsoft.Word/Content.MSO/C339DB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r/74mzrgzd55x0p441b4ngq4740000gr/T/com.microsoft.Word/Content.MSO/C339DB7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92" w:rsidRDefault="00916A92" w:rsidP="00916A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Histograma de sexo</w:t>
      </w:r>
    </w:p>
    <w:p w:rsidR="00916A92" w:rsidRPr="00916A92" w:rsidRDefault="00916A92" w:rsidP="00916A92">
      <w:pPr>
        <w:jc w:val="center"/>
        <w:rPr>
          <w:rFonts w:ascii="Times New Roman" w:eastAsia="Times New Roman" w:hAnsi="Times New Roman" w:cs="Times New Roman"/>
        </w:rPr>
      </w:pPr>
      <w:r w:rsidRPr="00916A92">
        <w:rPr>
          <w:noProof/>
          <w:lang w:val="es-ES"/>
        </w:rPr>
        <w:drawing>
          <wp:inline distT="0" distB="0" distL="0" distR="0">
            <wp:extent cx="2752344" cy="1821193"/>
            <wp:effectExtent l="0" t="0" r="3810" b="0"/>
            <wp:docPr id="5" name="Picture 5" descr="/var/folders/pr/74mzrgzd55x0p441b4ngq4740000gr/T/com.microsoft.Word/Content.MSO/EA8437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r/74mzrgzd55x0p441b4ngq4740000gr/T/com.microsoft.Word/Content.MSO/EA84379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82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92" w:rsidRDefault="00916A92" w:rsidP="00916A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Histograma de la región</w:t>
      </w:r>
    </w:p>
    <w:p w:rsidR="00916A92" w:rsidRPr="00916A92" w:rsidRDefault="00916A92" w:rsidP="00916A92">
      <w:pPr>
        <w:jc w:val="center"/>
        <w:rPr>
          <w:rFonts w:ascii="Times New Roman" w:eastAsia="Times New Roman" w:hAnsi="Times New Roman" w:cs="Times New Roman"/>
        </w:rPr>
      </w:pPr>
      <w:r w:rsidRPr="00916A92">
        <w:rPr>
          <w:rFonts w:ascii="Times New Roman" w:hAnsi="Times New Roman" w:cs="Times New Roman"/>
          <w:noProof/>
          <w:lang w:val="es-ES"/>
        </w:rPr>
        <w:drawing>
          <wp:inline distT="0" distB="0" distL="0" distR="0">
            <wp:extent cx="2752344" cy="1856345"/>
            <wp:effectExtent l="0" t="0" r="0" b="0"/>
            <wp:docPr id="7" name="Picture 7" descr="/var/folders/pr/74mzrgzd55x0p441b4ngq4740000gr/T/com.microsoft.Word/Content.MSO/591EEC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r/74mzrgzd55x0p441b4ngq4740000gr/T/com.microsoft.Word/Content.MSO/591EEC8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92" w:rsidRDefault="00916A92" w:rsidP="00916A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Histograma de </w:t>
      </w:r>
      <w:proofErr w:type="spellStart"/>
      <w:r>
        <w:rPr>
          <w:rFonts w:ascii="Times New Roman" w:hAnsi="Times New Roman" w:cs="Times New Roman"/>
          <w:lang w:val="es-ES"/>
        </w:rPr>
        <w:t>charges</w:t>
      </w:r>
      <w:proofErr w:type="spellEnd"/>
    </w:p>
    <w:p w:rsidR="00916A92" w:rsidRPr="00916A92" w:rsidRDefault="00916A92" w:rsidP="00916A92">
      <w:pPr>
        <w:jc w:val="center"/>
        <w:rPr>
          <w:rFonts w:ascii="Times New Roman" w:eastAsia="Times New Roman" w:hAnsi="Times New Roman" w:cs="Times New Roman"/>
        </w:rPr>
      </w:pPr>
      <w:r w:rsidRPr="00916A92">
        <w:rPr>
          <w:noProof/>
          <w:lang w:val="es-ES"/>
        </w:rPr>
        <w:drawing>
          <wp:inline distT="0" distB="0" distL="0" distR="0">
            <wp:extent cx="2843784" cy="1881698"/>
            <wp:effectExtent l="0" t="0" r="0" b="0"/>
            <wp:docPr id="8" name="Picture 8" descr="/var/folders/pr/74mzrgzd55x0p441b4ngq4740000gr/T/com.microsoft.Word/Content.MSO/8ACEF4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r/74mzrgzd55x0p441b4ngq4740000gr/T/com.microsoft.Word/Content.MSO/8ACEF47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84" cy="188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92" w:rsidRDefault="00916A92" w:rsidP="00916A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Gráfica puntos de test con línea de regresión</w:t>
      </w:r>
    </w:p>
    <w:p w:rsidR="00916A92" w:rsidRPr="00916A92" w:rsidRDefault="00916A92" w:rsidP="00916A92">
      <w:pPr>
        <w:jc w:val="center"/>
        <w:rPr>
          <w:rFonts w:ascii="Times New Roman" w:eastAsia="Times New Roman" w:hAnsi="Times New Roman" w:cs="Times New Roman"/>
        </w:rPr>
      </w:pPr>
      <w:r w:rsidRPr="00916A92">
        <w:rPr>
          <w:noProof/>
          <w:lang w:val="es-ES"/>
        </w:rPr>
        <w:lastRenderedPageBreak/>
        <w:drawing>
          <wp:inline distT="0" distB="0" distL="0" distR="0">
            <wp:extent cx="2843784" cy="1863853"/>
            <wp:effectExtent l="0" t="0" r="1270" b="0"/>
            <wp:docPr id="9" name="Picture 9" descr="/var/folders/pr/74mzrgzd55x0p441b4ngq4740000gr/T/com.microsoft.Word/Content.MSO/FF2AD3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r/74mzrgzd55x0p441b4ngq4740000gr/T/com.microsoft.Word/Content.MSO/FF2AD34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84" cy="186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92" w:rsidRPr="00916A92" w:rsidRDefault="00916A92" w:rsidP="00916A92">
      <w:pPr>
        <w:jc w:val="both"/>
        <w:rPr>
          <w:rFonts w:ascii="Times New Roman" w:hAnsi="Times New Roman" w:cs="Times New Roman"/>
          <w:lang w:val="es-ES"/>
        </w:rPr>
      </w:pPr>
    </w:p>
    <w:p w:rsidR="00916A92" w:rsidRPr="00916A92" w:rsidRDefault="00916A92" w:rsidP="00916A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Gráfica puntos de test con regresión</w:t>
      </w:r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polinomial</w:t>
      </w:r>
      <w:proofErr w:type="spellEnd"/>
    </w:p>
    <w:p w:rsidR="00916A92" w:rsidRPr="00916A92" w:rsidRDefault="00916A92" w:rsidP="00916A92">
      <w:pPr>
        <w:jc w:val="center"/>
        <w:rPr>
          <w:rFonts w:ascii="Times New Roman" w:eastAsia="Times New Roman" w:hAnsi="Times New Roman" w:cs="Times New Roman"/>
        </w:rPr>
      </w:pPr>
      <w:r w:rsidRPr="00916A92">
        <w:rPr>
          <w:rFonts w:ascii="Times New Roman" w:hAnsi="Times New Roman" w:cs="Times New Roman"/>
          <w:noProof/>
          <w:lang w:val="es-ES"/>
        </w:rPr>
        <w:drawing>
          <wp:inline distT="0" distB="0" distL="0" distR="0">
            <wp:extent cx="2843784" cy="1858893"/>
            <wp:effectExtent l="0" t="0" r="0" b="0"/>
            <wp:docPr id="10" name="Picture 10" descr="/var/folders/pr/74mzrgzd55x0p441b4ngq4740000gr/T/com.microsoft.Word/Content.MSO/CCB5D6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r/74mzrgzd55x0p441b4ngq4740000gr/T/com.microsoft.Word/Content.MSO/CCB5D69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84" cy="185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92" w:rsidRPr="00916A92" w:rsidRDefault="00916A92" w:rsidP="00916A92">
      <w:pPr>
        <w:jc w:val="both"/>
        <w:rPr>
          <w:rFonts w:ascii="Times New Roman" w:hAnsi="Times New Roman" w:cs="Times New Roman"/>
          <w:lang w:val="es-ES"/>
        </w:rPr>
      </w:pPr>
    </w:p>
    <w:sectPr w:rsidR="00916A92" w:rsidRPr="00916A92" w:rsidSect="00EE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40B94"/>
    <w:multiLevelType w:val="hybridMultilevel"/>
    <w:tmpl w:val="CE6C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A8"/>
    <w:rsid w:val="00842630"/>
    <w:rsid w:val="008B5AC9"/>
    <w:rsid w:val="00916A92"/>
    <w:rsid w:val="00AE61A8"/>
    <w:rsid w:val="00EE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CBF82"/>
  <w15:chartTrackingRefBased/>
  <w15:docId w15:val="{932FDEFA-D5A0-6545-BF62-B5644724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SILVA, CRISTINA MARIA</dc:creator>
  <cp:keywords/>
  <dc:description/>
  <cp:lastModifiedBy>BAUTISTA SILVA, CRISTINA MARIA</cp:lastModifiedBy>
  <cp:revision>1</cp:revision>
  <dcterms:created xsi:type="dcterms:W3CDTF">2021-04-21T04:31:00Z</dcterms:created>
  <dcterms:modified xsi:type="dcterms:W3CDTF">2021-04-21T05:09:00Z</dcterms:modified>
</cp:coreProperties>
</file>