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4AE" w:rsidRDefault="000C5C77">
      <w:pPr>
        <w:pStyle w:val="FirstParagraph"/>
        <w:rPr>
          <w:lang w:eastAsia="zh-CN"/>
        </w:rPr>
      </w:pPr>
      <w:r>
        <w:rPr>
          <w:lang w:eastAsia="zh-CN"/>
        </w:rPr>
        <w:t xml:space="preserve">  </w:t>
      </w:r>
      <w:r>
        <w:rPr>
          <w:lang w:eastAsia="zh-CN"/>
        </w:rPr>
        <w:t>第一章</w:t>
      </w:r>
      <w:r>
        <w:rPr>
          <w:lang w:eastAsia="zh-CN"/>
        </w:rPr>
        <w:t xml:space="preserve">   </w:t>
      </w:r>
      <w:r>
        <w:rPr>
          <w:lang w:eastAsia="zh-CN"/>
        </w:rPr>
        <w:t>总论</w:t>
      </w:r>
    </w:p>
    <w:p w:rsidR="005064AE" w:rsidRDefault="000C5C77">
      <w:pPr>
        <w:pStyle w:val="a0"/>
        <w:rPr>
          <w:lang w:eastAsia="zh-CN"/>
        </w:rPr>
      </w:pPr>
      <w:r>
        <w:rPr>
          <w:lang w:eastAsia="zh-CN"/>
        </w:rPr>
        <w:t>1</w:t>
      </w:r>
      <w:r>
        <w:rPr>
          <w:lang w:eastAsia="zh-CN"/>
        </w:rPr>
        <w:t>．</w:t>
      </w:r>
      <w:r>
        <w:rPr>
          <w:lang w:eastAsia="zh-CN"/>
        </w:rPr>
        <w:t xml:space="preserve">  </w:t>
      </w:r>
      <w:r>
        <w:rPr>
          <w:lang w:eastAsia="zh-CN"/>
        </w:rPr>
        <w:t>单选题</w:t>
      </w:r>
    </w:p>
    <w:p w:rsidR="005064AE" w:rsidRDefault="000C5C77">
      <w:pPr>
        <w:pStyle w:val="a0"/>
        <w:rPr>
          <w:lang w:eastAsia="zh-CN"/>
        </w:rPr>
      </w:pPr>
      <w:r>
        <w:rPr>
          <w:lang w:eastAsia="zh-CN"/>
        </w:rPr>
        <w:t xml:space="preserve"> 1.  </w:t>
      </w:r>
      <w:r>
        <w:rPr>
          <w:lang w:eastAsia="zh-CN"/>
        </w:rPr>
        <w:t>要求会计信息必须是客观的和可验证的信息质量特征是（</w:t>
      </w:r>
      <w:r>
        <w:rPr>
          <w:lang w:eastAsia="zh-CN"/>
        </w:rPr>
        <w:t xml:space="preserve">   </w:t>
      </w:r>
      <w:r>
        <w:rPr>
          <w:lang w:eastAsia="zh-CN"/>
        </w:rPr>
        <w:t>）</w:t>
      </w:r>
    </w:p>
    <w:p w:rsidR="005064AE" w:rsidRDefault="000C5C77">
      <w:pPr>
        <w:pStyle w:val="a0"/>
        <w:rPr>
          <w:lang w:eastAsia="zh-CN"/>
        </w:rPr>
      </w:pPr>
      <w:r>
        <w:rPr>
          <w:lang w:eastAsia="zh-CN"/>
        </w:rPr>
        <w:t xml:space="preserve"> A.  </w:t>
      </w:r>
      <w:r>
        <w:rPr>
          <w:lang w:eastAsia="zh-CN"/>
        </w:rPr>
        <w:t>可理解性</w:t>
      </w:r>
      <w:r>
        <w:rPr>
          <w:lang w:eastAsia="zh-CN"/>
        </w:rPr>
        <w:t xml:space="preserve">  B.  </w:t>
      </w:r>
      <w:r>
        <w:rPr>
          <w:lang w:eastAsia="zh-CN"/>
        </w:rPr>
        <w:t>相关性</w:t>
      </w:r>
      <w:r w:rsidR="002A712E">
        <w:rPr>
          <w:rFonts w:hint="eastAsia"/>
          <w:lang w:eastAsia="zh-CN"/>
        </w:rPr>
        <w:t xml:space="preserve"> </w:t>
      </w:r>
      <w:r w:rsidRPr="002A712E">
        <w:rPr>
          <w:b/>
          <w:lang w:eastAsia="zh-CN"/>
        </w:rPr>
        <w:t xml:space="preserve"> C.  </w:t>
      </w:r>
      <w:r w:rsidRPr="002A712E">
        <w:rPr>
          <w:b/>
          <w:lang w:eastAsia="zh-CN"/>
        </w:rPr>
        <w:t>可靠性</w:t>
      </w:r>
      <w:r>
        <w:rPr>
          <w:lang w:eastAsia="zh-CN"/>
        </w:rPr>
        <w:t xml:space="preserve">  D.  </w:t>
      </w:r>
      <w:r>
        <w:rPr>
          <w:lang w:eastAsia="zh-CN"/>
        </w:rPr>
        <w:t>可比性</w:t>
      </w:r>
    </w:p>
    <w:p w:rsidR="002A712E" w:rsidRPr="002A712E" w:rsidRDefault="002A712E" w:rsidP="002A712E">
      <w:pPr>
        <w:pStyle w:val="ad"/>
        <w:spacing w:before="0" w:beforeAutospacing="0" w:after="0" w:afterAutospacing="0"/>
        <w:textAlignment w:val="baseline"/>
        <w:rPr>
          <w:rFonts w:ascii="楷体" w:eastAsia="楷体" w:hAnsi="楷体"/>
          <w:color w:val="474747"/>
        </w:rPr>
      </w:pPr>
      <w:r>
        <w:t>解释</w:t>
      </w:r>
      <w:r>
        <w:rPr>
          <w:rFonts w:hint="eastAsia"/>
        </w:rPr>
        <w:t>：</w:t>
      </w:r>
      <w:r w:rsidRPr="002A712E">
        <w:rPr>
          <w:rFonts w:ascii="楷体" w:eastAsia="楷体" w:hAnsi="楷体" w:hint="eastAsia"/>
          <w:color w:val="474747"/>
        </w:rPr>
        <w:t>会计信息质量要求的可靠性是要求企业应当以实际发生的交易或者事项为依据进行确认、计量和报告，如实反映符合确认和计量要求的会计要素及其他相关信息，保证会计信息真实可靠、内容完整。</w:t>
      </w:r>
    </w:p>
    <w:p w:rsidR="002A712E" w:rsidRPr="002A712E" w:rsidRDefault="002A712E" w:rsidP="002A712E">
      <w:pPr>
        <w:pStyle w:val="ad"/>
        <w:spacing w:before="0" w:beforeAutospacing="0" w:after="0" w:afterAutospacing="0"/>
        <w:ind w:firstLineChars="300" w:firstLine="720"/>
        <w:textAlignment w:val="baseline"/>
        <w:rPr>
          <w:rFonts w:ascii="楷体" w:eastAsia="楷体" w:hAnsi="楷体" w:hint="eastAsia"/>
          <w:color w:val="474747"/>
        </w:rPr>
      </w:pPr>
      <w:r w:rsidRPr="002A712E">
        <w:rPr>
          <w:rFonts w:ascii="楷体" w:eastAsia="楷体" w:hAnsi="楷体" w:hint="eastAsia"/>
          <w:color w:val="474747"/>
        </w:rPr>
        <w:t>可靠性是高质量会计信息的重要基础和关键所在。如果企业以虚假的交易或者事项进行确认、计量和报告，属于违法行为，不仅会严重损害会计信息质量，而且会误导投资者，干扰资本市场，导致会计秩序、财经秩序混乱。</w:t>
      </w:r>
    </w:p>
    <w:p w:rsidR="002A712E" w:rsidRPr="002A712E" w:rsidRDefault="002A712E" w:rsidP="002A712E">
      <w:pPr>
        <w:pStyle w:val="ad"/>
        <w:spacing w:before="0" w:beforeAutospacing="0" w:after="0" w:afterAutospacing="0"/>
        <w:ind w:firstLineChars="300" w:firstLine="720"/>
        <w:textAlignment w:val="baseline"/>
        <w:rPr>
          <w:rFonts w:hint="eastAsia"/>
        </w:rPr>
      </w:pPr>
      <w:r w:rsidRPr="002A712E">
        <w:rPr>
          <w:rFonts w:ascii="楷体" w:eastAsia="楷体" w:hAnsi="楷体" w:hint="eastAsia"/>
          <w:color w:val="474747"/>
        </w:rPr>
        <w:t>会计信息质量要求是对企业财务报告所提供会计信息质量的基本要求，是使财务报告所提供会计信息对投资者等信息使用者决策有用应具备的基本特征，主要包括可靠性、相关性、可理解性、可比性、实质重于形式、重要性、谨慎性、及时性。</w:t>
      </w:r>
    </w:p>
    <w:p w:rsidR="005064AE" w:rsidRDefault="000C5C77">
      <w:pPr>
        <w:pStyle w:val="a0"/>
        <w:rPr>
          <w:lang w:eastAsia="zh-CN"/>
        </w:rPr>
      </w:pPr>
      <w:r>
        <w:rPr>
          <w:lang w:eastAsia="zh-CN"/>
        </w:rPr>
        <w:t xml:space="preserve"> </w:t>
      </w:r>
      <w:r>
        <w:rPr>
          <w:lang w:eastAsia="zh-CN"/>
        </w:rPr>
        <w:t xml:space="preserve">2.  </w:t>
      </w:r>
      <w:r>
        <w:rPr>
          <w:lang w:eastAsia="zh-CN"/>
        </w:rPr>
        <w:t>明确会计反映的特定对象，界定会计核算范围的基本假设是（</w:t>
      </w:r>
      <w:r>
        <w:rPr>
          <w:lang w:eastAsia="zh-CN"/>
        </w:rPr>
        <w:t xml:space="preserve">   </w:t>
      </w:r>
      <w:r>
        <w:rPr>
          <w:lang w:eastAsia="zh-CN"/>
        </w:rPr>
        <w:t>）</w:t>
      </w:r>
    </w:p>
    <w:p w:rsidR="005064AE" w:rsidRDefault="000C5C77">
      <w:pPr>
        <w:pStyle w:val="a0"/>
        <w:rPr>
          <w:lang w:eastAsia="zh-CN"/>
        </w:rPr>
      </w:pPr>
      <w:r w:rsidRPr="002A712E">
        <w:rPr>
          <w:b/>
          <w:lang w:eastAsia="zh-CN"/>
        </w:rPr>
        <w:t xml:space="preserve"> A.  </w:t>
      </w:r>
      <w:r w:rsidRPr="002A712E">
        <w:rPr>
          <w:b/>
          <w:lang w:eastAsia="zh-CN"/>
        </w:rPr>
        <w:t>会计主体</w:t>
      </w:r>
      <w:r>
        <w:rPr>
          <w:lang w:eastAsia="zh-CN"/>
        </w:rPr>
        <w:t xml:space="preserve">  B.  </w:t>
      </w:r>
      <w:r>
        <w:rPr>
          <w:lang w:eastAsia="zh-CN"/>
        </w:rPr>
        <w:t>持续经营</w:t>
      </w:r>
      <w:r w:rsidR="002A712E">
        <w:rPr>
          <w:rFonts w:hint="eastAsia"/>
          <w:lang w:eastAsia="zh-CN"/>
        </w:rPr>
        <w:t xml:space="preserve"> </w:t>
      </w:r>
      <w:r w:rsidR="002A712E">
        <w:rPr>
          <w:lang w:eastAsia="zh-CN"/>
        </w:rPr>
        <w:t xml:space="preserve"> </w:t>
      </w:r>
      <w:r>
        <w:rPr>
          <w:lang w:eastAsia="zh-CN"/>
        </w:rPr>
        <w:t xml:space="preserve"> C.  </w:t>
      </w:r>
      <w:r>
        <w:rPr>
          <w:lang w:eastAsia="zh-CN"/>
        </w:rPr>
        <w:t>会计分期</w:t>
      </w:r>
      <w:r>
        <w:rPr>
          <w:lang w:eastAsia="zh-CN"/>
        </w:rPr>
        <w:t xml:space="preserve">  D.  </w:t>
      </w:r>
      <w:r>
        <w:rPr>
          <w:lang w:eastAsia="zh-CN"/>
        </w:rPr>
        <w:t>货币计量</w:t>
      </w:r>
    </w:p>
    <w:p w:rsidR="002A712E" w:rsidRDefault="002A712E">
      <w:pPr>
        <w:pStyle w:val="a0"/>
        <w:rPr>
          <w:rFonts w:hint="eastAsia"/>
          <w:lang w:eastAsia="zh-CN"/>
        </w:rPr>
      </w:pPr>
      <w:r>
        <w:rPr>
          <w:lang w:eastAsia="zh-CN"/>
        </w:rPr>
        <w:t>解释</w:t>
      </w:r>
      <w:r>
        <w:rPr>
          <w:rFonts w:hint="eastAsia"/>
          <w:lang w:eastAsia="zh-CN"/>
        </w:rPr>
        <w:t>：</w:t>
      </w:r>
      <w:r w:rsidRPr="002A712E">
        <w:rPr>
          <w:rFonts w:ascii="楷体" w:eastAsia="楷体" w:hAnsi="楷体" w:cs="宋体" w:hint="eastAsia"/>
          <w:color w:val="474747"/>
          <w:lang w:eastAsia="zh-CN"/>
        </w:rPr>
        <w:t>会计主体是空间范围，简单的说给谁做账谁就是会计主体，也就是做账的对象。</w:t>
      </w:r>
    </w:p>
    <w:p w:rsidR="005064AE" w:rsidRDefault="000C5C77">
      <w:pPr>
        <w:pStyle w:val="a0"/>
        <w:rPr>
          <w:lang w:eastAsia="zh-CN"/>
        </w:rPr>
      </w:pPr>
      <w:r>
        <w:rPr>
          <w:lang w:eastAsia="zh-CN"/>
        </w:rPr>
        <w:t xml:space="preserve"> 3.  </w:t>
      </w:r>
      <w:r>
        <w:rPr>
          <w:lang w:eastAsia="zh-CN"/>
        </w:rPr>
        <w:t>下列各项属于收益性支出的是（</w:t>
      </w:r>
      <w:r>
        <w:rPr>
          <w:lang w:eastAsia="zh-CN"/>
        </w:rPr>
        <w:t xml:space="preserve">   </w:t>
      </w:r>
      <w:r>
        <w:rPr>
          <w:lang w:eastAsia="zh-CN"/>
        </w:rPr>
        <w:t>）</w:t>
      </w:r>
    </w:p>
    <w:p w:rsidR="005064AE" w:rsidRDefault="000C5C77">
      <w:pPr>
        <w:pStyle w:val="a0"/>
        <w:rPr>
          <w:sz w:val="22"/>
          <w:lang w:eastAsia="zh-CN"/>
        </w:rPr>
      </w:pPr>
      <w:r w:rsidRPr="002A712E">
        <w:rPr>
          <w:sz w:val="22"/>
          <w:lang w:eastAsia="zh-CN"/>
        </w:rPr>
        <w:t xml:space="preserve"> A.  </w:t>
      </w:r>
      <w:r w:rsidRPr="002A712E">
        <w:rPr>
          <w:sz w:val="22"/>
          <w:lang w:eastAsia="zh-CN"/>
        </w:rPr>
        <w:t>购进无形资产</w:t>
      </w:r>
      <w:r w:rsidRPr="002A712E">
        <w:rPr>
          <w:sz w:val="22"/>
          <w:lang w:eastAsia="zh-CN"/>
        </w:rPr>
        <w:t xml:space="preserve">  B.  </w:t>
      </w:r>
      <w:r w:rsidRPr="002A712E">
        <w:rPr>
          <w:sz w:val="22"/>
          <w:lang w:eastAsia="zh-CN"/>
        </w:rPr>
        <w:t>购建固定资产支出</w:t>
      </w:r>
      <w:r w:rsidR="002A712E" w:rsidRPr="002A712E">
        <w:rPr>
          <w:rFonts w:hint="eastAsia"/>
          <w:sz w:val="22"/>
          <w:lang w:eastAsia="zh-CN"/>
        </w:rPr>
        <w:t xml:space="preserve"> </w:t>
      </w:r>
      <w:r w:rsidR="002A712E" w:rsidRPr="002A712E">
        <w:rPr>
          <w:sz w:val="22"/>
          <w:lang w:eastAsia="zh-CN"/>
        </w:rPr>
        <w:t xml:space="preserve"> </w:t>
      </w:r>
      <w:r w:rsidRPr="002A712E">
        <w:rPr>
          <w:sz w:val="22"/>
          <w:lang w:eastAsia="zh-CN"/>
        </w:rPr>
        <w:t xml:space="preserve"> C.  </w:t>
      </w:r>
      <w:r w:rsidRPr="002A712E">
        <w:rPr>
          <w:sz w:val="22"/>
          <w:lang w:eastAsia="zh-CN"/>
        </w:rPr>
        <w:t>在建工程</w:t>
      </w:r>
      <w:r w:rsidRPr="002A712E">
        <w:rPr>
          <w:sz w:val="22"/>
          <w:lang w:eastAsia="zh-CN"/>
        </w:rPr>
        <w:t xml:space="preserve"> </w:t>
      </w:r>
      <w:r w:rsidRPr="002A712E">
        <w:rPr>
          <w:b/>
          <w:sz w:val="22"/>
          <w:lang w:eastAsia="zh-CN"/>
        </w:rPr>
        <w:t xml:space="preserve"> D.  </w:t>
      </w:r>
      <w:r w:rsidRPr="002A712E">
        <w:rPr>
          <w:b/>
          <w:sz w:val="22"/>
          <w:lang w:eastAsia="zh-CN"/>
        </w:rPr>
        <w:t>专设销售机构人员工资支出</w:t>
      </w:r>
    </w:p>
    <w:p w:rsidR="002A712E" w:rsidRPr="002A712E" w:rsidRDefault="002A712E" w:rsidP="002A712E">
      <w:pPr>
        <w:pStyle w:val="ad"/>
        <w:spacing w:before="0" w:beforeAutospacing="0" w:after="0" w:afterAutospacing="0"/>
        <w:ind w:firstLineChars="300" w:firstLine="720"/>
        <w:textAlignment w:val="baseline"/>
        <w:rPr>
          <w:rFonts w:ascii="楷体" w:eastAsia="楷体" w:hAnsi="楷体"/>
          <w:color w:val="474747"/>
        </w:rPr>
      </w:pPr>
      <w:r>
        <w:t>解释</w:t>
      </w:r>
      <w:r>
        <w:rPr>
          <w:rFonts w:hint="eastAsia"/>
        </w:rPr>
        <w:t>：</w:t>
      </w:r>
      <w:r w:rsidRPr="002A712E">
        <w:rPr>
          <w:rFonts w:ascii="楷体" w:eastAsia="楷体" w:hAnsi="楷体" w:hint="eastAsia"/>
          <w:color w:val="474747"/>
        </w:rPr>
        <w:t>1、凡支出的效益及于本年度的，应作为</w:t>
      </w:r>
      <w:hyperlink r:id="rId7" w:tgtFrame="_blank" w:history="1">
        <w:r w:rsidRPr="002A712E">
          <w:rPr>
            <w:rFonts w:ascii="楷体" w:eastAsia="楷体" w:hAnsi="楷体" w:hint="eastAsia"/>
            <w:color w:val="474747"/>
          </w:rPr>
          <w:t>收益性支出</w:t>
        </w:r>
      </w:hyperlink>
      <w:r w:rsidRPr="002A712E">
        <w:rPr>
          <w:rFonts w:ascii="楷体" w:eastAsia="楷体" w:hAnsi="楷体" w:hint="eastAsia"/>
          <w:color w:val="474747"/>
        </w:rPr>
        <w:t>。凡支出的的效益及于几个</w:t>
      </w:r>
      <w:hyperlink r:id="rId8" w:tgtFrame="_blank" w:history="1">
        <w:r w:rsidRPr="002A712E">
          <w:rPr>
            <w:rFonts w:ascii="楷体" w:eastAsia="楷体" w:hAnsi="楷体" w:hint="eastAsia"/>
            <w:color w:val="474747"/>
          </w:rPr>
          <w:t>会计年度</w:t>
        </w:r>
      </w:hyperlink>
      <w:r w:rsidRPr="002A712E">
        <w:rPr>
          <w:rFonts w:ascii="楷体" w:eastAsia="楷体" w:hAnsi="楷体" w:hint="eastAsia"/>
          <w:color w:val="474747"/>
        </w:rPr>
        <w:t>的，应作为</w:t>
      </w:r>
      <w:hyperlink r:id="rId9" w:tgtFrame="_blank" w:history="1">
        <w:r w:rsidRPr="002A712E">
          <w:rPr>
            <w:rFonts w:ascii="楷体" w:eastAsia="楷体" w:hAnsi="楷体" w:hint="eastAsia"/>
            <w:color w:val="474747"/>
          </w:rPr>
          <w:t>资本性支出</w:t>
        </w:r>
      </w:hyperlink>
      <w:r w:rsidRPr="002A712E">
        <w:rPr>
          <w:rFonts w:ascii="楷体" w:eastAsia="楷体" w:hAnsi="楷体" w:hint="eastAsia"/>
          <w:color w:val="474747"/>
        </w:rPr>
        <w:t>。2、</w:t>
      </w:r>
      <w:hyperlink r:id="rId10" w:tgtFrame="_blank" w:history="1">
        <w:r w:rsidRPr="002A712E">
          <w:rPr>
            <w:rFonts w:ascii="楷体" w:eastAsia="楷体" w:hAnsi="楷体" w:hint="eastAsia"/>
            <w:color w:val="474747"/>
          </w:rPr>
          <w:t>资本性支出</w:t>
        </w:r>
      </w:hyperlink>
      <w:r w:rsidRPr="002A712E">
        <w:rPr>
          <w:rFonts w:ascii="楷体" w:eastAsia="楷体" w:hAnsi="楷体" w:hint="eastAsia"/>
          <w:color w:val="474747"/>
        </w:rPr>
        <w:t>，列于资产负债表中，反映财务状况。</w:t>
      </w:r>
      <w:hyperlink r:id="rId11" w:tgtFrame="_blank" w:history="1">
        <w:r w:rsidRPr="002A712E">
          <w:rPr>
            <w:rFonts w:ascii="楷体" w:eastAsia="楷体" w:hAnsi="楷体" w:hint="eastAsia"/>
            <w:color w:val="474747"/>
          </w:rPr>
          <w:t>收益性支出</w:t>
        </w:r>
      </w:hyperlink>
      <w:r w:rsidRPr="002A712E">
        <w:rPr>
          <w:rFonts w:ascii="楷体" w:eastAsia="楷体" w:hAnsi="楷体" w:hint="eastAsia"/>
          <w:color w:val="474747"/>
        </w:rPr>
        <w:t>，列于利润表中，反映当期经营成果。3、收益的期限也有区别，收益性支出的收益是即期，资本性支出收益是远期长期</w:t>
      </w:r>
    </w:p>
    <w:p w:rsidR="002A712E" w:rsidRDefault="002A712E" w:rsidP="002A712E">
      <w:pPr>
        <w:pStyle w:val="ad"/>
        <w:spacing w:before="0" w:beforeAutospacing="0" w:after="0" w:afterAutospacing="0"/>
        <w:ind w:firstLineChars="300" w:firstLine="720"/>
        <w:textAlignment w:val="baseline"/>
        <w:rPr>
          <w:rFonts w:ascii="楷体" w:eastAsia="楷体" w:hAnsi="楷体"/>
          <w:color w:val="474747"/>
        </w:rPr>
      </w:pPr>
      <w:r w:rsidRPr="002A712E">
        <w:rPr>
          <w:rFonts w:ascii="楷体" w:eastAsia="楷体" w:hAnsi="楷体" w:hint="eastAsia"/>
          <w:color w:val="474747"/>
        </w:rPr>
        <w:t>区别两者的差别的意义：一方面是为了在进行会计核算时能将不同性质的支出归入不同的账户，另外是为了保证计算当其利润的准确。</w:t>
      </w:r>
      <w:r w:rsidRPr="002A712E">
        <w:rPr>
          <w:rFonts w:ascii="Calibri" w:eastAsia="楷体" w:hAnsi="Calibri" w:cs="Calibri"/>
          <w:color w:val="474747"/>
        </w:rPr>
        <w:t> </w:t>
      </w:r>
      <w:r w:rsidRPr="002A712E">
        <w:rPr>
          <w:rFonts w:ascii="楷体" w:eastAsia="楷体" w:hAnsi="楷体" w:hint="eastAsia"/>
          <w:color w:val="474747"/>
        </w:rPr>
        <w:t>一般而言，资本性支出在发生时应先计入资产的成本，随着使用，其消耗的价值再转作当期的费用；而收益性支出在发生当期就作为费用处理。</w:t>
      </w:r>
    </w:p>
    <w:p w:rsidR="002A712E" w:rsidRDefault="002A712E" w:rsidP="002A712E">
      <w:pPr>
        <w:pStyle w:val="ad"/>
        <w:spacing w:before="0" w:beforeAutospacing="0" w:after="0" w:afterAutospacing="0"/>
        <w:ind w:firstLineChars="300" w:firstLine="720"/>
        <w:textAlignment w:val="baseline"/>
        <w:rPr>
          <w:rFonts w:hint="eastAsia"/>
        </w:rPr>
      </w:pPr>
      <w:r>
        <w:rPr>
          <w:rFonts w:ascii="楷体" w:eastAsia="楷体" w:hAnsi="楷体"/>
          <w:color w:val="474747"/>
        </w:rPr>
        <w:t>ABC均为资本性支出</w:t>
      </w:r>
    </w:p>
    <w:p w:rsidR="005064AE" w:rsidRDefault="000C5C77">
      <w:pPr>
        <w:pStyle w:val="a0"/>
        <w:rPr>
          <w:lang w:eastAsia="zh-CN"/>
        </w:rPr>
      </w:pPr>
      <w:r>
        <w:rPr>
          <w:lang w:eastAsia="zh-CN"/>
        </w:rPr>
        <w:t xml:space="preserve"> </w:t>
      </w:r>
      <w:r>
        <w:rPr>
          <w:lang w:eastAsia="zh-CN"/>
        </w:rPr>
        <w:t xml:space="preserve">4.  </w:t>
      </w:r>
      <w:r>
        <w:rPr>
          <w:lang w:eastAsia="zh-CN"/>
        </w:rPr>
        <w:t>导致权责发生制的产生，以及预提、待摊等会计处理方法的运用前提是（</w:t>
      </w:r>
      <w:r>
        <w:rPr>
          <w:lang w:eastAsia="zh-CN"/>
        </w:rPr>
        <w:t xml:space="preserve">   </w:t>
      </w:r>
      <w:r>
        <w:rPr>
          <w:lang w:eastAsia="zh-CN"/>
        </w:rPr>
        <w:t>）</w:t>
      </w:r>
    </w:p>
    <w:p w:rsidR="005064AE" w:rsidRDefault="000C5C77">
      <w:pPr>
        <w:pStyle w:val="a0"/>
        <w:rPr>
          <w:lang w:eastAsia="zh-CN"/>
        </w:rPr>
      </w:pPr>
      <w:r>
        <w:rPr>
          <w:lang w:eastAsia="zh-CN"/>
        </w:rPr>
        <w:t xml:space="preserve"> A.  </w:t>
      </w:r>
      <w:r>
        <w:rPr>
          <w:lang w:eastAsia="zh-CN"/>
        </w:rPr>
        <w:t>持续经营</w:t>
      </w:r>
      <w:r>
        <w:rPr>
          <w:lang w:eastAsia="zh-CN"/>
        </w:rPr>
        <w:t xml:space="preserve">  B.  </w:t>
      </w:r>
      <w:r>
        <w:rPr>
          <w:lang w:eastAsia="zh-CN"/>
        </w:rPr>
        <w:t>历史成本</w:t>
      </w:r>
      <w:r w:rsidR="002A712E">
        <w:rPr>
          <w:rFonts w:hint="eastAsia"/>
          <w:lang w:eastAsia="zh-CN"/>
        </w:rPr>
        <w:t xml:space="preserve"> </w:t>
      </w:r>
      <w:r>
        <w:rPr>
          <w:lang w:eastAsia="zh-CN"/>
        </w:rPr>
        <w:t xml:space="preserve"> </w:t>
      </w:r>
      <w:r w:rsidRPr="002A712E">
        <w:rPr>
          <w:b/>
          <w:lang w:eastAsia="zh-CN"/>
        </w:rPr>
        <w:t xml:space="preserve">C.  </w:t>
      </w:r>
      <w:r w:rsidRPr="002A712E">
        <w:rPr>
          <w:b/>
          <w:lang w:eastAsia="zh-CN"/>
        </w:rPr>
        <w:t>会计分期</w:t>
      </w:r>
      <w:r w:rsidRPr="002A712E">
        <w:rPr>
          <w:b/>
          <w:lang w:eastAsia="zh-CN"/>
        </w:rPr>
        <w:t xml:space="preserve"> </w:t>
      </w:r>
      <w:r>
        <w:rPr>
          <w:lang w:eastAsia="zh-CN"/>
        </w:rPr>
        <w:t xml:space="preserve"> D.  </w:t>
      </w:r>
      <w:r>
        <w:rPr>
          <w:lang w:eastAsia="zh-CN"/>
        </w:rPr>
        <w:t>货币计量</w:t>
      </w:r>
    </w:p>
    <w:p w:rsidR="00937B63" w:rsidRDefault="00937B63">
      <w:pPr>
        <w:pStyle w:val="a0"/>
        <w:rPr>
          <w:rFonts w:ascii="楷体" w:eastAsia="楷体" w:hAnsi="楷体" w:cs="宋体"/>
          <w:color w:val="474747"/>
          <w:lang w:eastAsia="zh-CN"/>
        </w:rPr>
      </w:pPr>
      <w:r>
        <w:rPr>
          <w:lang w:eastAsia="zh-CN"/>
        </w:rPr>
        <w:t>解释</w:t>
      </w:r>
      <w:r>
        <w:rPr>
          <w:rFonts w:hint="eastAsia"/>
          <w:lang w:eastAsia="zh-CN"/>
        </w:rPr>
        <w:t>：</w:t>
      </w:r>
      <w:r w:rsidRPr="00937B63">
        <w:rPr>
          <w:rFonts w:ascii="楷体" w:eastAsia="楷体" w:hAnsi="楷体" w:cs="宋体"/>
          <w:color w:val="474747"/>
          <w:lang w:eastAsia="zh-CN"/>
        </w:rPr>
        <w:t>预提、待摊</w:t>
      </w:r>
      <w:r w:rsidRPr="00937B63">
        <w:rPr>
          <w:rFonts w:ascii="楷体" w:eastAsia="楷体" w:hAnsi="楷体" w:cs="宋体"/>
          <w:color w:val="474747"/>
          <w:lang w:eastAsia="zh-CN"/>
        </w:rPr>
        <w:t>的一个根本特点就是跨期</w:t>
      </w:r>
      <w:r w:rsidRPr="00937B63">
        <w:rPr>
          <w:rFonts w:ascii="楷体" w:eastAsia="楷体" w:hAnsi="楷体" w:cs="宋体" w:hint="eastAsia"/>
          <w:color w:val="474747"/>
          <w:lang w:eastAsia="zh-CN"/>
        </w:rPr>
        <w:t>，</w:t>
      </w:r>
      <w:r w:rsidRPr="00937B63">
        <w:rPr>
          <w:rFonts w:ascii="楷体" w:eastAsia="楷体" w:hAnsi="楷体" w:cs="宋体"/>
          <w:color w:val="474747"/>
          <w:lang w:eastAsia="zh-CN"/>
        </w:rPr>
        <w:t>因此选C</w:t>
      </w:r>
    </w:p>
    <w:p w:rsidR="00937B63" w:rsidRPr="00937B63" w:rsidRDefault="00937B63">
      <w:pPr>
        <w:pStyle w:val="a0"/>
        <w:rPr>
          <w:rFonts w:ascii="楷体" w:eastAsia="楷体" w:hAnsi="楷体" w:cs="宋体" w:hint="eastAsia"/>
          <w:color w:val="474747"/>
          <w:lang w:eastAsia="zh-CN"/>
        </w:rPr>
      </w:pPr>
      <w:r w:rsidRPr="00937B63">
        <w:rPr>
          <w:rFonts w:ascii="楷体" w:eastAsia="楷体" w:hAnsi="楷体" w:cs="宋体" w:hint="eastAsia"/>
          <w:color w:val="474747"/>
          <w:lang w:eastAsia="zh-CN"/>
        </w:rPr>
        <w:lastRenderedPageBreak/>
        <w:t>待摊费用是指本年支付接下来几个月或者几年的费用，然后再按照各期间分期确认费用。预提费用是指还未发生的费用，但是预计会发生，本年先计入费用。</w:t>
      </w:r>
    </w:p>
    <w:p w:rsidR="005064AE" w:rsidRDefault="000C5C77">
      <w:pPr>
        <w:pStyle w:val="a0"/>
        <w:rPr>
          <w:lang w:eastAsia="zh-CN"/>
        </w:rPr>
      </w:pPr>
      <w:r>
        <w:rPr>
          <w:lang w:eastAsia="zh-CN"/>
        </w:rPr>
        <w:t xml:space="preserve"> 5.  </w:t>
      </w:r>
      <w:r>
        <w:rPr>
          <w:lang w:eastAsia="zh-CN"/>
        </w:rPr>
        <w:t>下列各项，体现谨慎性原则要求的是（</w:t>
      </w:r>
      <w:r>
        <w:rPr>
          <w:lang w:eastAsia="zh-CN"/>
        </w:rPr>
        <w:t xml:space="preserve">   </w:t>
      </w:r>
      <w:r>
        <w:rPr>
          <w:lang w:eastAsia="zh-CN"/>
        </w:rPr>
        <w:t>）</w:t>
      </w:r>
    </w:p>
    <w:p w:rsidR="005064AE" w:rsidRDefault="000C5C77">
      <w:pPr>
        <w:pStyle w:val="a0"/>
        <w:rPr>
          <w:lang w:eastAsia="zh-CN"/>
        </w:rPr>
      </w:pPr>
      <w:r>
        <w:rPr>
          <w:lang w:eastAsia="zh-CN"/>
        </w:rPr>
        <w:t xml:space="preserve"> A.  </w:t>
      </w:r>
      <w:r>
        <w:rPr>
          <w:lang w:eastAsia="zh-CN"/>
        </w:rPr>
        <w:t>无形资产摊销</w:t>
      </w:r>
      <w:r>
        <w:rPr>
          <w:lang w:eastAsia="zh-CN"/>
        </w:rPr>
        <w:t xml:space="preserve">  </w:t>
      </w:r>
      <w:r w:rsidRPr="00937B63">
        <w:rPr>
          <w:b/>
          <w:lang w:eastAsia="zh-CN"/>
        </w:rPr>
        <w:t xml:space="preserve">B.  </w:t>
      </w:r>
      <w:r w:rsidRPr="00937B63">
        <w:rPr>
          <w:b/>
          <w:lang w:eastAsia="zh-CN"/>
        </w:rPr>
        <w:t>应收账款计提坏账准备</w:t>
      </w:r>
    </w:p>
    <w:p w:rsidR="005064AE" w:rsidRDefault="000C5C77">
      <w:pPr>
        <w:pStyle w:val="a0"/>
        <w:rPr>
          <w:lang w:eastAsia="zh-CN"/>
        </w:rPr>
      </w:pPr>
      <w:r>
        <w:rPr>
          <w:lang w:eastAsia="zh-CN"/>
        </w:rPr>
        <w:t xml:space="preserve"> C.  </w:t>
      </w:r>
      <w:r>
        <w:rPr>
          <w:lang w:eastAsia="zh-CN"/>
        </w:rPr>
        <w:t>存货采用历史成本计价</w:t>
      </w:r>
      <w:r>
        <w:rPr>
          <w:lang w:eastAsia="zh-CN"/>
        </w:rPr>
        <w:t xml:space="preserve">  D.  </w:t>
      </w:r>
      <w:r>
        <w:rPr>
          <w:lang w:eastAsia="zh-CN"/>
        </w:rPr>
        <w:t>当期销售收入与费用配比</w:t>
      </w:r>
    </w:p>
    <w:p w:rsidR="00937B63" w:rsidRDefault="00937B63">
      <w:pPr>
        <w:pStyle w:val="a0"/>
        <w:rPr>
          <w:rFonts w:hint="eastAsia"/>
          <w:lang w:eastAsia="zh-CN"/>
        </w:rPr>
      </w:pPr>
      <w:r>
        <w:rPr>
          <w:rFonts w:ascii="Arial" w:hAnsi="Arial" w:cs="Arial"/>
          <w:color w:val="333333"/>
          <w:sz w:val="21"/>
          <w:szCs w:val="21"/>
          <w:shd w:val="clear" w:color="auto" w:fill="FFFFFF"/>
          <w:lang w:eastAsia="zh-CN"/>
        </w:rPr>
        <w:t>解释</w:t>
      </w:r>
      <w:r>
        <w:rPr>
          <w:rFonts w:ascii="Arial" w:hAnsi="Arial" w:cs="Arial" w:hint="eastAsia"/>
          <w:color w:val="333333"/>
          <w:sz w:val="21"/>
          <w:szCs w:val="21"/>
          <w:shd w:val="clear" w:color="auto" w:fill="FFFFFF"/>
          <w:lang w:eastAsia="zh-CN"/>
        </w:rPr>
        <w:t>：</w:t>
      </w:r>
      <w:r w:rsidRPr="00937B63">
        <w:rPr>
          <w:rFonts w:ascii="楷体" w:eastAsia="楷体" w:hAnsi="楷体" w:cs="宋体"/>
          <w:color w:val="474747"/>
          <w:lang w:eastAsia="zh-CN"/>
        </w:rPr>
        <w:t>谨慎性原则是指合理核算可能发生的损失和费用，不得</w:t>
      </w:r>
      <w:r w:rsidRPr="00937B63">
        <w:rPr>
          <w:rFonts w:ascii="楷体" w:eastAsia="楷体" w:hAnsi="楷体" w:cs="宋体"/>
          <w:b/>
          <w:color w:val="474747"/>
          <w:lang w:eastAsia="zh-CN"/>
        </w:rPr>
        <w:t>多计</w:t>
      </w:r>
      <w:r w:rsidRPr="00937B63">
        <w:rPr>
          <w:rFonts w:ascii="楷体" w:eastAsia="楷体" w:hAnsi="楷体" w:cs="宋体"/>
          <w:color w:val="474747"/>
          <w:lang w:eastAsia="zh-CN"/>
        </w:rPr>
        <w:t>资产或收益，</w:t>
      </w:r>
      <w:r w:rsidRPr="00937B63">
        <w:rPr>
          <w:rFonts w:ascii="楷体" w:eastAsia="楷体" w:hAnsi="楷体" w:cs="宋体"/>
          <w:b/>
          <w:color w:val="474747"/>
          <w:lang w:eastAsia="zh-CN"/>
        </w:rPr>
        <w:t>少计</w:t>
      </w:r>
      <w:r w:rsidRPr="00937B63">
        <w:rPr>
          <w:rFonts w:ascii="楷体" w:eastAsia="楷体" w:hAnsi="楷体" w:cs="宋体"/>
          <w:color w:val="474747"/>
          <w:lang w:eastAsia="zh-CN"/>
        </w:rPr>
        <w:t>负债或费用</w:t>
      </w:r>
      <w:r w:rsidR="001801D0">
        <w:rPr>
          <w:rFonts w:ascii="楷体" w:eastAsia="楷体" w:hAnsi="楷体" w:cs="宋体" w:hint="eastAsia"/>
          <w:color w:val="474747"/>
          <w:lang w:eastAsia="zh-CN"/>
        </w:rPr>
        <w:t>。</w:t>
      </w:r>
      <w:r w:rsidR="001801D0" w:rsidRPr="001801D0">
        <w:rPr>
          <w:rFonts w:ascii="楷体" w:eastAsia="楷体" w:hAnsi="楷体" w:cs="宋体"/>
          <w:color w:val="474747"/>
          <w:lang w:eastAsia="zh-CN"/>
        </w:rPr>
        <w:t>会计谨慎性原则是企业会计核算中一项重要原则，运用广泛，可防止抬高</w:t>
      </w:r>
      <w:hyperlink r:id="rId12" w:tgtFrame="_blank" w:history="1">
        <w:r w:rsidR="001801D0" w:rsidRPr="001801D0">
          <w:rPr>
            <w:rFonts w:ascii="楷体" w:eastAsia="楷体" w:hAnsi="楷体" w:cs="宋体"/>
            <w:color w:val="474747"/>
            <w:lang w:eastAsia="zh-CN"/>
          </w:rPr>
          <w:t>资产</w:t>
        </w:r>
      </w:hyperlink>
      <w:r w:rsidR="001801D0" w:rsidRPr="001801D0">
        <w:rPr>
          <w:rFonts w:ascii="楷体" w:eastAsia="楷体" w:hAnsi="楷体" w:cs="宋体"/>
          <w:color w:val="474747"/>
          <w:lang w:eastAsia="zh-CN"/>
        </w:rPr>
        <w:t>和收益，压低负债和费用，</w:t>
      </w:r>
      <w:r w:rsidR="001801D0" w:rsidRPr="001801D0">
        <w:rPr>
          <w:rFonts w:ascii="楷体" w:eastAsia="楷体" w:hAnsi="楷体" w:cs="宋体"/>
          <w:b/>
          <w:color w:val="474747"/>
          <w:lang w:eastAsia="zh-CN"/>
        </w:rPr>
        <w:t>并起到预警风险和化解风险的作用</w:t>
      </w:r>
      <w:r w:rsidR="001801D0" w:rsidRPr="001801D0">
        <w:rPr>
          <w:rFonts w:ascii="楷体" w:eastAsia="楷体" w:hAnsi="楷体" w:cs="宋体"/>
          <w:color w:val="474747"/>
          <w:lang w:eastAsia="zh-CN"/>
        </w:rPr>
        <w:t>。但实际运用中存在利用谨慎性原则操纵利润的现象，因此要采取必要措施趋利弊害，使会计信息更具客观性</w:t>
      </w:r>
      <w:r w:rsidR="001801D0">
        <w:rPr>
          <w:rFonts w:ascii="楷体" w:eastAsia="楷体" w:hAnsi="楷体" w:cs="宋体" w:hint="eastAsia"/>
          <w:color w:val="474747"/>
          <w:lang w:eastAsia="zh-CN"/>
        </w:rPr>
        <w:t>。</w:t>
      </w:r>
    </w:p>
    <w:p w:rsidR="005064AE" w:rsidRDefault="000C5C77">
      <w:pPr>
        <w:pStyle w:val="a0"/>
        <w:rPr>
          <w:lang w:eastAsia="zh-CN"/>
        </w:rPr>
      </w:pPr>
      <w:r>
        <w:rPr>
          <w:lang w:eastAsia="zh-CN"/>
        </w:rPr>
        <w:t xml:space="preserve"> 6.  </w:t>
      </w:r>
      <w:r>
        <w:rPr>
          <w:lang w:eastAsia="zh-CN"/>
        </w:rPr>
        <w:t>企业将融资租入固定资产视同自有固定资产核算，所体现的会计核算的一</w:t>
      </w:r>
      <w:r>
        <w:rPr>
          <w:lang w:eastAsia="zh-CN"/>
        </w:rPr>
        <w:t xml:space="preserve">  </w:t>
      </w:r>
    </w:p>
    <w:p w:rsidR="005064AE" w:rsidRDefault="000C5C77">
      <w:pPr>
        <w:pStyle w:val="a0"/>
        <w:rPr>
          <w:lang w:eastAsia="zh-CN"/>
        </w:rPr>
      </w:pPr>
      <w:r>
        <w:rPr>
          <w:lang w:eastAsia="zh-CN"/>
        </w:rPr>
        <w:t xml:space="preserve">  </w:t>
      </w:r>
      <w:r>
        <w:rPr>
          <w:lang w:eastAsia="zh-CN"/>
        </w:rPr>
        <w:t>般原则（</w:t>
      </w:r>
      <w:r>
        <w:rPr>
          <w:lang w:eastAsia="zh-CN"/>
        </w:rPr>
        <w:t xml:space="preserve">  )</w:t>
      </w:r>
    </w:p>
    <w:p w:rsidR="005064AE" w:rsidRDefault="000C5C77" w:rsidP="001801D0">
      <w:pPr>
        <w:pStyle w:val="a0"/>
        <w:numPr>
          <w:ilvl w:val="0"/>
          <w:numId w:val="2"/>
        </w:numPr>
        <w:rPr>
          <w:b/>
          <w:lang w:eastAsia="zh-CN"/>
        </w:rPr>
      </w:pPr>
      <w:r>
        <w:rPr>
          <w:lang w:eastAsia="zh-CN"/>
        </w:rPr>
        <w:t>客观相原则</w:t>
      </w:r>
      <w:r>
        <w:rPr>
          <w:lang w:eastAsia="zh-CN"/>
        </w:rPr>
        <w:t xml:space="preserve">  B.  </w:t>
      </w:r>
      <w:r>
        <w:rPr>
          <w:lang w:eastAsia="zh-CN"/>
        </w:rPr>
        <w:t>一贯性原则</w:t>
      </w:r>
      <w:r w:rsidR="001801D0">
        <w:rPr>
          <w:rFonts w:hint="eastAsia"/>
          <w:lang w:eastAsia="zh-CN"/>
        </w:rPr>
        <w:t xml:space="preserve"> </w:t>
      </w:r>
      <w:r>
        <w:rPr>
          <w:lang w:eastAsia="zh-CN"/>
        </w:rPr>
        <w:t xml:space="preserve"> C.  </w:t>
      </w:r>
      <w:r>
        <w:rPr>
          <w:lang w:eastAsia="zh-CN"/>
        </w:rPr>
        <w:t>可比性原则</w:t>
      </w:r>
      <w:r>
        <w:rPr>
          <w:lang w:eastAsia="zh-CN"/>
        </w:rPr>
        <w:t xml:space="preserve">  </w:t>
      </w:r>
      <w:r w:rsidRPr="00937B63">
        <w:rPr>
          <w:b/>
          <w:lang w:eastAsia="zh-CN"/>
        </w:rPr>
        <w:t xml:space="preserve">D.  </w:t>
      </w:r>
      <w:r w:rsidRPr="00937B63">
        <w:rPr>
          <w:b/>
          <w:lang w:eastAsia="zh-CN"/>
        </w:rPr>
        <w:t>实质重</w:t>
      </w:r>
      <w:r w:rsidRPr="00937B63">
        <w:rPr>
          <w:b/>
          <w:lang w:eastAsia="zh-CN"/>
        </w:rPr>
        <w:t>于形式原则</w:t>
      </w:r>
    </w:p>
    <w:p w:rsidR="001801D0" w:rsidRDefault="001801D0" w:rsidP="001801D0">
      <w:pPr>
        <w:pStyle w:val="a0"/>
        <w:rPr>
          <w:lang w:eastAsia="zh-CN"/>
        </w:rPr>
      </w:pPr>
      <w:r>
        <w:rPr>
          <w:lang w:eastAsia="zh-CN"/>
        </w:rPr>
        <w:t>解释</w:t>
      </w:r>
      <w:r>
        <w:rPr>
          <w:rFonts w:hint="eastAsia"/>
          <w:lang w:eastAsia="zh-CN"/>
        </w:rPr>
        <w:t>：</w:t>
      </w:r>
      <w:r>
        <w:rPr>
          <w:rFonts w:ascii="微软雅黑" w:eastAsia="微软雅黑" w:hAnsi="微软雅黑" w:hint="eastAsia"/>
          <w:color w:val="333333"/>
          <w:sz w:val="21"/>
          <w:szCs w:val="21"/>
          <w:shd w:val="clear" w:color="auto" w:fill="FFFFFF"/>
          <w:lang w:eastAsia="zh-CN"/>
        </w:rPr>
        <w:t> </w:t>
      </w:r>
      <w:r w:rsidRPr="001801D0">
        <w:rPr>
          <w:rFonts w:ascii="楷体" w:eastAsia="楷体" w:hAnsi="楷体" w:cs="宋体" w:hint="eastAsia"/>
          <w:color w:val="474747"/>
          <w:lang w:eastAsia="zh-CN"/>
        </w:rPr>
        <w:t>企业应当按照交易或事项的经济实质进行会计核算，而不应当仅仅按照它们的法律形式作为会计核算的依据，这就是实质重于形式原则。</w:t>
      </w:r>
      <w:r>
        <w:rPr>
          <w:rFonts w:ascii="楷体" w:eastAsia="楷体" w:hAnsi="楷体" w:cs="宋体" w:hint="eastAsia"/>
          <w:color w:val="474747"/>
          <w:lang w:eastAsia="zh-CN"/>
        </w:rPr>
        <w:t>融资租赁就是解读这一原则的的标准案例。</w:t>
      </w:r>
    </w:p>
    <w:p w:rsidR="001801D0" w:rsidRDefault="001801D0" w:rsidP="001801D0">
      <w:pPr>
        <w:pStyle w:val="a0"/>
        <w:rPr>
          <w:rFonts w:hint="eastAsia"/>
          <w:lang w:eastAsia="zh-CN"/>
        </w:rPr>
      </w:pPr>
    </w:p>
    <w:p w:rsidR="005064AE" w:rsidRDefault="000C5C77">
      <w:pPr>
        <w:pStyle w:val="a0"/>
        <w:rPr>
          <w:lang w:eastAsia="zh-CN"/>
        </w:rPr>
      </w:pPr>
      <w:r>
        <w:rPr>
          <w:lang w:eastAsia="zh-CN"/>
        </w:rPr>
        <w:t xml:space="preserve"> 7.  </w:t>
      </w:r>
      <w:r>
        <w:rPr>
          <w:lang w:eastAsia="zh-CN"/>
        </w:rPr>
        <w:t>下列各项，不属于企业收入要素范畴的是（</w:t>
      </w:r>
      <w:r>
        <w:rPr>
          <w:lang w:eastAsia="zh-CN"/>
        </w:rPr>
        <w:t xml:space="preserve">   </w:t>
      </w:r>
      <w:r>
        <w:rPr>
          <w:lang w:eastAsia="zh-CN"/>
        </w:rPr>
        <w:t>）</w:t>
      </w:r>
    </w:p>
    <w:p w:rsidR="005064AE" w:rsidRDefault="000C5C77">
      <w:pPr>
        <w:pStyle w:val="a0"/>
        <w:rPr>
          <w:lang w:eastAsia="zh-CN"/>
        </w:rPr>
      </w:pPr>
      <w:r>
        <w:rPr>
          <w:lang w:eastAsia="zh-CN"/>
        </w:rPr>
        <w:t xml:space="preserve"> A.  </w:t>
      </w:r>
      <w:r>
        <w:rPr>
          <w:lang w:eastAsia="zh-CN"/>
        </w:rPr>
        <w:t>主营业务收入</w:t>
      </w:r>
      <w:r>
        <w:rPr>
          <w:lang w:eastAsia="zh-CN"/>
        </w:rPr>
        <w:t xml:space="preserve">  B.  </w:t>
      </w:r>
      <w:r>
        <w:rPr>
          <w:lang w:eastAsia="zh-CN"/>
        </w:rPr>
        <w:t>提供劳务取得的收入</w:t>
      </w:r>
    </w:p>
    <w:p w:rsidR="005064AE" w:rsidRPr="00937B63" w:rsidRDefault="000C5C77">
      <w:pPr>
        <w:pStyle w:val="a0"/>
        <w:rPr>
          <w:b/>
          <w:lang w:eastAsia="zh-CN"/>
        </w:rPr>
      </w:pPr>
      <w:r>
        <w:rPr>
          <w:lang w:eastAsia="zh-CN"/>
        </w:rPr>
        <w:t xml:space="preserve"> C.  </w:t>
      </w:r>
      <w:r>
        <w:rPr>
          <w:lang w:eastAsia="zh-CN"/>
        </w:rPr>
        <w:t>销售材料取得的收入</w:t>
      </w:r>
      <w:r>
        <w:rPr>
          <w:lang w:eastAsia="zh-CN"/>
        </w:rPr>
        <w:t xml:space="preserve">  </w:t>
      </w:r>
      <w:r w:rsidRPr="00937B63">
        <w:rPr>
          <w:b/>
          <w:lang w:eastAsia="zh-CN"/>
        </w:rPr>
        <w:t xml:space="preserve">D.  </w:t>
      </w:r>
      <w:r w:rsidRPr="00937B63">
        <w:rPr>
          <w:b/>
          <w:lang w:eastAsia="zh-CN"/>
        </w:rPr>
        <w:t>出售无形资产取得的收益</w:t>
      </w:r>
    </w:p>
    <w:p w:rsidR="005064AE" w:rsidRDefault="000C5C77">
      <w:pPr>
        <w:pStyle w:val="a0"/>
        <w:rPr>
          <w:rFonts w:hint="eastAsia"/>
          <w:lang w:eastAsia="zh-CN"/>
        </w:rPr>
      </w:pPr>
      <w:r>
        <w:rPr>
          <w:lang w:eastAsia="zh-CN"/>
        </w:rPr>
        <w:t xml:space="preserve"> </w:t>
      </w:r>
      <w:r w:rsidR="001801D0">
        <w:rPr>
          <w:lang w:eastAsia="zh-CN"/>
        </w:rPr>
        <w:t>解释</w:t>
      </w:r>
      <w:r w:rsidR="001801D0">
        <w:rPr>
          <w:rFonts w:hint="eastAsia"/>
          <w:lang w:eastAsia="zh-CN"/>
        </w:rPr>
        <w:t>：</w:t>
      </w:r>
      <w:r w:rsidR="001801D0" w:rsidRPr="001801D0">
        <w:rPr>
          <w:rFonts w:ascii="Calibri" w:eastAsia="楷体" w:hAnsi="Calibri" w:cs="Calibri"/>
          <w:color w:val="474747"/>
          <w:lang w:eastAsia="zh-CN"/>
        </w:rPr>
        <w:t> </w:t>
      </w:r>
      <w:r w:rsidR="001801D0" w:rsidRPr="001801D0">
        <w:rPr>
          <w:rFonts w:ascii="楷体" w:eastAsia="楷体" w:hAnsi="楷体" w:cs="宋体" w:hint="eastAsia"/>
          <w:color w:val="474747"/>
          <w:lang w:eastAsia="zh-CN"/>
        </w:rPr>
        <w:t>收入是指企业在销售商品、提供劳务及让渡资产使用权等日常活动中形成的经济利益的总流入。出售无形资产取得的收益是企业在偶发事件中产生的，它与企业日常经营活动无关，因此不属于收入的内容。</w:t>
      </w:r>
      <w:r w:rsidR="001801D0">
        <w:rPr>
          <w:rFonts w:ascii="楷体" w:eastAsia="楷体" w:hAnsi="楷体" w:cs="宋体"/>
          <w:color w:val="474747"/>
          <w:lang w:eastAsia="zh-CN"/>
        </w:rPr>
        <w:t>即为营业外收入</w:t>
      </w:r>
      <w:r w:rsidR="001801D0">
        <w:rPr>
          <w:rFonts w:ascii="楷体" w:eastAsia="楷体" w:hAnsi="楷体" w:cs="宋体" w:hint="eastAsia"/>
          <w:color w:val="474747"/>
          <w:lang w:eastAsia="zh-CN"/>
        </w:rPr>
        <w:t>。</w:t>
      </w:r>
      <w:r w:rsidR="001801D0">
        <w:rPr>
          <w:rFonts w:ascii="楷体" w:eastAsia="楷体" w:hAnsi="楷体" w:cs="宋体"/>
          <w:color w:val="474747"/>
          <w:lang w:eastAsia="zh-CN"/>
        </w:rPr>
        <w:t>AB属于主营业务收入</w:t>
      </w:r>
      <w:r w:rsidR="001801D0">
        <w:rPr>
          <w:rFonts w:ascii="楷体" w:eastAsia="楷体" w:hAnsi="楷体" w:cs="宋体" w:hint="eastAsia"/>
          <w:color w:val="474747"/>
          <w:lang w:eastAsia="zh-CN"/>
        </w:rPr>
        <w:t>，</w:t>
      </w:r>
      <w:r w:rsidR="001801D0">
        <w:rPr>
          <w:rFonts w:ascii="楷体" w:eastAsia="楷体" w:hAnsi="楷体" w:cs="宋体"/>
          <w:color w:val="474747"/>
          <w:lang w:eastAsia="zh-CN"/>
        </w:rPr>
        <w:t>C是其他业务收入</w:t>
      </w:r>
    </w:p>
    <w:p w:rsidR="005064AE" w:rsidRDefault="000C5C77">
      <w:pPr>
        <w:pStyle w:val="a0"/>
        <w:rPr>
          <w:lang w:eastAsia="zh-CN"/>
        </w:rPr>
      </w:pPr>
      <w:r>
        <w:rPr>
          <w:lang w:eastAsia="zh-CN"/>
        </w:rPr>
        <w:t>2</w:t>
      </w:r>
      <w:r>
        <w:rPr>
          <w:lang w:eastAsia="zh-CN"/>
        </w:rPr>
        <w:t>．</w:t>
      </w:r>
      <w:r>
        <w:rPr>
          <w:lang w:eastAsia="zh-CN"/>
        </w:rPr>
        <w:t xml:space="preserve">  </w:t>
      </w:r>
      <w:r>
        <w:rPr>
          <w:lang w:eastAsia="zh-CN"/>
        </w:rPr>
        <w:t>多选题</w:t>
      </w:r>
    </w:p>
    <w:p w:rsidR="005064AE" w:rsidRDefault="000C5C77">
      <w:pPr>
        <w:pStyle w:val="a0"/>
        <w:rPr>
          <w:lang w:eastAsia="zh-CN"/>
        </w:rPr>
      </w:pPr>
      <w:r>
        <w:rPr>
          <w:lang w:eastAsia="zh-CN"/>
        </w:rPr>
        <w:t xml:space="preserve"> 1. </w:t>
      </w:r>
      <w:r>
        <w:rPr>
          <w:lang w:eastAsia="zh-CN"/>
        </w:rPr>
        <w:t>会计信息的外部使用者包括（</w:t>
      </w:r>
      <w:r>
        <w:rPr>
          <w:lang w:eastAsia="zh-CN"/>
        </w:rPr>
        <w:t xml:space="preserve">   </w:t>
      </w:r>
      <w:r>
        <w:rPr>
          <w:lang w:eastAsia="zh-CN"/>
        </w:rPr>
        <w:t>）</w:t>
      </w:r>
    </w:p>
    <w:p w:rsidR="005064AE" w:rsidRPr="006C727D" w:rsidRDefault="000C5C77">
      <w:pPr>
        <w:pStyle w:val="a0"/>
        <w:rPr>
          <w:b/>
          <w:lang w:eastAsia="zh-CN"/>
        </w:rPr>
      </w:pPr>
      <w:r>
        <w:rPr>
          <w:lang w:eastAsia="zh-CN"/>
        </w:rPr>
        <w:t xml:space="preserve"> </w:t>
      </w:r>
      <w:r w:rsidRPr="006C727D">
        <w:rPr>
          <w:b/>
          <w:lang w:eastAsia="zh-CN"/>
        </w:rPr>
        <w:t xml:space="preserve">A.  </w:t>
      </w:r>
      <w:r w:rsidRPr="006C727D">
        <w:rPr>
          <w:b/>
          <w:lang w:eastAsia="zh-CN"/>
        </w:rPr>
        <w:t>债权人</w:t>
      </w:r>
      <w:r w:rsidRPr="006C727D">
        <w:rPr>
          <w:b/>
          <w:lang w:eastAsia="zh-CN"/>
        </w:rPr>
        <w:t xml:space="preserve">  B.  </w:t>
      </w:r>
      <w:r w:rsidRPr="006C727D">
        <w:rPr>
          <w:b/>
          <w:lang w:eastAsia="zh-CN"/>
        </w:rPr>
        <w:t>顾客</w:t>
      </w:r>
      <w:r w:rsidRPr="006C727D">
        <w:rPr>
          <w:b/>
          <w:lang w:eastAsia="zh-CN"/>
        </w:rPr>
        <w:t xml:space="preserve">  C. </w:t>
      </w:r>
      <w:r w:rsidRPr="006C727D">
        <w:rPr>
          <w:b/>
          <w:lang w:eastAsia="zh-CN"/>
        </w:rPr>
        <w:t>信用代理人</w:t>
      </w:r>
      <w:r w:rsidRPr="006C727D">
        <w:rPr>
          <w:b/>
          <w:lang w:eastAsia="zh-CN"/>
        </w:rPr>
        <w:t xml:space="preserve">  D. </w:t>
      </w:r>
      <w:r w:rsidRPr="006C727D">
        <w:rPr>
          <w:b/>
          <w:lang w:eastAsia="zh-CN"/>
        </w:rPr>
        <w:t>工商业协会</w:t>
      </w:r>
      <w:r w:rsidRPr="006C727D">
        <w:rPr>
          <w:b/>
          <w:lang w:eastAsia="zh-CN"/>
        </w:rPr>
        <w:t xml:space="preserve">  E. </w:t>
      </w:r>
      <w:r w:rsidRPr="006C727D">
        <w:rPr>
          <w:b/>
          <w:lang w:eastAsia="zh-CN"/>
        </w:rPr>
        <w:t>竞争者</w:t>
      </w:r>
    </w:p>
    <w:p w:rsidR="001801D0" w:rsidRPr="006C727D" w:rsidRDefault="006C727D">
      <w:pPr>
        <w:pStyle w:val="a0"/>
        <w:rPr>
          <w:rFonts w:ascii="楷体" w:eastAsia="楷体" w:hAnsi="楷体" w:cs="宋体" w:hint="eastAsia"/>
          <w:color w:val="474747"/>
          <w:lang w:eastAsia="zh-CN"/>
        </w:rPr>
      </w:pPr>
      <w:r>
        <w:rPr>
          <w:rFonts w:hint="eastAsia"/>
          <w:lang w:eastAsia="zh-CN"/>
        </w:rPr>
        <w:t>解释：</w:t>
      </w:r>
      <w:r w:rsidRPr="006C727D">
        <w:rPr>
          <w:rFonts w:ascii="楷体" w:eastAsia="楷体" w:hAnsi="楷体" w:cs="宋体" w:hint="eastAsia"/>
          <w:color w:val="474747"/>
          <w:lang w:eastAsia="zh-CN"/>
        </w:rPr>
        <w:t>补充说明信用代理人，近年来鉴于商业活动的深度演化，推动了专业化分工服务，由此诞生了各类第三方中介机构，信用代理人，就是专门从事信用服务，信用评级等的专业代理公司，因此，办理代理业务是势必需要企业的会计信息。</w:t>
      </w:r>
    </w:p>
    <w:p w:rsidR="005064AE" w:rsidRDefault="000C5C77">
      <w:pPr>
        <w:pStyle w:val="a0"/>
        <w:rPr>
          <w:lang w:eastAsia="zh-CN"/>
        </w:rPr>
      </w:pPr>
      <w:r>
        <w:rPr>
          <w:lang w:eastAsia="zh-CN"/>
        </w:rPr>
        <w:t xml:space="preserve">2. </w:t>
      </w:r>
      <w:r>
        <w:rPr>
          <w:lang w:eastAsia="zh-CN"/>
        </w:rPr>
        <w:t>会计基本假设包括（</w:t>
      </w:r>
      <w:r>
        <w:rPr>
          <w:lang w:eastAsia="zh-CN"/>
        </w:rPr>
        <w:t xml:space="preserve">   </w:t>
      </w:r>
      <w:r>
        <w:rPr>
          <w:lang w:eastAsia="zh-CN"/>
        </w:rPr>
        <w:t>）</w:t>
      </w:r>
    </w:p>
    <w:p w:rsidR="005064AE" w:rsidRPr="006C727D" w:rsidRDefault="000C5C77">
      <w:pPr>
        <w:pStyle w:val="a0"/>
        <w:rPr>
          <w:b/>
          <w:lang w:eastAsia="zh-CN"/>
        </w:rPr>
      </w:pPr>
      <w:r w:rsidRPr="006C727D">
        <w:rPr>
          <w:b/>
          <w:lang w:eastAsia="zh-CN"/>
        </w:rPr>
        <w:lastRenderedPageBreak/>
        <w:t xml:space="preserve"> A. </w:t>
      </w:r>
      <w:r w:rsidRPr="006C727D">
        <w:rPr>
          <w:b/>
          <w:lang w:eastAsia="zh-CN"/>
        </w:rPr>
        <w:t>会计主体</w:t>
      </w:r>
      <w:r w:rsidRPr="006C727D">
        <w:rPr>
          <w:b/>
          <w:lang w:eastAsia="zh-CN"/>
        </w:rPr>
        <w:t xml:space="preserve">  B. </w:t>
      </w:r>
      <w:r w:rsidRPr="006C727D">
        <w:rPr>
          <w:b/>
          <w:lang w:eastAsia="zh-CN"/>
        </w:rPr>
        <w:t>持续经营</w:t>
      </w:r>
      <w:r w:rsidRPr="006C727D">
        <w:rPr>
          <w:b/>
          <w:lang w:eastAsia="zh-CN"/>
        </w:rPr>
        <w:t xml:space="preserve">  </w:t>
      </w:r>
      <w:r w:rsidRPr="006C727D">
        <w:rPr>
          <w:lang w:eastAsia="zh-CN"/>
        </w:rPr>
        <w:t xml:space="preserve">C. </w:t>
      </w:r>
      <w:r w:rsidRPr="006C727D">
        <w:rPr>
          <w:lang w:eastAsia="zh-CN"/>
        </w:rPr>
        <w:t>历史成本</w:t>
      </w:r>
      <w:r w:rsidRPr="006C727D">
        <w:rPr>
          <w:b/>
          <w:lang w:eastAsia="zh-CN"/>
        </w:rPr>
        <w:t xml:space="preserve">  D. </w:t>
      </w:r>
      <w:r w:rsidRPr="006C727D">
        <w:rPr>
          <w:b/>
          <w:lang w:eastAsia="zh-CN"/>
        </w:rPr>
        <w:t>会计分期</w:t>
      </w:r>
      <w:r w:rsidRPr="006C727D">
        <w:rPr>
          <w:b/>
          <w:lang w:eastAsia="zh-CN"/>
        </w:rPr>
        <w:t xml:space="preserve">  E. </w:t>
      </w:r>
      <w:r w:rsidRPr="006C727D">
        <w:rPr>
          <w:b/>
          <w:lang w:eastAsia="zh-CN"/>
        </w:rPr>
        <w:t>货币计量</w:t>
      </w:r>
    </w:p>
    <w:p w:rsidR="005064AE" w:rsidRDefault="000C5C77">
      <w:pPr>
        <w:pStyle w:val="a0"/>
        <w:rPr>
          <w:lang w:eastAsia="zh-CN"/>
        </w:rPr>
      </w:pPr>
      <w:r>
        <w:rPr>
          <w:lang w:eastAsia="zh-CN"/>
        </w:rPr>
        <w:t xml:space="preserve">3.  </w:t>
      </w:r>
      <w:r>
        <w:rPr>
          <w:lang w:eastAsia="zh-CN"/>
        </w:rPr>
        <w:t>反映财务状况的要素包括（</w:t>
      </w:r>
      <w:r>
        <w:rPr>
          <w:lang w:eastAsia="zh-CN"/>
        </w:rPr>
        <w:t xml:space="preserve">   </w:t>
      </w:r>
      <w:r>
        <w:rPr>
          <w:lang w:eastAsia="zh-CN"/>
        </w:rPr>
        <w:t>）</w:t>
      </w:r>
    </w:p>
    <w:p w:rsidR="005064AE" w:rsidRDefault="000C5C77">
      <w:pPr>
        <w:pStyle w:val="a0"/>
        <w:rPr>
          <w:b/>
          <w:lang w:eastAsia="zh-CN"/>
        </w:rPr>
      </w:pPr>
      <w:r>
        <w:rPr>
          <w:lang w:eastAsia="zh-CN"/>
        </w:rPr>
        <w:t xml:space="preserve"> </w:t>
      </w:r>
      <w:r>
        <w:rPr>
          <w:lang w:eastAsia="zh-CN"/>
        </w:rPr>
        <w:t xml:space="preserve">A. </w:t>
      </w:r>
      <w:r>
        <w:rPr>
          <w:lang w:eastAsia="zh-CN"/>
        </w:rPr>
        <w:t>收入</w:t>
      </w:r>
      <w:r>
        <w:rPr>
          <w:lang w:eastAsia="zh-CN"/>
        </w:rPr>
        <w:t xml:space="preserve">  B. </w:t>
      </w:r>
      <w:r>
        <w:rPr>
          <w:lang w:eastAsia="zh-CN"/>
        </w:rPr>
        <w:t>费用</w:t>
      </w:r>
      <w:r>
        <w:rPr>
          <w:lang w:eastAsia="zh-CN"/>
        </w:rPr>
        <w:t xml:space="preserve">  </w:t>
      </w:r>
      <w:r w:rsidRPr="006C727D">
        <w:rPr>
          <w:b/>
          <w:lang w:eastAsia="zh-CN"/>
        </w:rPr>
        <w:t xml:space="preserve">C. </w:t>
      </w:r>
      <w:r w:rsidRPr="006C727D">
        <w:rPr>
          <w:b/>
          <w:lang w:eastAsia="zh-CN"/>
        </w:rPr>
        <w:t>所有者权益</w:t>
      </w:r>
      <w:r w:rsidRPr="006C727D">
        <w:rPr>
          <w:b/>
          <w:lang w:eastAsia="zh-CN"/>
        </w:rPr>
        <w:t xml:space="preserve">  D. </w:t>
      </w:r>
      <w:r w:rsidRPr="006C727D">
        <w:rPr>
          <w:b/>
          <w:lang w:eastAsia="zh-CN"/>
        </w:rPr>
        <w:t>资产</w:t>
      </w:r>
      <w:r w:rsidRPr="006C727D">
        <w:rPr>
          <w:b/>
          <w:lang w:eastAsia="zh-CN"/>
        </w:rPr>
        <w:t xml:space="preserve">  E. </w:t>
      </w:r>
      <w:r w:rsidRPr="006C727D">
        <w:rPr>
          <w:b/>
          <w:lang w:eastAsia="zh-CN"/>
        </w:rPr>
        <w:t>负债</w:t>
      </w:r>
    </w:p>
    <w:p w:rsidR="006C727D" w:rsidRPr="006C727D" w:rsidRDefault="006C727D">
      <w:pPr>
        <w:pStyle w:val="a0"/>
        <w:rPr>
          <w:rFonts w:ascii="楷体" w:eastAsia="楷体" w:hAnsi="楷体" w:cs="宋体" w:hint="eastAsia"/>
          <w:color w:val="474747"/>
          <w:lang w:eastAsia="zh-CN"/>
        </w:rPr>
      </w:pPr>
      <w:r>
        <w:rPr>
          <w:b/>
          <w:lang w:eastAsia="zh-CN"/>
        </w:rPr>
        <w:t>解释</w:t>
      </w:r>
      <w:r>
        <w:rPr>
          <w:rFonts w:hint="eastAsia"/>
          <w:b/>
          <w:lang w:eastAsia="zh-CN"/>
        </w:rPr>
        <w:t>：</w:t>
      </w:r>
      <w:r w:rsidRPr="006C727D">
        <w:rPr>
          <w:rFonts w:ascii="楷体" w:eastAsia="楷体" w:hAnsi="楷体" w:cs="宋体"/>
          <w:color w:val="474747"/>
          <w:lang w:eastAsia="zh-CN"/>
        </w:rPr>
        <w:t>即我们反复谈的第一个恒等式</w:t>
      </w:r>
      <w:r w:rsidRPr="006C727D">
        <w:rPr>
          <w:rFonts w:ascii="楷体" w:eastAsia="楷体" w:hAnsi="楷体" w:cs="宋体" w:hint="eastAsia"/>
          <w:color w:val="474747"/>
          <w:lang w:eastAsia="zh-CN"/>
        </w:rPr>
        <w:t>，</w:t>
      </w:r>
      <w:r w:rsidRPr="006C727D">
        <w:rPr>
          <w:rFonts w:ascii="楷体" w:eastAsia="楷体" w:hAnsi="楷体" w:cs="宋体"/>
          <w:color w:val="474747"/>
          <w:lang w:eastAsia="zh-CN"/>
        </w:rPr>
        <w:t>或者资产负债表内容</w:t>
      </w:r>
      <w:r w:rsidRPr="006C727D">
        <w:rPr>
          <w:rFonts w:ascii="楷体" w:eastAsia="楷体" w:hAnsi="楷体" w:cs="宋体" w:hint="eastAsia"/>
          <w:color w:val="474747"/>
          <w:lang w:eastAsia="zh-CN"/>
        </w:rPr>
        <w:t>。</w:t>
      </w:r>
      <w:r w:rsidR="009814B9">
        <w:rPr>
          <w:rFonts w:ascii="楷体" w:eastAsia="楷体" w:hAnsi="楷体" w:cs="宋体" w:hint="eastAsia"/>
          <w:color w:val="474747"/>
          <w:lang w:eastAsia="zh-CN"/>
        </w:rPr>
        <w:t>AB是</w:t>
      </w:r>
      <w:r w:rsidR="009814B9" w:rsidRPr="009814B9">
        <w:rPr>
          <w:rFonts w:ascii="楷体" w:eastAsia="楷体" w:hAnsi="楷体" w:cs="宋体"/>
          <w:color w:val="474747"/>
          <w:lang w:eastAsia="zh-CN"/>
        </w:rPr>
        <w:t>反映经营成果的</w:t>
      </w:r>
      <w:r w:rsidR="009814B9" w:rsidRPr="009814B9">
        <w:rPr>
          <w:rFonts w:ascii="楷体" w:eastAsia="楷体" w:hAnsi="楷体" w:cs="宋体"/>
          <w:color w:val="474747"/>
          <w:lang w:eastAsia="zh-CN"/>
        </w:rPr>
        <w:t>要素</w:t>
      </w:r>
    </w:p>
    <w:p w:rsidR="005064AE" w:rsidRDefault="000C5C77">
      <w:pPr>
        <w:pStyle w:val="a0"/>
        <w:rPr>
          <w:lang w:eastAsia="zh-CN"/>
        </w:rPr>
      </w:pPr>
      <w:r>
        <w:rPr>
          <w:lang w:eastAsia="zh-CN"/>
        </w:rPr>
        <w:t xml:space="preserve">4. </w:t>
      </w:r>
      <w:r>
        <w:rPr>
          <w:lang w:eastAsia="zh-CN"/>
        </w:rPr>
        <w:t>下列组织中，可以作为一个会计主体进行会计核算的有（</w:t>
      </w:r>
      <w:r>
        <w:rPr>
          <w:lang w:eastAsia="zh-CN"/>
        </w:rPr>
        <w:t xml:space="preserve">   </w:t>
      </w:r>
      <w:r>
        <w:rPr>
          <w:lang w:eastAsia="zh-CN"/>
        </w:rPr>
        <w:t>）</w:t>
      </w:r>
    </w:p>
    <w:p w:rsidR="005064AE" w:rsidRDefault="000C5C77">
      <w:pPr>
        <w:pStyle w:val="a0"/>
        <w:rPr>
          <w:b/>
          <w:lang w:eastAsia="zh-CN"/>
        </w:rPr>
      </w:pPr>
      <w:r w:rsidRPr="009814B9">
        <w:rPr>
          <w:b/>
          <w:lang w:eastAsia="zh-CN"/>
        </w:rPr>
        <w:t xml:space="preserve"> A. </w:t>
      </w:r>
      <w:r w:rsidRPr="009814B9">
        <w:rPr>
          <w:b/>
          <w:lang w:eastAsia="zh-CN"/>
        </w:rPr>
        <w:t>独资企业</w:t>
      </w:r>
      <w:r w:rsidRPr="009814B9">
        <w:rPr>
          <w:b/>
          <w:lang w:eastAsia="zh-CN"/>
        </w:rPr>
        <w:t xml:space="preserve">  B. </w:t>
      </w:r>
      <w:r w:rsidRPr="009814B9">
        <w:rPr>
          <w:b/>
          <w:lang w:eastAsia="zh-CN"/>
        </w:rPr>
        <w:t>企业生产车间</w:t>
      </w:r>
      <w:r w:rsidRPr="009814B9">
        <w:rPr>
          <w:b/>
          <w:lang w:eastAsia="zh-CN"/>
        </w:rPr>
        <w:t xml:space="preserve">  C. </w:t>
      </w:r>
      <w:r w:rsidRPr="009814B9">
        <w:rPr>
          <w:b/>
          <w:lang w:eastAsia="zh-CN"/>
        </w:rPr>
        <w:t>分公司</w:t>
      </w:r>
      <w:r w:rsidRPr="009814B9">
        <w:rPr>
          <w:b/>
          <w:lang w:eastAsia="zh-CN"/>
        </w:rPr>
        <w:t xml:space="preserve">  D. </w:t>
      </w:r>
      <w:r w:rsidRPr="009814B9">
        <w:rPr>
          <w:b/>
          <w:lang w:eastAsia="zh-CN"/>
        </w:rPr>
        <w:t>企业集团</w:t>
      </w:r>
      <w:r w:rsidRPr="009814B9">
        <w:rPr>
          <w:b/>
          <w:lang w:eastAsia="zh-CN"/>
        </w:rPr>
        <w:t xml:space="preserve">  E. </w:t>
      </w:r>
      <w:r w:rsidRPr="009814B9">
        <w:rPr>
          <w:b/>
          <w:lang w:eastAsia="zh-CN"/>
        </w:rPr>
        <w:t>行政单位</w:t>
      </w:r>
    </w:p>
    <w:p w:rsidR="009814B9" w:rsidRPr="009814B9" w:rsidRDefault="009814B9">
      <w:pPr>
        <w:pStyle w:val="a0"/>
        <w:rPr>
          <w:rFonts w:hint="eastAsia"/>
          <w:b/>
          <w:lang w:eastAsia="zh-CN"/>
        </w:rPr>
      </w:pPr>
      <w:r>
        <w:rPr>
          <w:b/>
          <w:lang w:eastAsia="zh-CN"/>
        </w:rPr>
        <w:t>解释</w:t>
      </w:r>
      <w:r>
        <w:rPr>
          <w:rFonts w:hint="eastAsia"/>
          <w:b/>
          <w:lang w:eastAsia="zh-CN"/>
        </w:rPr>
        <w:t>：</w:t>
      </w:r>
      <w:r w:rsidRPr="009814B9">
        <w:rPr>
          <w:rFonts w:ascii="楷体" w:eastAsia="楷体" w:hAnsi="楷体" w:cs="宋体" w:hint="eastAsia"/>
          <w:color w:val="474747"/>
          <w:lang w:eastAsia="zh-CN"/>
        </w:rPr>
        <w:t>会计主体相对比较宽泛。</w:t>
      </w:r>
      <w:r w:rsidRPr="009814B9">
        <w:rPr>
          <w:rFonts w:ascii="楷体" w:eastAsia="楷体" w:hAnsi="楷体" w:cs="宋体"/>
          <w:color w:val="474747"/>
          <w:lang w:eastAsia="zh-CN"/>
        </w:rPr>
        <w:t>理论上来说</w:t>
      </w:r>
      <w:r w:rsidRPr="009814B9">
        <w:rPr>
          <w:rFonts w:ascii="楷体" w:eastAsia="楷体" w:hAnsi="楷体" w:cs="宋体" w:hint="eastAsia"/>
          <w:color w:val="474747"/>
          <w:lang w:eastAsia="zh-CN"/>
        </w:rPr>
        <w:t>，</w:t>
      </w:r>
      <w:r w:rsidRPr="009814B9">
        <w:rPr>
          <w:rFonts w:ascii="楷体" w:eastAsia="楷体" w:hAnsi="楷体" w:cs="宋体"/>
          <w:color w:val="474747"/>
          <w:lang w:eastAsia="zh-CN"/>
        </w:rPr>
        <w:t>只要企业不嫌麻烦</w:t>
      </w:r>
      <w:r w:rsidRPr="009814B9">
        <w:rPr>
          <w:rFonts w:ascii="楷体" w:eastAsia="楷体" w:hAnsi="楷体" w:cs="宋体" w:hint="eastAsia"/>
          <w:color w:val="474747"/>
          <w:lang w:eastAsia="zh-CN"/>
        </w:rPr>
        <w:t>，</w:t>
      </w:r>
      <w:r>
        <w:rPr>
          <w:rFonts w:ascii="楷体" w:eastAsia="楷体" w:hAnsi="楷体" w:cs="宋体" w:hint="eastAsia"/>
          <w:color w:val="474747"/>
          <w:lang w:eastAsia="zh-CN"/>
        </w:rPr>
        <w:t>一个组织</w:t>
      </w:r>
      <w:r w:rsidRPr="009814B9">
        <w:rPr>
          <w:rFonts w:ascii="楷体" w:eastAsia="楷体" w:hAnsi="楷体" w:cs="宋体"/>
          <w:color w:val="474747"/>
          <w:lang w:eastAsia="zh-CN"/>
        </w:rPr>
        <w:t>可以分割为若干个会计主体</w:t>
      </w:r>
      <w:r w:rsidRPr="009814B9">
        <w:rPr>
          <w:rFonts w:ascii="楷体" w:eastAsia="楷体" w:hAnsi="楷体" w:cs="宋体" w:hint="eastAsia"/>
          <w:color w:val="474747"/>
          <w:lang w:eastAsia="zh-CN"/>
        </w:rPr>
        <w:t>。</w:t>
      </w:r>
    </w:p>
    <w:p w:rsidR="005064AE" w:rsidRDefault="000C5C77">
      <w:pPr>
        <w:pStyle w:val="a0"/>
        <w:rPr>
          <w:lang w:eastAsia="zh-CN"/>
        </w:rPr>
      </w:pPr>
      <w:r>
        <w:rPr>
          <w:lang w:eastAsia="zh-CN"/>
        </w:rPr>
        <w:t xml:space="preserve">5.  </w:t>
      </w:r>
      <w:r>
        <w:rPr>
          <w:lang w:eastAsia="zh-CN"/>
        </w:rPr>
        <w:t>下列各项，属于资产要素特点的有（</w:t>
      </w:r>
      <w:r>
        <w:rPr>
          <w:lang w:eastAsia="zh-CN"/>
        </w:rPr>
        <w:t xml:space="preserve">   </w:t>
      </w:r>
      <w:r>
        <w:rPr>
          <w:lang w:eastAsia="zh-CN"/>
        </w:rPr>
        <w:t>）</w:t>
      </w:r>
    </w:p>
    <w:p w:rsidR="005064AE" w:rsidRPr="009814B9" w:rsidRDefault="000C5C77">
      <w:pPr>
        <w:pStyle w:val="a0"/>
        <w:rPr>
          <w:b/>
          <w:lang w:eastAsia="zh-CN"/>
        </w:rPr>
      </w:pPr>
      <w:r>
        <w:rPr>
          <w:lang w:eastAsia="zh-CN"/>
        </w:rPr>
        <w:t xml:space="preserve"> A. </w:t>
      </w:r>
      <w:r>
        <w:rPr>
          <w:lang w:eastAsia="zh-CN"/>
        </w:rPr>
        <w:t>必须是企业拥有所有权</w:t>
      </w:r>
      <w:r>
        <w:rPr>
          <w:lang w:eastAsia="zh-CN"/>
        </w:rPr>
        <w:t xml:space="preserve">  </w:t>
      </w:r>
      <w:r w:rsidRPr="009814B9">
        <w:rPr>
          <w:b/>
          <w:lang w:eastAsia="zh-CN"/>
        </w:rPr>
        <w:t xml:space="preserve">B. </w:t>
      </w:r>
      <w:r w:rsidRPr="009814B9">
        <w:rPr>
          <w:b/>
          <w:lang w:eastAsia="zh-CN"/>
        </w:rPr>
        <w:t>必须是经济资源</w:t>
      </w:r>
    </w:p>
    <w:p w:rsidR="005064AE" w:rsidRDefault="000C5C77">
      <w:pPr>
        <w:pStyle w:val="a0"/>
        <w:rPr>
          <w:lang w:eastAsia="zh-CN"/>
        </w:rPr>
      </w:pPr>
      <w:r>
        <w:rPr>
          <w:lang w:eastAsia="zh-CN"/>
        </w:rPr>
        <w:t xml:space="preserve"> C. </w:t>
      </w:r>
      <w:r>
        <w:rPr>
          <w:lang w:eastAsia="zh-CN"/>
        </w:rPr>
        <w:t>必须是有形的</w:t>
      </w:r>
      <w:r>
        <w:rPr>
          <w:lang w:eastAsia="zh-CN"/>
        </w:rPr>
        <w:t xml:space="preserve"> </w:t>
      </w:r>
      <w:r w:rsidRPr="009814B9">
        <w:rPr>
          <w:b/>
          <w:lang w:eastAsia="zh-CN"/>
        </w:rPr>
        <w:t xml:space="preserve"> D. </w:t>
      </w:r>
      <w:r w:rsidRPr="009814B9">
        <w:rPr>
          <w:b/>
          <w:lang w:eastAsia="zh-CN"/>
        </w:rPr>
        <w:t>必须是企业拥有或控制的</w:t>
      </w:r>
    </w:p>
    <w:p w:rsidR="005064AE" w:rsidRDefault="000C5C77">
      <w:pPr>
        <w:pStyle w:val="a0"/>
        <w:rPr>
          <w:b/>
          <w:lang w:eastAsia="zh-CN"/>
        </w:rPr>
      </w:pPr>
      <w:r>
        <w:rPr>
          <w:lang w:eastAsia="zh-CN"/>
        </w:rPr>
        <w:t xml:space="preserve"> </w:t>
      </w:r>
      <w:r w:rsidRPr="009814B9">
        <w:rPr>
          <w:b/>
          <w:lang w:eastAsia="zh-CN"/>
        </w:rPr>
        <w:t xml:space="preserve">E. </w:t>
      </w:r>
      <w:r w:rsidRPr="009814B9">
        <w:rPr>
          <w:b/>
          <w:lang w:eastAsia="zh-CN"/>
        </w:rPr>
        <w:t>必须能够给企业带来未来经济利益</w:t>
      </w:r>
    </w:p>
    <w:p w:rsidR="00DE78E9" w:rsidRPr="009814B9" w:rsidRDefault="00DE78E9">
      <w:pPr>
        <w:pStyle w:val="a0"/>
        <w:rPr>
          <w:rFonts w:hint="eastAsia"/>
          <w:b/>
          <w:lang w:eastAsia="zh-CN"/>
        </w:rPr>
      </w:pPr>
      <w:r>
        <w:rPr>
          <w:b/>
          <w:lang w:eastAsia="zh-CN"/>
        </w:rPr>
        <w:t>解释</w:t>
      </w:r>
      <w:r>
        <w:rPr>
          <w:rFonts w:hint="eastAsia"/>
          <w:b/>
          <w:lang w:eastAsia="zh-CN"/>
        </w:rPr>
        <w:t>：</w:t>
      </w:r>
      <w:r w:rsidRPr="00DE78E9">
        <w:rPr>
          <w:rFonts w:ascii="楷体" w:eastAsia="楷体" w:hAnsi="楷体" w:cs="宋体"/>
          <w:color w:val="474747"/>
          <w:lang w:eastAsia="zh-CN"/>
        </w:rPr>
        <w:t>本题的B选项稍微有点不严谨</w:t>
      </w:r>
      <w:r w:rsidRPr="00DE78E9">
        <w:rPr>
          <w:rFonts w:ascii="楷体" w:eastAsia="楷体" w:hAnsi="楷体" w:cs="宋体" w:hint="eastAsia"/>
          <w:color w:val="474747"/>
          <w:lang w:eastAsia="zh-CN"/>
        </w:rPr>
        <w:t>，</w:t>
      </w:r>
      <w:r w:rsidRPr="00DE78E9">
        <w:rPr>
          <w:rFonts w:ascii="楷体" w:eastAsia="楷体" w:hAnsi="楷体" w:cs="宋体"/>
          <w:color w:val="474747"/>
          <w:lang w:eastAsia="zh-CN"/>
        </w:rPr>
        <w:t>有点为了出题而出题</w:t>
      </w:r>
      <w:r w:rsidRPr="00DE78E9">
        <w:rPr>
          <w:rFonts w:ascii="楷体" w:eastAsia="楷体" w:hAnsi="楷体" w:cs="宋体" w:hint="eastAsia"/>
          <w:color w:val="474747"/>
          <w:lang w:eastAsia="zh-CN"/>
        </w:rPr>
        <w:t>。</w:t>
      </w:r>
      <w:r>
        <w:rPr>
          <w:rFonts w:ascii="楷体" w:eastAsia="楷体" w:hAnsi="楷体" w:cs="宋体" w:hint="eastAsia"/>
          <w:color w:val="474747"/>
          <w:lang w:eastAsia="zh-CN"/>
        </w:rPr>
        <w:t>题设的经济资源，个人理解，可以举反例，如空气，空气有用（使用价值），但不是经济资源，所以不是资产。经济资源暗指，可以计量。</w:t>
      </w:r>
    </w:p>
    <w:p w:rsidR="005064AE" w:rsidRDefault="000C5C77">
      <w:pPr>
        <w:pStyle w:val="a0"/>
        <w:rPr>
          <w:lang w:eastAsia="zh-CN"/>
        </w:rPr>
      </w:pPr>
      <w:r>
        <w:rPr>
          <w:lang w:eastAsia="zh-CN"/>
        </w:rPr>
        <w:t xml:space="preserve">6. </w:t>
      </w:r>
      <w:r>
        <w:rPr>
          <w:lang w:eastAsia="zh-CN"/>
        </w:rPr>
        <w:t>流动资产包括（</w:t>
      </w:r>
      <w:r>
        <w:rPr>
          <w:lang w:eastAsia="zh-CN"/>
        </w:rPr>
        <w:t xml:space="preserve">   </w:t>
      </w:r>
      <w:r>
        <w:rPr>
          <w:lang w:eastAsia="zh-CN"/>
        </w:rPr>
        <w:t>）</w:t>
      </w:r>
    </w:p>
    <w:p w:rsidR="005064AE" w:rsidRDefault="000C5C77">
      <w:pPr>
        <w:pStyle w:val="a0"/>
        <w:rPr>
          <w:lang w:eastAsia="zh-CN"/>
        </w:rPr>
      </w:pPr>
      <w:r w:rsidRPr="00DE78E9">
        <w:rPr>
          <w:b/>
          <w:lang w:eastAsia="zh-CN"/>
        </w:rPr>
        <w:t xml:space="preserve"> A. </w:t>
      </w:r>
      <w:r w:rsidRPr="00DE78E9">
        <w:rPr>
          <w:b/>
          <w:lang w:eastAsia="zh-CN"/>
        </w:rPr>
        <w:t>交易性金融资产</w:t>
      </w:r>
      <w:r w:rsidRPr="00DE78E9">
        <w:rPr>
          <w:b/>
          <w:lang w:eastAsia="zh-CN"/>
        </w:rPr>
        <w:t xml:space="preserve">  B. </w:t>
      </w:r>
      <w:r w:rsidRPr="00DE78E9">
        <w:rPr>
          <w:b/>
          <w:lang w:eastAsia="zh-CN"/>
        </w:rPr>
        <w:t>存货</w:t>
      </w:r>
      <w:r w:rsidR="00DE78E9">
        <w:rPr>
          <w:rFonts w:hint="eastAsia"/>
          <w:lang w:eastAsia="zh-CN"/>
        </w:rPr>
        <w:t xml:space="preserve"> </w:t>
      </w:r>
      <w:r w:rsidR="00DE78E9">
        <w:rPr>
          <w:lang w:eastAsia="zh-CN"/>
        </w:rPr>
        <w:t xml:space="preserve"> </w:t>
      </w:r>
      <w:r>
        <w:rPr>
          <w:lang w:eastAsia="zh-CN"/>
        </w:rPr>
        <w:t xml:space="preserve"> C. </w:t>
      </w:r>
      <w:r>
        <w:rPr>
          <w:lang w:eastAsia="zh-CN"/>
        </w:rPr>
        <w:t>固定资</w:t>
      </w:r>
      <w:r>
        <w:rPr>
          <w:lang w:eastAsia="zh-CN"/>
        </w:rPr>
        <w:t>产</w:t>
      </w:r>
      <w:r>
        <w:rPr>
          <w:lang w:eastAsia="zh-CN"/>
        </w:rPr>
        <w:t xml:space="preserve">  D. </w:t>
      </w:r>
      <w:r>
        <w:rPr>
          <w:lang w:eastAsia="zh-CN"/>
        </w:rPr>
        <w:t>无形资产</w:t>
      </w:r>
      <w:r w:rsidR="00DE78E9">
        <w:rPr>
          <w:rFonts w:hint="eastAsia"/>
          <w:lang w:eastAsia="zh-CN"/>
        </w:rPr>
        <w:t xml:space="preserve"> </w:t>
      </w:r>
      <w:r>
        <w:rPr>
          <w:lang w:eastAsia="zh-CN"/>
        </w:rPr>
        <w:t xml:space="preserve"> E. </w:t>
      </w:r>
      <w:r>
        <w:rPr>
          <w:lang w:eastAsia="zh-CN"/>
        </w:rPr>
        <w:t>长期待摊费用</w:t>
      </w:r>
    </w:p>
    <w:p w:rsidR="00DE78E9" w:rsidRDefault="00DE78E9">
      <w:pPr>
        <w:pStyle w:val="a0"/>
        <w:rPr>
          <w:lang w:eastAsia="zh-CN"/>
        </w:rPr>
      </w:pPr>
      <w:r>
        <w:rPr>
          <w:lang w:eastAsia="zh-CN"/>
        </w:rPr>
        <w:t>解释</w:t>
      </w:r>
      <w:r>
        <w:rPr>
          <w:rFonts w:hint="eastAsia"/>
          <w:lang w:eastAsia="zh-CN"/>
        </w:rPr>
        <w:t>：</w:t>
      </w:r>
      <w:r w:rsidRPr="00DE78E9">
        <w:rPr>
          <w:rFonts w:ascii="楷体" w:eastAsia="楷体" w:hAnsi="楷体" w:cs="宋体"/>
          <w:color w:val="474747"/>
          <w:lang w:eastAsia="zh-CN"/>
        </w:rPr>
        <w:t>这是基本分类</w:t>
      </w:r>
    </w:p>
    <w:p w:rsidR="00DE78E9" w:rsidRDefault="00DE78E9">
      <w:pPr>
        <w:pStyle w:val="a0"/>
        <w:rPr>
          <w:rFonts w:hint="eastAsia"/>
          <w:lang w:eastAsia="zh-CN"/>
        </w:rPr>
      </w:pPr>
    </w:p>
    <w:p w:rsidR="005064AE" w:rsidRDefault="000C5C77">
      <w:pPr>
        <w:pStyle w:val="a0"/>
        <w:rPr>
          <w:lang w:eastAsia="zh-CN"/>
        </w:rPr>
      </w:pPr>
      <w:r>
        <w:rPr>
          <w:lang w:eastAsia="zh-CN"/>
        </w:rPr>
        <w:t>3</w:t>
      </w:r>
      <w:r>
        <w:rPr>
          <w:lang w:eastAsia="zh-CN"/>
        </w:rPr>
        <w:t>．</w:t>
      </w:r>
      <w:r>
        <w:rPr>
          <w:lang w:eastAsia="zh-CN"/>
        </w:rPr>
        <w:t xml:space="preserve">  </w:t>
      </w:r>
      <w:r>
        <w:rPr>
          <w:lang w:eastAsia="zh-CN"/>
        </w:rPr>
        <w:t>判断题</w:t>
      </w:r>
    </w:p>
    <w:p w:rsidR="005064AE" w:rsidRDefault="000C5C77">
      <w:pPr>
        <w:pStyle w:val="a0"/>
        <w:rPr>
          <w:lang w:eastAsia="zh-CN"/>
        </w:rPr>
      </w:pPr>
      <w:r>
        <w:rPr>
          <w:lang w:eastAsia="zh-CN"/>
        </w:rPr>
        <w:t xml:space="preserve">1.  </w:t>
      </w:r>
      <w:r>
        <w:rPr>
          <w:lang w:eastAsia="zh-CN"/>
        </w:rPr>
        <w:t>财务会计的目标侧重于规划未来，对企业的重大经营活动进行预测和决策，以及加强事中控制。（</w:t>
      </w:r>
      <w:r w:rsidR="00DE78E9">
        <w:rPr>
          <w:rFonts w:hint="eastAsia"/>
          <w:lang w:eastAsia="zh-CN"/>
        </w:rPr>
        <w:t>×</w:t>
      </w:r>
      <w:r>
        <w:rPr>
          <w:lang w:eastAsia="zh-CN"/>
        </w:rPr>
        <w:t xml:space="preserve"> </w:t>
      </w:r>
      <w:r>
        <w:rPr>
          <w:lang w:eastAsia="zh-CN"/>
        </w:rPr>
        <w:t>）</w:t>
      </w:r>
    </w:p>
    <w:p w:rsidR="005064AE" w:rsidRDefault="000C5C77">
      <w:pPr>
        <w:pStyle w:val="a0"/>
        <w:rPr>
          <w:lang w:eastAsia="zh-CN"/>
        </w:rPr>
      </w:pPr>
      <w:r>
        <w:rPr>
          <w:lang w:eastAsia="zh-CN"/>
        </w:rPr>
        <w:t xml:space="preserve">2.  </w:t>
      </w:r>
      <w:r>
        <w:rPr>
          <w:lang w:eastAsia="zh-CN"/>
        </w:rPr>
        <w:t>向企业内部使用者提供的会计信息，绝大部分是属于</w:t>
      </w:r>
      <w:r>
        <w:rPr>
          <w:lang w:eastAsia="zh-CN"/>
        </w:rPr>
        <w:t>“</w:t>
      </w:r>
      <w:r>
        <w:rPr>
          <w:lang w:eastAsia="zh-CN"/>
        </w:rPr>
        <w:t>强制性的</w:t>
      </w:r>
      <w:r>
        <w:rPr>
          <w:lang w:eastAsia="zh-CN"/>
        </w:rPr>
        <w:t>”</w:t>
      </w:r>
      <w:r>
        <w:rPr>
          <w:lang w:eastAsia="zh-CN"/>
        </w:rPr>
        <w:t>或</w:t>
      </w:r>
      <w:r>
        <w:rPr>
          <w:lang w:eastAsia="zh-CN"/>
        </w:rPr>
        <w:t>“</w:t>
      </w:r>
      <w:r>
        <w:rPr>
          <w:lang w:eastAsia="zh-CN"/>
        </w:rPr>
        <w:t>必需的</w:t>
      </w:r>
      <w:r>
        <w:rPr>
          <w:lang w:eastAsia="zh-CN"/>
        </w:rPr>
        <w:t>”</w:t>
      </w:r>
      <w:r>
        <w:rPr>
          <w:lang w:eastAsia="zh-CN"/>
        </w:rPr>
        <w:t>。（</w:t>
      </w:r>
      <w:r w:rsidR="00DE78E9">
        <w:rPr>
          <w:rFonts w:hint="eastAsia"/>
          <w:lang w:eastAsia="zh-CN"/>
        </w:rPr>
        <w:t>×</w:t>
      </w:r>
      <w:r>
        <w:rPr>
          <w:lang w:eastAsia="zh-CN"/>
        </w:rPr>
        <w:t xml:space="preserve"> </w:t>
      </w:r>
      <w:r>
        <w:rPr>
          <w:lang w:eastAsia="zh-CN"/>
        </w:rPr>
        <w:t>）</w:t>
      </w:r>
    </w:p>
    <w:p w:rsidR="005064AE" w:rsidRDefault="000C5C77">
      <w:pPr>
        <w:pStyle w:val="a0"/>
        <w:rPr>
          <w:lang w:eastAsia="zh-CN"/>
        </w:rPr>
      </w:pPr>
      <w:r>
        <w:rPr>
          <w:lang w:eastAsia="zh-CN"/>
        </w:rPr>
        <w:t xml:space="preserve">3.  </w:t>
      </w:r>
      <w:r>
        <w:rPr>
          <w:lang w:eastAsia="zh-CN"/>
        </w:rPr>
        <w:t>某一项财产物资要成为企业的资产，其所有权必须是属于企业的。（</w:t>
      </w:r>
      <w:r w:rsidR="00DE78E9">
        <w:rPr>
          <w:rFonts w:hint="eastAsia"/>
          <w:lang w:eastAsia="zh-CN"/>
        </w:rPr>
        <w:t>×</w:t>
      </w:r>
      <w:r>
        <w:rPr>
          <w:lang w:eastAsia="zh-CN"/>
        </w:rPr>
        <w:t xml:space="preserve"> </w:t>
      </w:r>
      <w:r>
        <w:rPr>
          <w:lang w:eastAsia="zh-CN"/>
        </w:rPr>
        <w:t>）</w:t>
      </w:r>
      <w:r w:rsidR="00DE78E9">
        <w:rPr>
          <w:rFonts w:hint="eastAsia"/>
          <w:lang w:eastAsia="zh-CN"/>
        </w:rPr>
        <w:t>（融资性租赁）</w:t>
      </w:r>
    </w:p>
    <w:p w:rsidR="005064AE" w:rsidRDefault="000C5C77">
      <w:pPr>
        <w:pStyle w:val="a0"/>
        <w:rPr>
          <w:lang w:eastAsia="zh-CN"/>
        </w:rPr>
      </w:pPr>
      <w:r>
        <w:rPr>
          <w:lang w:eastAsia="zh-CN"/>
        </w:rPr>
        <w:t xml:space="preserve">4.  </w:t>
      </w:r>
      <w:r>
        <w:rPr>
          <w:lang w:eastAsia="zh-CN"/>
        </w:rPr>
        <w:t>谨慎性原则要求企业不仅要</w:t>
      </w:r>
      <w:r w:rsidRPr="00DE78E9">
        <w:rPr>
          <w:color w:val="FF0000"/>
          <w:lang w:eastAsia="zh-CN"/>
        </w:rPr>
        <w:t>核算可能发生的收入</w:t>
      </w:r>
      <w:r>
        <w:rPr>
          <w:lang w:eastAsia="zh-CN"/>
        </w:rPr>
        <w:t>，也要核算可能发生的损失和费用，以对未来风险进行充分核算。</w:t>
      </w:r>
      <w:r>
        <w:rPr>
          <w:lang w:eastAsia="zh-CN"/>
        </w:rPr>
        <w:t xml:space="preserve"> (</w:t>
      </w:r>
      <w:r w:rsidR="00DE78E9">
        <w:rPr>
          <w:rFonts w:hint="eastAsia"/>
          <w:lang w:eastAsia="zh-CN"/>
        </w:rPr>
        <w:t>×</w:t>
      </w:r>
      <w:r>
        <w:rPr>
          <w:lang w:eastAsia="zh-CN"/>
        </w:rPr>
        <w:t>)</w:t>
      </w:r>
    </w:p>
    <w:p w:rsidR="005064AE" w:rsidRDefault="000C5C77">
      <w:pPr>
        <w:pStyle w:val="a0"/>
        <w:rPr>
          <w:lang w:eastAsia="zh-CN"/>
        </w:rPr>
      </w:pPr>
      <w:r>
        <w:rPr>
          <w:lang w:eastAsia="zh-CN"/>
        </w:rPr>
        <w:lastRenderedPageBreak/>
        <w:t xml:space="preserve">5.  </w:t>
      </w:r>
      <w:r>
        <w:rPr>
          <w:lang w:eastAsia="zh-CN"/>
        </w:rPr>
        <w:t>企业</w:t>
      </w:r>
      <w:r w:rsidRPr="00DE78E9">
        <w:rPr>
          <w:color w:val="FF0000"/>
          <w:lang w:eastAsia="zh-CN"/>
        </w:rPr>
        <w:t>预期</w:t>
      </w:r>
      <w:r>
        <w:rPr>
          <w:lang w:eastAsia="zh-CN"/>
        </w:rPr>
        <w:t>的经济业务将发生的负债，应作为负债处理。（</w:t>
      </w:r>
      <w:r>
        <w:rPr>
          <w:lang w:eastAsia="zh-CN"/>
        </w:rPr>
        <w:t xml:space="preserve"> </w:t>
      </w:r>
      <w:r w:rsidR="00DE78E9">
        <w:rPr>
          <w:rFonts w:hint="eastAsia"/>
          <w:lang w:eastAsia="zh-CN"/>
        </w:rPr>
        <w:t>×</w:t>
      </w:r>
      <w:r>
        <w:rPr>
          <w:lang w:eastAsia="zh-CN"/>
        </w:rPr>
        <w:t xml:space="preserve">  </w:t>
      </w:r>
      <w:r>
        <w:rPr>
          <w:lang w:eastAsia="zh-CN"/>
        </w:rPr>
        <w:t>）</w:t>
      </w:r>
    </w:p>
    <w:p w:rsidR="005064AE" w:rsidRDefault="000C5C77">
      <w:pPr>
        <w:pStyle w:val="a0"/>
        <w:rPr>
          <w:lang w:eastAsia="zh-CN"/>
        </w:rPr>
      </w:pPr>
      <w:r>
        <w:rPr>
          <w:lang w:eastAsia="zh-CN"/>
        </w:rPr>
        <w:t xml:space="preserve">6.  </w:t>
      </w:r>
      <w:r>
        <w:rPr>
          <w:lang w:eastAsia="zh-CN"/>
        </w:rPr>
        <w:t>某一会计事项是否具有重要性，在很大程度上取决于会计人员的职业判断。对于同一会计事项，在某一企业具有重要性，在另一企业则不一定具有重要性。（</w:t>
      </w:r>
      <w:r>
        <w:rPr>
          <w:lang w:eastAsia="zh-CN"/>
        </w:rPr>
        <w:t xml:space="preserve"> </w:t>
      </w:r>
      <w:r w:rsidR="00DE78E9">
        <w:rPr>
          <w:lang w:eastAsia="zh-CN"/>
        </w:rPr>
        <w:t>√</w:t>
      </w:r>
      <w:r>
        <w:rPr>
          <w:lang w:eastAsia="zh-CN"/>
        </w:rPr>
        <w:t xml:space="preserve"> </w:t>
      </w:r>
      <w:r>
        <w:rPr>
          <w:lang w:eastAsia="zh-CN"/>
        </w:rPr>
        <w:t>）</w:t>
      </w:r>
    </w:p>
    <w:p w:rsidR="005064AE" w:rsidRDefault="000C5C77">
      <w:pPr>
        <w:pStyle w:val="a0"/>
        <w:rPr>
          <w:lang w:eastAsia="zh-CN"/>
        </w:rPr>
      </w:pPr>
      <w:r>
        <w:rPr>
          <w:lang w:eastAsia="zh-CN"/>
        </w:rPr>
        <w:t xml:space="preserve">7.  </w:t>
      </w:r>
      <w:r>
        <w:rPr>
          <w:lang w:eastAsia="zh-CN"/>
        </w:rPr>
        <w:t>会计核算的可比性原则，要求同一会计主体在不同的会计期间尽可能采用相同的会计处理方法和会计程序，以便不同会计期间会计信息的纵向比较（</w:t>
      </w:r>
      <w:r w:rsidR="00DE78E9">
        <w:rPr>
          <w:rFonts w:hint="eastAsia"/>
          <w:lang w:eastAsia="zh-CN"/>
        </w:rPr>
        <w:t>×</w:t>
      </w:r>
      <w:r>
        <w:rPr>
          <w:lang w:eastAsia="zh-CN"/>
        </w:rPr>
        <w:t xml:space="preserve">   </w:t>
      </w:r>
      <w:r>
        <w:rPr>
          <w:lang w:eastAsia="zh-CN"/>
        </w:rPr>
        <w:t>）</w:t>
      </w:r>
    </w:p>
    <w:p w:rsidR="00DE78E9" w:rsidRPr="00DE78E9" w:rsidRDefault="00DE78E9">
      <w:pPr>
        <w:pStyle w:val="a0"/>
        <w:rPr>
          <w:rFonts w:ascii="楷体" w:eastAsia="楷体" w:hAnsi="楷体" w:cs="宋体" w:hint="eastAsia"/>
          <w:color w:val="474747"/>
          <w:lang w:eastAsia="zh-CN"/>
        </w:rPr>
      </w:pPr>
      <w:r>
        <w:rPr>
          <w:lang w:eastAsia="zh-CN"/>
        </w:rPr>
        <w:t>解释</w:t>
      </w:r>
      <w:r>
        <w:rPr>
          <w:rFonts w:hint="eastAsia"/>
          <w:lang w:eastAsia="zh-CN"/>
        </w:rPr>
        <w:t>：</w:t>
      </w:r>
      <w:r w:rsidRPr="00DE78E9">
        <w:rPr>
          <w:rFonts w:ascii="楷体" w:eastAsia="楷体" w:hAnsi="楷体" w:cs="宋体" w:hint="eastAsia"/>
          <w:color w:val="474747"/>
          <w:lang w:eastAsia="zh-CN"/>
        </w:rPr>
        <w:t>“</w:t>
      </w:r>
      <w:r w:rsidRPr="00DE78E9">
        <w:rPr>
          <w:rFonts w:ascii="楷体" w:eastAsia="楷体" w:hAnsi="楷体" w:cs="宋体" w:hint="eastAsia"/>
          <w:color w:val="474747"/>
          <w:lang w:eastAsia="zh-CN"/>
        </w:rPr>
        <w:t>会计核算的可比性信息质量要求企业提供的会计信息应当具有可比性，此可比性要求企业达到如下标准：</w:t>
      </w:r>
      <w:r w:rsidRPr="00DE78E9">
        <w:rPr>
          <w:rFonts w:ascii="楷体" w:eastAsia="楷体" w:hAnsi="楷体" w:cs="宋体" w:hint="eastAsia"/>
          <w:color w:val="474747"/>
          <w:lang w:eastAsia="zh-CN"/>
        </w:rPr>
        <w:t xml:space="preserve"> </w:t>
      </w:r>
      <w:r w:rsidRPr="00DE78E9">
        <w:rPr>
          <w:rFonts w:ascii="楷体" w:eastAsia="楷体" w:hAnsi="楷体" w:cs="宋体" w:hint="eastAsia"/>
          <w:color w:val="474747"/>
          <w:lang w:eastAsia="zh-CN"/>
        </w:rPr>
        <w:t>1.同一企业不同</w:t>
      </w:r>
      <w:hyperlink r:id="rId13" w:tgtFrame="_blank" w:history="1">
        <w:r w:rsidRPr="00DE78E9">
          <w:rPr>
            <w:rFonts w:ascii="楷体" w:eastAsia="楷体" w:hAnsi="楷体" w:cs="宋体" w:hint="eastAsia"/>
            <w:color w:val="474747"/>
            <w:lang w:eastAsia="zh-CN"/>
          </w:rPr>
          <w:t>会计期间</w:t>
        </w:r>
      </w:hyperlink>
      <w:r w:rsidRPr="00DE78E9">
        <w:rPr>
          <w:rFonts w:ascii="楷体" w:eastAsia="楷体" w:hAnsi="楷体" w:cs="宋体" w:hint="eastAsia"/>
          <w:color w:val="474747"/>
          <w:lang w:eastAsia="zh-CN"/>
        </w:rPr>
        <w:t>的可比，即纵向可比。为达到此要求，企业在选择</w:t>
      </w:r>
      <w:hyperlink r:id="rId14" w:tgtFrame="_blank" w:history="1">
        <w:r w:rsidRPr="00DE78E9">
          <w:rPr>
            <w:rFonts w:ascii="楷体" w:eastAsia="楷体" w:hAnsi="楷体" w:cs="宋体" w:hint="eastAsia"/>
            <w:color w:val="474747"/>
            <w:lang w:eastAsia="zh-CN"/>
          </w:rPr>
          <w:t>会计方法</w:t>
        </w:r>
      </w:hyperlink>
      <w:r w:rsidRPr="00DE78E9">
        <w:rPr>
          <w:rFonts w:ascii="楷体" w:eastAsia="楷体" w:hAnsi="楷体" w:cs="宋体" w:hint="eastAsia"/>
          <w:color w:val="474747"/>
          <w:lang w:eastAsia="zh-CN"/>
        </w:rPr>
        <w:t>时，应保证前后期一致，即使发生了会计政策的变更，也应当按规定方法进行会计口径的调整，以保证会计信息的前后期一致。　　2.同一会计期内，不同企业之间的可比，即横向可比。为了达到此要求，企业应采用国家统一规定的方法去进行会计处理。</w:t>
      </w:r>
      <w:r w:rsidRPr="00DE78E9">
        <w:rPr>
          <w:rFonts w:ascii="楷体" w:eastAsia="楷体" w:hAnsi="楷体" w:cs="宋体" w:hint="eastAsia"/>
          <w:color w:val="474747"/>
          <w:lang w:eastAsia="zh-CN"/>
        </w:rPr>
        <w:t>”</w:t>
      </w:r>
    </w:p>
    <w:p w:rsidR="005064AE" w:rsidRDefault="000C5C77">
      <w:pPr>
        <w:pStyle w:val="a0"/>
        <w:rPr>
          <w:lang w:eastAsia="zh-CN"/>
        </w:rPr>
      </w:pPr>
      <w:r>
        <w:rPr>
          <w:lang w:eastAsia="zh-CN"/>
        </w:rPr>
        <w:t xml:space="preserve">8.  </w:t>
      </w:r>
      <w:r>
        <w:rPr>
          <w:lang w:eastAsia="zh-CN"/>
        </w:rPr>
        <w:t>会计分期是产生权责发生制和收付实现制等不同记账基础的前提（</w:t>
      </w:r>
      <w:r>
        <w:rPr>
          <w:lang w:eastAsia="zh-CN"/>
        </w:rPr>
        <w:t xml:space="preserve"> </w:t>
      </w:r>
      <w:r w:rsidR="00DE78E9">
        <w:rPr>
          <w:lang w:eastAsia="zh-CN"/>
        </w:rPr>
        <w:t>√</w:t>
      </w:r>
      <w:r>
        <w:rPr>
          <w:lang w:eastAsia="zh-CN"/>
        </w:rPr>
        <w:t>）</w:t>
      </w:r>
    </w:p>
    <w:p w:rsidR="005064AE" w:rsidRDefault="000C5C77">
      <w:pPr>
        <w:pStyle w:val="a0"/>
        <w:rPr>
          <w:lang w:eastAsia="zh-CN"/>
        </w:rPr>
      </w:pPr>
      <w:r>
        <w:rPr>
          <w:lang w:eastAsia="zh-CN"/>
        </w:rPr>
        <w:t xml:space="preserve">9.  </w:t>
      </w:r>
      <w:r>
        <w:rPr>
          <w:lang w:eastAsia="zh-CN"/>
        </w:rPr>
        <w:t>凡效益涉及一个营业周期的支出，应作为资本性支出（</w:t>
      </w:r>
      <w:r>
        <w:rPr>
          <w:lang w:eastAsia="zh-CN"/>
        </w:rPr>
        <w:t xml:space="preserve"> </w:t>
      </w:r>
      <w:r w:rsidR="00DE78E9">
        <w:rPr>
          <w:rFonts w:hint="eastAsia"/>
          <w:lang w:eastAsia="zh-CN"/>
        </w:rPr>
        <w:t>×</w:t>
      </w:r>
      <w:r>
        <w:rPr>
          <w:lang w:eastAsia="zh-CN"/>
        </w:rPr>
        <w:t xml:space="preserve">  </w:t>
      </w:r>
      <w:r>
        <w:rPr>
          <w:lang w:eastAsia="zh-CN"/>
        </w:rPr>
        <w:t>）</w:t>
      </w:r>
    </w:p>
    <w:p w:rsidR="005064AE" w:rsidRDefault="000C5C77">
      <w:pPr>
        <w:pStyle w:val="a0"/>
        <w:rPr>
          <w:lang w:eastAsia="zh-CN"/>
        </w:rPr>
      </w:pPr>
      <w:r>
        <w:rPr>
          <w:lang w:eastAsia="zh-CN"/>
        </w:rPr>
        <w:t xml:space="preserve">10.  </w:t>
      </w:r>
      <w:r>
        <w:rPr>
          <w:lang w:eastAsia="zh-CN"/>
        </w:rPr>
        <w:t>在企业负债总额既定的情况下，企业本期净资产的增加额就是企业当期实现的利润数额，净减少则是企业本期的亏损。（</w:t>
      </w:r>
      <w:r>
        <w:rPr>
          <w:lang w:eastAsia="zh-CN"/>
        </w:rPr>
        <w:t xml:space="preserve"> </w:t>
      </w:r>
      <w:r w:rsidR="00DE78E9">
        <w:rPr>
          <w:rFonts w:hint="eastAsia"/>
          <w:lang w:eastAsia="zh-CN"/>
        </w:rPr>
        <w:t>×</w:t>
      </w:r>
      <w:r>
        <w:rPr>
          <w:lang w:eastAsia="zh-CN"/>
        </w:rPr>
        <w:t xml:space="preserve">  </w:t>
      </w:r>
      <w:r>
        <w:rPr>
          <w:lang w:eastAsia="zh-CN"/>
        </w:rPr>
        <w:t>）</w:t>
      </w:r>
    </w:p>
    <w:p w:rsidR="005064AE" w:rsidRDefault="000C5C77">
      <w:pPr>
        <w:pStyle w:val="a0"/>
        <w:rPr>
          <w:lang w:eastAsia="zh-CN"/>
        </w:rPr>
      </w:pPr>
      <w:r>
        <w:rPr>
          <w:lang w:eastAsia="zh-CN"/>
        </w:rPr>
        <w:t xml:space="preserve">  </w:t>
      </w:r>
      <w:r>
        <w:rPr>
          <w:lang w:eastAsia="zh-CN"/>
        </w:rPr>
        <w:t>参考答案</w:t>
      </w:r>
      <w:bookmarkStart w:id="0" w:name="_GoBack"/>
      <w:bookmarkEnd w:id="0"/>
    </w:p>
    <w:p w:rsidR="005064AE" w:rsidRDefault="000C5C77">
      <w:pPr>
        <w:pStyle w:val="a0"/>
        <w:rPr>
          <w:lang w:eastAsia="zh-CN"/>
        </w:rPr>
      </w:pPr>
      <w:r>
        <w:rPr>
          <w:lang w:eastAsia="zh-CN"/>
        </w:rPr>
        <w:t>1</w:t>
      </w:r>
      <w:r>
        <w:rPr>
          <w:lang w:eastAsia="zh-CN"/>
        </w:rPr>
        <w:t>．</w:t>
      </w:r>
      <w:r>
        <w:rPr>
          <w:lang w:eastAsia="zh-CN"/>
        </w:rPr>
        <w:t xml:space="preserve">  </w:t>
      </w:r>
      <w:r>
        <w:rPr>
          <w:lang w:eastAsia="zh-CN"/>
        </w:rPr>
        <w:t>单选题</w:t>
      </w:r>
    </w:p>
    <w:p w:rsidR="005064AE" w:rsidRDefault="000C5C77">
      <w:pPr>
        <w:pStyle w:val="a0"/>
      </w:pPr>
      <w:r>
        <w:rPr>
          <w:lang w:eastAsia="zh-CN"/>
        </w:rPr>
        <w:t xml:space="preserve"> 1. C 2. </w:t>
      </w:r>
      <w:r>
        <w:t xml:space="preserve">A 3.D 4.C 5.B 6.D 7. D </w:t>
      </w:r>
    </w:p>
    <w:p w:rsidR="005064AE" w:rsidRDefault="000C5C77">
      <w:pPr>
        <w:pStyle w:val="a0"/>
      </w:pPr>
      <w:r>
        <w:t>2</w:t>
      </w:r>
      <w:r>
        <w:t>．</w:t>
      </w:r>
      <w:r>
        <w:t xml:space="preserve">  </w:t>
      </w:r>
      <w:r>
        <w:t>多选题</w:t>
      </w:r>
    </w:p>
    <w:p w:rsidR="005064AE" w:rsidRDefault="000C5C77">
      <w:pPr>
        <w:pStyle w:val="a0"/>
      </w:pPr>
      <w:r>
        <w:t xml:space="preserve"> 1. ABCDE 2.ABDE 3.CDE 4.ABCDE 5.BDE 6.AB</w:t>
      </w:r>
    </w:p>
    <w:p w:rsidR="005064AE" w:rsidRDefault="000C5C77">
      <w:pPr>
        <w:pStyle w:val="a0"/>
      </w:pPr>
      <w:r>
        <w:t>3</w:t>
      </w:r>
      <w:r>
        <w:t>．</w:t>
      </w:r>
      <w:r>
        <w:t xml:space="preserve">  </w:t>
      </w:r>
      <w:r>
        <w:t>判断题</w:t>
      </w:r>
    </w:p>
    <w:p w:rsidR="005064AE" w:rsidRDefault="000C5C77">
      <w:pPr>
        <w:pStyle w:val="a0"/>
      </w:pPr>
      <w:r>
        <w:t xml:space="preserve"> 1.  × 2. × 3. × 4. × 5. × 6. √ 7. × 8. √ 9. × 10. ×</w:t>
      </w:r>
    </w:p>
    <w:sectPr w:rsidR="005064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C77" w:rsidRDefault="000C5C77">
      <w:pPr>
        <w:spacing w:after="0"/>
      </w:pPr>
      <w:r>
        <w:separator/>
      </w:r>
    </w:p>
  </w:endnote>
  <w:endnote w:type="continuationSeparator" w:id="0">
    <w:p w:rsidR="000C5C77" w:rsidRDefault="000C5C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C77" w:rsidRDefault="000C5C77">
      <w:r>
        <w:separator/>
      </w:r>
    </w:p>
  </w:footnote>
  <w:footnote w:type="continuationSeparator" w:id="0">
    <w:p w:rsidR="000C5C77" w:rsidRDefault="000C5C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90F32"/>
    <w:multiLevelType w:val="hybridMultilevel"/>
    <w:tmpl w:val="4E1A8ACC"/>
    <w:lvl w:ilvl="0" w:tplc="B0C4E3E4">
      <w:start w:val="1"/>
      <w:numFmt w:val="upperLetter"/>
      <w:lvlText w:val="%1."/>
      <w:lvlJc w:val="left"/>
      <w:pPr>
        <w:ind w:left="420" w:hanging="360"/>
      </w:pPr>
      <w:rPr>
        <w:rFonts w:hint="default"/>
        <w:b w:val="0"/>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nsid w:val="2C1AE401"/>
    <w:multiLevelType w:val="multilevel"/>
    <w:tmpl w:val="9FC01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C5C77"/>
    <w:rsid w:val="001801D0"/>
    <w:rsid w:val="002A712E"/>
    <w:rsid w:val="004E29B3"/>
    <w:rsid w:val="005064AE"/>
    <w:rsid w:val="00590D07"/>
    <w:rsid w:val="006C727D"/>
    <w:rsid w:val="00784D58"/>
    <w:rsid w:val="008D6863"/>
    <w:rsid w:val="00937B63"/>
    <w:rsid w:val="009814B9"/>
    <w:rsid w:val="00B86B75"/>
    <w:rsid w:val="00BC48D5"/>
    <w:rsid w:val="00C36279"/>
    <w:rsid w:val="00DE78E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67C131-48E4-427C-AAF9-FC12D785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Normal (Web)"/>
    <w:basedOn w:val="a"/>
    <w:uiPriority w:val="99"/>
    <w:unhideWhenUsed/>
    <w:rsid w:val="002A712E"/>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86377">
      <w:bodyDiv w:val="1"/>
      <w:marLeft w:val="0"/>
      <w:marRight w:val="0"/>
      <w:marTop w:val="0"/>
      <w:marBottom w:val="0"/>
      <w:divBdr>
        <w:top w:val="none" w:sz="0" w:space="0" w:color="auto"/>
        <w:left w:val="none" w:sz="0" w:space="0" w:color="auto"/>
        <w:bottom w:val="none" w:sz="0" w:space="0" w:color="auto"/>
        <w:right w:val="none" w:sz="0" w:space="0" w:color="auto"/>
      </w:divBdr>
    </w:div>
    <w:div w:id="932586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4%BC%9A%E8%AE%A1%E5%B9%B4%E5%BA%A6&amp;tn=SE_PcZhidaonwhc_ngpagmjz&amp;rsv_dl=gh_pc_zhidao" TargetMode="External"/><Relationship Id="rId13" Type="http://schemas.openxmlformats.org/officeDocument/2006/relationships/hyperlink" Target="https://www.baidu.com/s?wd=%E4%BC%9A%E8%AE%A1%E6%9C%9F%E9%97%B4&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baidu.com/s?wd=%E6%94%B6%E7%9B%8A%E6%80%A7%E6%94%AF%E5%87%BA&amp;tn=SE_PcZhidaonwhc_ngpagmjz&amp;rsv_dl=gh_pc_zhidao" TargetMode="External"/><Relationship Id="rId12" Type="http://schemas.openxmlformats.org/officeDocument/2006/relationships/hyperlink" Target="https://baike.baidu.com/item/%E8%B5%84%E4%BA%A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6%94%B6%E7%9B%8A%E6%80%A7%E6%94%AF%E5%87%BA&amp;tn=SE_PcZhidaonwhc_ngpagmjz&amp;rsv_dl=gh_pc_zhida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aidu.com/s?wd=%E8%B5%84%E6%9C%AC%E6%80%A7%E6%94%AF%E5%87%BA&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www.baidu.com/s?wd=%E8%B5%84%E6%9C%AC%E6%80%A7%E6%94%AF%E5%87%BA&amp;tn=SE_PcZhidaonwhc_ngpagmjz&amp;rsv_dl=gh_pc_zhidao" TargetMode="External"/><Relationship Id="rId14" Type="http://schemas.openxmlformats.org/officeDocument/2006/relationships/hyperlink" Target="https://www.baidu.com/s?wd=%E4%BC%9A%E8%AE%A1%E6%96%B9%E6%B3%95&amp;tn=SE_PcZhidaonwhc_ngpagmjz&amp;rsv_dl=gh_pc_zhid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Wang</cp:lastModifiedBy>
  <cp:revision>4</cp:revision>
  <dcterms:created xsi:type="dcterms:W3CDTF">2020-03-12T01:17:00Z</dcterms:created>
  <dcterms:modified xsi:type="dcterms:W3CDTF">2020-03-12T15:05:00Z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