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FC96C" w14:textId="77777777" w:rsidR="002F2ABF" w:rsidRPr="002F2ABF" w:rsidRDefault="002F2ABF" w:rsidP="002F2ABF">
      <w:proofErr w:type="gramStart"/>
      <w:r w:rsidRPr="002F2ABF">
        <w:t xml:space="preserve">  </w:t>
      </w:r>
      <w:r w:rsidRPr="002F2ABF">
        <w:rPr>
          <w:b/>
          <w:bCs/>
        </w:rPr>
        <w:t>Actores</w:t>
      </w:r>
      <w:proofErr w:type="gramEnd"/>
      <w:r w:rsidRPr="002F2ABF">
        <w:t>:</w:t>
      </w:r>
    </w:p>
    <w:p w14:paraId="6E1EF44C" w14:textId="77777777" w:rsidR="002F2ABF" w:rsidRPr="002F2ABF" w:rsidRDefault="002F2ABF" w:rsidP="002F2ABF">
      <w:pPr>
        <w:numPr>
          <w:ilvl w:val="0"/>
          <w:numId w:val="1"/>
        </w:numPr>
      </w:pPr>
      <w:r w:rsidRPr="002F2ABF">
        <w:rPr>
          <w:b/>
          <w:bCs/>
        </w:rPr>
        <w:t>Cliente</w:t>
      </w:r>
      <w:r w:rsidRPr="002F2ABF">
        <w:t xml:space="preserve"> (figura de persona ubicada a la izquierda).</w:t>
      </w:r>
    </w:p>
    <w:p w14:paraId="348EED10" w14:textId="77777777" w:rsidR="002F2ABF" w:rsidRPr="002F2ABF" w:rsidRDefault="002F2ABF" w:rsidP="002F2ABF">
      <w:pPr>
        <w:numPr>
          <w:ilvl w:val="0"/>
          <w:numId w:val="1"/>
        </w:numPr>
      </w:pPr>
      <w:r w:rsidRPr="002F2ABF">
        <w:rPr>
          <w:b/>
          <w:bCs/>
        </w:rPr>
        <w:t>Personal del Cine</w:t>
      </w:r>
      <w:r w:rsidRPr="002F2ABF">
        <w:t xml:space="preserve"> (figura de persona ubicada a la derecha).</w:t>
      </w:r>
    </w:p>
    <w:p w14:paraId="6A29568D" w14:textId="77777777" w:rsidR="002F2ABF" w:rsidRPr="002F2ABF" w:rsidRDefault="002F2ABF" w:rsidP="002F2ABF">
      <w:proofErr w:type="gramStart"/>
      <w:r w:rsidRPr="002F2ABF">
        <w:t xml:space="preserve">  </w:t>
      </w:r>
      <w:r w:rsidRPr="002F2ABF">
        <w:rPr>
          <w:b/>
          <w:bCs/>
        </w:rPr>
        <w:t>Casos</w:t>
      </w:r>
      <w:proofErr w:type="gramEnd"/>
      <w:r w:rsidRPr="002F2ABF">
        <w:rPr>
          <w:b/>
          <w:bCs/>
        </w:rPr>
        <w:t xml:space="preserve"> de Uso (Óvalos conectados a actores)</w:t>
      </w:r>
      <w:r w:rsidRPr="002F2ABF">
        <w:t>:</w:t>
      </w:r>
    </w:p>
    <w:p w14:paraId="4EEA53F6" w14:textId="77777777" w:rsidR="002F2ABF" w:rsidRPr="002F2ABF" w:rsidRDefault="002F2ABF" w:rsidP="002F2ABF">
      <w:pPr>
        <w:numPr>
          <w:ilvl w:val="0"/>
          <w:numId w:val="2"/>
        </w:numPr>
      </w:pPr>
      <w:r w:rsidRPr="002F2ABF">
        <w:rPr>
          <w:b/>
          <w:bCs/>
        </w:rPr>
        <w:t>Cliente</w:t>
      </w:r>
      <w:r w:rsidRPr="002F2ABF">
        <w:t>:</w:t>
      </w:r>
    </w:p>
    <w:p w14:paraId="0EA3DE0F" w14:textId="77777777" w:rsidR="002F2ABF" w:rsidRPr="002F2ABF" w:rsidRDefault="002F2ABF" w:rsidP="002F2ABF">
      <w:pPr>
        <w:numPr>
          <w:ilvl w:val="1"/>
          <w:numId w:val="2"/>
        </w:numPr>
      </w:pPr>
      <w:r w:rsidRPr="002F2ABF">
        <w:t>Consultar Cartelera (conecta al Cliente).</w:t>
      </w:r>
    </w:p>
    <w:p w14:paraId="3F8AA92F" w14:textId="77777777" w:rsidR="002F2ABF" w:rsidRPr="002F2ABF" w:rsidRDefault="002F2ABF" w:rsidP="002F2ABF">
      <w:pPr>
        <w:numPr>
          <w:ilvl w:val="1"/>
          <w:numId w:val="2"/>
        </w:numPr>
      </w:pPr>
      <w:r w:rsidRPr="002F2ABF">
        <w:t>Seleccionar Asientos (conecta al Cliente).</w:t>
      </w:r>
    </w:p>
    <w:p w14:paraId="458951B5" w14:textId="77777777" w:rsidR="002F2ABF" w:rsidRPr="002F2ABF" w:rsidRDefault="002F2ABF" w:rsidP="002F2ABF">
      <w:pPr>
        <w:numPr>
          <w:ilvl w:val="1"/>
          <w:numId w:val="2"/>
        </w:numPr>
      </w:pPr>
      <w:r w:rsidRPr="002F2ABF">
        <w:t>Realizar Pago (conecta al Cliente).</w:t>
      </w:r>
    </w:p>
    <w:p w14:paraId="40105A3B" w14:textId="77777777" w:rsidR="002F2ABF" w:rsidRPr="002F2ABF" w:rsidRDefault="002F2ABF" w:rsidP="002F2ABF">
      <w:pPr>
        <w:numPr>
          <w:ilvl w:val="1"/>
          <w:numId w:val="2"/>
        </w:numPr>
      </w:pPr>
      <w:r w:rsidRPr="002F2ABF">
        <w:t>Recibir Confirmación (conecta al Cliente).</w:t>
      </w:r>
    </w:p>
    <w:p w14:paraId="4E625C3B" w14:textId="77777777" w:rsidR="002F2ABF" w:rsidRPr="002F2ABF" w:rsidRDefault="002F2ABF" w:rsidP="002F2ABF">
      <w:pPr>
        <w:numPr>
          <w:ilvl w:val="1"/>
          <w:numId w:val="2"/>
        </w:numPr>
      </w:pPr>
      <w:r w:rsidRPr="002F2ABF">
        <w:t>Cancelar Reservas (conecta al Cliente).</w:t>
      </w:r>
    </w:p>
    <w:p w14:paraId="2E791242" w14:textId="77777777" w:rsidR="002F2ABF" w:rsidRPr="002F2ABF" w:rsidRDefault="002F2ABF" w:rsidP="002F2ABF">
      <w:pPr>
        <w:numPr>
          <w:ilvl w:val="0"/>
          <w:numId w:val="2"/>
        </w:numPr>
      </w:pPr>
      <w:r w:rsidRPr="002F2ABF">
        <w:rPr>
          <w:b/>
          <w:bCs/>
        </w:rPr>
        <w:t>Personal del Cine</w:t>
      </w:r>
      <w:r w:rsidRPr="002F2ABF">
        <w:t>:</w:t>
      </w:r>
    </w:p>
    <w:p w14:paraId="75BE4B1C" w14:textId="77777777" w:rsidR="002F2ABF" w:rsidRPr="002F2ABF" w:rsidRDefault="002F2ABF" w:rsidP="002F2ABF">
      <w:pPr>
        <w:numPr>
          <w:ilvl w:val="1"/>
          <w:numId w:val="2"/>
        </w:numPr>
      </w:pPr>
      <w:r w:rsidRPr="002F2ABF">
        <w:t>Gestionar Cartelera (conecta al Personal del Cine).</w:t>
      </w:r>
    </w:p>
    <w:p w14:paraId="205468E9" w14:textId="77777777" w:rsidR="002F2ABF" w:rsidRPr="002F2ABF" w:rsidRDefault="002F2ABF" w:rsidP="002F2ABF">
      <w:pPr>
        <w:numPr>
          <w:ilvl w:val="1"/>
          <w:numId w:val="2"/>
        </w:numPr>
      </w:pPr>
      <w:r w:rsidRPr="002F2ABF">
        <w:t>Verificar Reservas (conecta al Personal del Cine).</w:t>
      </w:r>
    </w:p>
    <w:p w14:paraId="6149704F" w14:textId="77777777" w:rsidR="002F2ABF" w:rsidRPr="002F2ABF" w:rsidRDefault="002F2ABF" w:rsidP="002F2ABF">
      <w:pPr>
        <w:numPr>
          <w:ilvl w:val="1"/>
          <w:numId w:val="2"/>
        </w:numPr>
      </w:pPr>
      <w:r w:rsidRPr="002F2ABF">
        <w:t>Generar Informes (conecta al Personal del Cine).</w:t>
      </w:r>
    </w:p>
    <w:p w14:paraId="59667358" w14:textId="77777777" w:rsidR="002F2ABF" w:rsidRPr="002F2ABF" w:rsidRDefault="002F2ABF" w:rsidP="002F2ABF">
      <w:proofErr w:type="gramStart"/>
      <w:r w:rsidRPr="002F2ABF">
        <w:t xml:space="preserve">  </w:t>
      </w:r>
      <w:r w:rsidRPr="002F2ABF">
        <w:rPr>
          <w:b/>
          <w:bCs/>
        </w:rPr>
        <w:t>Relaciones</w:t>
      </w:r>
      <w:proofErr w:type="gramEnd"/>
      <w:r w:rsidRPr="002F2ABF">
        <w:t>:</w:t>
      </w:r>
    </w:p>
    <w:p w14:paraId="4A63DF58" w14:textId="77777777" w:rsidR="002F2ABF" w:rsidRPr="002F2ABF" w:rsidRDefault="002F2ABF" w:rsidP="002F2ABF">
      <w:pPr>
        <w:numPr>
          <w:ilvl w:val="0"/>
          <w:numId w:val="3"/>
        </w:numPr>
      </w:pPr>
      <w:r w:rsidRPr="002F2ABF">
        <w:t>El cliente interactúa con sus casos de uso mediante una línea directa desde la figura de actor.</w:t>
      </w:r>
    </w:p>
    <w:p w14:paraId="747C0DC7" w14:textId="77777777" w:rsidR="002F2ABF" w:rsidRPr="002F2ABF" w:rsidRDefault="002F2ABF" w:rsidP="002F2ABF">
      <w:pPr>
        <w:numPr>
          <w:ilvl w:val="0"/>
          <w:numId w:val="3"/>
        </w:numPr>
      </w:pPr>
      <w:r w:rsidRPr="002F2ABF">
        <w:t>El personal del cine está vinculado con sus casos de uso mediante líneas directas desde su figura de actor.</w:t>
      </w:r>
    </w:p>
    <w:p w14:paraId="56299130" w14:textId="77777777" w:rsidR="002F2ABF" w:rsidRPr="002F2ABF" w:rsidRDefault="002F2ABF" w:rsidP="002F2ABF">
      <w:pPr>
        <w:numPr>
          <w:ilvl w:val="0"/>
          <w:numId w:val="3"/>
        </w:numPr>
      </w:pPr>
      <w:r w:rsidRPr="002F2ABF">
        <w:t>No hay conexiones entre el Cliente y el Personal del Cine, ya que sus casos de uso son independientes.</w:t>
      </w:r>
    </w:p>
    <w:p w14:paraId="667FE0D4" w14:textId="2DFFF989" w:rsidR="006E28EB" w:rsidRPr="0036648F" w:rsidRDefault="0036648F">
      <w:r>
        <w:rPr>
          <w:noProof/>
        </w:rPr>
        <w:lastRenderedPageBreak/>
        <w:drawing>
          <wp:inline distT="0" distB="0" distL="0" distR="0" wp14:anchorId="7284F5F5" wp14:editId="66D900C8">
            <wp:extent cx="2651125" cy="8258810"/>
            <wp:effectExtent l="0" t="0" r="0" b="8890"/>
            <wp:docPr id="1613214081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28EB" w:rsidRPr="00366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06167"/>
    <w:multiLevelType w:val="multilevel"/>
    <w:tmpl w:val="EF0C5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C42F82"/>
    <w:multiLevelType w:val="multilevel"/>
    <w:tmpl w:val="A62C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A1EE9"/>
    <w:multiLevelType w:val="multilevel"/>
    <w:tmpl w:val="29BE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086407">
    <w:abstractNumId w:val="0"/>
  </w:num>
  <w:num w:numId="2" w16cid:durableId="1764760366">
    <w:abstractNumId w:val="1"/>
  </w:num>
  <w:num w:numId="3" w16cid:durableId="2040428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BF"/>
    <w:rsid w:val="002F2ABF"/>
    <w:rsid w:val="0036648F"/>
    <w:rsid w:val="00421CD8"/>
    <w:rsid w:val="006E28EB"/>
    <w:rsid w:val="00891D4D"/>
    <w:rsid w:val="00D23823"/>
    <w:rsid w:val="00DB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5C85"/>
  <w15:chartTrackingRefBased/>
  <w15:docId w15:val="{76DE27FC-BA51-4C57-B1C7-0DE7A559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2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2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2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2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2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2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2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2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2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2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2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2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2A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2A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2A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2A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2A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2A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2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2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2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2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2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2A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2A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2A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2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2A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2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1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Estiven Pinzon Rojas</dc:creator>
  <cp:keywords/>
  <dc:description/>
  <cp:lastModifiedBy>Cristian Estiven Pinzon Rojas</cp:lastModifiedBy>
  <cp:revision>2</cp:revision>
  <dcterms:created xsi:type="dcterms:W3CDTF">2025-03-11T04:22:00Z</dcterms:created>
  <dcterms:modified xsi:type="dcterms:W3CDTF">2025-03-13T02:27:00Z</dcterms:modified>
</cp:coreProperties>
</file>