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Section: SAT Reading &amp; Writing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Domain: Information and Ideas, Craft and Structure, Expression of Ideas, Standard English Conventions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Section: SAT Math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Domain: Advanced Math, Algebra, Problem-Solving and Data Analysis, Geometry and Trigonometry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Section: Algebra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Domain: Exponential and Logarithmic Functions, Linear Functions and Equations, Polynomial Functions and Operations, Quadratic Functions and Equations, Rational and Radical Functions, Sequences and Series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Section: Geometry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Domain: Area and Volume, Circles and Arcs, Coordinate Geometry, Foundations and Reasoning, Transformations and Symmetry, Triangles and Polygons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JSON file Format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"019b44f9-9d56-7f36-afd6-d5656c0c1dc9"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UUIDv7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SAT/Algebra/Geometry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"practice_test"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practice_test/lesson_practice/mock_test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Math/Reading and Writing/Algebra/Geometry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section, SAT has Math/Reading and Writing, Algebra has Algebra, Geometry has Geometry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"Geometry and Trigonometry"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"skill"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"Right triangles and trigonometry"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"difficulty"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"Easy"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Easy/Medium/Hard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"multiple-choice"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multiple-choice/grid-in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"paragraph"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"choices"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"correct_answer"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"explanation"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"image_url"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null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Skill: 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Math Skills: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Area and volume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Circles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Equivalent expressions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 equations in one variable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 equations in two variables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 functions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 inequalities in one or two variables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Lines, angles, and triangles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Nonlinear equations in one variable and systems of equations in two variables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Nonlinear functions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One-variable data: Distributions and measures of center and spread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Percentages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and conditional probability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Ratios, rates, proportional relationships, and units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Right triangles and trigonometry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Systems of two linear equations in two variables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Two-variable data: Models and scatterplots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Evaluating statistical claims: Observational studies and experiments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Inference from sample statistics and margin of error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Reading and Writing Skills: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Central Ideas and Details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Command of Evidence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Cross-Text Connections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Cross-text Connections (duplicate with different capitalization)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Form, Structure, and Sense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Inferences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Rhetorical Synthesis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Structure and Purpose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Words in Context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Unit: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Reading &amp; Writing Units: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1 - Overview of the SAT Reading &amp; Writing Test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2 - Types of Passages &amp; Questions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3 - Scoring &amp; Timing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4 - Central Ideas &amp; Details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5 - Inferences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6 - Information and Ideas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7 - Command of Evidence (Quantitative)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8 - Command of Evidence (Textual)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Univt 9 - Craft and Structure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10 - Cross-Text Connections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11 - Text Structure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12 - Words in Context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13 - Expression of Ideas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14 - Standard English Conventions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15 - Advanced Reading Comprehension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16 - Mixed Practice &amp; Test Strategies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Math Units: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1 - Exponents &amp; Radicals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2 - Percent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3 - Manipulating &amp; Solving Equations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4 - Rates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5 - Expressions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6 - Manipulating &amp; Solving Equations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7 - More Equation Solving Strategies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8 - Systems of Equations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9 - Inequalities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10 - Word Problems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11 - Lines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12 - Interpreting Linear Models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13 - Functions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14 - Quadratics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15 - Synthetic Division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17 - Absolute Value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18 - Angles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19 - Triangles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20 - Circles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21 - Trigonometry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22 - Reading Data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23 - Probability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24 - Statistics I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25 - Statistics II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26 - Volume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72">
      <w:pPr>
        <w:rPr>
          <w:color w:val="0208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208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208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20817"/>
          <w:highlight w:val="whit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Json: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rPr>
          <w:color w:val="020817"/>
          <w:highlight w:val="white"/>
          <w:u w:val="non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“id”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rPr>
          <w:color w:val="020817"/>
          <w:highlight w:val="white"/>
          <w:u w:val="non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“section”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color w:val="020817"/>
          <w:highlight w:val="white"/>
          <w:u w:val="non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“domain”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color w:val="020817"/>
          <w:highlight w:val="whit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“related skills”: 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color w:val="020817"/>
          <w:highlight w:val="whit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“unit”: 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color w:val="020817"/>
          <w:highlight w:val="whit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“description”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color w:val="020817"/>
          <w:highlight w:val="white"/>
          <w:u w:val="none"/>
        </w:rPr>
      </w:pPr>
      <w:r w:rsidDel="00000000" w:rsidR="00000000" w:rsidRPr="00000000">
        <w:rPr>
          <w:color w:val="020817"/>
          <w:highlight w:val="white"/>
          <w:rtl w:val="0"/>
        </w:rPr>
        <w:t xml:space="preserve">“duration”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“content”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