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3ECB0" w14:textId="0BF962DA" w:rsidR="00455C0F" w:rsidRPr="00455C0F" w:rsidRDefault="00455C0F" w:rsidP="00455C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55C0F">
        <w:rPr>
          <w:rFonts w:ascii="Times New Roman" w:hAnsi="Times New Roman" w:cs="Times New Roman"/>
          <w:b/>
          <w:bCs/>
        </w:rPr>
        <w:t>What your own-choice quantity was and how it fits into the simulation.</w:t>
      </w:r>
    </w:p>
    <w:p w14:paraId="795203C2" w14:textId="5F7B4778" w:rsidR="00455C0F" w:rsidRDefault="00455C0F" w:rsidP="00455C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added artificial rainfall into each month since I found precipitation is really little during some months and the height of grain during these months are too short which becomes 0 inches.</w:t>
      </w:r>
      <w:r w:rsidR="003C32B7">
        <w:rPr>
          <w:rFonts w:ascii="Times New Roman" w:hAnsi="Times New Roman" w:cs="Times New Roman"/>
        </w:rPr>
        <w:t xml:space="preserve"> Artificial rainfall is randomized. Each month’s AR is different, between 5-15 inches. This applies to the simulation decreases the possibility to encounter 0 growth of grain.</w:t>
      </w:r>
    </w:p>
    <w:p w14:paraId="1771B929" w14:textId="77777777" w:rsidR="007023A2" w:rsidRDefault="007023A2" w:rsidP="00455C0F">
      <w:pPr>
        <w:pStyle w:val="ListParagraph"/>
        <w:rPr>
          <w:rFonts w:ascii="Times New Roman" w:hAnsi="Times New Roman" w:cs="Times New Roman"/>
        </w:rPr>
      </w:pPr>
    </w:p>
    <w:p w14:paraId="3B031DBF" w14:textId="6528DE21" w:rsidR="003C32B7" w:rsidRDefault="008A4B3D" w:rsidP="003C3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DE8A07" wp14:editId="257B261B">
            <wp:extent cx="5943600" cy="230060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C141" w14:textId="5369B3A3" w:rsidR="008A4B3D" w:rsidRDefault="008A4B3D" w:rsidP="007023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ata in the table has been measured in cm using Excel’s function</w:t>
      </w:r>
    </w:p>
    <w:p w14:paraId="52493FCB" w14:textId="56D076D3" w:rsidR="008A4B3D" w:rsidRDefault="008A4B3D" w:rsidP="007023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only input the first 3 years’ data.</w:t>
      </w:r>
    </w:p>
    <w:p w14:paraId="537078DA" w14:textId="77777777" w:rsidR="008A4B3D" w:rsidRDefault="008A4B3D" w:rsidP="007023A2">
      <w:pPr>
        <w:pStyle w:val="ListParagraph"/>
        <w:rPr>
          <w:rFonts w:ascii="Times New Roman" w:hAnsi="Times New Roman" w:cs="Times New Roman"/>
        </w:rPr>
      </w:pPr>
    </w:p>
    <w:p w14:paraId="2612F6F2" w14:textId="0071AEDB" w:rsidR="007023A2" w:rsidRDefault="007023A2" w:rsidP="007023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data:</w:t>
      </w:r>
    </w:p>
    <w:p w14:paraId="0F7E8C9F" w14:textId="2F7834D4" w:rsidR="007023A2" w:rsidRPr="007023A2" w:rsidRDefault="007023A2" w:rsidP="007023A2">
      <w:pPr>
        <w:rPr>
          <w:rFonts w:ascii="Times New Roman" w:hAnsi="Times New Roman" w:cs="Times New Roman"/>
        </w:rPr>
      </w:pPr>
    </w:p>
    <w:p w14:paraId="74F264E0" w14:textId="77777777" w:rsidR="007023A2" w:rsidRDefault="007023A2" w:rsidP="00455C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CC43089" wp14:editId="399F796F">
            <wp:extent cx="5117416" cy="3924446"/>
            <wp:effectExtent l="0" t="0" r="1270" b="0"/>
            <wp:docPr id="3" name="Picture 3" descr="A picture containing text, window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indow, applian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45" cy="39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00F7" w14:textId="5E18E481" w:rsidR="003C32B7" w:rsidRDefault="007023A2" w:rsidP="00455C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19E3E8" wp14:editId="6FC47066">
            <wp:extent cx="5633388" cy="2787805"/>
            <wp:effectExtent l="0" t="0" r="5715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371" cy="2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058C" w14:textId="01AF593B" w:rsidR="007023A2" w:rsidRDefault="007023A2" w:rsidP="007023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looking at the graph deeply, I noticed that the height of the grain is increasing</w:t>
      </w:r>
      <w:r w:rsidR="008A4B3D">
        <w:rPr>
          <w:rFonts w:ascii="Times New Roman" w:hAnsi="Times New Roman" w:cs="Times New Roman"/>
        </w:rPr>
        <w:t xml:space="preserve"> while precipitation and temp are both increasing. </w:t>
      </w:r>
    </w:p>
    <w:p w14:paraId="77303BF8" w14:textId="6B74AA90" w:rsidR="008A4B3D" w:rsidRPr="007023A2" w:rsidRDefault="008A4B3D" w:rsidP="008A4B3D">
      <w:pPr>
        <w:pStyle w:val="ListParagrap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My quantity AR actually affects the precipitation directly and affects number of deer indirectly. For example, in month 15, there is a peek in AR, and precipitation also has a peek in the next month. </w:t>
      </w:r>
    </w:p>
    <w:sectPr w:rsidR="008A4B3D" w:rsidRPr="00702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9C4DB1"/>
    <w:multiLevelType w:val="hybridMultilevel"/>
    <w:tmpl w:val="89D07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0F"/>
    <w:rsid w:val="003C32B7"/>
    <w:rsid w:val="00455C0F"/>
    <w:rsid w:val="007023A2"/>
    <w:rsid w:val="008A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8204F"/>
  <w15:chartTrackingRefBased/>
  <w15:docId w15:val="{6D9DACD8-30A6-4A4A-BBDC-593E72A64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9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Xinwei</dc:creator>
  <cp:keywords/>
  <dc:description/>
  <cp:lastModifiedBy>Lin, Xinwei</cp:lastModifiedBy>
  <cp:revision>1</cp:revision>
  <dcterms:created xsi:type="dcterms:W3CDTF">2021-04-24T08:49:00Z</dcterms:created>
  <dcterms:modified xsi:type="dcterms:W3CDTF">2021-04-24T10:20:00Z</dcterms:modified>
</cp:coreProperties>
</file>