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7896" w14:textId="411DFC7E" w:rsidR="00C733BB" w:rsidRDefault="00EC5FA1" w:rsidP="00EC5FA1">
      <w:pPr>
        <w:jc w:val="center"/>
        <w:rPr>
          <w:sz w:val="36"/>
          <w:u w:val="single"/>
          <w:lang w:val="af-ZA"/>
        </w:rPr>
      </w:pPr>
      <w:r w:rsidRPr="00EC5FA1">
        <w:rPr>
          <w:sz w:val="36"/>
          <w:u w:val="single"/>
          <w:lang w:val="af-ZA"/>
        </w:rPr>
        <w:t>ADC</w:t>
      </w:r>
      <w:bookmarkStart w:id="0" w:name="_GoBack"/>
      <w:bookmarkEnd w:id="0"/>
    </w:p>
    <w:p w14:paraId="366C50E8" w14:textId="07C5133C" w:rsidR="00EC5FA1" w:rsidRDefault="00EC5FA1" w:rsidP="00EC5FA1">
      <w:pPr>
        <w:pStyle w:val="ListParagraph"/>
        <w:numPr>
          <w:ilvl w:val="0"/>
          <w:numId w:val="1"/>
        </w:numPr>
        <w:rPr>
          <w:sz w:val="24"/>
          <w:lang w:val="af-ZA"/>
        </w:rPr>
      </w:pPr>
      <w:r w:rsidRPr="00EC5FA1">
        <w:rPr>
          <w:sz w:val="24"/>
          <w:lang w:val="af-ZA"/>
        </w:rPr>
        <w:t xml:space="preserve">Die </w:t>
      </w:r>
      <w:proofErr w:type="spellStart"/>
      <w:r w:rsidRPr="00EC5FA1">
        <w:rPr>
          <w:sz w:val="24"/>
          <w:lang w:val="af-ZA"/>
        </w:rPr>
        <w:t>results</w:t>
      </w:r>
      <w:proofErr w:type="spellEnd"/>
      <w:r w:rsidRPr="00EC5FA1">
        <w:rPr>
          <w:sz w:val="24"/>
          <w:lang w:val="af-ZA"/>
        </w:rPr>
        <w:t xml:space="preserve"> van die ADC </w:t>
      </w:r>
      <w:proofErr w:type="spellStart"/>
      <w:r w:rsidRPr="00EC5FA1">
        <w:rPr>
          <w:sz w:val="24"/>
          <w:lang w:val="af-ZA"/>
        </w:rPr>
        <w:t>conversion</w:t>
      </w:r>
      <w:proofErr w:type="spellEnd"/>
      <w:r w:rsidRPr="00EC5FA1">
        <w:rPr>
          <w:sz w:val="24"/>
          <w:lang w:val="af-ZA"/>
        </w:rPr>
        <w:t xml:space="preserve"> word gestoor in die ADRESL en ADRESH registers</w:t>
      </w:r>
    </w:p>
    <w:p w14:paraId="5E87B956" w14:textId="428840EE" w:rsidR="00EC5FA1" w:rsidRDefault="00EC5FA1" w:rsidP="00EC5FA1">
      <w:pPr>
        <w:pStyle w:val="ListParagraph"/>
        <w:numPr>
          <w:ilvl w:val="0"/>
          <w:numId w:val="1"/>
        </w:numPr>
        <w:rPr>
          <w:sz w:val="24"/>
          <w:lang w:val="af-ZA"/>
        </w:rPr>
      </w:pPr>
      <w:r>
        <w:rPr>
          <w:sz w:val="24"/>
          <w:lang w:val="af-ZA"/>
        </w:rPr>
        <w:t xml:space="preserve">Die ADC </w:t>
      </w:r>
      <w:r w:rsidRPr="00EC5FA1">
        <w:rPr>
          <w:i/>
          <w:sz w:val="24"/>
          <w:lang w:val="af-ZA"/>
        </w:rPr>
        <w:t>kan</w:t>
      </w:r>
      <w:r>
        <w:rPr>
          <w:sz w:val="24"/>
          <w:lang w:val="af-ZA"/>
        </w:rPr>
        <w:t xml:space="preserve"> ’n </w:t>
      </w:r>
      <w:proofErr w:type="spellStart"/>
      <w:r>
        <w:rPr>
          <w:sz w:val="24"/>
          <w:lang w:val="af-ZA"/>
        </w:rPr>
        <w:t>interrupt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trigger</w:t>
      </w:r>
      <w:proofErr w:type="spellEnd"/>
      <w:r>
        <w:rPr>
          <w:sz w:val="24"/>
          <w:lang w:val="af-ZA"/>
        </w:rPr>
        <w:t xml:space="preserve"> wanneer die </w:t>
      </w:r>
      <w:proofErr w:type="spellStart"/>
      <w:r>
        <w:rPr>
          <w:sz w:val="24"/>
          <w:lang w:val="af-ZA"/>
        </w:rPr>
        <w:t>conversion</w:t>
      </w:r>
      <w:proofErr w:type="spellEnd"/>
      <w:r>
        <w:rPr>
          <w:sz w:val="24"/>
          <w:lang w:val="af-ZA"/>
        </w:rPr>
        <w:t xml:space="preserve"> klaar is. Hierdie kan die PIC wakker maak van sleep af</w:t>
      </w:r>
    </w:p>
    <w:p w14:paraId="002FC7D3" w14:textId="584E9BD8" w:rsidR="00EC5FA1" w:rsidRDefault="00EC5FA1" w:rsidP="00EC5FA1">
      <w:pPr>
        <w:rPr>
          <w:sz w:val="24"/>
          <w:lang w:val="af-ZA"/>
        </w:rPr>
      </w:pPr>
    </w:p>
    <w:p w14:paraId="5ABDA128" w14:textId="062CF8B1" w:rsidR="00EC5FA1" w:rsidRPr="00166E4B" w:rsidRDefault="00EC5FA1" w:rsidP="00EC5FA1">
      <w:pPr>
        <w:rPr>
          <w:b/>
          <w:sz w:val="24"/>
          <w:u w:val="single"/>
          <w:lang w:val="af-ZA"/>
        </w:rPr>
      </w:pPr>
      <w:r w:rsidRPr="00166E4B">
        <w:rPr>
          <w:b/>
          <w:sz w:val="24"/>
          <w:u w:val="single"/>
          <w:lang w:val="af-ZA"/>
        </w:rPr>
        <w:t>PORT CONFIG</w:t>
      </w:r>
    </w:p>
    <w:p w14:paraId="064D50E2" w14:textId="60613482" w:rsidR="00EC5FA1" w:rsidRDefault="00EC5FA1" w:rsidP="00EC5FA1">
      <w:pPr>
        <w:pStyle w:val="ListParagraph"/>
        <w:numPr>
          <w:ilvl w:val="0"/>
          <w:numId w:val="2"/>
        </w:numPr>
        <w:rPr>
          <w:sz w:val="24"/>
          <w:lang w:val="af-ZA"/>
        </w:rPr>
      </w:pPr>
      <w:r w:rsidRPr="00EC5FA1">
        <w:rPr>
          <w:sz w:val="24"/>
          <w:lang w:val="af-ZA"/>
        </w:rPr>
        <w:t>Die A of die D port kan gebruik word.</w:t>
      </w:r>
    </w:p>
    <w:p w14:paraId="0C284CA0" w14:textId="2DE75DAF" w:rsidR="00EC5FA1" w:rsidRDefault="00EC5FA1" w:rsidP="00EC5FA1">
      <w:pPr>
        <w:pStyle w:val="ListParagraph"/>
        <w:numPr>
          <w:ilvl w:val="0"/>
          <w:numId w:val="2"/>
        </w:numPr>
        <w:rPr>
          <w:sz w:val="24"/>
          <w:lang w:val="af-ZA"/>
        </w:rPr>
      </w:pPr>
      <w:r>
        <w:rPr>
          <w:sz w:val="24"/>
          <w:lang w:val="af-ZA"/>
        </w:rPr>
        <w:t xml:space="preserve">Vir elke </w:t>
      </w:r>
      <w:proofErr w:type="spellStart"/>
      <w:r>
        <w:rPr>
          <w:sz w:val="24"/>
          <w:lang w:val="af-ZA"/>
        </w:rPr>
        <w:t>pin</w:t>
      </w:r>
      <w:proofErr w:type="spellEnd"/>
      <w:r>
        <w:rPr>
          <w:sz w:val="24"/>
          <w:lang w:val="af-ZA"/>
        </w:rPr>
        <w:t xml:space="preserve"> wat mens wil </w:t>
      </w:r>
      <w:proofErr w:type="spellStart"/>
      <w:r>
        <w:rPr>
          <w:sz w:val="24"/>
          <w:lang w:val="af-ZA"/>
        </w:rPr>
        <w:t>measure</w:t>
      </w:r>
      <w:proofErr w:type="spellEnd"/>
      <w:r>
        <w:rPr>
          <w:sz w:val="24"/>
          <w:lang w:val="af-ZA"/>
        </w:rPr>
        <w:t>, set sy</w:t>
      </w:r>
      <w:r w:rsidR="00E109B9">
        <w:rPr>
          <w:sz w:val="24"/>
          <w:lang w:val="af-ZA"/>
        </w:rPr>
        <w:t xml:space="preserve"> bits in die </w:t>
      </w:r>
      <w:proofErr w:type="spellStart"/>
      <w:r w:rsidR="00E109B9" w:rsidRPr="00E109B9">
        <w:rPr>
          <w:b/>
          <w:sz w:val="24"/>
          <w:lang w:val="af-ZA"/>
        </w:rPr>
        <w:t>ANSELx</w:t>
      </w:r>
      <w:proofErr w:type="spellEnd"/>
      <w:r w:rsidR="00E109B9" w:rsidRPr="00E109B9">
        <w:rPr>
          <w:b/>
          <w:sz w:val="24"/>
          <w:lang w:val="af-ZA"/>
        </w:rPr>
        <w:t xml:space="preserve"> </w:t>
      </w:r>
      <w:r w:rsidR="00E109B9">
        <w:rPr>
          <w:sz w:val="24"/>
          <w:lang w:val="af-ZA"/>
        </w:rPr>
        <w:t xml:space="preserve">register om </w:t>
      </w:r>
      <w:proofErr w:type="spellStart"/>
      <w:r w:rsidR="00E109B9">
        <w:rPr>
          <w:sz w:val="24"/>
          <w:lang w:val="af-ZA"/>
        </w:rPr>
        <w:t>digital</w:t>
      </w:r>
      <w:proofErr w:type="spellEnd"/>
      <w:r w:rsidR="00E109B9">
        <w:rPr>
          <w:sz w:val="24"/>
          <w:lang w:val="af-ZA"/>
        </w:rPr>
        <w:t xml:space="preserve"> input buffer en set die </w:t>
      </w:r>
      <w:proofErr w:type="spellStart"/>
      <w:r w:rsidR="00E109B9" w:rsidRPr="00E109B9">
        <w:rPr>
          <w:b/>
          <w:sz w:val="24"/>
          <w:lang w:val="af-ZA"/>
        </w:rPr>
        <w:t>TRISx</w:t>
      </w:r>
      <w:proofErr w:type="spellEnd"/>
      <w:r w:rsidR="00E109B9">
        <w:rPr>
          <w:sz w:val="24"/>
          <w:lang w:val="af-ZA"/>
        </w:rPr>
        <w:t xml:space="preserve"> bits om </w:t>
      </w:r>
      <w:proofErr w:type="spellStart"/>
      <w:r w:rsidR="00E109B9">
        <w:rPr>
          <w:sz w:val="24"/>
          <w:lang w:val="af-ZA"/>
        </w:rPr>
        <w:t>digital</w:t>
      </w:r>
      <w:proofErr w:type="spellEnd"/>
      <w:r w:rsidR="00E109B9">
        <w:rPr>
          <w:sz w:val="24"/>
          <w:lang w:val="af-ZA"/>
        </w:rPr>
        <w:t xml:space="preserve"> </w:t>
      </w:r>
      <w:proofErr w:type="spellStart"/>
      <w:r w:rsidR="00E109B9">
        <w:rPr>
          <w:sz w:val="24"/>
          <w:lang w:val="af-ZA"/>
        </w:rPr>
        <w:t>output</w:t>
      </w:r>
      <w:proofErr w:type="spellEnd"/>
      <w:r w:rsidR="00E109B9">
        <w:rPr>
          <w:sz w:val="24"/>
          <w:lang w:val="af-ZA"/>
        </w:rPr>
        <w:t xml:space="preserve"> buffer te </w:t>
      </w:r>
      <w:proofErr w:type="spellStart"/>
      <w:r w:rsidR="00E109B9">
        <w:rPr>
          <w:sz w:val="24"/>
          <w:lang w:val="af-ZA"/>
        </w:rPr>
        <w:t>disable</w:t>
      </w:r>
      <w:proofErr w:type="spellEnd"/>
      <w:r w:rsidR="00E109B9">
        <w:rPr>
          <w:sz w:val="24"/>
          <w:lang w:val="af-ZA"/>
        </w:rPr>
        <w:t xml:space="preserve">. </w:t>
      </w:r>
    </w:p>
    <w:p w14:paraId="5B396FA0" w14:textId="0A1DE166" w:rsidR="00E109B9" w:rsidRDefault="00E109B9" w:rsidP="00E109B9">
      <w:pPr>
        <w:pStyle w:val="ListParagraph"/>
        <w:numPr>
          <w:ilvl w:val="0"/>
          <w:numId w:val="2"/>
        </w:numPr>
        <w:rPr>
          <w:sz w:val="24"/>
          <w:lang w:val="af-ZA"/>
        </w:rPr>
      </w:pPr>
      <w:r>
        <w:rPr>
          <w:sz w:val="24"/>
          <w:lang w:val="af-ZA"/>
        </w:rPr>
        <w:t xml:space="preserve">Die </w:t>
      </w:r>
      <w:proofErr w:type="spellStart"/>
      <w:r>
        <w:rPr>
          <w:sz w:val="24"/>
          <w:lang w:val="af-ZA"/>
        </w:rPr>
        <w:t>analogue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to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digital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operation</w:t>
      </w:r>
      <w:proofErr w:type="spellEnd"/>
      <w:r>
        <w:rPr>
          <w:sz w:val="24"/>
          <w:lang w:val="af-ZA"/>
        </w:rPr>
        <w:t xml:space="preserve"> gee nie om oor die ANS en TRIS bits nie, maar as mens dit nie stel nie, gaan dit die verkeerde waardes </w:t>
      </w:r>
      <w:proofErr w:type="spellStart"/>
      <w:r>
        <w:rPr>
          <w:sz w:val="24"/>
          <w:lang w:val="af-ZA"/>
        </w:rPr>
        <w:t>convert</w:t>
      </w:r>
      <w:proofErr w:type="spellEnd"/>
      <w:r>
        <w:rPr>
          <w:sz w:val="24"/>
          <w:lang w:val="af-ZA"/>
        </w:rPr>
        <w:t>.</w:t>
      </w:r>
    </w:p>
    <w:p w14:paraId="375CCE36" w14:textId="63F3216F" w:rsidR="00E109B9" w:rsidRDefault="00E109B9" w:rsidP="00E109B9">
      <w:pPr>
        <w:rPr>
          <w:sz w:val="24"/>
          <w:lang w:val="af-ZA"/>
        </w:rPr>
      </w:pPr>
    </w:p>
    <w:p w14:paraId="01568395" w14:textId="69805B31" w:rsidR="00E109B9" w:rsidRPr="00166E4B" w:rsidRDefault="00E109B9" w:rsidP="00E109B9">
      <w:pPr>
        <w:rPr>
          <w:b/>
          <w:sz w:val="24"/>
          <w:u w:val="single"/>
          <w:lang w:val="af-ZA"/>
        </w:rPr>
      </w:pPr>
      <w:r w:rsidRPr="00166E4B">
        <w:rPr>
          <w:b/>
          <w:sz w:val="24"/>
          <w:u w:val="single"/>
          <w:lang w:val="af-ZA"/>
        </w:rPr>
        <w:t>CHANNEL CONFIG</w:t>
      </w:r>
    </w:p>
    <w:p w14:paraId="0A82FC45" w14:textId="77777777" w:rsidR="00402C10" w:rsidRDefault="00E109B9" w:rsidP="00E109B9">
      <w:pPr>
        <w:rPr>
          <w:sz w:val="24"/>
          <w:lang w:val="af-ZA"/>
        </w:rPr>
      </w:pPr>
      <w:r>
        <w:rPr>
          <w:sz w:val="24"/>
          <w:lang w:val="af-ZA"/>
        </w:rPr>
        <w:t xml:space="preserve">Die CHS bits van die ADCON0 register beheer watter </w:t>
      </w:r>
      <w:proofErr w:type="spellStart"/>
      <w:r>
        <w:rPr>
          <w:sz w:val="24"/>
          <w:lang w:val="af-ZA"/>
        </w:rPr>
        <w:t>channel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connected</w:t>
      </w:r>
      <w:proofErr w:type="spellEnd"/>
      <w:r>
        <w:rPr>
          <w:sz w:val="24"/>
          <w:lang w:val="af-ZA"/>
        </w:rPr>
        <w:t xml:space="preserve"> is aan die </w:t>
      </w:r>
      <w:proofErr w:type="spellStart"/>
      <w:r>
        <w:rPr>
          <w:sz w:val="24"/>
          <w:lang w:val="af-ZA"/>
        </w:rPr>
        <w:t>sample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and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hold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circuit</w:t>
      </w:r>
      <w:proofErr w:type="spellEnd"/>
      <w:r>
        <w:rPr>
          <w:sz w:val="24"/>
          <w:lang w:val="af-ZA"/>
        </w:rPr>
        <w:t>.</w:t>
      </w:r>
    </w:p>
    <w:p w14:paraId="599AA4BE" w14:textId="77777777" w:rsidR="00402C10" w:rsidRDefault="00402C10" w:rsidP="00E109B9">
      <w:pPr>
        <w:rPr>
          <w:sz w:val="24"/>
          <w:lang w:val="af-ZA"/>
        </w:rPr>
      </w:pPr>
    </w:p>
    <w:p w14:paraId="030ABDC6" w14:textId="77777777" w:rsidR="00402C10" w:rsidRPr="00166E4B" w:rsidRDefault="00402C10" w:rsidP="00E109B9">
      <w:pPr>
        <w:rPr>
          <w:b/>
          <w:sz w:val="24"/>
          <w:u w:val="single"/>
          <w:lang w:val="af-ZA"/>
        </w:rPr>
      </w:pPr>
      <w:r w:rsidRPr="00166E4B">
        <w:rPr>
          <w:b/>
          <w:sz w:val="24"/>
          <w:u w:val="single"/>
          <w:lang w:val="af-ZA"/>
        </w:rPr>
        <w:t>ADC VOLTAGE REFERENCE</w:t>
      </w:r>
    </w:p>
    <w:p w14:paraId="7C375923" w14:textId="53952E4A" w:rsidR="00E109B9" w:rsidRDefault="00402C10" w:rsidP="00E109B9">
      <w:pPr>
        <w:rPr>
          <w:sz w:val="24"/>
          <w:lang w:val="af-ZA"/>
        </w:rPr>
      </w:pPr>
      <w:r>
        <w:rPr>
          <w:sz w:val="24"/>
          <w:lang w:val="af-ZA"/>
        </w:rPr>
        <w:t xml:space="preserve">Mens gaan die ADCON1 register gebruik, die PVCFG en NVCFG bits daarvan. Dit stel die </w:t>
      </w:r>
      <w:proofErr w:type="spellStart"/>
      <w:r>
        <w:rPr>
          <w:sz w:val="24"/>
          <w:lang w:val="af-ZA"/>
        </w:rPr>
        <w:t>positive</w:t>
      </w:r>
      <w:proofErr w:type="spellEnd"/>
      <w:r>
        <w:rPr>
          <w:sz w:val="24"/>
          <w:lang w:val="af-ZA"/>
        </w:rPr>
        <w:t xml:space="preserve"> en </w:t>
      </w:r>
      <w:proofErr w:type="spellStart"/>
      <w:r>
        <w:rPr>
          <w:sz w:val="24"/>
          <w:lang w:val="af-ZA"/>
        </w:rPr>
        <w:t>negative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voltage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reference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values</w:t>
      </w:r>
      <w:proofErr w:type="spellEnd"/>
      <w:r>
        <w:rPr>
          <w:sz w:val="24"/>
          <w:lang w:val="af-ZA"/>
        </w:rPr>
        <w:t xml:space="preserve">. </w:t>
      </w:r>
      <w:r w:rsidR="00E109B9">
        <w:rPr>
          <w:sz w:val="24"/>
          <w:lang w:val="af-ZA"/>
        </w:rPr>
        <w:t xml:space="preserve"> </w:t>
      </w:r>
    </w:p>
    <w:p w14:paraId="1D1DACB8" w14:textId="1677CE89" w:rsidR="00402C10" w:rsidRDefault="00402C10" w:rsidP="00E109B9">
      <w:pPr>
        <w:rPr>
          <w:sz w:val="24"/>
          <w:lang w:val="af-ZA"/>
        </w:rPr>
      </w:pPr>
    </w:p>
    <w:p w14:paraId="0D3B2062" w14:textId="3321CB40" w:rsidR="00402C10" w:rsidRPr="00166E4B" w:rsidRDefault="00402C10" w:rsidP="00E109B9">
      <w:pPr>
        <w:rPr>
          <w:b/>
          <w:sz w:val="24"/>
          <w:u w:val="single"/>
          <w:lang w:val="af-ZA"/>
        </w:rPr>
      </w:pPr>
      <w:r w:rsidRPr="00166E4B">
        <w:rPr>
          <w:b/>
          <w:sz w:val="24"/>
          <w:u w:val="single"/>
          <w:lang w:val="af-ZA"/>
        </w:rPr>
        <w:t>ACQUISITION TIME</w:t>
      </w:r>
    </w:p>
    <w:p w14:paraId="327F2C7E" w14:textId="6EB4D123" w:rsidR="00402C10" w:rsidRDefault="00402C10" w:rsidP="00E109B9">
      <w:pPr>
        <w:rPr>
          <w:sz w:val="24"/>
          <w:lang w:val="af-ZA"/>
        </w:rPr>
      </w:pPr>
      <w:r>
        <w:rPr>
          <w:sz w:val="24"/>
          <w:lang w:val="af-ZA"/>
        </w:rPr>
        <w:t xml:space="preserve">Die </w:t>
      </w:r>
      <w:proofErr w:type="spellStart"/>
      <w:r>
        <w:rPr>
          <w:sz w:val="24"/>
          <w:lang w:val="af-ZA"/>
        </w:rPr>
        <w:t>acquisition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time</w:t>
      </w:r>
      <w:proofErr w:type="spellEnd"/>
      <w:r>
        <w:rPr>
          <w:sz w:val="24"/>
          <w:lang w:val="af-ZA"/>
        </w:rPr>
        <w:t xml:space="preserve"> </w:t>
      </w:r>
      <w:r w:rsidR="008F4379">
        <w:rPr>
          <w:sz w:val="24"/>
          <w:lang w:val="af-ZA"/>
        </w:rPr>
        <w:t xml:space="preserve">word gestel met die ADCON2 register se GO/DONE bits &lt;2:0&gt;. Mens kan kies in ’n range van 2 tot 20 keer die </w:t>
      </w:r>
      <w:proofErr w:type="spellStart"/>
      <w:r w:rsidR="008F4379">
        <w:rPr>
          <w:sz w:val="24"/>
          <w:lang w:val="af-ZA"/>
        </w:rPr>
        <w:t>period</w:t>
      </w:r>
      <w:proofErr w:type="spellEnd"/>
      <w:r w:rsidR="008F4379">
        <w:rPr>
          <w:sz w:val="24"/>
          <w:lang w:val="af-ZA"/>
        </w:rPr>
        <w:t xml:space="preserve"> van een </w:t>
      </w:r>
      <w:proofErr w:type="spellStart"/>
      <w:r w:rsidR="008F4379">
        <w:rPr>
          <w:sz w:val="24"/>
          <w:lang w:val="af-ZA"/>
        </w:rPr>
        <w:t>acquistion</w:t>
      </w:r>
      <w:proofErr w:type="spellEnd"/>
      <w:r w:rsidR="008F4379">
        <w:rPr>
          <w:sz w:val="24"/>
          <w:lang w:val="af-ZA"/>
        </w:rPr>
        <w:t xml:space="preserve"> </w:t>
      </w:r>
      <w:proofErr w:type="spellStart"/>
      <w:r w:rsidR="008F4379">
        <w:rPr>
          <w:sz w:val="24"/>
          <w:lang w:val="af-ZA"/>
        </w:rPr>
        <w:t>time</w:t>
      </w:r>
      <w:proofErr w:type="spellEnd"/>
      <w:r w:rsidR="008F4379">
        <w:rPr>
          <w:sz w:val="24"/>
          <w:lang w:val="af-ZA"/>
        </w:rPr>
        <w:t xml:space="preserve">. So mens kan die tyd stel wat mens beskikbaar stel vir die </w:t>
      </w:r>
      <w:proofErr w:type="spellStart"/>
      <w:r w:rsidR="008F4379">
        <w:rPr>
          <w:sz w:val="24"/>
          <w:lang w:val="af-ZA"/>
        </w:rPr>
        <w:t>cap</w:t>
      </w:r>
      <w:proofErr w:type="spellEnd"/>
      <w:r w:rsidR="008F4379">
        <w:rPr>
          <w:sz w:val="24"/>
          <w:lang w:val="af-ZA"/>
        </w:rPr>
        <w:t xml:space="preserve"> om te </w:t>
      </w:r>
      <w:proofErr w:type="spellStart"/>
      <w:r w:rsidR="008F4379">
        <w:rPr>
          <w:sz w:val="24"/>
          <w:lang w:val="af-ZA"/>
        </w:rPr>
        <w:t>charge</w:t>
      </w:r>
      <w:proofErr w:type="spellEnd"/>
      <w:r w:rsidR="008F4379">
        <w:rPr>
          <w:sz w:val="24"/>
          <w:lang w:val="af-ZA"/>
        </w:rPr>
        <w:t xml:space="preserve"> wat die SAR </w:t>
      </w:r>
      <w:proofErr w:type="spellStart"/>
      <w:r w:rsidR="008F4379">
        <w:rPr>
          <w:sz w:val="24"/>
          <w:lang w:val="af-ZA"/>
        </w:rPr>
        <w:t>circuit</w:t>
      </w:r>
      <w:proofErr w:type="spellEnd"/>
      <w:r w:rsidR="008F4379">
        <w:rPr>
          <w:sz w:val="24"/>
          <w:lang w:val="af-ZA"/>
        </w:rPr>
        <w:t xml:space="preserve"> </w:t>
      </w:r>
      <w:proofErr w:type="spellStart"/>
      <w:r w:rsidR="008F4379">
        <w:rPr>
          <w:sz w:val="24"/>
          <w:lang w:val="af-ZA"/>
        </w:rPr>
        <w:t>convert</w:t>
      </w:r>
      <w:proofErr w:type="spellEnd"/>
      <w:r w:rsidR="008F4379">
        <w:rPr>
          <w:sz w:val="24"/>
          <w:lang w:val="af-ZA"/>
        </w:rPr>
        <w:t xml:space="preserve">. </w:t>
      </w:r>
    </w:p>
    <w:p w14:paraId="29C820E8" w14:textId="7DA31B0D" w:rsidR="008F4379" w:rsidRDefault="008F4379" w:rsidP="00E109B9">
      <w:pPr>
        <w:rPr>
          <w:sz w:val="24"/>
          <w:lang w:val="af-ZA"/>
        </w:rPr>
      </w:pPr>
    </w:p>
    <w:p w14:paraId="7551B975" w14:textId="33E61164" w:rsidR="008F4379" w:rsidRPr="00166E4B" w:rsidRDefault="008F4379" w:rsidP="00E109B9">
      <w:pPr>
        <w:rPr>
          <w:b/>
          <w:sz w:val="24"/>
          <w:u w:val="single"/>
          <w:lang w:val="af-ZA"/>
        </w:rPr>
      </w:pPr>
      <w:r w:rsidRPr="00166E4B">
        <w:rPr>
          <w:b/>
          <w:sz w:val="24"/>
          <w:u w:val="single"/>
          <w:lang w:val="af-ZA"/>
        </w:rPr>
        <w:t>CONVERSION CLOCK</w:t>
      </w:r>
    </w:p>
    <w:p w14:paraId="1C35E858" w14:textId="3B5B012C" w:rsidR="008F4379" w:rsidRDefault="008F4379" w:rsidP="00E109B9">
      <w:pPr>
        <w:rPr>
          <w:sz w:val="24"/>
          <w:lang w:val="af-ZA"/>
        </w:rPr>
      </w:pPr>
      <w:r>
        <w:rPr>
          <w:sz w:val="24"/>
          <w:lang w:val="af-ZA"/>
        </w:rPr>
        <w:t xml:space="preserve">Die tyd nodig om een </w:t>
      </w:r>
      <w:proofErr w:type="spellStart"/>
      <w:r>
        <w:rPr>
          <w:sz w:val="24"/>
          <w:lang w:val="af-ZA"/>
        </w:rPr>
        <w:t>conversion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to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complete</w:t>
      </w:r>
      <w:proofErr w:type="spellEnd"/>
      <w:r>
        <w:rPr>
          <w:sz w:val="24"/>
          <w:lang w:val="af-ZA"/>
        </w:rPr>
        <w:t xml:space="preserve"> is 11T</w:t>
      </w:r>
      <w:r>
        <w:rPr>
          <w:sz w:val="24"/>
          <w:vertAlign w:val="subscript"/>
          <w:lang w:val="af-ZA"/>
        </w:rPr>
        <w:t>AD</w:t>
      </w:r>
      <w:r>
        <w:rPr>
          <w:sz w:val="24"/>
          <w:lang w:val="af-ZA"/>
        </w:rPr>
        <w:t>, waar T</w:t>
      </w:r>
      <w:r>
        <w:rPr>
          <w:sz w:val="24"/>
          <w:vertAlign w:val="subscript"/>
          <w:lang w:val="af-ZA"/>
        </w:rPr>
        <w:t>AD</w:t>
      </w:r>
      <w:r w:rsidR="00166E4B">
        <w:rPr>
          <w:sz w:val="24"/>
          <w:lang w:val="af-ZA"/>
        </w:rPr>
        <w:t xml:space="preserve">. Die </w:t>
      </w:r>
      <w:proofErr w:type="spellStart"/>
      <w:r w:rsidR="00166E4B">
        <w:rPr>
          <w:sz w:val="24"/>
          <w:lang w:val="af-ZA"/>
        </w:rPr>
        <w:t>available</w:t>
      </w:r>
      <w:proofErr w:type="spellEnd"/>
      <w:r w:rsidR="00166E4B">
        <w:rPr>
          <w:sz w:val="24"/>
          <w:lang w:val="af-ZA"/>
        </w:rPr>
        <w:t xml:space="preserve"> </w:t>
      </w:r>
      <w:proofErr w:type="spellStart"/>
      <w:r w:rsidR="00166E4B">
        <w:rPr>
          <w:sz w:val="24"/>
          <w:lang w:val="af-ZA"/>
        </w:rPr>
        <w:t>oscillators</w:t>
      </w:r>
      <w:proofErr w:type="spellEnd"/>
      <w:r w:rsidR="00166E4B">
        <w:rPr>
          <w:sz w:val="24"/>
          <w:lang w:val="af-ZA"/>
        </w:rPr>
        <w:t xml:space="preserve"> is al die F</w:t>
      </w:r>
      <w:r w:rsidR="00166E4B">
        <w:rPr>
          <w:sz w:val="24"/>
          <w:vertAlign w:val="subscript"/>
          <w:lang w:val="af-ZA"/>
        </w:rPr>
        <w:t>OSC</w:t>
      </w:r>
      <w:r w:rsidR="00166E4B">
        <w:rPr>
          <w:sz w:val="24"/>
          <w:lang w:val="af-ZA"/>
        </w:rPr>
        <w:t xml:space="preserve"> </w:t>
      </w:r>
      <w:proofErr w:type="spellStart"/>
      <w:r w:rsidR="00166E4B">
        <w:rPr>
          <w:sz w:val="24"/>
          <w:lang w:val="af-ZA"/>
        </w:rPr>
        <w:t>oscillator</w:t>
      </w:r>
      <w:proofErr w:type="spellEnd"/>
      <w:r w:rsidR="00166E4B">
        <w:rPr>
          <w:sz w:val="24"/>
          <w:lang w:val="af-ZA"/>
        </w:rPr>
        <w:t xml:space="preserve"> </w:t>
      </w:r>
      <w:proofErr w:type="spellStart"/>
      <w:r w:rsidR="00166E4B">
        <w:rPr>
          <w:sz w:val="24"/>
          <w:lang w:val="af-ZA"/>
        </w:rPr>
        <w:t>options</w:t>
      </w:r>
      <w:proofErr w:type="spellEnd"/>
      <w:r w:rsidR="00166E4B">
        <w:rPr>
          <w:sz w:val="24"/>
          <w:lang w:val="af-ZA"/>
        </w:rPr>
        <w:t xml:space="preserve"> solank dit gedeel is deur twee of meer, en F</w:t>
      </w:r>
      <w:r w:rsidR="00166E4B">
        <w:rPr>
          <w:sz w:val="24"/>
          <w:vertAlign w:val="subscript"/>
          <w:lang w:val="af-ZA"/>
        </w:rPr>
        <w:t>RC</w:t>
      </w:r>
      <w:r w:rsidR="00166E4B">
        <w:rPr>
          <w:sz w:val="24"/>
          <w:lang w:val="af-ZA"/>
        </w:rPr>
        <w:t xml:space="preserve"> wat </w:t>
      </w:r>
      <w:proofErr w:type="spellStart"/>
      <w:r w:rsidR="00166E4B">
        <w:rPr>
          <w:sz w:val="24"/>
          <w:lang w:val="af-ZA"/>
        </w:rPr>
        <w:t>apparently</w:t>
      </w:r>
      <w:proofErr w:type="spellEnd"/>
      <w:r w:rsidR="00166E4B">
        <w:rPr>
          <w:sz w:val="24"/>
          <w:lang w:val="af-ZA"/>
        </w:rPr>
        <w:t xml:space="preserve"> ’n </w:t>
      </w:r>
      <w:proofErr w:type="spellStart"/>
      <w:r w:rsidR="00166E4B">
        <w:rPr>
          <w:sz w:val="24"/>
          <w:lang w:val="af-ZA"/>
        </w:rPr>
        <w:t>dedicated</w:t>
      </w:r>
      <w:proofErr w:type="spellEnd"/>
      <w:r w:rsidR="00166E4B">
        <w:rPr>
          <w:sz w:val="24"/>
          <w:lang w:val="af-ZA"/>
        </w:rPr>
        <w:t xml:space="preserve"> </w:t>
      </w:r>
      <w:proofErr w:type="spellStart"/>
      <w:r w:rsidR="00166E4B">
        <w:rPr>
          <w:sz w:val="24"/>
          <w:lang w:val="af-ZA"/>
        </w:rPr>
        <w:t>internal</w:t>
      </w:r>
      <w:proofErr w:type="spellEnd"/>
      <w:r w:rsidR="00166E4B">
        <w:rPr>
          <w:sz w:val="24"/>
          <w:lang w:val="af-ZA"/>
        </w:rPr>
        <w:t xml:space="preserve"> </w:t>
      </w:r>
      <w:proofErr w:type="spellStart"/>
      <w:r w:rsidR="00166E4B">
        <w:rPr>
          <w:sz w:val="24"/>
          <w:lang w:val="af-ZA"/>
        </w:rPr>
        <w:t>oscillator</w:t>
      </w:r>
      <w:proofErr w:type="spellEnd"/>
      <w:r w:rsidR="00166E4B">
        <w:rPr>
          <w:sz w:val="24"/>
          <w:lang w:val="af-ZA"/>
        </w:rPr>
        <w:t xml:space="preserve"> is. </w:t>
      </w:r>
    </w:p>
    <w:p w14:paraId="2D48D1AC" w14:textId="5D6301DF" w:rsidR="00166E4B" w:rsidRDefault="00166E4B" w:rsidP="00E109B9">
      <w:pPr>
        <w:rPr>
          <w:b/>
          <w:sz w:val="24"/>
          <w:lang w:val="af-ZA"/>
        </w:rPr>
      </w:pPr>
      <w:r>
        <w:rPr>
          <w:sz w:val="24"/>
          <w:lang w:val="af-ZA"/>
        </w:rPr>
        <w:t xml:space="preserve">As ons 4MHz </w:t>
      </w:r>
      <w:proofErr w:type="spellStart"/>
      <w:r>
        <w:rPr>
          <w:sz w:val="24"/>
          <w:lang w:val="af-ZA"/>
        </w:rPr>
        <w:t>internal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clock</w:t>
      </w:r>
      <w:proofErr w:type="spellEnd"/>
      <w:r>
        <w:rPr>
          <w:sz w:val="24"/>
          <w:lang w:val="af-ZA"/>
        </w:rPr>
        <w:t xml:space="preserve"> gebruik, en die /4 </w:t>
      </w:r>
      <w:proofErr w:type="spellStart"/>
      <w:r>
        <w:rPr>
          <w:sz w:val="24"/>
          <w:lang w:val="af-ZA"/>
        </w:rPr>
        <w:t>option</w:t>
      </w:r>
      <w:proofErr w:type="spellEnd"/>
      <w:r>
        <w:rPr>
          <w:sz w:val="24"/>
          <w:lang w:val="af-ZA"/>
        </w:rPr>
        <w:t xml:space="preserve"> gebruik, is die ADC </w:t>
      </w:r>
      <w:proofErr w:type="spellStart"/>
      <w:r>
        <w:rPr>
          <w:sz w:val="24"/>
          <w:lang w:val="af-ZA"/>
        </w:rPr>
        <w:t>Clock</w:t>
      </w:r>
      <w:proofErr w:type="spellEnd"/>
      <w:r>
        <w:rPr>
          <w:sz w:val="24"/>
          <w:lang w:val="af-ZA"/>
        </w:rPr>
        <w:t xml:space="preserve"> </w:t>
      </w:r>
      <w:proofErr w:type="spellStart"/>
      <w:r>
        <w:rPr>
          <w:sz w:val="24"/>
          <w:lang w:val="af-ZA"/>
        </w:rPr>
        <w:t>period</w:t>
      </w:r>
      <w:proofErr w:type="spellEnd"/>
      <w:r>
        <w:rPr>
          <w:sz w:val="24"/>
          <w:lang w:val="af-ZA"/>
        </w:rPr>
        <w:t xml:space="preserve"> (T</w:t>
      </w:r>
      <w:r>
        <w:rPr>
          <w:sz w:val="24"/>
          <w:vertAlign w:val="subscript"/>
          <w:lang w:val="af-ZA"/>
        </w:rPr>
        <w:t>AD</w:t>
      </w:r>
      <w:r>
        <w:rPr>
          <w:sz w:val="24"/>
          <w:lang w:val="af-ZA"/>
        </w:rPr>
        <w:t xml:space="preserve">) gelyk aan </w:t>
      </w:r>
      <w:r>
        <w:rPr>
          <w:b/>
          <w:sz w:val="24"/>
          <w:lang w:val="af-ZA"/>
        </w:rPr>
        <w:t>1</w:t>
      </w:r>
      <w:r>
        <w:rPr>
          <w:rFonts w:cstheme="minorHAnsi"/>
          <w:b/>
          <w:sz w:val="24"/>
          <w:lang w:val="af-ZA"/>
        </w:rPr>
        <w:t>µ</w:t>
      </w:r>
      <w:r w:rsidRPr="00166E4B">
        <w:rPr>
          <w:b/>
          <w:sz w:val="24"/>
          <w:lang w:val="af-ZA"/>
        </w:rPr>
        <w:t>s.</w:t>
      </w:r>
    </w:p>
    <w:p w14:paraId="3A4BBA47" w14:textId="06360FB6" w:rsidR="00166E4B" w:rsidRDefault="00166E4B" w:rsidP="00E109B9">
      <w:pPr>
        <w:rPr>
          <w:b/>
          <w:sz w:val="24"/>
          <w:lang w:val="af-ZA"/>
        </w:rPr>
      </w:pPr>
    </w:p>
    <w:p w14:paraId="63056B64" w14:textId="25F57DB7" w:rsidR="00166E4B" w:rsidRDefault="00166E4B" w:rsidP="00E109B9">
      <w:pPr>
        <w:rPr>
          <w:b/>
          <w:sz w:val="24"/>
          <w:u w:val="single"/>
          <w:lang w:val="af-ZA"/>
        </w:rPr>
      </w:pPr>
      <w:r>
        <w:rPr>
          <w:b/>
          <w:sz w:val="24"/>
          <w:u w:val="single"/>
          <w:lang w:val="af-ZA"/>
        </w:rPr>
        <w:t>INTERRUPTS</w:t>
      </w:r>
    </w:p>
    <w:p w14:paraId="55E491A6" w14:textId="77777777" w:rsidR="00166E4B" w:rsidRPr="00166E4B" w:rsidRDefault="00166E4B" w:rsidP="00E109B9">
      <w:pPr>
        <w:rPr>
          <w:sz w:val="24"/>
          <w:u w:val="single"/>
          <w:lang w:val="af-ZA"/>
        </w:rPr>
      </w:pPr>
    </w:p>
    <w:p w14:paraId="16CEE46B" w14:textId="77777777" w:rsidR="00EC5FA1" w:rsidRDefault="00EC5FA1" w:rsidP="00EC5FA1">
      <w:pPr>
        <w:rPr>
          <w:sz w:val="24"/>
          <w:lang w:val="af-ZA"/>
        </w:rPr>
      </w:pPr>
    </w:p>
    <w:p w14:paraId="108E8D5B" w14:textId="77777777" w:rsidR="00EC5FA1" w:rsidRPr="00EC5FA1" w:rsidRDefault="00EC5FA1" w:rsidP="00EC5FA1">
      <w:pPr>
        <w:rPr>
          <w:sz w:val="24"/>
          <w:lang w:val="af-ZA"/>
        </w:rPr>
      </w:pPr>
    </w:p>
    <w:sectPr w:rsidR="00EC5FA1" w:rsidRPr="00EC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6324"/>
    <w:multiLevelType w:val="hybridMultilevel"/>
    <w:tmpl w:val="3286A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79E6"/>
    <w:multiLevelType w:val="hybridMultilevel"/>
    <w:tmpl w:val="67A82A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A1"/>
    <w:rsid w:val="00166E4B"/>
    <w:rsid w:val="00402C10"/>
    <w:rsid w:val="00645AF0"/>
    <w:rsid w:val="008F4379"/>
    <w:rsid w:val="00C733BB"/>
    <w:rsid w:val="00E109B9"/>
    <w:rsid w:val="00EC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A5A9E"/>
  <w15:chartTrackingRefBased/>
  <w15:docId w15:val="{1037908A-DF73-48B1-BE7F-8FEF8D94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Armandt Fourie</dc:creator>
  <cp:keywords/>
  <dc:description/>
  <cp:lastModifiedBy>Armandt Fourie</cp:lastModifiedBy>
  <cp:revision>1</cp:revision>
  <dcterms:created xsi:type="dcterms:W3CDTF">2019-04-16T13:16:00Z</dcterms:created>
  <dcterms:modified xsi:type="dcterms:W3CDTF">2019-04-16T16:31:00Z</dcterms:modified>
</cp:coreProperties>
</file>