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76" w:lineRule="auto"/>
        <w:rPr/>
      </w:pPr>
      <w:bookmarkStart w:colFirst="0" w:colLast="0" w:name="_uey100tiyvko" w:id="0"/>
      <w:bookmarkEnd w:id="0"/>
      <w:r w:rsidDel="00000000" w:rsidR="00000000" w:rsidRPr="00000000">
        <w:rPr>
          <w:rtl w:val="0"/>
        </w:rPr>
        <w:t xml:space="preserve">ENTREGA 1</w:t>
      </w:r>
    </w:p>
    <w:p w:rsidR="00000000" w:rsidDel="00000000" w:rsidP="00000000" w:rsidRDefault="00000000" w:rsidRPr="00000000" w14:paraId="00000002">
      <w:pPr>
        <w:pStyle w:val="Subtitle"/>
        <w:spacing w:after="0" w:line="276" w:lineRule="auto"/>
        <w:rPr/>
      </w:pPr>
      <w:bookmarkStart w:colFirst="0" w:colLast="0" w:name="_4l5ugewjpmks" w:id="1"/>
      <w:bookmarkEnd w:id="1"/>
      <w:r w:rsidDel="00000000" w:rsidR="00000000" w:rsidRPr="00000000">
        <w:rPr>
          <w:rtl w:val="0"/>
        </w:rPr>
        <w:t xml:space="preserve">ANÁLISIS, PROPUESTA Y DISEÑO CONCEPTUAL</w:t>
      </w:r>
    </w:p>
    <w:p w:rsidR="00000000" w:rsidDel="00000000" w:rsidP="00000000" w:rsidRDefault="00000000" w:rsidRPr="00000000" w14:paraId="00000003">
      <w:pPr>
        <w:pStyle w:val="Heading1"/>
        <w:spacing w:after="0" w:line="276" w:lineRule="auto"/>
        <w:rPr/>
      </w:pPr>
      <w:bookmarkStart w:colFirst="0" w:colLast="0" w:name="_vf5lq6y5siaf" w:id="2"/>
      <w:bookmarkEnd w:id="2"/>
      <w:r w:rsidDel="00000000" w:rsidR="00000000" w:rsidRPr="00000000">
        <w:rPr>
          <w:rtl w:val="0"/>
        </w:rPr>
        <w:t xml:space="preserve">Sistema Web de Gestión y Control de Inventario</w:t>
      </w:r>
    </w:p>
    <w:p w:rsidR="00000000" w:rsidDel="00000000" w:rsidP="00000000" w:rsidRDefault="00000000" w:rsidRPr="00000000" w14:paraId="00000004">
      <w:pPr>
        <w:pStyle w:val="Heading1"/>
        <w:spacing w:line="276" w:lineRule="auto"/>
        <w:rPr/>
      </w:pPr>
      <w:bookmarkStart w:colFirst="0" w:colLast="0" w:name="_4h87ghgwvlp6" w:id="3"/>
      <w:bookmarkEnd w:id="3"/>
      <w:r w:rsidDel="00000000" w:rsidR="00000000" w:rsidRPr="00000000">
        <w:rPr>
          <w:rtl w:val="0"/>
        </w:rPr>
        <w:t xml:space="preserve">Laboratorio Privado Quetzaltenango</w:t>
      </w:r>
    </w:p>
    <w:p w:rsidR="00000000" w:rsidDel="00000000" w:rsidP="00000000" w:rsidRDefault="00000000" w:rsidRPr="00000000" w14:paraId="00000005">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Institución</w:t>
      </w:r>
      <w:r w:rsidDel="00000000" w:rsidR="00000000" w:rsidRPr="00000000">
        <w:rPr>
          <w:rFonts w:ascii="Arial" w:cs="Arial" w:eastAsia="Arial" w:hAnsi="Arial"/>
          <w:color w:val="1f1f1f"/>
          <w:rtl w:val="0"/>
        </w:rPr>
        <w:t xml:space="preserve"> | Laboratorio Privado Quetzaltenango </w:t>
      </w:r>
      <w:r w:rsidDel="00000000" w:rsidR="00000000" w:rsidRPr="00000000">
        <w:rPr>
          <w:rFonts w:ascii="Arial" w:cs="Arial" w:eastAsia="Arial" w:hAnsi="Arial"/>
          <w:b w:val="1"/>
          <w:bCs w:val="1"/>
          <w:color w:val="1f1f1f"/>
          <w:rtl w:val="0"/>
        </w:rPr>
        <w:t xml:space="preserve">Proyecto</w:t>
      </w:r>
      <w:r w:rsidDel="00000000" w:rsidR="00000000" w:rsidRPr="00000000">
        <w:rPr>
          <w:rFonts w:ascii="Arial" w:cs="Arial" w:eastAsia="Arial" w:hAnsi="Arial"/>
          <w:color w:val="1f1f1f"/>
          <w:rtl w:val="0"/>
        </w:rPr>
        <w:t xml:space="preserve"> | Sistema Web de Gestión y Control de Inventario </w:t>
      </w:r>
      <w:r w:rsidDel="00000000" w:rsidR="00000000" w:rsidRPr="00000000">
        <w:rPr>
          <w:rFonts w:ascii="Arial" w:cs="Arial" w:eastAsia="Arial" w:hAnsi="Arial"/>
          <w:b w:val="1"/>
          <w:bCs w:val="1"/>
          <w:color w:val="1f1f1f"/>
          <w:rtl w:val="0"/>
        </w:rPr>
        <w:t xml:space="preserve">Fase</w:t>
      </w:r>
      <w:r w:rsidDel="00000000" w:rsidR="00000000" w:rsidRPr="00000000">
        <w:rPr>
          <w:rFonts w:ascii="Arial" w:cs="Arial" w:eastAsia="Arial" w:hAnsi="Arial"/>
          <w:color w:val="1f1f1f"/>
          <w:rtl w:val="0"/>
        </w:rPr>
        <w:t xml:space="preserve"> | Entrega 1 — Análisis, propuesta y diseño conceptual </w:t>
      </w:r>
      <w:r w:rsidDel="00000000" w:rsidR="00000000" w:rsidRPr="00000000">
        <w:rPr>
          <w:rFonts w:ascii="Arial" w:cs="Arial" w:eastAsia="Arial" w:hAnsi="Arial"/>
          <w:b w:val="1"/>
          <w:bCs w:val="1"/>
          <w:color w:val="1f1f1f"/>
          <w:rtl w:val="0"/>
        </w:rPr>
        <w:t xml:space="preserve">Duración</w:t>
      </w:r>
      <w:r w:rsidDel="00000000" w:rsidR="00000000" w:rsidRPr="00000000">
        <w:rPr>
          <w:rFonts w:ascii="Arial" w:cs="Arial" w:eastAsia="Arial" w:hAnsi="Arial"/>
          <w:color w:val="1f1f1f"/>
          <w:rtl w:val="0"/>
        </w:rPr>
        <w:t xml:space="preserve"> | Semanas 1–3 </w:t>
      </w:r>
      <w:r w:rsidDel="00000000" w:rsidR="00000000" w:rsidRPr="00000000">
        <w:rPr>
          <w:rFonts w:ascii="Arial" w:cs="Arial" w:eastAsia="Arial" w:hAnsi="Arial"/>
          <w:b w:val="1"/>
          <w:bCs w:val="1"/>
          <w:color w:val="1f1f1f"/>
          <w:rtl w:val="0"/>
        </w:rPr>
        <w:t xml:space="preserve">Versión</w:t>
      </w:r>
      <w:r w:rsidDel="00000000" w:rsidR="00000000" w:rsidRPr="00000000">
        <w:rPr>
          <w:rFonts w:ascii="Arial" w:cs="Arial" w:eastAsia="Arial" w:hAnsi="Arial"/>
          <w:color w:val="1f1f1f"/>
          <w:rtl w:val="0"/>
        </w:rPr>
        <w:t xml:space="preserve"> | 1.1</w:t>
      </w:r>
    </w:p>
    <w:p w:rsidR="00000000" w:rsidDel="00000000" w:rsidP="00000000" w:rsidRDefault="00000000" w:rsidRPr="00000000" w14:paraId="00000007">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9z9mg7vfujm6" w:id="4"/>
      <w:bookmarkEnd w:id="4"/>
      <w:r w:rsidDel="00000000" w:rsidR="00000000" w:rsidRPr="00000000">
        <w:rPr>
          <w:rFonts w:ascii="Arial" w:cs="Arial" w:eastAsia="Arial" w:hAnsi="Arial"/>
          <w:color w:val="1f1f1f"/>
          <w:sz w:val="26"/>
          <w:szCs w:val="26"/>
          <w:rtl w:val="0"/>
        </w:rPr>
        <w:t xml:space="preserve">1. Introducción</w:t>
      </w:r>
    </w:p>
    <w:p w:rsidR="00000000" w:rsidDel="00000000" w:rsidP="00000000" w:rsidRDefault="00000000" w:rsidRPr="00000000" w14:paraId="00000009">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control adecuado del inventario constituye una actividad fundamental para cualquier organización que dependa de la disponibilidad oportuna de productos, materiales e insumos para desarrollar sus operaciones.</w:t>
      </w:r>
    </w:p>
    <w:p w:rsidR="00000000" w:rsidDel="00000000" w:rsidP="00000000" w:rsidRDefault="00000000" w:rsidRPr="00000000" w14:paraId="0000000A">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B">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Laboratorio Privado Quetzaltenango carece actualmente de un sistema web especializado que permita administrar de manera centralizada la información relacionada con su inventario. Esta situación dificulta el seguimiento de existencias, lotes, proveedores, y el cálculo de insumos requeridos por cada tipo de examen de laboratorio realizado.</w:t>
      </w:r>
    </w:p>
    <w:p w:rsidR="00000000" w:rsidDel="00000000" w:rsidP="00000000" w:rsidRDefault="00000000" w:rsidRPr="00000000" w14:paraId="0000000C">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Como respuesta a esta necesidad, se propone el diseño y desarrollo de un Sistema Web de Gestión y Control de Inventario, acompañado de una base de datos relacional diseñada desde cero, cumpliendo con los estándares de normalización y reglas de negocio requeridas. La presente entrega establece el análisis del problema, la propuesta de solución, los objetivos, el alcance, los requerimientos, las reglas de negocio y el modelo conceptual que servirá como fundamento para las siguientes fases del proyecto.</w:t>
      </w:r>
    </w:p>
    <w:p w:rsidR="00000000" w:rsidDel="00000000" w:rsidP="00000000" w:rsidRDefault="00000000" w:rsidRPr="00000000" w14:paraId="0000000E">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tu14ni7tbuy7" w:id="5"/>
      <w:bookmarkEnd w:id="5"/>
      <w:r w:rsidDel="00000000" w:rsidR="00000000" w:rsidRPr="00000000">
        <w:rPr>
          <w:rFonts w:ascii="Arial" w:cs="Arial" w:eastAsia="Arial" w:hAnsi="Arial"/>
          <w:color w:val="1f1f1f"/>
          <w:sz w:val="26"/>
          <w:szCs w:val="26"/>
          <w:rtl w:val="0"/>
        </w:rPr>
        <w:t xml:space="preserve">2. Identificación del problema</w:t>
      </w:r>
    </w:p>
    <w:p w:rsidR="00000000" w:rsidDel="00000000" w:rsidP="00000000" w:rsidRDefault="00000000" w:rsidRPr="00000000" w14:paraId="00000010">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Laboratorio Privado Quetzaltenango actualmente no dispone de un sistema informático centralizado para gestionar su inventario. La ausencia de una herramienta especializada dificulta el registro, consulta y seguimiento de productos e insumos, especialmente cuando se requiere conocer con precisión la existencia disponible, los movimientos realizados, los lotes existentes, los proveedores asociados y las fechas de vencimiento.</w:t>
      </w:r>
    </w:p>
    <w:p w:rsidR="00000000" w:rsidDel="00000000" w:rsidP="00000000" w:rsidRDefault="00000000" w:rsidRPr="00000000" w14:paraId="00000011">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Esta situación puede provocar duplicidad de información, errores de digitación, pérdida de registros, diferencias entre inventario físico y registrado, dificultad para identificar productos próximos a vencer, falta de trazabilidad y dependencia de procesos manuales. Por lo tanto, existe la necesidad de una solución tecnológica que permita centralizar, organizar y controlar la información del inventario mediante una aplicación web y una base de datos relacional.</w:t>
      </w:r>
    </w:p>
    <w:p w:rsidR="00000000" w:rsidDel="00000000" w:rsidP="00000000" w:rsidRDefault="00000000" w:rsidRPr="00000000" w14:paraId="00000013">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jigox0bp9zhx" w:id="6"/>
      <w:bookmarkEnd w:id="6"/>
      <w:r w:rsidDel="00000000" w:rsidR="00000000" w:rsidRPr="00000000">
        <w:rPr>
          <w:rtl w:val="0"/>
        </w:rPr>
      </w:r>
    </w:p>
    <w:p w:rsidR="00000000" w:rsidDel="00000000" w:rsidP="00000000" w:rsidRDefault="00000000" w:rsidRPr="00000000" w14:paraId="0000001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1f7r97vzut8k" w:id="7"/>
      <w:bookmarkEnd w:id="7"/>
      <w:r w:rsidDel="00000000" w:rsidR="00000000" w:rsidRPr="00000000">
        <w:rPr>
          <w:rtl w:val="0"/>
        </w:rPr>
      </w:r>
    </w:p>
    <w:p w:rsidR="00000000" w:rsidDel="00000000" w:rsidP="00000000" w:rsidRDefault="00000000" w:rsidRPr="00000000" w14:paraId="0000001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4824w45acmzh" w:id="8"/>
      <w:bookmarkEnd w:id="8"/>
      <w:r w:rsidDel="00000000" w:rsidR="00000000" w:rsidRPr="00000000">
        <w:rPr>
          <w:rFonts w:ascii="Arial" w:cs="Arial" w:eastAsia="Arial" w:hAnsi="Arial"/>
          <w:color w:val="1f1f1f"/>
          <w:sz w:val="26"/>
          <w:szCs w:val="26"/>
          <w:rtl w:val="0"/>
        </w:rPr>
        <w:t xml:space="preserve">3. Planteamiento del problema</w:t>
      </w:r>
    </w:p>
    <w:p w:rsidR="00000000" w:rsidDel="00000000" w:rsidP="00000000" w:rsidRDefault="00000000" w:rsidRPr="00000000" w14:paraId="0000001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¿Cómo puede el Laboratorio Privado Quetzaltenango mejorar el control, organización, trazabilidad y consulta de su inventario mediante una solución tecnológica que centralice la información de productos, lotes, proveedores, el consumo de insumos por examen clínico y los movimientos generales de inventario?</w:t>
      </w:r>
    </w:p>
    <w:p w:rsidR="00000000" w:rsidDel="00000000" w:rsidP="00000000" w:rsidRDefault="00000000" w:rsidRPr="00000000" w14:paraId="00000018">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6fjdqt2fa1rv" w:id="9"/>
      <w:bookmarkEnd w:id="9"/>
      <w:r w:rsidDel="00000000" w:rsidR="00000000" w:rsidRPr="00000000">
        <w:rPr>
          <w:rFonts w:ascii="Arial" w:cs="Arial" w:eastAsia="Arial" w:hAnsi="Arial"/>
          <w:color w:val="1f1f1f"/>
          <w:sz w:val="26"/>
          <w:szCs w:val="26"/>
          <w:rtl w:val="0"/>
        </w:rPr>
        <w:t xml:space="preserve">4. Propuesta de solución</w:t>
      </w:r>
    </w:p>
    <w:p w:rsidR="00000000" w:rsidDel="00000000" w:rsidP="00000000" w:rsidRDefault="00000000" w:rsidRPr="00000000" w14:paraId="0000001A">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Se propone diseñar y desarrollar el Sistema Web de Gestión y Control de Inventario para el Laboratorio Privado Quetzaltenango. La solución estará constituida por una aplicación web conectada a una base de datos relacional diseñada desde cero. Permitirá administrar usuarios, roles, categorías, productos, proveedores, exámenes clínicos, lotes y movimientos de inventario.</w:t>
      </w:r>
    </w:p>
    <w:p w:rsidR="00000000" w:rsidDel="00000000" w:rsidP="00000000" w:rsidRDefault="00000000" w:rsidRPr="00000000" w14:paraId="0000001B">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C">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controlará las entradas y salidas, identificando qué proveedores suministran qué productos y qué insumos específicos son requeridos para llevar a cabo cada examen de laboratorio, manteniendo una trazabilidad estricta y controlando las fechas de vencimiento.</w:t>
      </w:r>
    </w:p>
    <w:p w:rsidR="00000000" w:rsidDel="00000000" w:rsidP="00000000" w:rsidRDefault="00000000" w:rsidRPr="00000000" w14:paraId="0000001D">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bsqksn87vej1" w:id="10"/>
      <w:bookmarkEnd w:id="10"/>
      <w:r w:rsidDel="00000000" w:rsidR="00000000" w:rsidRPr="00000000">
        <w:rPr>
          <w:rFonts w:ascii="Arial" w:cs="Arial" w:eastAsia="Arial" w:hAnsi="Arial"/>
          <w:color w:val="1f1f1f"/>
          <w:sz w:val="26"/>
          <w:szCs w:val="26"/>
          <w:rtl w:val="0"/>
        </w:rPr>
        <w:t xml:space="preserve">5. Justificación</w:t>
      </w:r>
    </w:p>
    <w:p w:rsidR="00000000" w:rsidDel="00000000" w:rsidP="00000000" w:rsidRDefault="00000000" w:rsidRPr="00000000" w14:paraId="0000001F">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implementación de un sistema web permitirá centralizar la información del inventario y reducir la dependencia de registros manuales o dispersos. El control por lotes permitirá mejorar la trazabilidad de los productos y sus fechas de vencimiento. El registro de movimientos permitirá conocer qué producto y lote fueron afectados, en qué cantidad, cuándo ocurrió la operación y qué usuario la realizó.</w:t>
      </w:r>
    </w:p>
    <w:p w:rsidR="00000000" w:rsidDel="00000000" w:rsidP="00000000" w:rsidRDefault="00000000" w:rsidRPr="00000000" w14:paraId="00000020">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solución también proporcionará información para identificar productos con existencias bajas y productos próximos a vencer, facilitando la toma de decisiones. Desde el punto de vista tecnológico, el proyecto establecerá una base preparada para futuras ampliaciones, como dashboards, notificaciones, reportes avanzados, compras o integraciones con otros sistemas.</w:t>
      </w:r>
    </w:p>
    <w:p w:rsidR="00000000" w:rsidDel="00000000" w:rsidP="00000000" w:rsidRDefault="00000000" w:rsidRPr="00000000" w14:paraId="00000022">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pp4omlrmc1xs" w:id="11"/>
      <w:bookmarkEnd w:id="11"/>
      <w:r w:rsidDel="00000000" w:rsidR="00000000" w:rsidRPr="00000000">
        <w:rPr>
          <w:rFonts w:ascii="Arial" w:cs="Arial" w:eastAsia="Arial" w:hAnsi="Arial"/>
          <w:color w:val="1f1f1f"/>
          <w:sz w:val="26"/>
          <w:szCs w:val="26"/>
          <w:rtl w:val="0"/>
        </w:rPr>
        <w:t xml:space="preserve">6. Objetivo general</w:t>
      </w:r>
    </w:p>
    <w:p w:rsidR="00000000" w:rsidDel="00000000" w:rsidP="00000000" w:rsidRDefault="00000000" w:rsidRPr="00000000" w14:paraId="00000024">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Diseñar y desarrollar un sistema web de gestión y control de inventario para el Laboratorio Privado Quetzaltenango, mediante la implementación de una base de datos relacional creada desde cero, que permita administrar productos, existencias, lotes, proveedores y movimientos de inventario de manera organizada, segura, trazable y eficiente.</w:t>
      </w:r>
    </w:p>
    <w:p w:rsidR="00000000" w:rsidDel="00000000" w:rsidP="00000000" w:rsidRDefault="00000000" w:rsidRPr="00000000" w14:paraId="00000025">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j1n9j071tcij" w:id="12"/>
      <w:bookmarkEnd w:id="12"/>
      <w:r w:rsidDel="00000000" w:rsidR="00000000" w:rsidRPr="00000000">
        <w:rPr>
          <w:rFonts w:ascii="Arial" w:cs="Arial" w:eastAsia="Arial" w:hAnsi="Arial"/>
          <w:color w:val="1f1f1f"/>
          <w:sz w:val="26"/>
          <w:szCs w:val="26"/>
          <w:rtl w:val="0"/>
        </w:rPr>
        <w:t xml:space="preserve">7. Objetivos específicos</w:t>
      </w:r>
    </w:p>
    <w:p w:rsidR="00000000" w:rsidDel="00000000" w:rsidP="00000000" w:rsidRDefault="00000000" w:rsidRPr="00000000" w14:paraId="00000027">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Analizar el proceso actual relacionado con la administración del inventario.</w:t>
      </w:r>
      <w:r w:rsidDel="00000000" w:rsidR="00000000" w:rsidRPr="00000000">
        <w:rPr>
          <w:rtl w:val="0"/>
        </w:rPr>
      </w:r>
    </w:p>
    <w:p w:rsidR="00000000" w:rsidDel="00000000" w:rsidP="00000000" w:rsidRDefault="00000000" w:rsidRPr="00000000" w14:paraId="00000028">
      <w:pPr>
        <w:pBdr>
          <w:top w:color="000000" w:space="0" w:sz="0" w:val="none"/>
          <w:bottom w:color="000000" w:space="0" w:sz="0" w:val="none"/>
          <w:right w:color="000000" w:space="0" w:sz="0" w:val="none"/>
          <w:between w:color="000000" w:space="0" w:sz="0" w:val="none"/>
        </w:pBd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Identificar las necesidades de información de los usuarios responsables.</w:t>
      </w:r>
      <w:r w:rsidDel="00000000" w:rsidR="00000000" w:rsidRPr="00000000">
        <w:rPr>
          <w:rtl w:val="0"/>
        </w:rPr>
      </w:r>
    </w:p>
    <w:p w:rsidR="00000000" w:rsidDel="00000000" w:rsidP="00000000" w:rsidRDefault="00000000" w:rsidRPr="00000000" w14:paraId="0000002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B">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Determinar los requerimientos funcionales y no funcionales.</w:t>
      </w:r>
      <w:r w:rsidDel="00000000" w:rsidR="00000000" w:rsidRPr="00000000">
        <w:rPr>
          <w:rtl w:val="0"/>
        </w:rPr>
      </w:r>
    </w:p>
    <w:p w:rsidR="00000000" w:rsidDel="00000000" w:rsidP="00000000" w:rsidRDefault="00000000" w:rsidRPr="00000000" w14:paraId="0000002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D">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Identificar entidades, atributos y relaciones necesarias.</w:t>
      </w:r>
      <w:r w:rsidDel="00000000" w:rsidR="00000000" w:rsidRPr="00000000">
        <w:rPr>
          <w:rtl w:val="0"/>
        </w:rPr>
      </w:r>
    </w:p>
    <w:p w:rsidR="00000000" w:rsidDel="00000000" w:rsidP="00000000" w:rsidRDefault="00000000" w:rsidRPr="00000000" w14:paraId="0000002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F">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Diseñar un modelo entidad-relación utilizando notación Chen.</w:t>
      </w:r>
      <w:r w:rsidDel="00000000" w:rsidR="00000000" w:rsidRPr="00000000">
        <w:rPr>
          <w:rtl w:val="0"/>
        </w:rPr>
      </w:r>
    </w:p>
    <w:p w:rsidR="00000000" w:rsidDel="00000000" w:rsidP="00000000" w:rsidRDefault="00000000" w:rsidRPr="00000000" w14:paraId="0000003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1">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Diseñar una base de datos relacional normalizada.</w:t>
      </w:r>
      <w:r w:rsidDel="00000000" w:rsidR="00000000" w:rsidRPr="00000000">
        <w:rPr>
          <w:rtl w:val="0"/>
        </w:rPr>
      </w:r>
    </w:p>
    <w:p w:rsidR="00000000" w:rsidDel="00000000" w:rsidP="00000000" w:rsidRDefault="00000000" w:rsidRPr="00000000" w14:paraId="0000003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Registrar y administrar productos y categorías.</w:t>
      </w:r>
      <w:r w:rsidDel="00000000" w:rsidR="00000000" w:rsidRPr="00000000">
        <w:rPr>
          <w:rtl w:val="0"/>
        </w:rPr>
      </w:r>
    </w:p>
    <w:p w:rsidR="00000000" w:rsidDel="00000000" w:rsidP="00000000" w:rsidRDefault="00000000" w:rsidRPr="00000000" w14:paraId="00000034">
      <w:pPr>
        <w:pBdr>
          <w:top w:color="000000" w:space="0" w:sz="0" w:val="none"/>
          <w:bottom w:color="000000" w:space="0" w:sz="0" w:val="none"/>
          <w:right w:color="000000" w:space="0" w:sz="0" w:val="none"/>
          <w:between w:color="000000" w:space="0" w:sz="0" w:val="none"/>
        </w:pBd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Registrar y administrar proveedores.</w:t>
      </w:r>
      <w:r w:rsidDel="00000000" w:rsidR="00000000" w:rsidRPr="00000000">
        <w:rPr>
          <w:rtl w:val="0"/>
        </w:rPr>
      </w:r>
    </w:p>
    <w:p w:rsidR="00000000" w:rsidDel="00000000" w:rsidP="00000000" w:rsidRDefault="00000000" w:rsidRPr="00000000" w14:paraId="00000036">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7">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Controlar productos mediante lotes.</w:t>
      </w:r>
      <w:r w:rsidDel="00000000" w:rsidR="00000000" w:rsidRPr="00000000">
        <w:rPr>
          <w:rtl w:val="0"/>
        </w:rPr>
      </w:r>
    </w:p>
    <w:p w:rsidR="00000000" w:rsidDel="00000000" w:rsidP="00000000" w:rsidRDefault="00000000" w:rsidRPr="00000000" w14:paraId="0000003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9">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Registrar fechas de ingreso y vencimiento de lotes cuando corresponda.</w:t>
      </w:r>
      <w:r w:rsidDel="00000000" w:rsidR="00000000" w:rsidRPr="00000000">
        <w:rPr>
          <w:rtl w:val="0"/>
        </w:rPr>
      </w:r>
    </w:p>
    <w:p w:rsidR="00000000" w:rsidDel="00000000" w:rsidP="00000000" w:rsidRDefault="00000000" w:rsidRPr="00000000" w14:paraId="0000003A">
      <w:pPr>
        <w:pBdr>
          <w:top w:color="000000" w:space="0" w:sz="0" w:val="none"/>
          <w:bottom w:color="000000" w:space="0" w:sz="0" w:val="none"/>
          <w:right w:color="000000" w:space="0" w:sz="0" w:val="none"/>
          <w:between w:color="000000" w:space="0" w:sz="0" w:val="none"/>
        </w:pBd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B">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C">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Registrar entradas y salidas de inventario.</w:t>
      </w:r>
      <w:r w:rsidDel="00000000" w:rsidR="00000000" w:rsidRPr="00000000">
        <w:rPr>
          <w:rtl w:val="0"/>
        </w:rPr>
      </w:r>
    </w:p>
    <w:p w:rsidR="00000000" w:rsidDel="00000000" w:rsidP="00000000" w:rsidRDefault="00000000" w:rsidRPr="00000000" w14:paraId="0000003D">
      <w:pPr>
        <w:pBdr>
          <w:top w:color="000000" w:space="0" w:sz="0" w:val="none"/>
          <w:bottom w:color="000000" w:space="0" w:sz="0" w:val="none"/>
          <w:right w:color="000000" w:space="0" w:sz="0" w:val="none"/>
          <w:between w:color="000000" w:space="0" w:sz="0" w:val="none"/>
        </w:pBd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3E">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Mantener actualizadas las existencias por lote.</w:t>
      </w:r>
      <w:r w:rsidDel="00000000" w:rsidR="00000000" w:rsidRPr="00000000">
        <w:rPr>
          <w:rtl w:val="0"/>
        </w:rPr>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0">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Evitar existencias negativas.</w:t>
      </w:r>
      <w:r w:rsidDel="00000000" w:rsidR="00000000" w:rsidRPr="00000000">
        <w:rPr>
          <w:rtl w:val="0"/>
        </w:rPr>
      </w:r>
    </w:p>
    <w:p w:rsidR="00000000" w:rsidDel="00000000" w:rsidP="00000000" w:rsidRDefault="00000000" w:rsidRPr="00000000" w14:paraId="00000041">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2">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Mantener historial de movimientos.</w:t>
      </w:r>
      <w:r w:rsidDel="00000000" w:rsidR="00000000" w:rsidRPr="00000000">
        <w:rPr>
          <w:rtl w:val="0"/>
        </w:rPr>
      </w:r>
    </w:p>
    <w:p w:rsidR="00000000" w:rsidDel="00000000" w:rsidP="00000000" w:rsidRDefault="00000000" w:rsidRPr="00000000" w14:paraId="00000043">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4">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Identificar al usuario responsable de cada movimiento.</w:t>
      </w:r>
      <w:r w:rsidDel="00000000" w:rsidR="00000000" w:rsidRPr="00000000">
        <w:rPr>
          <w:rtl w:val="0"/>
        </w:rPr>
      </w:r>
    </w:p>
    <w:p w:rsidR="00000000" w:rsidDel="00000000" w:rsidP="00000000" w:rsidRDefault="00000000" w:rsidRPr="00000000" w14:paraId="00000045">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6">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Implementar autenticación y control de acceso.</w:t>
      </w:r>
      <w:r w:rsidDel="00000000" w:rsidR="00000000" w:rsidRPr="00000000">
        <w:rPr>
          <w:rtl w:val="0"/>
        </w:rPr>
      </w:r>
    </w:p>
    <w:p w:rsidR="00000000" w:rsidDel="00000000" w:rsidP="00000000" w:rsidRDefault="00000000" w:rsidRPr="00000000" w14:paraId="00000047">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8">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Facilitar consultas de productos, lotes, existencias y movimientos.</w:t>
      </w:r>
      <w:r w:rsidDel="00000000" w:rsidR="00000000" w:rsidRPr="00000000">
        <w:rPr>
          <w:rtl w:val="0"/>
        </w:rPr>
      </w:r>
    </w:p>
    <w:p w:rsidR="00000000" w:rsidDel="00000000" w:rsidP="00000000" w:rsidRDefault="00000000" w:rsidRPr="00000000" w14:paraId="00000049">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A">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Identificar inventario bajo y productos próximos a vencer.</w:t>
      </w:r>
      <w:r w:rsidDel="00000000" w:rsidR="00000000" w:rsidRPr="00000000">
        <w:rPr>
          <w:rtl w:val="0"/>
        </w:rPr>
      </w:r>
    </w:p>
    <w:p w:rsidR="00000000" w:rsidDel="00000000" w:rsidP="00000000" w:rsidRDefault="00000000" w:rsidRPr="00000000" w14:paraId="0000004B">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C">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Establecer una base tecnológica ampliable para futuras fases.</w:t>
      </w:r>
      <w:r w:rsidDel="00000000" w:rsidR="00000000" w:rsidRPr="00000000">
        <w:rPr>
          <w:rtl w:val="0"/>
        </w:rPr>
      </w:r>
    </w:p>
    <w:p w:rsidR="00000000" w:rsidDel="00000000" w:rsidP="00000000" w:rsidRDefault="00000000" w:rsidRPr="00000000" w14:paraId="0000004D">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E">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Administrar el catálogo de exámenes de laboratorio.</w:t>
      </w:r>
      <w:r w:rsidDel="00000000" w:rsidR="00000000" w:rsidRPr="00000000">
        <w:rPr>
          <w:rtl w:val="0"/>
        </w:rPr>
      </w:r>
    </w:p>
    <w:p w:rsidR="00000000" w:rsidDel="00000000" w:rsidP="00000000" w:rsidRDefault="00000000" w:rsidRPr="00000000" w14:paraId="0000004F">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0">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Relacionar múltiples insumos o productos a exámenes clínicos específicos.</w:t>
      </w:r>
      <w:r w:rsidDel="00000000" w:rsidR="00000000" w:rsidRPr="00000000">
        <w:rPr>
          <w:rtl w:val="0"/>
        </w:rPr>
      </w:r>
    </w:p>
    <w:p w:rsidR="00000000" w:rsidDel="00000000" w:rsidP="00000000" w:rsidRDefault="00000000" w:rsidRPr="00000000" w14:paraId="00000051">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2">
      <w:pPr>
        <w:numPr>
          <w:ilvl w:val="0"/>
          <w:numId w:val="7"/>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Asociar múltiples productos a sus respectivos proveedores habilitados.</w:t>
      </w:r>
      <w:r w:rsidDel="00000000" w:rsidR="00000000" w:rsidRPr="00000000">
        <w:rPr>
          <w:rtl w:val="0"/>
        </w:rPr>
      </w:r>
    </w:p>
    <w:p w:rsidR="00000000" w:rsidDel="00000000" w:rsidP="00000000" w:rsidRDefault="00000000" w:rsidRPr="00000000" w14:paraId="00000053">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pnl6yyifm6tz" w:id="13"/>
      <w:bookmarkEnd w:id="13"/>
      <w:r w:rsidDel="00000000" w:rsidR="00000000" w:rsidRPr="00000000">
        <w:rPr>
          <w:rFonts w:ascii="Arial" w:cs="Arial" w:eastAsia="Arial" w:hAnsi="Arial"/>
          <w:color w:val="1f1f1f"/>
          <w:sz w:val="26"/>
          <w:szCs w:val="26"/>
          <w:rtl w:val="0"/>
        </w:rPr>
        <w:t xml:space="preserve">8. Alcance</w:t>
      </w:r>
    </w:p>
    <w:p w:rsidR="00000000" w:rsidDel="00000000" w:rsidP="00000000" w:rsidRDefault="00000000" w:rsidRPr="00000000" w14:paraId="0000005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sistema </w:t>
      </w:r>
      <w:r w:rsidDel="00000000" w:rsidR="00000000" w:rsidRPr="00000000">
        <w:rPr>
          <w:rFonts w:ascii="Arial" w:cs="Arial" w:eastAsia="Arial" w:hAnsi="Arial"/>
          <w:color w:val="1f1f1f"/>
          <w:rtl w:val="0"/>
        </w:rPr>
        <w:t xml:space="preserve">contemplará</w:t>
      </w:r>
      <w:r w:rsidDel="00000000" w:rsidR="00000000" w:rsidRPr="00000000">
        <w:rPr>
          <w:rFonts w:ascii="Arial" w:cs="Arial" w:eastAsia="Arial" w:hAnsi="Arial"/>
          <w:color w:val="1f1f1f"/>
          <w:rtl w:val="0"/>
        </w:rPr>
        <w:t xml:space="preserve"> inicialmente autenticación, administración de usuarios y roles, categorías, productos, proveedores, exámenes de laboratorio, lotes, entradas, salidas, consultas de inventario, historial de movimientos, control de stock mínimo y control de vencimientos.</w:t>
      </w:r>
    </w:p>
    <w:p w:rsidR="00000000" w:rsidDel="00000000" w:rsidP="00000000" w:rsidRDefault="00000000" w:rsidRPr="00000000" w14:paraId="00000056">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7">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Quedan fuera del alcance inicial la facturación electrónica, contabilidad, nómina, gestión clínica de pacientes, expedientes médicos, resultados de laboratorio, citas, procesamiento de pruebas clínicas y compras automatizadas externas. Estos módulos podrán considerarse como ampliaciones futuras.</w:t>
      </w:r>
    </w:p>
    <w:p w:rsidR="00000000" w:rsidDel="00000000" w:rsidP="00000000" w:rsidRDefault="00000000" w:rsidRPr="00000000" w14:paraId="00000058">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5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5z81u3p01o8m" w:id="14"/>
      <w:bookmarkEnd w:id="14"/>
      <w:r w:rsidDel="00000000" w:rsidR="00000000" w:rsidRPr="00000000">
        <w:rPr>
          <w:rFonts w:ascii="Arial" w:cs="Arial" w:eastAsia="Arial" w:hAnsi="Arial"/>
          <w:color w:val="1f1f1f"/>
          <w:sz w:val="26"/>
          <w:szCs w:val="26"/>
          <w:rtl w:val="0"/>
        </w:rPr>
        <w:t xml:space="preserve">9. Actores del sistema</w:t>
      </w:r>
    </w:p>
    <w:p w:rsidR="00000000" w:rsidDel="00000000" w:rsidP="00000000" w:rsidRDefault="00000000" w:rsidRPr="00000000" w14:paraId="0000005A">
      <w:pPr>
        <w:numPr>
          <w:ilvl w:val="0"/>
          <w:numId w:val="2"/>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Administrador: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tl w:val="0"/>
        </w:rPr>
        <w:t xml:space="preserve">administrará</w:t>
      </w:r>
      <w:r w:rsidDel="00000000" w:rsidR="00000000" w:rsidRPr="00000000">
        <w:rPr>
          <w:rFonts w:ascii="Arial" w:cs="Arial" w:eastAsia="Arial" w:hAnsi="Arial"/>
          <w:color w:val="1f1f1f"/>
          <w:rtl w:val="0"/>
        </w:rPr>
        <w:t xml:space="preserve"> usuarios, roles, productos, categorías, proveedores, inventario, movimientos y reportes.</w:t>
      </w:r>
      <w:r w:rsidDel="00000000" w:rsidR="00000000" w:rsidRPr="00000000">
        <w:rPr>
          <w:rtl w:val="0"/>
        </w:rPr>
      </w:r>
    </w:p>
    <w:p w:rsidR="00000000" w:rsidDel="00000000" w:rsidP="00000000" w:rsidRDefault="00000000" w:rsidRPr="00000000" w14:paraId="0000005B">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C">
      <w:pPr>
        <w:numPr>
          <w:ilvl w:val="0"/>
          <w:numId w:val="2"/>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Encargado de inventario:</w:t>
      </w:r>
      <w:r w:rsidDel="00000000" w:rsidR="00000000" w:rsidRPr="00000000">
        <w:rPr>
          <w:rFonts w:ascii="Arial" w:cs="Arial" w:eastAsia="Arial" w:hAnsi="Arial"/>
          <w:color w:val="1f1f1f"/>
          <w:rtl w:val="0"/>
        </w:rPr>
        <w:t xml:space="preserve"> registrará entradas y salidas, consultará productos, lotes y existencias y podrá consultar movimientos.</w:t>
      </w:r>
      <w:r w:rsidDel="00000000" w:rsidR="00000000" w:rsidRPr="00000000">
        <w:rPr>
          <w:rtl w:val="0"/>
        </w:rPr>
      </w:r>
    </w:p>
    <w:p w:rsidR="00000000" w:rsidDel="00000000" w:rsidP="00000000" w:rsidRDefault="00000000" w:rsidRPr="00000000" w14:paraId="0000005D">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E">
      <w:pPr>
        <w:numPr>
          <w:ilvl w:val="0"/>
          <w:numId w:val="2"/>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Usuario de consulta:</w:t>
      </w:r>
      <w:r w:rsidDel="00000000" w:rsidR="00000000" w:rsidRPr="00000000">
        <w:rPr>
          <w:rFonts w:ascii="Arial" w:cs="Arial" w:eastAsia="Arial" w:hAnsi="Arial"/>
          <w:color w:val="1f1f1f"/>
          <w:rtl w:val="0"/>
        </w:rPr>
        <w:t xml:space="preserve"> tendrá acceso limitado a consultas autorizadas, sin capacidad para modificar información crítica ni registrar movimientos, salvo que posteriormente se determine lo contrario.</w:t>
      </w:r>
      <w:r w:rsidDel="00000000" w:rsidR="00000000" w:rsidRPr="00000000">
        <w:rPr>
          <w:rtl w:val="0"/>
        </w:rPr>
      </w:r>
    </w:p>
    <w:p w:rsidR="00000000" w:rsidDel="00000000" w:rsidP="00000000" w:rsidRDefault="00000000" w:rsidRPr="00000000" w14:paraId="0000005F">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zb970thhyjfb" w:id="15"/>
      <w:bookmarkEnd w:id="15"/>
      <w:r w:rsidDel="00000000" w:rsidR="00000000" w:rsidRPr="00000000">
        <w:rPr>
          <w:rFonts w:ascii="Arial" w:cs="Arial" w:eastAsia="Arial" w:hAnsi="Arial"/>
          <w:color w:val="1f1f1f"/>
          <w:sz w:val="26"/>
          <w:szCs w:val="26"/>
          <w:rtl w:val="0"/>
        </w:rPr>
        <w:t xml:space="preserve">10. Requerimientos funcionales</w:t>
      </w:r>
    </w:p>
    <w:p w:rsidR="00000000" w:rsidDel="00000000" w:rsidP="00000000" w:rsidRDefault="00000000" w:rsidRPr="00000000" w14:paraId="00000061">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RF-01</w:t>
      </w:r>
      <w:r w:rsidDel="00000000" w:rsidR="00000000" w:rsidRPr="00000000">
        <w:rPr>
          <w:rFonts w:ascii="Arial" w:cs="Arial" w:eastAsia="Arial" w:hAnsi="Arial"/>
          <w:color w:val="1f1f1f"/>
          <w:rtl w:val="0"/>
        </w:rPr>
        <w:t xml:space="preserve"> | Iniciar sesión mediante usuario y contraseña.</w:t>
      </w:r>
      <w:r w:rsidDel="00000000" w:rsidR="00000000" w:rsidRPr="00000000">
        <w:rPr>
          <w:rtl w:val="0"/>
        </w:rPr>
      </w:r>
    </w:p>
    <w:p w:rsidR="00000000" w:rsidDel="00000000" w:rsidP="00000000" w:rsidRDefault="00000000" w:rsidRPr="00000000" w14:paraId="0000006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3">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RF-02</w:t>
      </w:r>
      <w:r w:rsidDel="00000000" w:rsidR="00000000" w:rsidRPr="00000000">
        <w:rPr>
          <w:rFonts w:ascii="Arial" w:cs="Arial" w:eastAsia="Arial" w:hAnsi="Arial"/>
          <w:color w:val="1f1f1f"/>
          <w:rtl w:val="0"/>
        </w:rPr>
        <w:t xml:space="preserve"> | Cerrar la sesión del usuario.</w:t>
      </w:r>
      <w:r w:rsidDel="00000000" w:rsidR="00000000" w:rsidRPr="00000000">
        <w:rPr>
          <w:rtl w:val="0"/>
        </w:rPr>
      </w:r>
    </w:p>
    <w:p w:rsidR="00000000" w:rsidDel="00000000" w:rsidP="00000000" w:rsidRDefault="00000000" w:rsidRPr="00000000" w14:paraId="00000064">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5">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RF-03</w:t>
      </w:r>
      <w:r w:rsidDel="00000000" w:rsidR="00000000" w:rsidRPr="00000000">
        <w:rPr>
          <w:rFonts w:ascii="Arial" w:cs="Arial" w:eastAsia="Arial" w:hAnsi="Arial"/>
          <w:color w:val="1f1f1f"/>
          <w:rtl w:val="0"/>
        </w:rPr>
        <w:t xml:space="preserve"> | Administrar usuarios.</w:t>
      </w:r>
      <w:r w:rsidDel="00000000" w:rsidR="00000000" w:rsidRPr="00000000">
        <w:rPr>
          <w:rtl w:val="0"/>
        </w:rPr>
      </w:r>
    </w:p>
    <w:p w:rsidR="00000000" w:rsidDel="00000000" w:rsidP="00000000" w:rsidRDefault="00000000" w:rsidRPr="00000000" w14:paraId="00000066">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7">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RF-04</w:t>
      </w:r>
      <w:r w:rsidDel="00000000" w:rsidR="00000000" w:rsidRPr="00000000">
        <w:rPr>
          <w:rFonts w:ascii="Arial" w:cs="Arial" w:eastAsia="Arial" w:hAnsi="Arial"/>
          <w:color w:val="1f1f1f"/>
          <w:rtl w:val="0"/>
        </w:rPr>
        <w:t xml:space="preserve"> | Asignar roles a los usuarios.</w:t>
      </w:r>
      <w:r w:rsidDel="00000000" w:rsidR="00000000" w:rsidRPr="00000000">
        <w:rPr>
          <w:rtl w:val="0"/>
        </w:rPr>
      </w:r>
    </w:p>
    <w:p w:rsidR="00000000" w:rsidDel="00000000" w:rsidP="00000000" w:rsidRDefault="00000000" w:rsidRPr="00000000" w14:paraId="0000006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9">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RF-05</w:t>
      </w:r>
      <w:r w:rsidDel="00000000" w:rsidR="00000000" w:rsidRPr="00000000">
        <w:rPr>
          <w:rFonts w:ascii="Arial" w:cs="Arial" w:eastAsia="Arial" w:hAnsi="Arial"/>
          <w:color w:val="1f1f1f"/>
          <w:rtl w:val="0"/>
        </w:rPr>
        <w:t xml:space="preserve"> | Controlar el acceso de acuerdo con el rol.</w:t>
      </w:r>
      <w:r w:rsidDel="00000000" w:rsidR="00000000" w:rsidRPr="00000000">
        <w:rPr>
          <w:rtl w:val="0"/>
        </w:rPr>
      </w:r>
    </w:p>
    <w:p w:rsidR="00000000" w:rsidDel="00000000" w:rsidP="00000000" w:rsidRDefault="00000000" w:rsidRPr="00000000" w14:paraId="0000006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B">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RF-06</w:t>
      </w:r>
      <w:r w:rsidDel="00000000" w:rsidR="00000000" w:rsidRPr="00000000">
        <w:rPr>
          <w:rFonts w:ascii="Arial" w:cs="Arial" w:eastAsia="Arial" w:hAnsi="Arial"/>
          <w:color w:val="1f1f1f"/>
          <w:rtl w:val="0"/>
        </w:rPr>
        <w:t xml:space="preserve"> | Registrar productos.</w:t>
      </w:r>
      <w:r w:rsidDel="00000000" w:rsidR="00000000" w:rsidRPr="00000000">
        <w:rPr>
          <w:rtl w:val="0"/>
        </w:rPr>
      </w:r>
    </w:p>
    <w:p w:rsidR="00000000" w:rsidDel="00000000" w:rsidP="00000000" w:rsidRDefault="00000000" w:rsidRPr="00000000" w14:paraId="0000006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D">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RF-07</w:t>
      </w:r>
      <w:r w:rsidDel="00000000" w:rsidR="00000000" w:rsidRPr="00000000">
        <w:rPr>
          <w:rFonts w:ascii="Arial" w:cs="Arial" w:eastAsia="Arial" w:hAnsi="Arial"/>
          <w:color w:val="1f1f1f"/>
          <w:rtl w:val="0"/>
        </w:rPr>
        <w:t xml:space="preserve"> | Modificar información de productos.</w:t>
      </w:r>
      <w:r w:rsidDel="00000000" w:rsidR="00000000" w:rsidRPr="00000000">
        <w:rPr>
          <w:rtl w:val="0"/>
        </w:rPr>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F">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RF-08</w:t>
      </w:r>
      <w:r w:rsidDel="00000000" w:rsidR="00000000" w:rsidRPr="00000000">
        <w:rPr>
          <w:rFonts w:ascii="Arial" w:cs="Arial" w:eastAsia="Arial" w:hAnsi="Arial"/>
          <w:color w:val="1f1f1f"/>
          <w:rtl w:val="0"/>
        </w:rPr>
        <w:t xml:space="preserve"> | Consultar productos.</w:t>
      </w:r>
      <w:r w:rsidDel="00000000" w:rsidR="00000000" w:rsidRPr="00000000">
        <w:rPr>
          <w:rtl w:val="0"/>
        </w:rPr>
      </w:r>
    </w:p>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1">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RF-09</w:t>
      </w:r>
      <w:r w:rsidDel="00000000" w:rsidR="00000000" w:rsidRPr="00000000">
        <w:rPr>
          <w:rFonts w:ascii="Arial" w:cs="Arial" w:eastAsia="Arial" w:hAnsi="Arial"/>
          <w:color w:val="1f1f1f"/>
          <w:rtl w:val="0"/>
        </w:rPr>
        <w:t xml:space="preserve"> | Clasificar productos mediante categorías.</w:t>
      </w:r>
      <w:r w:rsidDel="00000000" w:rsidR="00000000" w:rsidRPr="00000000">
        <w:rPr>
          <w:rtl w:val="0"/>
        </w:rPr>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3">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RF-10</w:t>
      </w:r>
      <w:r w:rsidDel="00000000" w:rsidR="00000000" w:rsidRPr="00000000">
        <w:rPr>
          <w:rFonts w:ascii="Arial" w:cs="Arial" w:eastAsia="Arial" w:hAnsi="Arial"/>
          <w:color w:val="1f1f1f"/>
          <w:rtl w:val="0"/>
        </w:rPr>
        <w:t xml:space="preserve"> | Administrar categorías.</w:t>
      </w:r>
      <w:r w:rsidDel="00000000" w:rsidR="00000000" w:rsidRPr="00000000">
        <w:rPr>
          <w:rtl w:val="0"/>
        </w:rPr>
      </w:r>
    </w:p>
    <w:p w:rsidR="00000000" w:rsidDel="00000000" w:rsidP="00000000" w:rsidRDefault="00000000" w:rsidRPr="00000000" w14:paraId="00000074">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5">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RF-11</w:t>
      </w:r>
      <w:r w:rsidDel="00000000" w:rsidR="00000000" w:rsidRPr="00000000">
        <w:rPr>
          <w:rFonts w:ascii="Arial" w:cs="Arial" w:eastAsia="Arial" w:hAnsi="Arial"/>
          <w:color w:val="1f1f1f"/>
          <w:rtl w:val="0"/>
        </w:rPr>
        <w:t xml:space="preserve"> | Registrar proveedores.</w:t>
      </w:r>
      <w:r w:rsidDel="00000000" w:rsidR="00000000" w:rsidRPr="00000000">
        <w:rPr>
          <w:rtl w:val="0"/>
        </w:rPr>
      </w:r>
    </w:p>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7">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RF-12</w:t>
      </w:r>
      <w:r w:rsidDel="00000000" w:rsidR="00000000" w:rsidRPr="00000000">
        <w:rPr>
          <w:rFonts w:ascii="Arial" w:cs="Arial" w:eastAsia="Arial" w:hAnsi="Arial"/>
          <w:color w:val="1f1f1f"/>
          <w:rtl w:val="0"/>
        </w:rPr>
        <w:t xml:space="preserve"> | Modificar proveedores.</w:t>
      </w:r>
      <w:r w:rsidDel="00000000" w:rsidR="00000000" w:rsidRPr="00000000">
        <w:rPr>
          <w:rtl w:val="0"/>
        </w:rPr>
      </w:r>
    </w:p>
    <w:p w:rsidR="00000000" w:rsidDel="00000000" w:rsidP="00000000" w:rsidRDefault="00000000" w:rsidRPr="00000000" w14:paraId="0000007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9">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RF-13</w:t>
      </w:r>
      <w:r w:rsidDel="00000000" w:rsidR="00000000" w:rsidRPr="00000000">
        <w:rPr>
          <w:rFonts w:ascii="Arial" w:cs="Arial" w:eastAsia="Arial" w:hAnsi="Arial"/>
          <w:color w:val="1f1f1f"/>
          <w:rtl w:val="0"/>
        </w:rPr>
        <w:t xml:space="preserve"> | Consultar proveedores.</w:t>
      </w:r>
      <w:r w:rsidDel="00000000" w:rsidR="00000000" w:rsidRPr="00000000">
        <w:rPr>
          <w:rtl w:val="0"/>
        </w:rPr>
      </w:r>
    </w:p>
    <w:p w:rsidR="00000000" w:rsidDel="00000000" w:rsidP="00000000" w:rsidRDefault="00000000" w:rsidRPr="00000000" w14:paraId="0000007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B">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RF-14</w:t>
      </w:r>
      <w:r w:rsidDel="00000000" w:rsidR="00000000" w:rsidRPr="00000000">
        <w:rPr>
          <w:rFonts w:ascii="Arial" w:cs="Arial" w:eastAsia="Arial" w:hAnsi="Arial"/>
          <w:color w:val="1f1f1f"/>
          <w:rtl w:val="0"/>
        </w:rPr>
        <w:t xml:space="preserve"> | Registrar lotes de productos.</w:t>
      </w:r>
      <w:r w:rsidDel="00000000" w:rsidR="00000000" w:rsidRPr="00000000">
        <w:rPr>
          <w:rtl w:val="0"/>
        </w:rPr>
      </w:r>
    </w:p>
    <w:p w:rsidR="00000000" w:rsidDel="00000000" w:rsidP="00000000" w:rsidRDefault="00000000" w:rsidRPr="00000000" w14:paraId="0000007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D">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RF-15</w:t>
      </w:r>
      <w:r w:rsidDel="00000000" w:rsidR="00000000" w:rsidRPr="00000000">
        <w:rPr>
          <w:rFonts w:ascii="Arial" w:cs="Arial" w:eastAsia="Arial" w:hAnsi="Arial"/>
          <w:color w:val="1f1f1f"/>
          <w:rtl w:val="0"/>
        </w:rPr>
        <w:t xml:space="preserve"> | Asociar un lote con un producto.</w:t>
      </w:r>
      <w:r w:rsidDel="00000000" w:rsidR="00000000" w:rsidRPr="00000000">
        <w:rPr>
          <w:rtl w:val="0"/>
        </w:rPr>
      </w:r>
    </w:p>
    <w:p w:rsidR="00000000" w:rsidDel="00000000" w:rsidP="00000000" w:rsidRDefault="00000000" w:rsidRPr="00000000" w14:paraId="0000007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7F">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RF-16</w:t>
      </w:r>
      <w:r w:rsidDel="00000000" w:rsidR="00000000" w:rsidRPr="00000000">
        <w:rPr>
          <w:rFonts w:ascii="Arial" w:cs="Arial" w:eastAsia="Arial" w:hAnsi="Arial"/>
          <w:color w:val="1f1f1f"/>
          <w:rtl w:val="0"/>
        </w:rPr>
        <w:t xml:space="preserve"> | Asociar un lote con un proveedor.</w:t>
      </w:r>
      <w:r w:rsidDel="00000000" w:rsidR="00000000" w:rsidRPr="00000000">
        <w:rPr>
          <w:rtl w:val="0"/>
        </w:rPr>
      </w:r>
    </w:p>
    <w:p w:rsidR="00000000" w:rsidDel="00000000" w:rsidP="00000000" w:rsidRDefault="00000000" w:rsidRPr="00000000" w14:paraId="0000008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1">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RF-17</w:t>
      </w:r>
      <w:r w:rsidDel="00000000" w:rsidR="00000000" w:rsidRPr="00000000">
        <w:rPr>
          <w:rFonts w:ascii="Arial" w:cs="Arial" w:eastAsia="Arial" w:hAnsi="Arial"/>
          <w:color w:val="1f1f1f"/>
          <w:rtl w:val="0"/>
        </w:rPr>
        <w:t xml:space="preserve"> | Registrar fecha de ingreso de un lote.</w:t>
      </w:r>
      <w:r w:rsidDel="00000000" w:rsidR="00000000" w:rsidRPr="00000000">
        <w:rPr>
          <w:rtl w:val="0"/>
        </w:rPr>
      </w:r>
    </w:p>
    <w:p w:rsidR="00000000" w:rsidDel="00000000" w:rsidP="00000000" w:rsidRDefault="00000000" w:rsidRPr="00000000" w14:paraId="0000008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3">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RF-18</w:t>
      </w:r>
      <w:r w:rsidDel="00000000" w:rsidR="00000000" w:rsidRPr="00000000">
        <w:rPr>
          <w:rFonts w:ascii="Arial" w:cs="Arial" w:eastAsia="Arial" w:hAnsi="Arial"/>
          <w:color w:val="1f1f1f"/>
          <w:rtl w:val="0"/>
        </w:rPr>
        <w:t xml:space="preserve"> | Registrar fecha de vencimiento de un lote.</w:t>
      </w:r>
      <w:r w:rsidDel="00000000" w:rsidR="00000000" w:rsidRPr="00000000">
        <w:rPr>
          <w:rtl w:val="0"/>
        </w:rPr>
      </w:r>
    </w:p>
    <w:p w:rsidR="00000000" w:rsidDel="00000000" w:rsidP="00000000" w:rsidRDefault="00000000" w:rsidRPr="00000000" w14:paraId="00000084">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5">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RF-19</w:t>
      </w:r>
      <w:r w:rsidDel="00000000" w:rsidR="00000000" w:rsidRPr="00000000">
        <w:rPr>
          <w:rFonts w:ascii="Arial" w:cs="Arial" w:eastAsia="Arial" w:hAnsi="Arial"/>
          <w:color w:val="1f1f1f"/>
          <w:rtl w:val="0"/>
        </w:rPr>
        <w:t xml:space="preserve"> | Consultar existencias disponibles por lote.</w:t>
      </w:r>
      <w:r w:rsidDel="00000000" w:rsidR="00000000" w:rsidRPr="00000000">
        <w:rPr>
          <w:rtl w:val="0"/>
        </w:rPr>
      </w:r>
    </w:p>
    <w:p w:rsidR="00000000" w:rsidDel="00000000" w:rsidP="00000000" w:rsidRDefault="00000000" w:rsidRPr="00000000" w14:paraId="00000086">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7">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RF-20</w:t>
      </w:r>
      <w:r w:rsidDel="00000000" w:rsidR="00000000" w:rsidRPr="00000000">
        <w:rPr>
          <w:rFonts w:ascii="Arial" w:cs="Arial" w:eastAsia="Arial" w:hAnsi="Arial"/>
          <w:color w:val="1f1f1f"/>
          <w:rtl w:val="0"/>
        </w:rPr>
        <w:t xml:space="preserve"> | Registrar entradas de inventario.</w:t>
      </w:r>
      <w:r w:rsidDel="00000000" w:rsidR="00000000" w:rsidRPr="00000000">
        <w:rPr>
          <w:rtl w:val="0"/>
        </w:rPr>
      </w:r>
    </w:p>
    <w:p w:rsidR="00000000" w:rsidDel="00000000" w:rsidP="00000000" w:rsidRDefault="00000000" w:rsidRPr="00000000" w14:paraId="0000008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9">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RF-21</w:t>
      </w:r>
      <w:r w:rsidDel="00000000" w:rsidR="00000000" w:rsidRPr="00000000">
        <w:rPr>
          <w:rFonts w:ascii="Arial" w:cs="Arial" w:eastAsia="Arial" w:hAnsi="Arial"/>
          <w:color w:val="1f1f1f"/>
          <w:rtl w:val="0"/>
        </w:rPr>
        <w:t xml:space="preserve"> | Registrar salidas de inventario.</w:t>
      </w:r>
      <w:r w:rsidDel="00000000" w:rsidR="00000000" w:rsidRPr="00000000">
        <w:rPr>
          <w:rtl w:val="0"/>
        </w:rPr>
      </w:r>
    </w:p>
    <w:p w:rsidR="00000000" w:rsidDel="00000000" w:rsidP="00000000" w:rsidRDefault="00000000" w:rsidRPr="00000000" w14:paraId="0000008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B">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RF-22</w:t>
      </w:r>
      <w:r w:rsidDel="00000000" w:rsidR="00000000" w:rsidRPr="00000000">
        <w:rPr>
          <w:rFonts w:ascii="Arial" w:cs="Arial" w:eastAsia="Arial" w:hAnsi="Arial"/>
          <w:color w:val="1f1f1f"/>
          <w:rtl w:val="0"/>
        </w:rPr>
        <w:t xml:space="preserve"> | Actualizar existencias después de una entrada.</w:t>
      </w:r>
      <w:r w:rsidDel="00000000" w:rsidR="00000000" w:rsidRPr="00000000">
        <w:rPr>
          <w:rtl w:val="0"/>
        </w:rPr>
      </w:r>
    </w:p>
    <w:p w:rsidR="00000000" w:rsidDel="00000000" w:rsidP="00000000" w:rsidRDefault="00000000" w:rsidRPr="00000000" w14:paraId="0000008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D">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RF-23</w:t>
      </w:r>
      <w:r w:rsidDel="00000000" w:rsidR="00000000" w:rsidRPr="00000000">
        <w:rPr>
          <w:rFonts w:ascii="Arial" w:cs="Arial" w:eastAsia="Arial" w:hAnsi="Arial"/>
          <w:color w:val="1f1f1f"/>
          <w:rtl w:val="0"/>
        </w:rPr>
        <w:t xml:space="preserve"> | Actualizar existencias después de una salida.</w:t>
      </w:r>
      <w:r w:rsidDel="00000000" w:rsidR="00000000" w:rsidRPr="00000000">
        <w:rPr>
          <w:rtl w:val="0"/>
        </w:rPr>
      </w:r>
    </w:p>
    <w:p w:rsidR="00000000" w:rsidDel="00000000" w:rsidP="00000000" w:rsidRDefault="00000000" w:rsidRPr="00000000" w14:paraId="0000008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8F">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RF-24</w:t>
      </w:r>
      <w:r w:rsidDel="00000000" w:rsidR="00000000" w:rsidRPr="00000000">
        <w:rPr>
          <w:rFonts w:ascii="Arial" w:cs="Arial" w:eastAsia="Arial" w:hAnsi="Arial"/>
          <w:color w:val="1f1f1f"/>
          <w:rtl w:val="0"/>
        </w:rPr>
        <w:t xml:space="preserve"> | Impedir una salida superior a la cantidad disponible.</w:t>
      </w:r>
      <w:r w:rsidDel="00000000" w:rsidR="00000000" w:rsidRPr="00000000">
        <w:rPr>
          <w:rtl w:val="0"/>
        </w:rPr>
      </w:r>
    </w:p>
    <w:p w:rsidR="00000000" w:rsidDel="00000000" w:rsidP="00000000" w:rsidRDefault="00000000" w:rsidRPr="00000000" w14:paraId="0000009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1">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RF-25</w:t>
      </w:r>
      <w:r w:rsidDel="00000000" w:rsidR="00000000" w:rsidRPr="00000000">
        <w:rPr>
          <w:rFonts w:ascii="Arial" w:cs="Arial" w:eastAsia="Arial" w:hAnsi="Arial"/>
          <w:color w:val="1f1f1f"/>
          <w:rtl w:val="0"/>
        </w:rPr>
        <w:t xml:space="preserve"> | Impedir que una existencia sea negativa.</w:t>
      </w:r>
      <w:r w:rsidDel="00000000" w:rsidR="00000000" w:rsidRPr="00000000">
        <w:rPr>
          <w:rtl w:val="0"/>
        </w:rPr>
      </w:r>
    </w:p>
    <w:p w:rsidR="00000000" w:rsidDel="00000000" w:rsidP="00000000" w:rsidRDefault="00000000" w:rsidRPr="00000000" w14:paraId="0000009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3">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RF-26</w:t>
      </w:r>
      <w:r w:rsidDel="00000000" w:rsidR="00000000" w:rsidRPr="00000000">
        <w:rPr>
          <w:rFonts w:ascii="Arial" w:cs="Arial" w:eastAsia="Arial" w:hAnsi="Arial"/>
          <w:color w:val="1f1f1f"/>
          <w:rtl w:val="0"/>
        </w:rPr>
        <w:t xml:space="preserve"> | Registrar fecha y hora de cada movimiento.</w:t>
      </w:r>
      <w:r w:rsidDel="00000000" w:rsidR="00000000" w:rsidRPr="00000000">
        <w:rPr>
          <w:rtl w:val="0"/>
        </w:rPr>
      </w:r>
    </w:p>
    <w:p w:rsidR="00000000" w:rsidDel="00000000" w:rsidP="00000000" w:rsidRDefault="00000000" w:rsidRPr="00000000" w14:paraId="00000094">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5">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RF-27</w:t>
      </w:r>
      <w:r w:rsidDel="00000000" w:rsidR="00000000" w:rsidRPr="00000000">
        <w:rPr>
          <w:rFonts w:ascii="Arial" w:cs="Arial" w:eastAsia="Arial" w:hAnsi="Arial"/>
          <w:color w:val="1f1f1f"/>
          <w:rtl w:val="0"/>
        </w:rPr>
        <w:t xml:space="preserve"> | Identificar al usuario responsable de cada movimiento.</w:t>
      </w:r>
      <w:r w:rsidDel="00000000" w:rsidR="00000000" w:rsidRPr="00000000">
        <w:rPr>
          <w:rtl w:val="0"/>
        </w:rPr>
      </w:r>
    </w:p>
    <w:p w:rsidR="00000000" w:rsidDel="00000000" w:rsidP="00000000" w:rsidRDefault="00000000" w:rsidRPr="00000000" w14:paraId="00000096">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7">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RF-28</w:t>
      </w:r>
      <w:r w:rsidDel="00000000" w:rsidR="00000000" w:rsidRPr="00000000">
        <w:rPr>
          <w:rFonts w:ascii="Arial" w:cs="Arial" w:eastAsia="Arial" w:hAnsi="Arial"/>
          <w:color w:val="1f1f1f"/>
          <w:rtl w:val="0"/>
        </w:rPr>
        <w:t xml:space="preserve"> | Consultar historial de movimientos.</w:t>
      </w:r>
      <w:r w:rsidDel="00000000" w:rsidR="00000000" w:rsidRPr="00000000">
        <w:rPr>
          <w:rtl w:val="0"/>
        </w:rPr>
      </w:r>
    </w:p>
    <w:p w:rsidR="00000000" w:rsidDel="00000000" w:rsidP="00000000" w:rsidRDefault="00000000" w:rsidRPr="00000000" w14:paraId="0000009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9">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RF-29</w:t>
      </w:r>
      <w:r w:rsidDel="00000000" w:rsidR="00000000" w:rsidRPr="00000000">
        <w:rPr>
          <w:rFonts w:ascii="Arial" w:cs="Arial" w:eastAsia="Arial" w:hAnsi="Arial"/>
          <w:color w:val="1f1f1f"/>
          <w:rtl w:val="0"/>
        </w:rPr>
        <w:t xml:space="preserve"> | Identificar productos cuyo stock sea igual o inferior al mínimo.</w:t>
      </w:r>
      <w:r w:rsidDel="00000000" w:rsidR="00000000" w:rsidRPr="00000000">
        <w:rPr>
          <w:rtl w:val="0"/>
        </w:rPr>
      </w:r>
    </w:p>
    <w:p w:rsidR="00000000" w:rsidDel="00000000" w:rsidP="00000000" w:rsidRDefault="00000000" w:rsidRPr="00000000" w14:paraId="0000009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B">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RF-30</w:t>
      </w:r>
      <w:r w:rsidDel="00000000" w:rsidR="00000000" w:rsidRPr="00000000">
        <w:rPr>
          <w:rFonts w:ascii="Arial" w:cs="Arial" w:eastAsia="Arial" w:hAnsi="Arial"/>
          <w:color w:val="1f1f1f"/>
          <w:rtl w:val="0"/>
        </w:rPr>
        <w:t xml:space="preserve"> | Consultar productos próximos a vencer.</w:t>
      </w:r>
      <w:r w:rsidDel="00000000" w:rsidR="00000000" w:rsidRPr="00000000">
        <w:rPr>
          <w:rtl w:val="0"/>
        </w:rPr>
      </w:r>
    </w:p>
    <w:p w:rsidR="00000000" w:rsidDel="00000000" w:rsidP="00000000" w:rsidRDefault="00000000" w:rsidRPr="00000000" w14:paraId="0000009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D">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RF-31</w:t>
      </w:r>
      <w:r w:rsidDel="00000000" w:rsidR="00000000" w:rsidRPr="00000000">
        <w:rPr>
          <w:rFonts w:ascii="Arial" w:cs="Arial" w:eastAsia="Arial" w:hAnsi="Arial"/>
          <w:color w:val="1f1f1f"/>
          <w:rtl w:val="0"/>
        </w:rPr>
        <w:t xml:space="preserve"> | Buscar productos.</w:t>
      </w:r>
      <w:r w:rsidDel="00000000" w:rsidR="00000000" w:rsidRPr="00000000">
        <w:rPr>
          <w:rtl w:val="0"/>
        </w:rPr>
      </w:r>
    </w:p>
    <w:p w:rsidR="00000000" w:rsidDel="00000000" w:rsidP="00000000" w:rsidRDefault="00000000" w:rsidRPr="00000000" w14:paraId="0000009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9F">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RF-32</w:t>
      </w:r>
      <w:r w:rsidDel="00000000" w:rsidR="00000000" w:rsidRPr="00000000">
        <w:rPr>
          <w:rFonts w:ascii="Arial" w:cs="Arial" w:eastAsia="Arial" w:hAnsi="Arial"/>
          <w:color w:val="1f1f1f"/>
          <w:rtl w:val="0"/>
        </w:rPr>
        <w:t xml:space="preserve"> | Filtrar información de inventario.</w:t>
      </w:r>
      <w:r w:rsidDel="00000000" w:rsidR="00000000" w:rsidRPr="00000000">
        <w:rPr>
          <w:rtl w:val="0"/>
        </w:rPr>
      </w:r>
    </w:p>
    <w:p w:rsidR="00000000" w:rsidDel="00000000" w:rsidP="00000000" w:rsidRDefault="00000000" w:rsidRPr="00000000" w14:paraId="000000A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1">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RF-33</w:t>
      </w:r>
      <w:r w:rsidDel="00000000" w:rsidR="00000000" w:rsidRPr="00000000">
        <w:rPr>
          <w:rFonts w:ascii="Arial" w:cs="Arial" w:eastAsia="Arial" w:hAnsi="Arial"/>
          <w:color w:val="1f1f1f"/>
          <w:rtl w:val="0"/>
        </w:rPr>
        <w:t xml:space="preserve"> | Generar reportes de inventario.</w:t>
      </w:r>
      <w:r w:rsidDel="00000000" w:rsidR="00000000" w:rsidRPr="00000000">
        <w:rPr>
          <w:rtl w:val="0"/>
        </w:rPr>
      </w:r>
    </w:p>
    <w:p w:rsidR="00000000" w:rsidDel="00000000" w:rsidP="00000000" w:rsidRDefault="00000000" w:rsidRPr="00000000" w14:paraId="000000A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3">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RF-34</w:t>
      </w:r>
      <w:r w:rsidDel="00000000" w:rsidR="00000000" w:rsidRPr="00000000">
        <w:rPr>
          <w:rFonts w:ascii="Arial" w:cs="Arial" w:eastAsia="Arial" w:hAnsi="Arial"/>
          <w:color w:val="1f1f1f"/>
          <w:rtl w:val="0"/>
        </w:rPr>
        <w:t xml:space="preserve"> | Consultar información histórica.</w:t>
      </w:r>
      <w:r w:rsidDel="00000000" w:rsidR="00000000" w:rsidRPr="00000000">
        <w:rPr>
          <w:rtl w:val="0"/>
        </w:rPr>
      </w:r>
    </w:p>
    <w:p w:rsidR="00000000" w:rsidDel="00000000" w:rsidP="00000000" w:rsidRDefault="00000000" w:rsidRPr="00000000" w14:paraId="000000A4">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5">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RF-35</w:t>
      </w:r>
      <w:r w:rsidDel="00000000" w:rsidR="00000000" w:rsidRPr="00000000">
        <w:rPr>
          <w:rFonts w:ascii="Arial" w:cs="Arial" w:eastAsia="Arial" w:hAnsi="Arial"/>
          <w:color w:val="1f1f1f"/>
          <w:rtl w:val="0"/>
        </w:rPr>
        <w:t xml:space="preserve"> | Mantener trazabilidad de operaciones.</w:t>
      </w:r>
      <w:r w:rsidDel="00000000" w:rsidR="00000000" w:rsidRPr="00000000">
        <w:rPr>
          <w:rtl w:val="0"/>
        </w:rPr>
      </w:r>
    </w:p>
    <w:p w:rsidR="00000000" w:rsidDel="00000000" w:rsidP="00000000" w:rsidRDefault="00000000" w:rsidRPr="00000000" w14:paraId="000000A6">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7">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RF-36</w:t>
      </w:r>
      <w:r w:rsidDel="00000000" w:rsidR="00000000" w:rsidRPr="00000000">
        <w:rPr>
          <w:rFonts w:ascii="Arial" w:cs="Arial" w:eastAsia="Arial" w:hAnsi="Arial"/>
          <w:color w:val="1f1f1f"/>
          <w:rtl w:val="0"/>
        </w:rPr>
        <w:t xml:space="preserve"> | Registrar catálogo de exámenes de laboratorio.</w:t>
      </w:r>
      <w:r w:rsidDel="00000000" w:rsidR="00000000" w:rsidRPr="00000000">
        <w:rPr>
          <w:rtl w:val="0"/>
        </w:rPr>
      </w:r>
    </w:p>
    <w:p w:rsidR="00000000" w:rsidDel="00000000" w:rsidP="00000000" w:rsidRDefault="00000000" w:rsidRPr="00000000" w14:paraId="000000A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9">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RF-37</w:t>
      </w:r>
      <w:r w:rsidDel="00000000" w:rsidR="00000000" w:rsidRPr="00000000">
        <w:rPr>
          <w:rFonts w:ascii="Arial" w:cs="Arial" w:eastAsia="Arial" w:hAnsi="Arial"/>
          <w:color w:val="1f1f1f"/>
          <w:rtl w:val="0"/>
        </w:rPr>
        <w:t xml:space="preserve"> | Modificar información de exámenes de laboratorio.</w:t>
      </w:r>
      <w:r w:rsidDel="00000000" w:rsidR="00000000" w:rsidRPr="00000000">
        <w:rPr>
          <w:rtl w:val="0"/>
        </w:rPr>
      </w:r>
    </w:p>
    <w:p w:rsidR="00000000" w:rsidDel="00000000" w:rsidP="00000000" w:rsidRDefault="00000000" w:rsidRPr="00000000" w14:paraId="000000A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B">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RF-38</w:t>
      </w:r>
      <w:r w:rsidDel="00000000" w:rsidR="00000000" w:rsidRPr="00000000">
        <w:rPr>
          <w:rFonts w:ascii="Arial" w:cs="Arial" w:eastAsia="Arial" w:hAnsi="Arial"/>
          <w:color w:val="1f1f1f"/>
          <w:rtl w:val="0"/>
        </w:rPr>
        <w:t xml:space="preserve"> | Asociar los productos (insumos) requeridos para realizar un examen de laboratorio específico, definiendo la cantidad necesaria.</w:t>
      </w:r>
      <w:r w:rsidDel="00000000" w:rsidR="00000000" w:rsidRPr="00000000">
        <w:rPr>
          <w:rtl w:val="0"/>
        </w:rPr>
      </w:r>
    </w:p>
    <w:p w:rsidR="00000000" w:rsidDel="00000000" w:rsidP="00000000" w:rsidRDefault="00000000" w:rsidRPr="00000000" w14:paraId="000000A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D">
      <w:pPr>
        <w:numPr>
          <w:ilvl w:val="0"/>
          <w:numId w:val="4"/>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RF-39</w:t>
      </w:r>
      <w:r w:rsidDel="00000000" w:rsidR="00000000" w:rsidRPr="00000000">
        <w:rPr>
          <w:rFonts w:ascii="Arial" w:cs="Arial" w:eastAsia="Arial" w:hAnsi="Arial"/>
          <w:color w:val="1f1f1f"/>
          <w:rtl w:val="0"/>
        </w:rPr>
        <w:t xml:space="preserve"> | Asociar productos con los diferentes proveedores que los distribuyen, definiendo precios de compra.</w:t>
      </w:r>
      <w:r w:rsidDel="00000000" w:rsidR="00000000" w:rsidRPr="00000000">
        <w:rPr>
          <w:rtl w:val="0"/>
        </w:rPr>
      </w:r>
    </w:p>
    <w:p w:rsidR="00000000" w:rsidDel="00000000" w:rsidP="00000000" w:rsidRDefault="00000000" w:rsidRPr="00000000" w14:paraId="000000A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A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v2rs50aixz46" w:id="16"/>
      <w:bookmarkEnd w:id="16"/>
      <w:r w:rsidDel="00000000" w:rsidR="00000000" w:rsidRPr="00000000">
        <w:rPr>
          <w:rFonts w:ascii="Arial" w:cs="Arial" w:eastAsia="Arial" w:hAnsi="Arial"/>
          <w:color w:val="1f1f1f"/>
          <w:sz w:val="26"/>
          <w:szCs w:val="26"/>
          <w:rtl w:val="0"/>
        </w:rPr>
        <w:t xml:space="preserve">11. Requerimientos no funcionales</w:t>
      </w:r>
    </w:p>
    <w:p w:rsidR="00000000" w:rsidDel="00000000" w:rsidP="00000000" w:rsidRDefault="00000000" w:rsidRPr="00000000" w14:paraId="000000B0">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RNF-01</w:t>
      </w:r>
      <w:r w:rsidDel="00000000" w:rsidR="00000000" w:rsidRPr="00000000">
        <w:rPr>
          <w:rFonts w:ascii="Arial" w:cs="Arial" w:eastAsia="Arial" w:hAnsi="Arial"/>
          <w:color w:val="1f1f1f"/>
          <w:rtl w:val="0"/>
        </w:rPr>
        <w:t xml:space="preserve"> | El sistema funcionará mediante un navegador web.</w:t>
      </w:r>
      <w:r w:rsidDel="00000000" w:rsidR="00000000" w:rsidRPr="00000000">
        <w:rPr>
          <w:rtl w:val="0"/>
        </w:rPr>
      </w:r>
    </w:p>
    <w:p w:rsidR="00000000" w:rsidDel="00000000" w:rsidP="00000000" w:rsidRDefault="00000000" w:rsidRPr="00000000" w14:paraId="000000B1">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2">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RNF-02</w:t>
      </w:r>
      <w:r w:rsidDel="00000000" w:rsidR="00000000" w:rsidRPr="00000000">
        <w:rPr>
          <w:rFonts w:ascii="Arial" w:cs="Arial" w:eastAsia="Arial" w:hAnsi="Arial"/>
          <w:color w:val="1f1f1f"/>
          <w:rtl w:val="0"/>
        </w:rPr>
        <w:t xml:space="preserve"> | Utilizará una base de datos relacional.</w:t>
      </w:r>
      <w:r w:rsidDel="00000000" w:rsidR="00000000" w:rsidRPr="00000000">
        <w:rPr>
          <w:rtl w:val="0"/>
        </w:rPr>
      </w:r>
    </w:p>
    <w:p w:rsidR="00000000" w:rsidDel="00000000" w:rsidP="00000000" w:rsidRDefault="00000000" w:rsidRPr="00000000" w14:paraId="000000B3">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4">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RNF-03</w:t>
      </w:r>
      <w:r w:rsidDel="00000000" w:rsidR="00000000" w:rsidRPr="00000000">
        <w:rPr>
          <w:rFonts w:ascii="Arial" w:cs="Arial" w:eastAsia="Arial" w:hAnsi="Arial"/>
          <w:color w:val="1f1f1f"/>
          <w:rtl w:val="0"/>
        </w:rPr>
        <w:t xml:space="preserve"> | Implementará autenticación.</w:t>
      </w:r>
      <w:r w:rsidDel="00000000" w:rsidR="00000000" w:rsidRPr="00000000">
        <w:rPr>
          <w:rtl w:val="0"/>
        </w:rPr>
      </w:r>
    </w:p>
    <w:p w:rsidR="00000000" w:rsidDel="00000000" w:rsidP="00000000" w:rsidRDefault="00000000" w:rsidRPr="00000000" w14:paraId="000000B5">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6">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RNF-04</w:t>
      </w:r>
      <w:r w:rsidDel="00000000" w:rsidR="00000000" w:rsidRPr="00000000">
        <w:rPr>
          <w:rFonts w:ascii="Arial" w:cs="Arial" w:eastAsia="Arial" w:hAnsi="Arial"/>
          <w:color w:val="1f1f1f"/>
          <w:rtl w:val="0"/>
        </w:rPr>
        <w:t xml:space="preserve"> | Las contraseñas no se almacenarán en texto plano.</w:t>
      </w:r>
      <w:r w:rsidDel="00000000" w:rsidR="00000000" w:rsidRPr="00000000">
        <w:rPr>
          <w:rtl w:val="0"/>
        </w:rPr>
      </w:r>
    </w:p>
    <w:p w:rsidR="00000000" w:rsidDel="00000000" w:rsidP="00000000" w:rsidRDefault="00000000" w:rsidRPr="00000000" w14:paraId="000000B7">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8">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RNF-05</w:t>
      </w:r>
      <w:r w:rsidDel="00000000" w:rsidR="00000000" w:rsidRPr="00000000">
        <w:rPr>
          <w:rFonts w:ascii="Arial" w:cs="Arial" w:eastAsia="Arial" w:hAnsi="Arial"/>
          <w:color w:val="1f1f1f"/>
          <w:rtl w:val="0"/>
        </w:rPr>
        <w:t xml:space="preserve"> | Las contraseñas se almacenarán mediante hash seguro.</w:t>
      </w:r>
      <w:r w:rsidDel="00000000" w:rsidR="00000000" w:rsidRPr="00000000">
        <w:rPr>
          <w:rtl w:val="0"/>
        </w:rPr>
      </w:r>
    </w:p>
    <w:p w:rsidR="00000000" w:rsidDel="00000000" w:rsidP="00000000" w:rsidRDefault="00000000" w:rsidRPr="00000000" w14:paraId="000000B9">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A">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RNF-06</w:t>
      </w:r>
      <w:r w:rsidDel="00000000" w:rsidR="00000000" w:rsidRPr="00000000">
        <w:rPr>
          <w:rFonts w:ascii="Arial" w:cs="Arial" w:eastAsia="Arial" w:hAnsi="Arial"/>
          <w:color w:val="1f1f1f"/>
          <w:rtl w:val="0"/>
        </w:rPr>
        <w:t xml:space="preserve"> | Aplicará control de acceso basado en roles.</w:t>
      </w:r>
      <w:r w:rsidDel="00000000" w:rsidR="00000000" w:rsidRPr="00000000">
        <w:rPr>
          <w:rtl w:val="0"/>
        </w:rPr>
      </w:r>
    </w:p>
    <w:p w:rsidR="00000000" w:rsidDel="00000000" w:rsidP="00000000" w:rsidRDefault="00000000" w:rsidRPr="00000000" w14:paraId="000000BB">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C">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RNF-07</w:t>
      </w:r>
      <w:r w:rsidDel="00000000" w:rsidR="00000000" w:rsidRPr="00000000">
        <w:rPr>
          <w:rFonts w:ascii="Arial" w:cs="Arial" w:eastAsia="Arial" w:hAnsi="Arial"/>
          <w:color w:val="1f1f1f"/>
          <w:rtl w:val="0"/>
        </w:rPr>
        <w:t xml:space="preserve"> | Mantendrá consistencia e integridad de la información.</w:t>
      </w:r>
      <w:r w:rsidDel="00000000" w:rsidR="00000000" w:rsidRPr="00000000">
        <w:rPr>
          <w:rtl w:val="0"/>
        </w:rPr>
      </w:r>
    </w:p>
    <w:p w:rsidR="00000000" w:rsidDel="00000000" w:rsidP="00000000" w:rsidRDefault="00000000" w:rsidRPr="00000000" w14:paraId="000000BD">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BE">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RNF-08</w:t>
      </w:r>
      <w:r w:rsidDel="00000000" w:rsidR="00000000" w:rsidRPr="00000000">
        <w:rPr>
          <w:rFonts w:ascii="Arial" w:cs="Arial" w:eastAsia="Arial" w:hAnsi="Arial"/>
          <w:color w:val="1f1f1f"/>
          <w:rtl w:val="0"/>
        </w:rPr>
        <w:t xml:space="preserve"> | Utilizará restricciones de base de datos para proteger la integridad.</w:t>
      </w:r>
      <w:r w:rsidDel="00000000" w:rsidR="00000000" w:rsidRPr="00000000">
        <w:rPr>
          <w:rtl w:val="0"/>
        </w:rPr>
      </w:r>
    </w:p>
    <w:p w:rsidR="00000000" w:rsidDel="00000000" w:rsidP="00000000" w:rsidRDefault="00000000" w:rsidRPr="00000000" w14:paraId="000000BF">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0">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RNF-09</w:t>
      </w:r>
      <w:r w:rsidDel="00000000" w:rsidR="00000000" w:rsidRPr="00000000">
        <w:rPr>
          <w:rFonts w:ascii="Arial" w:cs="Arial" w:eastAsia="Arial" w:hAnsi="Arial"/>
          <w:color w:val="1f1f1f"/>
          <w:rtl w:val="0"/>
        </w:rPr>
        <w:t xml:space="preserve"> | La interfaz será intuitiva y comprensible.</w:t>
      </w:r>
      <w:r w:rsidDel="00000000" w:rsidR="00000000" w:rsidRPr="00000000">
        <w:rPr>
          <w:rtl w:val="0"/>
        </w:rPr>
      </w:r>
    </w:p>
    <w:p w:rsidR="00000000" w:rsidDel="00000000" w:rsidP="00000000" w:rsidRDefault="00000000" w:rsidRPr="00000000" w14:paraId="000000C1">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2">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RNF-10</w:t>
      </w:r>
      <w:r w:rsidDel="00000000" w:rsidR="00000000" w:rsidRPr="00000000">
        <w:rPr>
          <w:rFonts w:ascii="Arial" w:cs="Arial" w:eastAsia="Arial" w:hAnsi="Arial"/>
          <w:color w:val="1f1f1f"/>
          <w:rtl w:val="0"/>
        </w:rPr>
        <w:t xml:space="preserve"> | Proporcionará mensajes claros al usuario.</w:t>
      </w:r>
      <w:r w:rsidDel="00000000" w:rsidR="00000000" w:rsidRPr="00000000">
        <w:rPr>
          <w:rtl w:val="0"/>
        </w:rPr>
      </w:r>
    </w:p>
    <w:p w:rsidR="00000000" w:rsidDel="00000000" w:rsidP="00000000" w:rsidRDefault="00000000" w:rsidRPr="00000000" w14:paraId="000000C3">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4">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RNF-11</w:t>
      </w:r>
      <w:r w:rsidDel="00000000" w:rsidR="00000000" w:rsidRPr="00000000">
        <w:rPr>
          <w:rFonts w:ascii="Arial" w:cs="Arial" w:eastAsia="Arial" w:hAnsi="Arial"/>
          <w:color w:val="1f1f1f"/>
          <w:rtl w:val="0"/>
        </w:rPr>
        <w:t xml:space="preserve"> | Permitirá realizar respaldos de la base de datos.</w:t>
      </w:r>
      <w:r w:rsidDel="00000000" w:rsidR="00000000" w:rsidRPr="00000000">
        <w:rPr>
          <w:rtl w:val="0"/>
        </w:rPr>
      </w:r>
    </w:p>
    <w:p w:rsidR="00000000" w:rsidDel="00000000" w:rsidP="00000000" w:rsidRDefault="00000000" w:rsidRPr="00000000" w14:paraId="000000C5">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6">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RNF-12</w:t>
      </w:r>
      <w:r w:rsidDel="00000000" w:rsidR="00000000" w:rsidRPr="00000000">
        <w:rPr>
          <w:rFonts w:ascii="Arial" w:cs="Arial" w:eastAsia="Arial" w:hAnsi="Arial"/>
          <w:color w:val="1f1f1f"/>
          <w:rtl w:val="0"/>
        </w:rPr>
        <w:t xml:space="preserve"> | Utilizará una arquitectura mantenible.</w:t>
      </w:r>
      <w:r w:rsidDel="00000000" w:rsidR="00000000" w:rsidRPr="00000000">
        <w:rPr>
          <w:rtl w:val="0"/>
        </w:rPr>
      </w:r>
    </w:p>
    <w:p w:rsidR="00000000" w:rsidDel="00000000" w:rsidP="00000000" w:rsidRDefault="00000000" w:rsidRPr="00000000" w14:paraId="000000C7">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8">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RNF-13</w:t>
      </w:r>
      <w:r w:rsidDel="00000000" w:rsidR="00000000" w:rsidRPr="00000000">
        <w:rPr>
          <w:rFonts w:ascii="Arial" w:cs="Arial" w:eastAsia="Arial" w:hAnsi="Arial"/>
          <w:color w:val="1f1f1f"/>
          <w:rtl w:val="0"/>
        </w:rPr>
        <w:t xml:space="preserve"> | Permitirá futuras ampliaciones.</w:t>
      </w:r>
      <w:r w:rsidDel="00000000" w:rsidR="00000000" w:rsidRPr="00000000">
        <w:rPr>
          <w:rtl w:val="0"/>
        </w:rPr>
      </w:r>
    </w:p>
    <w:p w:rsidR="00000000" w:rsidDel="00000000" w:rsidP="00000000" w:rsidRDefault="00000000" w:rsidRPr="00000000" w14:paraId="000000C9">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A">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RNF-14</w:t>
      </w:r>
      <w:r w:rsidDel="00000000" w:rsidR="00000000" w:rsidRPr="00000000">
        <w:rPr>
          <w:rFonts w:ascii="Arial" w:cs="Arial" w:eastAsia="Arial" w:hAnsi="Arial"/>
          <w:color w:val="1f1f1f"/>
          <w:rtl w:val="0"/>
        </w:rPr>
        <w:t xml:space="preserve"> | Procurará tiempos de respuesta adecuados.</w:t>
      </w:r>
      <w:r w:rsidDel="00000000" w:rsidR="00000000" w:rsidRPr="00000000">
        <w:rPr>
          <w:rtl w:val="0"/>
        </w:rPr>
      </w:r>
    </w:p>
    <w:p w:rsidR="00000000" w:rsidDel="00000000" w:rsidP="00000000" w:rsidRDefault="00000000" w:rsidRPr="00000000" w14:paraId="000000CB">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C">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RNF-15</w:t>
      </w:r>
      <w:r w:rsidDel="00000000" w:rsidR="00000000" w:rsidRPr="00000000">
        <w:rPr>
          <w:rFonts w:ascii="Arial" w:cs="Arial" w:eastAsia="Arial" w:hAnsi="Arial"/>
          <w:color w:val="1f1f1f"/>
          <w:rtl w:val="0"/>
        </w:rPr>
        <w:t xml:space="preserve"> | Validará operaciones críticas antes de modificar inventario.</w:t>
      </w:r>
      <w:r w:rsidDel="00000000" w:rsidR="00000000" w:rsidRPr="00000000">
        <w:rPr>
          <w:rtl w:val="0"/>
        </w:rPr>
      </w:r>
    </w:p>
    <w:p w:rsidR="00000000" w:rsidDel="00000000" w:rsidP="00000000" w:rsidRDefault="00000000" w:rsidRPr="00000000" w14:paraId="000000CD">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CE">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RNF-16</w:t>
      </w:r>
      <w:r w:rsidDel="00000000" w:rsidR="00000000" w:rsidRPr="00000000">
        <w:rPr>
          <w:rFonts w:ascii="Arial" w:cs="Arial" w:eastAsia="Arial" w:hAnsi="Arial"/>
          <w:color w:val="1f1f1f"/>
          <w:rtl w:val="0"/>
        </w:rPr>
        <w:t xml:space="preserve"> | Mantendrá información suficiente para trazabilidad.</w:t>
      </w:r>
      <w:r w:rsidDel="00000000" w:rsidR="00000000" w:rsidRPr="00000000">
        <w:rPr>
          <w:rtl w:val="0"/>
        </w:rPr>
      </w:r>
    </w:p>
    <w:p w:rsidR="00000000" w:rsidDel="00000000" w:rsidP="00000000" w:rsidRDefault="00000000" w:rsidRPr="00000000" w14:paraId="000000CF">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0">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RNF-17</w:t>
      </w:r>
      <w:r w:rsidDel="00000000" w:rsidR="00000000" w:rsidRPr="00000000">
        <w:rPr>
          <w:rFonts w:ascii="Arial" w:cs="Arial" w:eastAsia="Arial" w:hAnsi="Arial"/>
          <w:color w:val="1f1f1f"/>
          <w:rtl w:val="0"/>
        </w:rPr>
        <w:t xml:space="preserve"> | Evitará accesos no autorizados.</w:t>
      </w:r>
      <w:r w:rsidDel="00000000" w:rsidR="00000000" w:rsidRPr="00000000">
        <w:rPr>
          <w:rtl w:val="0"/>
        </w:rPr>
      </w:r>
    </w:p>
    <w:p w:rsidR="00000000" w:rsidDel="00000000" w:rsidP="00000000" w:rsidRDefault="00000000" w:rsidRPr="00000000" w14:paraId="000000D1">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2">
      <w:pPr>
        <w:numPr>
          <w:ilvl w:val="0"/>
          <w:numId w:val="5"/>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RNF-18</w:t>
      </w:r>
      <w:r w:rsidDel="00000000" w:rsidR="00000000" w:rsidRPr="00000000">
        <w:rPr>
          <w:rFonts w:ascii="Arial" w:cs="Arial" w:eastAsia="Arial" w:hAnsi="Arial"/>
          <w:color w:val="1f1f1f"/>
          <w:rtl w:val="0"/>
        </w:rPr>
        <w:t xml:space="preserve"> | Presentará una interfaz adaptable a las resoluciones utilizadas.</w:t>
      </w:r>
      <w:r w:rsidDel="00000000" w:rsidR="00000000" w:rsidRPr="00000000">
        <w:rPr>
          <w:rtl w:val="0"/>
        </w:rPr>
      </w:r>
    </w:p>
    <w:p w:rsidR="00000000" w:rsidDel="00000000" w:rsidP="00000000" w:rsidRDefault="00000000" w:rsidRPr="00000000" w14:paraId="000000D3">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25rrrikgdld" w:id="17"/>
      <w:bookmarkEnd w:id="17"/>
      <w:r w:rsidDel="00000000" w:rsidR="00000000" w:rsidRPr="00000000">
        <w:rPr>
          <w:rFonts w:ascii="Arial" w:cs="Arial" w:eastAsia="Arial" w:hAnsi="Arial"/>
          <w:color w:val="1f1f1f"/>
          <w:sz w:val="26"/>
          <w:szCs w:val="26"/>
          <w:rtl w:val="0"/>
        </w:rPr>
        <w:t xml:space="preserve">12. Requerimientos de datos</w:t>
      </w:r>
    </w:p>
    <w:p w:rsidR="00000000" w:rsidDel="00000000" w:rsidP="00000000" w:rsidRDefault="00000000" w:rsidRPr="00000000" w14:paraId="000000D5">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ROL:</w:t>
      </w:r>
      <w:r w:rsidDel="00000000" w:rsidR="00000000" w:rsidRPr="00000000">
        <w:rPr>
          <w:rFonts w:ascii="Arial" w:cs="Arial" w:eastAsia="Arial" w:hAnsi="Arial"/>
          <w:color w:val="1f1f1f"/>
          <w:rtl w:val="0"/>
        </w:rPr>
        <w:t xml:space="preserve"> id_rol, nombre, descripcion</w:t>
      </w:r>
      <w:r w:rsidDel="00000000" w:rsidR="00000000" w:rsidRPr="00000000">
        <w:rPr>
          <w:rtl w:val="0"/>
        </w:rPr>
      </w:r>
    </w:p>
    <w:p w:rsidR="00000000" w:rsidDel="00000000" w:rsidP="00000000" w:rsidRDefault="00000000" w:rsidRPr="00000000" w14:paraId="000000D6">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7">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USUARIO:</w:t>
      </w:r>
      <w:r w:rsidDel="00000000" w:rsidR="00000000" w:rsidRPr="00000000">
        <w:rPr>
          <w:rFonts w:ascii="Arial" w:cs="Arial" w:eastAsia="Arial" w:hAnsi="Arial"/>
          <w:color w:val="1f1f1f"/>
          <w:rtl w:val="0"/>
        </w:rPr>
        <w:t xml:space="preserve"> id_usuario, nombre, usuario, password_hash, estado, fecha_creacion</w:t>
      </w:r>
      <w:r w:rsidDel="00000000" w:rsidR="00000000" w:rsidRPr="00000000">
        <w:rPr>
          <w:rtl w:val="0"/>
        </w:rPr>
      </w:r>
    </w:p>
    <w:p w:rsidR="00000000" w:rsidDel="00000000" w:rsidP="00000000" w:rsidRDefault="00000000" w:rsidRPr="00000000" w14:paraId="000000D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9">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CATEGORIA:</w:t>
      </w:r>
      <w:r w:rsidDel="00000000" w:rsidR="00000000" w:rsidRPr="00000000">
        <w:rPr>
          <w:rFonts w:ascii="Arial" w:cs="Arial" w:eastAsia="Arial" w:hAnsi="Arial"/>
          <w:color w:val="1f1f1f"/>
          <w:rtl w:val="0"/>
        </w:rPr>
        <w:t xml:space="preserve"> id_categoria, nombre, descripcion, estado</w:t>
      </w:r>
      <w:r w:rsidDel="00000000" w:rsidR="00000000" w:rsidRPr="00000000">
        <w:rPr>
          <w:rtl w:val="0"/>
        </w:rPr>
      </w:r>
    </w:p>
    <w:p w:rsidR="00000000" w:rsidDel="00000000" w:rsidP="00000000" w:rsidRDefault="00000000" w:rsidRPr="00000000" w14:paraId="000000D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B">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PRODUCTO:</w:t>
      </w:r>
      <w:r w:rsidDel="00000000" w:rsidR="00000000" w:rsidRPr="00000000">
        <w:rPr>
          <w:rFonts w:ascii="Arial" w:cs="Arial" w:eastAsia="Arial" w:hAnsi="Arial"/>
          <w:color w:val="1f1f1f"/>
          <w:rtl w:val="0"/>
        </w:rPr>
        <w:t xml:space="preserve"> id_producto, codigo, nombre, descripcion, unidad_medida, stock_minimo, estado</w:t>
      </w:r>
      <w:r w:rsidDel="00000000" w:rsidR="00000000" w:rsidRPr="00000000">
        <w:rPr>
          <w:rtl w:val="0"/>
        </w:rPr>
      </w:r>
    </w:p>
    <w:p w:rsidR="00000000" w:rsidDel="00000000" w:rsidP="00000000" w:rsidRDefault="00000000" w:rsidRPr="00000000" w14:paraId="000000D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D">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PROVEEDOR:</w:t>
      </w:r>
      <w:r w:rsidDel="00000000" w:rsidR="00000000" w:rsidRPr="00000000">
        <w:rPr>
          <w:rFonts w:ascii="Arial" w:cs="Arial" w:eastAsia="Arial" w:hAnsi="Arial"/>
          <w:color w:val="1f1f1f"/>
          <w:rtl w:val="0"/>
        </w:rPr>
        <w:t xml:space="preserve"> id_proveedor, nombre, nit, telefono, correo, direccion, estado</w:t>
      </w:r>
      <w:r w:rsidDel="00000000" w:rsidR="00000000" w:rsidRPr="00000000">
        <w:rPr>
          <w:rtl w:val="0"/>
        </w:rPr>
      </w:r>
    </w:p>
    <w:p w:rsidR="00000000" w:rsidDel="00000000" w:rsidP="00000000" w:rsidRDefault="00000000" w:rsidRPr="00000000" w14:paraId="000000D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F">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LOTE:</w:t>
      </w:r>
      <w:r w:rsidDel="00000000" w:rsidR="00000000" w:rsidRPr="00000000">
        <w:rPr>
          <w:rFonts w:ascii="Arial" w:cs="Arial" w:eastAsia="Arial" w:hAnsi="Arial"/>
          <w:color w:val="1f1f1f"/>
          <w:rtl w:val="0"/>
        </w:rPr>
        <w:t xml:space="preserve"> id_lote, numero_lote, fecha_ingreso, fecha_vencimiento, cantidad_disponible, estado</w:t>
      </w:r>
      <w:r w:rsidDel="00000000" w:rsidR="00000000" w:rsidRPr="00000000">
        <w:rPr>
          <w:rtl w:val="0"/>
        </w:rPr>
      </w:r>
    </w:p>
    <w:p w:rsidR="00000000" w:rsidDel="00000000" w:rsidP="00000000" w:rsidRDefault="00000000" w:rsidRPr="00000000" w14:paraId="000000E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1">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MOVIMIENTO:</w:t>
      </w:r>
      <w:r w:rsidDel="00000000" w:rsidR="00000000" w:rsidRPr="00000000">
        <w:rPr>
          <w:rFonts w:ascii="Arial" w:cs="Arial" w:eastAsia="Arial" w:hAnsi="Arial"/>
          <w:color w:val="1f1f1f"/>
          <w:rtl w:val="0"/>
        </w:rPr>
        <w:t xml:space="preserve"> id_movimiento, tipo_movimiento, fecha_hora, observacion</w:t>
      </w:r>
      <w:r w:rsidDel="00000000" w:rsidR="00000000" w:rsidRPr="00000000">
        <w:rPr>
          <w:rtl w:val="0"/>
        </w:rPr>
      </w:r>
    </w:p>
    <w:p w:rsidR="00000000" w:rsidDel="00000000" w:rsidP="00000000" w:rsidRDefault="00000000" w:rsidRPr="00000000" w14:paraId="000000E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3">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EXAMEN_LABORATORIO:</w:t>
      </w:r>
      <w:r w:rsidDel="00000000" w:rsidR="00000000" w:rsidRPr="00000000">
        <w:rPr>
          <w:rFonts w:ascii="Arial" w:cs="Arial" w:eastAsia="Arial" w:hAnsi="Arial"/>
          <w:color w:val="1f1f1f"/>
          <w:rtl w:val="0"/>
        </w:rPr>
        <w:t xml:space="preserve"> id_examen, nombre_examen, descripcion, codigo_interno</w:t>
      </w:r>
    </w:p>
    <w:p w:rsidR="00000000" w:rsidDel="00000000" w:rsidP="00000000" w:rsidRDefault="00000000" w:rsidRPr="00000000" w14:paraId="000000E4">
      <w:pPr>
        <w:pBdr>
          <w:top w:color="000000" w:space="0" w:sz="0" w:val="none"/>
          <w:bottom w:color="000000" w:space="0" w:sz="0" w:val="none"/>
          <w:right w:color="000000" w:space="0" w:sz="0" w:val="none"/>
          <w:between w:color="000000" w:space="0" w:sz="0" w:val="none"/>
        </w:pBd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E5">
      <w:pPr>
        <w:numPr>
          <w:ilvl w:val="0"/>
          <w:numId w:val="6"/>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DETALLE_MOVIMIENTO:</w:t>
      </w:r>
      <w:r w:rsidDel="00000000" w:rsidR="00000000" w:rsidRPr="00000000">
        <w:rPr>
          <w:rFonts w:ascii="Arial" w:cs="Arial" w:eastAsia="Arial" w:hAnsi="Arial"/>
          <w:color w:val="1f1f1f"/>
          <w:rtl w:val="0"/>
        </w:rPr>
        <w:t xml:space="preserve"> id_detalle, cantidad, precio_unitario </w:t>
      </w:r>
      <w:r w:rsidDel="00000000" w:rsidR="00000000" w:rsidRPr="00000000">
        <w:rPr>
          <w:rtl w:val="0"/>
        </w:rPr>
      </w:r>
    </w:p>
    <w:p w:rsidR="00000000" w:rsidDel="00000000" w:rsidP="00000000" w:rsidRDefault="00000000" w:rsidRPr="00000000" w14:paraId="000000E6">
      <w:pPr>
        <w:pBdr>
          <w:top w:color="000000" w:space="0" w:sz="0" w:val="none"/>
          <w:bottom w:color="000000" w:space="0" w:sz="0" w:val="none"/>
          <w:right w:color="000000" w:space="0" w:sz="0" w:val="none"/>
          <w:between w:color="000000" w:space="0" w:sz="0" w:val="none"/>
        </w:pBdr>
        <w:spacing w:after="0" w:line="276" w:lineRule="auto"/>
        <w:ind w:left="720" w:firstLine="0"/>
        <w:rPr/>
      </w:pPr>
      <w:r w:rsidDel="00000000" w:rsidR="00000000" w:rsidRPr="00000000">
        <w:rPr>
          <w:rtl w:val="0"/>
        </w:rPr>
      </w:r>
    </w:p>
    <w:p w:rsidR="00000000" w:rsidDel="00000000" w:rsidP="00000000" w:rsidRDefault="00000000" w:rsidRPr="00000000" w14:paraId="000000E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7b82wwuqpd3r" w:id="18"/>
      <w:bookmarkEnd w:id="18"/>
      <w:r w:rsidDel="00000000" w:rsidR="00000000" w:rsidRPr="00000000">
        <w:rPr>
          <w:rFonts w:ascii="Arial" w:cs="Arial" w:eastAsia="Arial" w:hAnsi="Arial"/>
          <w:color w:val="1f1f1f"/>
          <w:sz w:val="26"/>
          <w:szCs w:val="26"/>
          <w:rtl w:val="0"/>
        </w:rPr>
        <w:t xml:space="preserve">13. Reglas de negocio</w:t>
      </w:r>
    </w:p>
    <w:p w:rsidR="00000000" w:rsidDel="00000000" w:rsidP="00000000" w:rsidRDefault="00000000" w:rsidRPr="00000000" w14:paraId="000000E8">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RN-01</w:t>
      </w:r>
      <w:r w:rsidDel="00000000" w:rsidR="00000000" w:rsidRPr="00000000">
        <w:rPr>
          <w:rFonts w:ascii="Arial" w:cs="Arial" w:eastAsia="Arial" w:hAnsi="Arial"/>
          <w:color w:val="1f1f1f"/>
          <w:rtl w:val="0"/>
        </w:rPr>
        <w:t xml:space="preserve"> — La cantidad disponible de un lote nunca podrá ser negativa.</w:t>
      </w:r>
      <w:r w:rsidDel="00000000" w:rsidR="00000000" w:rsidRPr="00000000">
        <w:rPr>
          <w:rtl w:val="0"/>
        </w:rPr>
      </w:r>
    </w:p>
    <w:p w:rsidR="00000000" w:rsidDel="00000000" w:rsidP="00000000" w:rsidRDefault="00000000" w:rsidRPr="00000000" w14:paraId="000000E9">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A">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RN-02</w:t>
      </w:r>
      <w:r w:rsidDel="00000000" w:rsidR="00000000" w:rsidRPr="00000000">
        <w:rPr>
          <w:rFonts w:ascii="Arial" w:cs="Arial" w:eastAsia="Arial" w:hAnsi="Arial"/>
          <w:color w:val="1f1f1f"/>
          <w:rtl w:val="0"/>
        </w:rPr>
        <w:t xml:space="preserve"> — Una entrada incrementará la cantidad disponible del lote correspondiente.</w:t>
      </w:r>
      <w:r w:rsidDel="00000000" w:rsidR="00000000" w:rsidRPr="00000000">
        <w:rPr>
          <w:rtl w:val="0"/>
        </w:rPr>
      </w:r>
    </w:p>
    <w:p w:rsidR="00000000" w:rsidDel="00000000" w:rsidP="00000000" w:rsidRDefault="00000000" w:rsidRPr="00000000" w14:paraId="000000EB">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C">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RN-03</w:t>
      </w:r>
      <w:r w:rsidDel="00000000" w:rsidR="00000000" w:rsidRPr="00000000">
        <w:rPr>
          <w:rFonts w:ascii="Arial" w:cs="Arial" w:eastAsia="Arial" w:hAnsi="Arial"/>
          <w:color w:val="1f1f1f"/>
          <w:rtl w:val="0"/>
        </w:rPr>
        <w:t xml:space="preserve"> — Una salida disminuirá la cantidad disponible del lote correspondiente.</w:t>
      </w:r>
      <w:r w:rsidDel="00000000" w:rsidR="00000000" w:rsidRPr="00000000">
        <w:rPr>
          <w:rtl w:val="0"/>
        </w:rPr>
      </w:r>
    </w:p>
    <w:p w:rsidR="00000000" w:rsidDel="00000000" w:rsidP="00000000" w:rsidRDefault="00000000" w:rsidRPr="00000000" w14:paraId="000000ED">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EE">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RN-04</w:t>
      </w:r>
      <w:r w:rsidDel="00000000" w:rsidR="00000000" w:rsidRPr="00000000">
        <w:rPr>
          <w:rFonts w:ascii="Arial" w:cs="Arial" w:eastAsia="Arial" w:hAnsi="Arial"/>
          <w:color w:val="1f1f1f"/>
          <w:rtl w:val="0"/>
        </w:rPr>
        <w:t xml:space="preserve"> — No se permitirá una salida superior a la existencia disponible.</w:t>
      </w:r>
      <w:r w:rsidDel="00000000" w:rsidR="00000000" w:rsidRPr="00000000">
        <w:rPr>
          <w:rtl w:val="0"/>
        </w:rPr>
      </w:r>
    </w:p>
    <w:p w:rsidR="00000000" w:rsidDel="00000000" w:rsidP="00000000" w:rsidRDefault="00000000" w:rsidRPr="00000000" w14:paraId="000000EF">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0">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RN-05</w:t>
      </w:r>
      <w:r w:rsidDel="00000000" w:rsidR="00000000" w:rsidRPr="00000000">
        <w:rPr>
          <w:rFonts w:ascii="Arial" w:cs="Arial" w:eastAsia="Arial" w:hAnsi="Arial"/>
          <w:color w:val="1f1f1f"/>
          <w:rtl w:val="0"/>
        </w:rPr>
        <w:t xml:space="preserve"> — Un producto podrá tener múltiples lotes.</w:t>
      </w:r>
      <w:r w:rsidDel="00000000" w:rsidR="00000000" w:rsidRPr="00000000">
        <w:rPr>
          <w:rtl w:val="0"/>
        </w:rPr>
      </w:r>
    </w:p>
    <w:p w:rsidR="00000000" w:rsidDel="00000000" w:rsidP="00000000" w:rsidRDefault="00000000" w:rsidRPr="00000000" w14:paraId="000000F1">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2">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RN-06</w:t>
      </w:r>
      <w:r w:rsidDel="00000000" w:rsidR="00000000" w:rsidRPr="00000000">
        <w:rPr>
          <w:rFonts w:ascii="Arial" w:cs="Arial" w:eastAsia="Arial" w:hAnsi="Arial"/>
          <w:color w:val="1f1f1f"/>
          <w:rtl w:val="0"/>
        </w:rPr>
        <w:t xml:space="preserve"> — El número de lote deberá permitir identificar adecuadamente el lote dentro del contexto del producto.</w:t>
      </w:r>
      <w:r w:rsidDel="00000000" w:rsidR="00000000" w:rsidRPr="00000000">
        <w:rPr>
          <w:rtl w:val="0"/>
        </w:rPr>
      </w:r>
    </w:p>
    <w:p w:rsidR="00000000" w:rsidDel="00000000" w:rsidP="00000000" w:rsidRDefault="00000000" w:rsidRPr="00000000" w14:paraId="000000F3">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4">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RN-07</w:t>
      </w:r>
      <w:r w:rsidDel="00000000" w:rsidR="00000000" w:rsidRPr="00000000">
        <w:rPr>
          <w:rFonts w:ascii="Arial" w:cs="Arial" w:eastAsia="Arial" w:hAnsi="Arial"/>
          <w:color w:val="1f1f1f"/>
          <w:rtl w:val="0"/>
        </w:rPr>
        <w:t xml:space="preserve"> — Cuando un producto requiera control de vencimiento, el lote deberá almacenar su fecha.</w:t>
      </w:r>
      <w:r w:rsidDel="00000000" w:rsidR="00000000" w:rsidRPr="00000000">
        <w:rPr>
          <w:rtl w:val="0"/>
        </w:rPr>
      </w:r>
    </w:p>
    <w:p w:rsidR="00000000" w:rsidDel="00000000" w:rsidP="00000000" w:rsidRDefault="00000000" w:rsidRPr="00000000" w14:paraId="000000F5">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6">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RN-08</w:t>
      </w:r>
      <w:r w:rsidDel="00000000" w:rsidR="00000000" w:rsidRPr="00000000">
        <w:rPr>
          <w:rFonts w:ascii="Arial" w:cs="Arial" w:eastAsia="Arial" w:hAnsi="Arial"/>
          <w:color w:val="1f1f1f"/>
          <w:rtl w:val="0"/>
        </w:rPr>
        <w:t xml:space="preserve"> — Todo movimiento deberá estar relacionado con el usuario que lo realizó.</w:t>
      </w:r>
      <w:r w:rsidDel="00000000" w:rsidR="00000000" w:rsidRPr="00000000">
        <w:rPr>
          <w:rtl w:val="0"/>
        </w:rPr>
      </w:r>
    </w:p>
    <w:p w:rsidR="00000000" w:rsidDel="00000000" w:rsidP="00000000" w:rsidRDefault="00000000" w:rsidRPr="00000000" w14:paraId="000000F7">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8">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RN-09</w:t>
      </w:r>
      <w:r w:rsidDel="00000000" w:rsidR="00000000" w:rsidRPr="00000000">
        <w:rPr>
          <w:rFonts w:ascii="Arial" w:cs="Arial" w:eastAsia="Arial" w:hAnsi="Arial"/>
          <w:color w:val="1f1f1f"/>
          <w:rtl w:val="0"/>
        </w:rPr>
        <w:t xml:space="preserve"> — Los movimientos registrados deberán conservarse como historial.</w:t>
      </w:r>
      <w:r w:rsidDel="00000000" w:rsidR="00000000" w:rsidRPr="00000000">
        <w:rPr>
          <w:rtl w:val="0"/>
        </w:rPr>
      </w:r>
    </w:p>
    <w:p w:rsidR="00000000" w:rsidDel="00000000" w:rsidP="00000000" w:rsidRDefault="00000000" w:rsidRPr="00000000" w14:paraId="000000F9">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A">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RN-10</w:t>
      </w:r>
      <w:r w:rsidDel="00000000" w:rsidR="00000000" w:rsidRPr="00000000">
        <w:rPr>
          <w:rFonts w:ascii="Arial" w:cs="Arial" w:eastAsia="Arial" w:hAnsi="Arial"/>
          <w:color w:val="1f1f1f"/>
          <w:rtl w:val="0"/>
        </w:rPr>
        <w:t xml:space="preserve"> — Cada producto podrá establecer un stock mínimo.</w:t>
      </w:r>
      <w:r w:rsidDel="00000000" w:rsidR="00000000" w:rsidRPr="00000000">
        <w:rPr>
          <w:rtl w:val="0"/>
        </w:rPr>
      </w:r>
    </w:p>
    <w:p w:rsidR="00000000" w:rsidDel="00000000" w:rsidP="00000000" w:rsidRDefault="00000000" w:rsidRPr="00000000" w14:paraId="000000FB">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C">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RN-11</w:t>
      </w:r>
      <w:r w:rsidDel="00000000" w:rsidR="00000000" w:rsidRPr="00000000">
        <w:rPr>
          <w:rFonts w:ascii="Arial" w:cs="Arial" w:eastAsia="Arial" w:hAnsi="Arial"/>
          <w:color w:val="1f1f1f"/>
          <w:rtl w:val="0"/>
        </w:rPr>
        <w:t xml:space="preserve"> — Una existencia igual o inferior al stock mínimo deberá identificarse como inventario bajo.</w:t>
      </w:r>
      <w:r w:rsidDel="00000000" w:rsidR="00000000" w:rsidRPr="00000000">
        <w:rPr>
          <w:rtl w:val="0"/>
        </w:rPr>
      </w:r>
    </w:p>
    <w:p w:rsidR="00000000" w:rsidDel="00000000" w:rsidP="00000000" w:rsidRDefault="00000000" w:rsidRPr="00000000" w14:paraId="000000FD">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FE">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RN-12</w:t>
      </w:r>
      <w:r w:rsidDel="00000000" w:rsidR="00000000" w:rsidRPr="00000000">
        <w:rPr>
          <w:rFonts w:ascii="Arial" w:cs="Arial" w:eastAsia="Arial" w:hAnsi="Arial"/>
          <w:color w:val="1f1f1f"/>
          <w:rtl w:val="0"/>
        </w:rPr>
        <w:t xml:space="preserve"> — Un proveedor podrá estar relacionado con múltiples lotes.</w:t>
      </w:r>
      <w:r w:rsidDel="00000000" w:rsidR="00000000" w:rsidRPr="00000000">
        <w:rPr>
          <w:rtl w:val="0"/>
        </w:rPr>
      </w:r>
    </w:p>
    <w:p w:rsidR="00000000" w:rsidDel="00000000" w:rsidP="00000000" w:rsidRDefault="00000000" w:rsidRPr="00000000" w14:paraId="000000FF">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0">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RN-13</w:t>
      </w:r>
      <w:r w:rsidDel="00000000" w:rsidR="00000000" w:rsidRPr="00000000">
        <w:rPr>
          <w:rFonts w:ascii="Arial" w:cs="Arial" w:eastAsia="Arial" w:hAnsi="Arial"/>
          <w:color w:val="1f1f1f"/>
          <w:rtl w:val="0"/>
        </w:rPr>
        <w:t xml:space="preserve"> — Una categoría podrá contener múltiples productos.</w:t>
      </w:r>
      <w:r w:rsidDel="00000000" w:rsidR="00000000" w:rsidRPr="00000000">
        <w:rPr>
          <w:rtl w:val="0"/>
        </w:rPr>
      </w:r>
    </w:p>
    <w:p w:rsidR="00000000" w:rsidDel="00000000" w:rsidP="00000000" w:rsidRDefault="00000000" w:rsidRPr="00000000" w14:paraId="00000101">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2">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RN-14</w:t>
      </w:r>
      <w:r w:rsidDel="00000000" w:rsidR="00000000" w:rsidRPr="00000000">
        <w:rPr>
          <w:rFonts w:ascii="Arial" w:cs="Arial" w:eastAsia="Arial" w:hAnsi="Arial"/>
          <w:color w:val="1f1f1f"/>
          <w:rtl w:val="0"/>
        </w:rPr>
        <w:t xml:space="preserve"> — Un usuario deberá tener un rol.</w:t>
      </w:r>
      <w:r w:rsidDel="00000000" w:rsidR="00000000" w:rsidRPr="00000000">
        <w:rPr>
          <w:rtl w:val="0"/>
        </w:rPr>
      </w:r>
    </w:p>
    <w:p w:rsidR="00000000" w:rsidDel="00000000" w:rsidP="00000000" w:rsidRDefault="00000000" w:rsidRPr="00000000" w14:paraId="00000103">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4">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RN-15</w:t>
      </w:r>
      <w:r w:rsidDel="00000000" w:rsidR="00000000" w:rsidRPr="00000000">
        <w:rPr>
          <w:rFonts w:ascii="Arial" w:cs="Arial" w:eastAsia="Arial" w:hAnsi="Arial"/>
          <w:color w:val="1f1f1f"/>
          <w:rtl w:val="0"/>
        </w:rPr>
        <w:t xml:space="preserve"> — Las contraseñas deberán almacenarse mediante hash seguro y nunca en texto plano.</w:t>
      </w:r>
      <w:r w:rsidDel="00000000" w:rsidR="00000000" w:rsidRPr="00000000">
        <w:rPr>
          <w:rtl w:val="0"/>
        </w:rPr>
      </w:r>
    </w:p>
    <w:p w:rsidR="00000000" w:rsidDel="00000000" w:rsidP="00000000" w:rsidRDefault="00000000" w:rsidRPr="00000000" w14:paraId="00000105">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6">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RN-16</w:t>
      </w:r>
      <w:r w:rsidDel="00000000" w:rsidR="00000000" w:rsidRPr="00000000">
        <w:rPr>
          <w:rFonts w:ascii="Arial" w:cs="Arial" w:eastAsia="Arial" w:hAnsi="Arial"/>
          <w:color w:val="1f1f1f"/>
          <w:rtl w:val="0"/>
        </w:rPr>
        <w:t xml:space="preserve"> — Un producto puede ser suministrado por múltiples proveedores, y un proveedor puede suministrar múltiples productos.</w:t>
      </w:r>
      <w:r w:rsidDel="00000000" w:rsidR="00000000" w:rsidRPr="00000000">
        <w:rPr>
          <w:rtl w:val="0"/>
        </w:rPr>
      </w:r>
    </w:p>
    <w:p w:rsidR="00000000" w:rsidDel="00000000" w:rsidP="00000000" w:rsidRDefault="00000000" w:rsidRPr="00000000" w14:paraId="00000107">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8">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RN-17</w:t>
      </w:r>
      <w:r w:rsidDel="00000000" w:rsidR="00000000" w:rsidRPr="00000000">
        <w:rPr>
          <w:rFonts w:ascii="Arial" w:cs="Arial" w:eastAsia="Arial" w:hAnsi="Arial"/>
          <w:color w:val="1f1f1f"/>
          <w:rtl w:val="0"/>
        </w:rPr>
        <w:t xml:space="preserve"> — Un examen de laboratorio requiere el uso de múltiples productos (insumos), y un producto puede ser utilizado en distintos tipos de exámenes.</w:t>
      </w:r>
      <w:r w:rsidDel="00000000" w:rsidR="00000000" w:rsidRPr="00000000">
        <w:rPr>
          <w:rtl w:val="0"/>
        </w:rPr>
      </w:r>
    </w:p>
    <w:p w:rsidR="00000000" w:rsidDel="00000000" w:rsidP="00000000" w:rsidRDefault="00000000" w:rsidRPr="00000000" w14:paraId="00000109">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A">
      <w:pPr>
        <w:numPr>
          <w:ilvl w:val="0"/>
          <w:numId w:val="8"/>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RN-18</w:t>
      </w:r>
      <w:r w:rsidDel="00000000" w:rsidR="00000000" w:rsidRPr="00000000">
        <w:rPr>
          <w:rFonts w:ascii="Arial" w:cs="Arial" w:eastAsia="Arial" w:hAnsi="Arial"/>
          <w:color w:val="1f1f1f"/>
          <w:rtl w:val="0"/>
        </w:rPr>
        <w:t xml:space="preserve"> — Cada movimiento de inventario puede afectar múltiples lotes, y un lote puede verse afectado a lo largo del tiempo por múltiples movimientos.</w:t>
      </w:r>
      <w:r w:rsidDel="00000000" w:rsidR="00000000" w:rsidRPr="00000000">
        <w:rPr>
          <w:rtl w:val="0"/>
        </w:rPr>
      </w:r>
    </w:p>
    <w:p w:rsidR="00000000" w:rsidDel="00000000" w:rsidP="00000000" w:rsidRDefault="00000000" w:rsidRPr="00000000" w14:paraId="0000010B">
      <w:pPr>
        <w:pBdr>
          <w:top w:color="000000" w:space="0" w:sz="0" w:val="none"/>
          <w:bottom w:color="000000" w:space="0" w:sz="0" w:val="none"/>
          <w:right w:color="000000" w:space="0" w:sz="0" w:val="none"/>
          <w:between w:color="000000" w:space="0" w:sz="0" w:val="none"/>
        </w:pBdr>
        <w:spacing w:after="0" w:line="276"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0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jp9io3paapns" w:id="19"/>
      <w:bookmarkEnd w:id="19"/>
      <w:r w:rsidDel="00000000" w:rsidR="00000000" w:rsidRPr="00000000">
        <w:rPr>
          <w:rFonts w:ascii="Arial" w:cs="Arial" w:eastAsia="Arial" w:hAnsi="Arial"/>
          <w:color w:val="1f1f1f"/>
          <w:sz w:val="26"/>
          <w:szCs w:val="26"/>
          <w:rtl w:val="0"/>
        </w:rPr>
        <w:t xml:space="preserve">14. Modelo conceptual y Diagrama ER (Chen)</w:t>
      </w:r>
    </w:p>
    <w:p w:rsidR="00000000" w:rsidDel="00000000" w:rsidP="00000000" w:rsidRDefault="00000000" w:rsidRPr="00000000" w14:paraId="0000010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modelo conceptual está compuesto por 9 entidades principales: ROL, USUARIO, CATEGORIA, PRODUCTO, PROVEEDOR, LOTE, MOVIMIENTO, EXAMEN_LABORATORIO y DETALLE_MOVIMIENTO. Se identifican dos relaciones de cardinalidad Muchos a Muchos (N:M): PROVEEDOR–PRODUCTO (SUMINISTRA) y EXAMEN_LABORATORIO–PRODUCTO (REQUIERE). La relación conceptual N:M entre MOVIMIENTO y LOTE se resuelve mediante la entidad asociativa DETALLE_MOVIMIENTO, que permite que un movimiento afecte varios lotes y que un lote sea afectado por varios movimientos a lo largo del tiempo, almacenando la cantidad y el precio unitario de cada afectación. El diagrama gráfico Chen se entrega como archivo independiente en </w:t>
      </w:r>
      <w:r w:rsidDel="00000000" w:rsidR="00000000" w:rsidRPr="00000000">
        <w:rPr>
          <w:rFonts w:ascii="Arial" w:cs="Arial" w:eastAsia="Arial" w:hAnsi="Arial"/>
          <w:color w:val="188038"/>
          <w:sz w:val="23"/>
          <w:szCs w:val="23"/>
          <w:shd w:fill="f2f0f0" w:val="clear"/>
          <w:rtl w:val="0"/>
        </w:rPr>
        <w:t xml:space="preserve">docs/diagramas/DIAGRAMA ER LAB.jpg</w:t>
      </w:r>
      <w:r w:rsidDel="00000000" w:rsidR="00000000" w:rsidRPr="00000000">
        <w:rPr>
          <w:rFonts w:ascii="Arial" w:cs="Arial" w:eastAsia="Arial" w:hAnsi="Arial"/>
          <w:color w:val="1f1f1f"/>
          <w:rtl w:val="0"/>
        </w:rPr>
        <w:t xml:space="preserve"> y debe acompañar este documento.</w:t>
      </w:r>
    </w:p>
    <w:p w:rsidR="00000000" w:rsidDel="00000000" w:rsidP="00000000" w:rsidRDefault="00000000" w:rsidRPr="00000000" w14:paraId="0000010E">
      <w:pPr>
        <w:spacing w:after="0" w:line="276" w:lineRule="auto"/>
        <w:rPr>
          <w:rFonts w:ascii="Arial" w:cs="Arial" w:eastAsia="Arial" w:hAnsi="Arial"/>
          <w:color w:val="1f1f1f"/>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3191489361698"/>
        <w:gridCol w:w="1662.127659574468"/>
        <w:gridCol w:w="1715.744680851064"/>
        <w:gridCol w:w="1635.31914893617"/>
        <w:gridCol w:w="2171.4893617021276"/>
        <w:tblGridChange w:id="0">
          <w:tblGrid>
            <w:gridCol w:w="2895.3191489361698"/>
            <w:gridCol w:w="1662.127659574468"/>
            <w:gridCol w:w="1715.744680851064"/>
            <w:gridCol w:w="1635.31914893617"/>
            <w:gridCol w:w="2171.4893617021276"/>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Entidad A</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Relación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Entidad B</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Cardinalidad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Atributos en Relación (N:M)</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TIENE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USUARIO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CATEGORIA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CLASIFICA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POSEE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PROVEEDOR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ABASTECE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USUARIO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MOVIMIENTO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PROVEEDOR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SUMINISTRA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 : 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precio_compra</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EXAMEN_LABORATORIO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REQUIERE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 : 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cantidad_requerida</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MOVIMIENTO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REGISTRA_DETALLE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DETALLE_MOVIMIENTO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1 : 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DETALLE_MOVIMIENTO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AFECTA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 : 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Ninguno</w:t>
            </w:r>
          </w:p>
        </w:tc>
      </w:tr>
    </w:tbl>
    <w:p w:rsidR="00000000" w:rsidDel="00000000" w:rsidP="00000000" w:rsidRDefault="00000000" w:rsidRPr="00000000" w14:paraId="0000014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u2ptiigtjexc" w:id="20"/>
      <w:bookmarkEnd w:id="20"/>
      <w:r w:rsidDel="00000000" w:rsidR="00000000" w:rsidRPr="00000000">
        <w:rPr>
          <w:rtl w:val="0"/>
        </w:rPr>
      </w:r>
    </w:p>
    <w:p w:rsidR="00000000" w:rsidDel="00000000" w:rsidP="00000000" w:rsidRDefault="00000000" w:rsidRPr="00000000" w14:paraId="0000014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hkuv3zy2ecz2" w:id="21"/>
      <w:bookmarkEnd w:id="21"/>
      <w:r w:rsidDel="00000000" w:rsidR="00000000" w:rsidRPr="00000000">
        <w:rPr>
          <w:rtl w:val="0"/>
        </w:rPr>
      </w:r>
    </w:p>
    <w:p w:rsidR="00000000" w:rsidDel="00000000" w:rsidP="00000000" w:rsidRDefault="00000000" w:rsidRPr="00000000" w14:paraId="0000014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jiy0fu97tris" w:id="22"/>
      <w:bookmarkEnd w:id="22"/>
      <w:r w:rsidDel="00000000" w:rsidR="00000000" w:rsidRPr="00000000">
        <w:rPr>
          <w:rtl w:val="0"/>
        </w:rPr>
      </w:r>
    </w:p>
    <w:p w:rsidR="00000000" w:rsidDel="00000000" w:rsidP="00000000" w:rsidRDefault="00000000" w:rsidRPr="00000000" w14:paraId="0000014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nlk51nspxq0i" w:id="23"/>
      <w:bookmarkEnd w:id="23"/>
      <w:r w:rsidDel="00000000" w:rsidR="00000000" w:rsidRPr="00000000">
        <w:rPr>
          <w:rFonts w:ascii="Arial" w:cs="Arial" w:eastAsia="Arial" w:hAnsi="Arial"/>
          <w:color w:val="1f1f1f"/>
          <w:sz w:val="26"/>
          <w:szCs w:val="26"/>
          <w:rtl w:val="0"/>
        </w:rPr>
        <w:t xml:space="preserve">15. Atributos clave</w:t>
      </w:r>
    </w:p>
    <w:tbl>
      <w:tblPr>
        <w:tblStyle w:val="Table2"/>
        <w:tblW w:w="5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2040"/>
        <w:tblGridChange w:id="0">
          <w:tblGrid>
            <w:gridCol w:w="3240"/>
            <w:gridCol w:w="2040"/>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Entidad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Clave primaria</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ROL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id_rol</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USUARIO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id_usuario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CATEGORIA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id_categoria</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id_producto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PROVEEDOR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id_proveedor</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id_lote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MOVIMIENTO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id_movimiento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EXAMEN_LABORATORIO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id_examen</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DETALLE_MOVIMIENTO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id_detalle</w:t>
            </w:r>
          </w:p>
        </w:tc>
      </w:tr>
    </w:tbl>
    <w:p w:rsidR="00000000" w:rsidDel="00000000" w:rsidP="00000000" w:rsidRDefault="00000000" w:rsidRPr="00000000" w14:paraId="0000015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6ecrz6pf1abb" w:id="24"/>
      <w:bookmarkEnd w:id="24"/>
      <w:r w:rsidDel="00000000" w:rsidR="00000000" w:rsidRPr="00000000">
        <w:rPr>
          <w:rtl w:val="0"/>
        </w:rPr>
      </w:r>
    </w:p>
    <w:p w:rsidR="00000000" w:rsidDel="00000000" w:rsidP="00000000" w:rsidRDefault="00000000" w:rsidRPr="00000000" w14:paraId="0000015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exwa9l55flaq" w:id="25"/>
      <w:bookmarkEnd w:id="25"/>
      <w:r w:rsidDel="00000000" w:rsidR="00000000" w:rsidRPr="00000000">
        <w:rPr>
          <w:rtl w:val="0"/>
        </w:rPr>
      </w:r>
    </w:p>
    <w:p w:rsidR="00000000" w:rsidDel="00000000" w:rsidP="00000000" w:rsidRDefault="00000000" w:rsidRPr="00000000" w14:paraId="0000015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okpwm7cxmyvr" w:id="26"/>
      <w:bookmarkEnd w:id="26"/>
      <w:r w:rsidDel="00000000" w:rsidR="00000000" w:rsidRPr="00000000">
        <w:rPr>
          <w:rtl w:val="0"/>
        </w:rPr>
      </w:r>
    </w:p>
    <w:p w:rsidR="00000000" w:rsidDel="00000000" w:rsidP="00000000" w:rsidRDefault="00000000" w:rsidRPr="00000000" w14:paraId="0000015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m9k0svbyob8j" w:id="27"/>
      <w:bookmarkEnd w:id="27"/>
      <w:r w:rsidDel="00000000" w:rsidR="00000000" w:rsidRPr="00000000">
        <w:rPr>
          <w:rtl w:val="0"/>
        </w:rPr>
      </w:r>
    </w:p>
    <w:p w:rsidR="00000000" w:rsidDel="00000000" w:rsidP="00000000" w:rsidRDefault="00000000" w:rsidRPr="00000000" w14:paraId="0000015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626qeuw2ykv" w:id="28"/>
      <w:bookmarkEnd w:id="28"/>
      <w:r w:rsidDel="00000000" w:rsidR="00000000" w:rsidRPr="00000000">
        <w:rPr>
          <w:rtl w:val="0"/>
        </w:rPr>
      </w:r>
    </w:p>
    <w:p w:rsidR="00000000" w:rsidDel="00000000" w:rsidP="00000000" w:rsidRDefault="00000000" w:rsidRPr="00000000" w14:paraId="0000015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kkimma867yoe" w:id="29"/>
      <w:bookmarkEnd w:id="29"/>
      <w:r w:rsidDel="00000000" w:rsidR="00000000" w:rsidRPr="00000000">
        <w:rPr>
          <w:rtl w:val="0"/>
        </w:rPr>
      </w:r>
    </w:p>
    <w:p w:rsidR="00000000" w:rsidDel="00000000" w:rsidP="00000000" w:rsidRDefault="00000000" w:rsidRPr="00000000" w14:paraId="0000015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byewd6odvn12" w:id="30"/>
      <w:bookmarkEnd w:id="30"/>
      <w:r w:rsidDel="00000000" w:rsidR="00000000" w:rsidRPr="00000000">
        <w:rPr>
          <w:rFonts w:ascii="Arial Unicode MS" w:cs="Arial Unicode MS" w:eastAsia="Arial Unicode MS" w:hAnsi="Arial Unicode MS"/>
          <w:color w:val="1f1f1f"/>
          <w:sz w:val="26"/>
          <w:szCs w:val="26"/>
          <w:rtl w:val="0"/>
        </w:rPr>
        <w:t xml:space="preserve">16. Coherencia ER ↔ Requerimientos17. Arquitectura conceptual</w:t>
      </w:r>
      <w:r w:rsidDel="00000000" w:rsidR="00000000" w:rsidRPr="00000000">
        <w:rPr>
          <w:rtl w:val="0"/>
        </w:rPr>
      </w:r>
    </w:p>
    <w:p w:rsidR="00000000" w:rsidDel="00000000" w:rsidP="00000000" w:rsidRDefault="00000000" w:rsidRPr="00000000" w14:paraId="0000016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efhxb2ip04co" w:id="31"/>
      <w:bookmarkEnd w:id="31"/>
      <w:r w:rsidDel="00000000" w:rsidR="00000000" w:rsidRPr="00000000">
        <w:rPr>
          <w:rtl w:val="0"/>
        </w:rPr>
      </w:r>
    </w:p>
    <w:tbl>
      <w:tblPr>
        <w:tblStyle w:val="Table3"/>
        <w:tblpPr w:leftFromText="180" w:rightFromText="180" w:topFromText="180" w:bottomFromText="180" w:vertAnchor="text" w:horzAnchor="text" w:tblpX="885" w:tblpY="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115"/>
        <w:tblGridChange w:id="0">
          <w:tblGrid>
            <w:gridCol w:w="3705"/>
            <w:gridCol w:w="511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Requerimiento(s)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Elementos del modelo</w:t>
            </w:r>
            <w:r w:rsidDel="00000000" w:rsidR="00000000" w:rsidRPr="00000000">
              <w:rPr>
                <w:rtl w:val="0"/>
              </w:rPr>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RF-03 / RF-04</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USUARIO + ROL</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RF-06 / RF-07 / RF-08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RF-09 / RF-10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CATEGORIA + PRODUCTO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RF-11 / RF-12 / RF-13</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PROVEEDOR</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RF-14 / RF-15 / RF-17 / RF-18 / RF-19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LOTE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RF-20 / RF-21 / RF-22 / RF-23 / RF-26 / RF-28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MOVIMIENTO + DETALLE_MOVIMIENTO + LOTE (Relación AFECTA)</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6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RF-24 / RF-25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LOTE.cantidad_disponible</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RF-27</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USUARIO + MOVIMIENTO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3">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RF-29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PRODUCTO.stock_minimo</w:t>
            </w:r>
          </w:p>
        </w:tc>
      </w:tr>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5">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RF-30</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LOTE.fecha_vencimiento</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RF-35</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USUARIO + MOVIMIENTO + DETALLE_MOVIMIENTO + LOTE (Relación AFECTA)</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RF-36 / RF-37 / RF-38</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EXAMEN_LABORATORIO + PRODUCTO (Relación REQUIERE)</w:t>
            </w:r>
          </w:p>
        </w:tc>
      </w:tr>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B">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RF-39</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tcPr>
          <w:p w:rsidR="00000000" w:rsidDel="00000000" w:rsidP="00000000" w:rsidRDefault="00000000" w:rsidRPr="00000000" w14:paraId="0000017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PROVEEDOR + PRODUCTO (Relación SUMINISTRA)</w:t>
            </w:r>
          </w:p>
        </w:tc>
      </w:tr>
    </w:tbl>
    <w:p w:rsidR="00000000" w:rsidDel="00000000" w:rsidP="00000000" w:rsidRDefault="00000000" w:rsidRPr="00000000" w14:paraId="0000017D">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Capa de presentación: interfaz web para inicio de sesión, dashboard, formularios, tablas, consultas, filtros, reportes y alertas. Capa de lógica de negocio: validación de usuarios y permisos, entradas, salidas, disponibilidad, lotes, vencimientos, stock mínimo y generación de información. Capa de datos: almacenamiento, integridad referencial, restricciones, consultas, movimientos y reportes.</w:t>
      </w:r>
    </w:p>
    <w:p w:rsidR="00000000" w:rsidDel="00000000" w:rsidP="00000000" w:rsidRDefault="00000000" w:rsidRPr="00000000" w14:paraId="0000017E">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7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tigxsxqw8tif" w:id="32"/>
      <w:bookmarkEnd w:id="32"/>
      <w:r w:rsidDel="00000000" w:rsidR="00000000" w:rsidRPr="00000000">
        <w:rPr>
          <w:rFonts w:ascii="Arial" w:cs="Arial" w:eastAsia="Arial" w:hAnsi="Arial"/>
          <w:color w:val="1f1f1f"/>
          <w:sz w:val="26"/>
          <w:szCs w:val="26"/>
          <w:rtl w:val="0"/>
        </w:rPr>
        <w:t xml:space="preserve">18. Flujos principales</w:t>
      </w:r>
    </w:p>
    <w:p w:rsidR="00000000" w:rsidDel="00000000" w:rsidP="00000000" w:rsidRDefault="00000000" w:rsidRPr="00000000" w14:paraId="00000180">
      <w:pPr>
        <w:spacing w:after="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Entrada: iniciar sesión → seleccionar entrada → seleccionar producto/lote/proveedor → ingresar cantidad → validar → registrar MOVIMIENTO → relacionar LOTE afectado → incrementar existencia → guardar historial.</w:t>
      </w:r>
      <w:r w:rsidDel="00000000" w:rsidR="00000000" w:rsidRPr="00000000">
        <w:rPr>
          <w:rtl w:val="0"/>
        </w:rPr>
      </w:r>
    </w:p>
    <w:p w:rsidR="00000000" w:rsidDel="00000000" w:rsidP="00000000" w:rsidRDefault="00000000" w:rsidRPr="00000000" w14:paraId="00000181">
      <w:pPr>
        <w:spacing w:after="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Salida: iniciar sesión → seleccionar salida → seleccionar producto/lote → ingresar cantidad → consultar existencia → validar disponibilidad → registrar MOVIMIENTO → relacionar LOTE afectado → disminuir existencia → guardar historial.</w:t>
      </w:r>
      <w:r w:rsidDel="00000000" w:rsidR="00000000" w:rsidRPr="00000000">
        <w:rPr>
          <w:rtl w:val="0"/>
        </w:rPr>
      </w:r>
    </w:p>
    <w:p w:rsidR="00000000" w:rsidDel="00000000" w:rsidP="00000000" w:rsidRDefault="00000000" w:rsidRPr="00000000" w14:paraId="00000182">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8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tbc1beu70nfs" w:id="33"/>
      <w:bookmarkEnd w:id="33"/>
      <w:r w:rsidDel="00000000" w:rsidR="00000000" w:rsidRPr="00000000">
        <w:rPr>
          <w:rFonts w:ascii="Arial" w:cs="Arial" w:eastAsia="Arial" w:hAnsi="Arial"/>
          <w:color w:val="1f1f1f"/>
          <w:sz w:val="26"/>
          <w:szCs w:val="26"/>
          <w:rtl w:val="0"/>
        </w:rPr>
        <w:t xml:space="preserve">19. Control de vencimientos y FEFO</w:t>
      </w:r>
    </w:p>
    <w:p w:rsidR="00000000" w:rsidDel="00000000" w:rsidP="00000000" w:rsidRDefault="00000000" w:rsidRPr="00000000" w14:paraId="00000184">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fecha de vencimiento se almacenará a nivel de LOTE, permitiendo que un mismo producto tenga diferentes lotes con diferentes fechas. Como ampliación futura podrá implementarse FEFO (First Expired, First Out) para priorizar los lotes con vencimiento más próximo.</w:t>
      </w:r>
    </w:p>
    <w:p w:rsidR="00000000" w:rsidDel="00000000" w:rsidP="00000000" w:rsidRDefault="00000000" w:rsidRPr="00000000" w14:paraId="0000018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elxm5tg1jm66" w:id="34"/>
      <w:bookmarkEnd w:id="34"/>
      <w:r w:rsidDel="00000000" w:rsidR="00000000" w:rsidRPr="00000000">
        <w:rPr>
          <w:rFonts w:ascii="Arial" w:cs="Arial" w:eastAsia="Arial" w:hAnsi="Arial"/>
          <w:color w:val="1f1f1f"/>
          <w:sz w:val="26"/>
          <w:szCs w:val="26"/>
          <w:rtl w:val="0"/>
        </w:rPr>
        <w:t xml:space="preserve">20. Estructura inicial del repositorio</w:t>
      </w:r>
    </w:p>
    <w:p w:rsidR="00000000" w:rsidDel="00000000" w:rsidP="00000000" w:rsidRDefault="00000000" w:rsidRPr="00000000" w14:paraId="00000186">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Plaintext</w:t>
      </w:r>
    </w:p>
    <w:p w:rsidR="00000000" w:rsidDel="00000000" w:rsidP="00000000" w:rsidRDefault="00000000" w:rsidRPr="00000000" w14:paraId="00000187">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sistema-inventario-laboratorio/</w:t>
      </w:r>
    </w:p>
    <w:p w:rsidR="00000000" w:rsidDel="00000000" w:rsidP="00000000" w:rsidRDefault="00000000" w:rsidRPr="00000000" w14:paraId="00000188">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README.md</w:t>
      </w:r>
    </w:p>
    <w:p w:rsidR="00000000" w:rsidDel="00000000" w:rsidP="00000000" w:rsidRDefault="00000000" w:rsidRPr="00000000" w14:paraId="00000189">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.gitignore</w:t>
      </w:r>
    </w:p>
    <w:p w:rsidR="00000000" w:rsidDel="00000000" w:rsidP="00000000" w:rsidRDefault="00000000" w:rsidRPr="00000000" w14:paraId="0000018A">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docs/</w:t>
      </w:r>
    </w:p>
    <w:p w:rsidR="00000000" w:rsidDel="00000000" w:rsidP="00000000" w:rsidRDefault="00000000" w:rsidRPr="00000000" w14:paraId="0000018B">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propuesta/</w:t>
      </w:r>
    </w:p>
    <w:p w:rsidR="00000000" w:rsidDel="00000000" w:rsidP="00000000" w:rsidRDefault="00000000" w:rsidRPr="00000000" w14:paraId="0000018C">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requerimientos/</w:t>
      </w:r>
    </w:p>
    <w:p w:rsidR="00000000" w:rsidDel="00000000" w:rsidP="00000000" w:rsidRDefault="00000000" w:rsidRPr="00000000" w14:paraId="0000018D">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diagramas/</w:t>
      </w:r>
    </w:p>
    <w:p w:rsidR="00000000" w:rsidDel="00000000" w:rsidP="00000000" w:rsidRDefault="00000000" w:rsidRPr="00000000" w14:paraId="0000018E">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gantt/</w:t>
      </w:r>
    </w:p>
    <w:p w:rsidR="00000000" w:rsidDel="00000000" w:rsidP="00000000" w:rsidRDefault="00000000" w:rsidRPr="00000000" w14:paraId="0000018F">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bitacora-ia/</w:t>
      </w:r>
    </w:p>
    <w:p w:rsidR="00000000" w:rsidDel="00000000" w:rsidP="00000000" w:rsidRDefault="00000000" w:rsidRPr="00000000" w14:paraId="00000190">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certificacion/</w:t>
      </w:r>
    </w:p>
    <w:p w:rsidR="00000000" w:rsidDel="00000000" w:rsidP="00000000" w:rsidRDefault="00000000" w:rsidRPr="00000000" w14:paraId="00000191">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database/</w:t>
      </w:r>
    </w:p>
    <w:p w:rsidR="00000000" w:rsidDel="00000000" w:rsidP="00000000" w:rsidRDefault="00000000" w:rsidRPr="00000000" w14:paraId="00000192">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modelo/</w:t>
      </w:r>
    </w:p>
    <w:p w:rsidR="00000000" w:rsidDel="00000000" w:rsidP="00000000" w:rsidRDefault="00000000" w:rsidRPr="00000000" w14:paraId="00000193">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scripts/</w:t>
      </w:r>
    </w:p>
    <w:p w:rsidR="00000000" w:rsidDel="00000000" w:rsidP="00000000" w:rsidRDefault="00000000" w:rsidRPr="00000000" w14:paraId="00000194">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 respaldos/</w:t>
      </w:r>
    </w:p>
    <w:p w:rsidR="00000000" w:rsidDel="00000000" w:rsidP="00000000" w:rsidRDefault="00000000" w:rsidRPr="00000000" w14:paraId="00000195">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backend/</w:t>
      </w:r>
    </w:p>
    <w:p w:rsidR="00000000" w:rsidDel="00000000" w:rsidP="00000000" w:rsidRDefault="00000000" w:rsidRPr="00000000" w14:paraId="00000196">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frontend/</w:t>
      </w:r>
    </w:p>
    <w:p w:rsidR="00000000" w:rsidDel="00000000" w:rsidP="00000000" w:rsidRDefault="00000000" w:rsidRPr="00000000" w14:paraId="00000197">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tests/</w:t>
      </w:r>
    </w:p>
    <w:p w:rsidR="00000000" w:rsidDel="00000000" w:rsidP="00000000" w:rsidRDefault="00000000" w:rsidRPr="00000000" w14:paraId="00000198">
      <w:pPr>
        <w:shd w:fill="141414" w:val="clear"/>
        <w:spacing w:after="0" w:line="276" w:lineRule="auto"/>
        <w:ind w:left="-240" w:right="-240" w:firstLine="0"/>
        <w:rPr>
          <w:rFonts w:ascii="Arial" w:cs="Arial" w:eastAsia="Arial" w:hAnsi="Arial"/>
          <w:color w:val="ffffff"/>
        </w:rPr>
      </w:pPr>
      <w:r w:rsidDel="00000000" w:rsidR="00000000" w:rsidRPr="00000000">
        <w:rPr>
          <w:rFonts w:ascii="Arial" w:cs="Arial" w:eastAsia="Arial" w:hAnsi="Arial"/>
          <w:color w:val="ffffff"/>
          <w:rtl w:val="0"/>
        </w:rPr>
        <w:t xml:space="preserve">└── assets/</w:t>
      </w:r>
    </w:p>
    <w:p w:rsidR="00000000" w:rsidDel="00000000" w:rsidP="00000000" w:rsidRDefault="00000000" w:rsidRPr="00000000" w14:paraId="0000019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j61u1w6dei7o" w:id="35"/>
      <w:bookmarkEnd w:id="35"/>
      <w:r w:rsidDel="00000000" w:rsidR="00000000" w:rsidRPr="00000000">
        <w:rPr>
          <w:rFonts w:ascii="Arial" w:cs="Arial" w:eastAsia="Arial" w:hAnsi="Arial"/>
          <w:color w:val="1f1f1f"/>
          <w:sz w:val="26"/>
          <w:szCs w:val="26"/>
          <w:rtl w:val="0"/>
        </w:rPr>
        <w:t xml:space="preserve">21. README, control de versiones y tag</w:t>
      </w:r>
    </w:p>
    <w:p w:rsidR="00000000" w:rsidDel="00000000" w:rsidP="00000000" w:rsidRDefault="00000000" w:rsidRPr="00000000" w14:paraId="0000019A">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repositorio deberá incluir README.md, estructura de carpetas, documentación de la entrega, diagrama ER, planificación, bitácora de IA y certificación. Se recomiendan commits descriptivos como: </w:t>
      </w:r>
      <w:r w:rsidDel="00000000" w:rsidR="00000000" w:rsidRPr="00000000">
        <w:rPr>
          <w:rFonts w:ascii="Arial" w:cs="Arial" w:eastAsia="Arial" w:hAnsi="Arial"/>
          <w:color w:val="188038"/>
          <w:sz w:val="23"/>
          <w:szCs w:val="23"/>
          <w:shd w:fill="f2f0f0" w:val="clear"/>
          <w:rtl w:val="0"/>
        </w:rPr>
        <w:t xml:space="preserve">docs: agrega propuesta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88038"/>
          <w:sz w:val="23"/>
          <w:szCs w:val="23"/>
          <w:shd w:fill="f2f0f0" w:val="clear"/>
          <w:rtl w:val="0"/>
        </w:rPr>
        <w:t xml:space="preserve">docs: agrega requerimientos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88038"/>
          <w:sz w:val="23"/>
          <w:szCs w:val="23"/>
          <w:shd w:fill="f2f0f0" w:val="clear"/>
          <w:rtl w:val="0"/>
        </w:rPr>
        <w:t xml:space="preserve">docs: agrega DIAGRAMA ER LAB</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88038"/>
          <w:sz w:val="23"/>
          <w:szCs w:val="23"/>
          <w:shd w:fill="f2f0f0" w:val="clear"/>
          <w:rtl w:val="0"/>
        </w:rPr>
        <w:t xml:space="preserve">docs: finaliza entrega 1</w:t>
      </w:r>
      <w:r w:rsidDel="00000000" w:rsidR="00000000" w:rsidRPr="00000000">
        <w:rPr>
          <w:rFonts w:ascii="Arial" w:cs="Arial" w:eastAsia="Arial" w:hAnsi="Arial"/>
          <w:color w:val="1f1f1f"/>
          <w:rtl w:val="0"/>
        </w:rPr>
        <w:t xml:space="preserve">. Al finalizar la entrega deberá crearse el tag </w:t>
      </w:r>
      <w:r w:rsidDel="00000000" w:rsidR="00000000" w:rsidRPr="00000000">
        <w:rPr>
          <w:rFonts w:ascii="Arial" w:cs="Arial" w:eastAsia="Arial" w:hAnsi="Arial"/>
          <w:color w:val="188038"/>
          <w:sz w:val="23"/>
          <w:szCs w:val="23"/>
          <w:shd w:fill="f2f0f0" w:val="clear"/>
          <w:rtl w:val="0"/>
        </w:rPr>
        <w:t xml:space="preserve">entrega-1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9B">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9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3jahtgikqf4g" w:id="36"/>
      <w:bookmarkEnd w:id="36"/>
      <w:r w:rsidDel="00000000" w:rsidR="00000000" w:rsidRPr="00000000">
        <w:rPr>
          <w:rFonts w:ascii="Arial" w:cs="Arial" w:eastAsia="Arial" w:hAnsi="Arial"/>
          <w:color w:val="1f1f1f"/>
          <w:sz w:val="26"/>
          <w:szCs w:val="26"/>
          <w:rtl w:val="0"/>
        </w:rPr>
        <w:t xml:space="preserve">22. Planificación — Entrega 1</w:t>
      </w:r>
    </w:p>
    <w:p w:rsidR="00000000" w:rsidDel="00000000" w:rsidP="00000000" w:rsidRDefault="00000000" w:rsidRPr="00000000" w14:paraId="0000019D">
      <w:pPr>
        <w:numPr>
          <w:ilvl w:val="0"/>
          <w:numId w:val="1"/>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Semana 1:</w:t>
      </w:r>
      <w:r w:rsidDel="00000000" w:rsidR="00000000" w:rsidRPr="00000000">
        <w:rPr>
          <w:rFonts w:ascii="Arial" w:cs="Arial" w:eastAsia="Arial" w:hAnsi="Arial"/>
          <w:color w:val="1f1f1f"/>
          <w:rtl w:val="0"/>
        </w:rPr>
        <w:t xml:space="preserve"> análisis del problema, necesidades, actores, alcance, objetivos y requerimientos iniciales.</w:t>
      </w:r>
      <w:r w:rsidDel="00000000" w:rsidR="00000000" w:rsidRPr="00000000">
        <w:rPr>
          <w:rtl w:val="0"/>
        </w:rPr>
      </w:r>
    </w:p>
    <w:p w:rsidR="00000000" w:rsidDel="00000000" w:rsidP="00000000" w:rsidRDefault="00000000" w:rsidRPr="00000000" w14:paraId="0000019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9F">
      <w:pPr>
        <w:numPr>
          <w:ilvl w:val="0"/>
          <w:numId w:val="1"/>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Semana 2:</w:t>
      </w:r>
      <w:r w:rsidDel="00000000" w:rsidR="00000000" w:rsidRPr="00000000">
        <w:rPr>
          <w:rFonts w:ascii="Arial" w:cs="Arial" w:eastAsia="Arial" w:hAnsi="Arial"/>
          <w:color w:val="1f1f1f"/>
          <w:rtl w:val="0"/>
        </w:rPr>
        <w:t xml:space="preserve"> requerimientos funcionales y no funcionales, datos, reglas de negocio, entidades, atributos, relaciones y diseño inicial del ER.</w:t>
      </w:r>
      <w:r w:rsidDel="00000000" w:rsidR="00000000" w:rsidRPr="00000000">
        <w:rPr>
          <w:rtl w:val="0"/>
        </w:rPr>
      </w:r>
    </w:p>
    <w:p w:rsidR="00000000" w:rsidDel="00000000" w:rsidP="00000000" w:rsidRDefault="00000000" w:rsidRPr="00000000" w14:paraId="000001A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A1">
      <w:pPr>
        <w:numPr>
          <w:ilvl w:val="0"/>
          <w:numId w:val="1"/>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b w:val="1"/>
          <w:bCs w:val="1"/>
          <w:color w:val="1f1f1f"/>
          <w:rtl w:val="0"/>
        </w:rPr>
        <w:t xml:space="preserve">Semana 3:</w:t>
      </w:r>
      <w:r w:rsidDel="00000000" w:rsidR="00000000" w:rsidRPr="00000000">
        <w:rPr>
          <w:rFonts w:ascii="Arial Unicode MS" w:cs="Arial Unicode MS" w:eastAsia="Arial Unicode MS" w:hAnsi="Arial Unicode MS"/>
          <w:color w:val="1f1f1f"/>
          <w:rtl w:val="0"/>
        </w:rPr>
        <w:t xml:space="preserve"> finalización del Chen, revisión de cardinalidades, validación ER ↔ requerimientos, README, bitácora, certificación, revisión, commit final y tag </w:t>
      </w:r>
      <w:r w:rsidDel="00000000" w:rsidR="00000000" w:rsidRPr="00000000">
        <w:rPr>
          <w:rFonts w:ascii="Arial" w:cs="Arial" w:eastAsia="Arial" w:hAnsi="Arial"/>
          <w:color w:val="188038"/>
          <w:sz w:val="23"/>
          <w:szCs w:val="23"/>
          <w:shd w:fill="f2f0f0" w:val="clear"/>
          <w:rtl w:val="0"/>
        </w:rPr>
        <w:t xml:space="preserve">entrega-1</w:t>
      </w:r>
      <w:r w:rsidDel="00000000" w:rsidR="00000000" w:rsidRPr="00000000">
        <w:rPr>
          <w:rFonts w:ascii="Arial" w:cs="Arial" w:eastAsia="Arial" w:hAnsi="Arial"/>
          <w:color w:val="1f1f1f"/>
          <w:rtl w:val="0"/>
        </w:rPr>
        <w:t xml:space="preserve">.</w:t>
      </w:r>
      <w:r w:rsidDel="00000000" w:rsidR="00000000" w:rsidRPr="00000000">
        <w:rPr>
          <w:rtl w:val="0"/>
        </w:rPr>
      </w:r>
    </w:p>
    <w:p w:rsidR="00000000" w:rsidDel="00000000" w:rsidP="00000000" w:rsidRDefault="00000000" w:rsidRPr="00000000" w14:paraId="000001A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A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8jmp26ipcys4" w:id="37"/>
      <w:bookmarkEnd w:id="37"/>
      <w:r w:rsidDel="00000000" w:rsidR="00000000" w:rsidRPr="00000000">
        <w:rPr>
          <w:rFonts w:ascii="Arial" w:cs="Arial" w:eastAsia="Arial" w:hAnsi="Arial"/>
          <w:color w:val="1f1f1f"/>
          <w:sz w:val="26"/>
          <w:szCs w:val="26"/>
          <w:rtl w:val="0"/>
        </w:rPr>
        <w:t xml:space="preserve">23. Bitácora de utilización de IA</w:t>
      </w:r>
    </w:p>
    <w:p w:rsidR="00000000" w:rsidDel="00000000" w:rsidP="00000000" w:rsidRDefault="00000000" w:rsidRPr="00000000" w14:paraId="000001A4">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inteligencia artificial se utilizará como herramienta de apoyo para estructurar el análisis del problema, proponer requerimientos, identificar entidades y relaciones, revisar coherencia entre requerimientos y modelo conceptual y mejorar redacción y ortografía. Las propuestas generadas deberán ser revisadas y validadas por el equipo; la responsabilidad de la versión final corresponde al equipo de desarrollo.</w:t>
      </w:r>
    </w:p>
    <w:p w:rsidR="00000000" w:rsidDel="00000000" w:rsidP="00000000" w:rsidRDefault="00000000" w:rsidRPr="00000000" w14:paraId="000001A5">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A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nefvih1g8omo" w:id="38"/>
      <w:bookmarkEnd w:id="38"/>
      <w:r w:rsidDel="00000000" w:rsidR="00000000" w:rsidRPr="00000000">
        <w:rPr>
          <w:rFonts w:ascii="Arial" w:cs="Arial" w:eastAsia="Arial" w:hAnsi="Arial"/>
          <w:color w:val="1f1f1f"/>
          <w:sz w:val="26"/>
          <w:szCs w:val="26"/>
          <w:rtl w:val="0"/>
        </w:rPr>
        <w:t xml:space="preserve">24. Control de calidad</w:t>
      </w:r>
    </w:p>
    <w:p w:rsidR="00000000" w:rsidDel="00000000" w:rsidP="00000000" w:rsidRDefault="00000000" w:rsidRPr="00000000" w14:paraId="000001A7">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Problema claramente identificado y propuesta alineada.</w:t>
      </w:r>
      <w:r w:rsidDel="00000000" w:rsidR="00000000" w:rsidRPr="00000000">
        <w:rPr>
          <w:rtl w:val="0"/>
        </w:rPr>
      </w:r>
    </w:p>
    <w:p w:rsidR="00000000" w:rsidDel="00000000" w:rsidP="00000000" w:rsidRDefault="00000000" w:rsidRPr="00000000" w14:paraId="000001A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A9">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Objetivos y alcance coherentes.</w:t>
      </w:r>
      <w:r w:rsidDel="00000000" w:rsidR="00000000" w:rsidRPr="00000000">
        <w:rPr>
          <w:rtl w:val="0"/>
        </w:rPr>
      </w:r>
    </w:p>
    <w:p w:rsidR="00000000" w:rsidDel="00000000" w:rsidP="00000000" w:rsidRDefault="00000000" w:rsidRPr="00000000" w14:paraId="000001A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AB">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Requerimientos funcionales verificables.</w:t>
      </w:r>
      <w:r w:rsidDel="00000000" w:rsidR="00000000" w:rsidRPr="00000000">
        <w:rPr>
          <w:rtl w:val="0"/>
        </w:rPr>
      </w:r>
    </w:p>
    <w:p w:rsidR="00000000" w:rsidDel="00000000" w:rsidP="00000000" w:rsidRDefault="00000000" w:rsidRPr="00000000" w14:paraId="000001A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AD">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Requerimientos no funcionales separados.</w:t>
      </w:r>
      <w:r w:rsidDel="00000000" w:rsidR="00000000" w:rsidRPr="00000000">
        <w:rPr>
          <w:rtl w:val="0"/>
        </w:rPr>
      </w:r>
    </w:p>
    <w:p w:rsidR="00000000" w:rsidDel="00000000" w:rsidP="00000000" w:rsidRDefault="00000000" w:rsidRPr="00000000" w14:paraId="000001A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AF">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Requerimientos de datos identificados.</w:t>
      </w:r>
      <w:r w:rsidDel="00000000" w:rsidR="00000000" w:rsidRPr="00000000">
        <w:rPr>
          <w:rtl w:val="0"/>
        </w:rPr>
      </w:r>
    </w:p>
    <w:p w:rsidR="00000000" w:rsidDel="00000000" w:rsidP="00000000" w:rsidRDefault="00000000" w:rsidRPr="00000000" w14:paraId="000001B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B1">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Reglas de negocio documentadas.</w:t>
      </w:r>
      <w:r w:rsidDel="00000000" w:rsidR="00000000" w:rsidRPr="00000000">
        <w:rPr>
          <w:rtl w:val="0"/>
        </w:rPr>
      </w:r>
    </w:p>
    <w:p w:rsidR="00000000" w:rsidDel="00000000" w:rsidP="00000000" w:rsidRDefault="00000000" w:rsidRPr="00000000" w14:paraId="000001B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B3">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Entidades y atributos justificables.</w:t>
      </w:r>
      <w:r w:rsidDel="00000000" w:rsidR="00000000" w:rsidRPr="00000000">
        <w:rPr>
          <w:rtl w:val="0"/>
        </w:rPr>
      </w:r>
    </w:p>
    <w:p w:rsidR="00000000" w:rsidDel="00000000" w:rsidP="00000000" w:rsidRDefault="00000000" w:rsidRPr="00000000" w14:paraId="000001B4">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B5">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Cardinalidades revisadas (Resolución de N:M).</w:t>
      </w:r>
      <w:r w:rsidDel="00000000" w:rsidR="00000000" w:rsidRPr="00000000">
        <w:rPr>
          <w:rtl w:val="0"/>
        </w:rPr>
      </w:r>
    </w:p>
    <w:p w:rsidR="00000000" w:rsidDel="00000000" w:rsidP="00000000" w:rsidRDefault="00000000" w:rsidRPr="00000000" w14:paraId="000001B6">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B7">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Diagrama elaborado con notación Chen.</w:t>
      </w:r>
      <w:r w:rsidDel="00000000" w:rsidR="00000000" w:rsidRPr="00000000">
        <w:rPr>
          <w:rtl w:val="0"/>
        </w:rPr>
      </w:r>
    </w:p>
    <w:p w:rsidR="00000000" w:rsidDel="00000000" w:rsidP="00000000" w:rsidRDefault="00000000" w:rsidRPr="00000000" w14:paraId="000001B8">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B9">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Unicode MS" w:cs="Arial Unicode MS" w:eastAsia="Arial Unicode MS" w:hAnsi="Arial Unicode MS"/>
          <w:color w:val="1f1f1f"/>
          <w:rtl w:val="0"/>
        </w:rPr>
        <w:t xml:space="preserve">Coherencia ER ↔ requerimientos verificados.</w:t>
      </w:r>
      <w:r w:rsidDel="00000000" w:rsidR="00000000" w:rsidRPr="00000000">
        <w:rPr>
          <w:rtl w:val="0"/>
        </w:rPr>
      </w:r>
    </w:p>
    <w:p w:rsidR="00000000" w:rsidDel="00000000" w:rsidP="00000000" w:rsidRDefault="00000000" w:rsidRPr="00000000" w14:paraId="000001BA">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BB">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README y estructura del repositorio preparados.</w:t>
      </w:r>
      <w:r w:rsidDel="00000000" w:rsidR="00000000" w:rsidRPr="00000000">
        <w:rPr>
          <w:rtl w:val="0"/>
        </w:rPr>
      </w:r>
    </w:p>
    <w:p w:rsidR="00000000" w:rsidDel="00000000" w:rsidP="00000000" w:rsidRDefault="00000000" w:rsidRPr="00000000" w14:paraId="000001BC">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BD">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Bitácora de IA y Gantt incluidos.</w:t>
      </w:r>
      <w:r w:rsidDel="00000000" w:rsidR="00000000" w:rsidRPr="00000000">
        <w:rPr>
          <w:rtl w:val="0"/>
        </w:rPr>
      </w:r>
    </w:p>
    <w:p w:rsidR="00000000" w:rsidDel="00000000" w:rsidP="00000000" w:rsidRDefault="00000000" w:rsidRPr="00000000" w14:paraId="000001BE">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BF">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Certificación preparada para firma.</w:t>
      </w:r>
      <w:r w:rsidDel="00000000" w:rsidR="00000000" w:rsidRPr="00000000">
        <w:rPr>
          <w:rtl w:val="0"/>
        </w:rPr>
      </w:r>
    </w:p>
    <w:p w:rsidR="00000000" w:rsidDel="00000000" w:rsidP="00000000" w:rsidRDefault="00000000" w:rsidRPr="00000000" w14:paraId="000001C0">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C1">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Ortografía y presentación revisadas.</w:t>
      </w:r>
      <w:r w:rsidDel="00000000" w:rsidR="00000000" w:rsidRPr="00000000">
        <w:rPr>
          <w:rtl w:val="0"/>
        </w:rPr>
      </w:r>
    </w:p>
    <w:p w:rsidR="00000000" w:rsidDel="00000000" w:rsidP="00000000" w:rsidRDefault="00000000" w:rsidRPr="00000000" w14:paraId="000001C2">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C3">
      <w:pPr>
        <w:numPr>
          <w:ilvl w:val="0"/>
          <w:numId w:val="3"/>
        </w:numPr>
        <w:pBdr>
          <w:top w:color="000000" w:space="0" w:sz="0" w:val="none"/>
          <w:bottom w:color="000000" w:space="0" w:sz="0" w:val="none"/>
          <w:right w:color="000000" w:space="0" w:sz="0" w:val="none"/>
          <w:between w:color="000000" w:space="0" w:sz="0" w:val="none"/>
        </w:pBdr>
        <w:spacing w:after="0" w:line="276" w:lineRule="auto"/>
        <w:ind w:left="720" w:hanging="360"/>
        <w:rPr/>
      </w:pPr>
      <w:r w:rsidDel="00000000" w:rsidR="00000000" w:rsidRPr="00000000">
        <w:rPr>
          <w:rFonts w:ascii="Arial" w:cs="Arial" w:eastAsia="Arial" w:hAnsi="Arial"/>
          <w:color w:val="1f1f1f"/>
          <w:rtl w:val="0"/>
        </w:rPr>
        <w:t xml:space="preserve">Commit final y tag </w:t>
      </w:r>
      <w:r w:rsidDel="00000000" w:rsidR="00000000" w:rsidRPr="00000000">
        <w:rPr>
          <w:rFonts w:ascii="Arial" w:cs="Arial" w:eastAsia="Arial" w:hAnsi="Arial"/>
          <w:color w:val="188038"/>
          <w:sz w:val="23"/>
          <w:szCs w:val="23"/>
          <w:shd w:fill="f2f0f0" w:val="clear"/>
          <w:rtl w:val="0"/>
        </w:rPr>
        <w:t xml:space="preserve">entrega-1</w:t>
      </w:r>
      <w:r w:rsidDel="00000000" w:rsidR="00000000" w:rsidRPr="00000000">
        <w:rPr>
          <w:rFonts w:ascii="Arial" w:cs="Arial" w:eastAsia="Arial" w:hAnsi="Arial"/>
          <w:color w:val="1f1f1f"/>
          <w:rtl w:val="0"/>
        </w:rPr>
        <w:t xml:space="preserve"> pendientes de ejecución física.</w:t>
      </w:r>
      <w:r w:rsidDel="00000000" w:rsidR="00000000" w:rsidRPr="00000000">
        <w:rPr>
          <w:rtl w:val="0"/>
        </w:rPr>
      </w:r>
    </w:p>
    <w:p w:rsidR="00000000" w:rsidDel="00000000" w:rsidP="00000000" w:rsidRDefault="00000000" w:rsidRPr="00000000" w14:paraId="000001C4">
      <w:pPr>
        <w:pBdr>
          <w:top w:color="000000" w:space="0" w:sz="0" w:val="none"/>
          <w:bottom w:color="000000" w:space="0" w:sz="0" w:val="none"/>
          <w:right w:color="000000" w:space="0" w:sz="0" w:val="none"/>
          <w:between w:color="000000" w:space="0" w:sz="0" w:val="none"/>
        </w:pBdr>
        <w:spacing w:after="0"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1C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4vr326a74bng" w:id="39"/>
      <w:bookmarkEnd w:id="39"/>
      <w:r w:rsidDel="00000000" w:rsidR="00000000" w:rsidRPr="00000000">
        <w:rPr>
          <w:rFonts w:ascii="Arial" w:cs="Arial" w:eastAsia="Arial" w:hAnsi="Arial"/>
          <w:color w:val="1f1f1f"/>
          <w:sz w:val="26"/>
          <w:szCs w:val="26"/>
          <w:rtl w:val="0"/>
        </w:rPr>
        <w:t xml:space="preserve">25. Certificación de calidad</w:t>
      </w:r>
    </w:p>
    <w:p w:rsidR="00000000" w:rsidDel="00000000" w:rsidP="00000000" w:rsidRDefault="00000000" w:rsidRPr="00000000" w14:paraId="000001C6">
      <w:pPr>
        <w:spacing w:after="0" w:line="276"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Por medio de la presente se hace constar que la documentación correspondiente a la ENTREGA 1 — ANÁLISIS, PROPUESTA Y DISEÑO CONCEPTUAL del proyecto “Sistema Web de Gestión y Control de Inventario para el Laboratorio Privado Quetzaltenango” fue revisada previamente a su presentación, contemplando problema, propuesta, objetivos, alcance, requerimientos, reglas de negocio, modelo conceptual, coherencia ER ↔ requerimientos, planificación, bitácora de IA y presentación.</w:t>
      </w:r>
      <w:r w:rsidDel="00000000" w:rsidR="00000000" w:rsidRPr="00000000">
        <w:rPr>
          <w:rtl w:val="0"/>
        </w:rPr>
      </w:r>
    </w:p>
    <w:p w:rsidR="00000000" w:rsidDel="00000000" w:rsidP="00000000" w:rsidRDefault="00000000" w:rsidRPr="00000000" w14:paraId="000001C7">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8">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Nombre:</w:t>
      </w:r>
      <w:r w:rsidDel="00000000" w:rsidR="00000000" w:rsidRPr="00000000">
        <w:rPr>
          <w:rFonts w:ascii="Arial" w:cs="Arial" w:eastAsia="Arial" w:hAnsi="Arial"/>
          <w:color w:val="1f1f1f"/>
          <w:rtl w:val="0"/>
        </w:rPr>
        <w:t xml:space="preserve"> ______________________________________________</w:t>
      </w:r>
    </w:p>
    <w:p w:rsidR="00000000" w:rsidDel="00000000" w:rsidP="00000000" w:rsidRDefault="00000000" w:rsidRPr="00000000" w14:paraId="000001C9">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Carné:</w:t>
      </w:r>
      <w:r w:rsidDel="00000000" w:rsidR="00000000" w:rsidRPr="00000000">
        <w:rPr>
          <w:rFonts w:ascii="Arial" w:cs="Arial" w:eastAsia="Arial" w:hAnsi="Arial"/>
          <w:color w:val="1f1f1f"/>
          <w:rtl w:val="0"/>
        </w:rPr>
        <w:t xml:space="preserve"> _______________________________________________</w:t>
      </w:r>
    </w:p>
    <w:p w:rsidR="00000000" w:rsidDel="00000000" w:rsidP="00000000" w:rsidRDefault="00000000" w:rsidRPr="00000000" w14:paraId="000001CA">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Firma:</w:t>
      </w:r>
      <w:r w:rsidDel="00000000" w:rsidR="00000000" w:rsidRPr="00000000">
        <w:rPr>
          <w:rFonts w:ascii="Arial" w:cs="Arial" w:eastAsia="Arial" w:hAnsi="Arial"/>
          <w:color w:val="1f1f1f"/>
          <w:rtl w:val="0"/>
        </w:rPr>
        <w:t xml:space="preserve"> ________________________________________________</w:t>
      </w:r>
    </w:p>
    <w:p w:rsidR="00000000" w:rsidDel="00000000" w:rsidP="00000000" w:rsidRDefault="00000000" w:rsidRPr="00000000" w14:paraId="000001CB">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Fecha:</w:t>
      </w:r>
      <w:r w:rsidDel="00000000" w:rsidR="00000000" w:rsidRPr="00000000">
        <w:rPr>
          <w:rFonts w:ascii="Arial" w:cs="Arial" w:eastAsia="Arial" w:hAnsi="Arial"/>
          <w:color w:val="1f1f1f"/>
          <w:rtl w:val="0"/>
        </w:rPr>
        <w:t xml:space="preserve"> ________________________________________________</w:t>
      </w:r>
    </w:p>
    <w:p w:rsidR="00000000" w:rsidDel="00000000" w:rsidP="00000000" w:rsidRDefault="00000000" w:rsidRPr="00000000" w14:paraId="000001CC">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C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watcv25giuu" w:id="40"/>
      <w:bookmarkEnd w:id="40"/>
      <w:r w:rsidDel="00000000" w:rsidR="00000000" w:rsidRPr="00000000">
        <w:rPr>
          <w:rtl w:val="0"/>
        </w:rPr>
      </w:r>
    </w:p>
    <w:p w:rsidR="00000000" w:rsidDel="00000000" w:rsidP="00000000" w:rsidRDefault="00000000" w:rsidRPr="00000000" w14:paraId="000001C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skz25e8sor7t" w:id="41"/>
      <w:bookmarkEnd w:id="41"/>
      <w:r w:rsidDel="00000000" w:rsidR="00000000" w:rsidRPr="00000000">
        <w:rPr>
          <w:rtl w:val="0"/>
        </w:rPr>
      </w:r>
    </w:p>
    <w:p w:rsidR="00000000" w:rsidDel="00000000" w:rsidP="00000000" w:rsidRDefault="00000000" w:rsidRPr="00000000" w14:paraId="000001C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8hj4m0i2nkc" w:id="42"/>
      <w:bookmarkEnd w:id="42"/>
      <w:r w:rsidDel="00000000" w:rsidR="00000000" w:rsidRPr="00000000">
        <w:rPr>
          <w:rtl w:val="0"/>
        </w:rPr>
      </w:r>
    </w:p>
    <w:p w:rsidR="00000000" w:rsidDel="00000000" w:rsidP="00000000" w:rsidRDefault="00000000" w:rsidRPr="00000000" w14:paraId="000001D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276" w:lineRule="auto"/>
        <w:rPr>
          <w:rFonts w:ascii="Arial" w:cs="Arial" w:eastAsia="Arial" w:hAnsi="Arial"/>
          <w:color w:val="1f1f1f"/>
          <w:sz w:val="26"/>
          <w:szCs w:val="26"/>
        </w:rPr>
      </w:pPr>
      <w:bookmarkStart w:colFirst="0" w:colLast="0" w:name="_bosrfhcskuq0" w:id="43"/>
      <w:bookmarkEnd w:id="43"/>
      <w:r w:rsidDel="00000000" w:rsidR="00000000" w:rsidRPr="00000000">
        <w:rPr>
          <w:rFonts w:ascii="Arial" w:cs="Arial" w:eastAsia="Arial" w:hAnsi="Arial"/>
          <w:color w:val="1f1f1f"/>
          <w:sz w:val="26"/>
          <w:szCs w:val="26"/>
          <w:rtl w:val="0"/>
        </w:rPr>
        <w:t xml:space="preserve">26. Conclusión</w:t>
      </w:r>
    </w:p>
    <w:p w:rsidR="00000000" w:rsidDel="00000000" w:rsidP="00000000" w:rsidRDefault="00000000" w:rsidRPr="00000000" w14:paraId="000001D1">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El análisis realizado establece una base conceptual sólida para desarrollar un sistema web de gestión y control de inventario para el Laboratorio Privado Quetzaltenango. El modelo propuesto centraliza productos, categorías, proveedores, lotes, movimientos y exámenes de laboratorio, incorporando trazabilidad y control de vencimientos.</w:t>
      </w:r>
    </w:p>
    <w:p w:rsidR="00000000" w:rsidDel="00000000" w:rsidP="00000000" w:rsidRDefault="00000000" w:rsidRPr="00000000" w14:paraId="000001D2">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3">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relación entre MOVIMIENTO y LOTE, resuelta mediante la entidad asociativa DETALLE_MOVIMIENTO, permite identificar exactamente qué lotes fueron afectados por una operación y con qué cantidad y precio unitario cada uno, mientras que la relación con USUARIO permite determinar quién realizó cada movimiento. Esto proporciona una base adecuada para futuras funciones de auditoría, reportes y control administrativo.</w:t>
      </w:r>
    </w:p>
    <w:p w:rsidR="00000000" w:rsidDel="00000000" w:rsidP="00000000" w:rsidRDefault="00000000" w:rsidRPr="00000000" w14:paraId="000001D4">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1D5">
      <w:pPr>
        <w:spacing w:after="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La Entrega 1 establece la correspondencia entre problema, requerimientos, reglas de negocio y modelo conceptual. Esta estructura servirá como referencia para el diseño lógico y físico de la base de datos, desarrollo del backend, interfaz web, pruebas e integración de las siguientes fases.</w:t>
      </w:r>
    </w:p>
    <w:p w:rsidR="00000000" w:rsidDel="00000000" w:rsidP="00000000" w:rsidRDefault="00000000" w:rsidRPr="00000000" w14:paraId="000001D6">
      <w:pPr>
        <w:spacing w:after="120" w:line="259" w:lineRule="auto"/>
        <w:rPr>
          <w:b w:val="1"/>
          <w:bCs w:val="1"/>
          <w:color w:val="0033a0"/>
          <w:sz w:val="48"/>
          <w:szCs w:val="48"/>
        </w:rPr>
      </w:pPr>
      <w:r w:rsidDel="00000000" w:rsidR="00000000" w:rsidRPr="00000000">
        <w:rPr>
          <w:rtl w:val="0"/>
        </w:rPr>
      </w:r>
    </w:p>
    <w:sectPr>
      <w:headerReference r:id="rId6" w:type="default"/>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a5a5a"/>
        <w:sz w:val="16"/>
        <w:szCs w:val="16"/>
        <w:u w:val="none"/>
        <w:shd w:fill="auto" w:val="clear"/>
        <w:vertAlign w:val="baseline"/>
        <w:rtl w:val="0"/>
      </w:rPr>
      <w:t xml:space="preserve">ENTREGA 1 — ANÁLISIS, PROPUESTA Y DISEÑO CONCEPTUAL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5a5a5a"/>
        <w:sz w:val="16"/>
        <w:szCs w:val="16"/>
        <w:u w:val="none"/>
        <w:shd w:fill="auto" w:val="clear"/>
        <w:vertAlign w:val="baseline"/>
        <w:rtl w:val="0"/>
      </w:rPr>
      <w:t xml:space="preserve">LABORATORIO PRIVADO QUETZALTENANGO  |  SISTEMA WEB DE INVENTARIO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