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FB0BA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FB0BA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FB0BA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FB0BA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7DE8629" w:rsidR="00AC4D77" w:rsidRDefault="00D8014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Ricardo Carlos Antonio Barrera Saldívar</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499FBEAA" w:rsidR="00AC4D77" w:rsidRDefault="00D8014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D80145"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D80145" w:rsidRPr="005842C9" w14:paraId="67D60187" w14:textId="77777777" w:rsidTr="6C71971D">
        <w:trPr>
          <w:trHeight w:val="591"/>
          <w:jc w:val="center"/>
        </w:trPr>
        <w:tc>
          <w:tcPr>
            <w:tcW w:w="1931" w:type="dxa"/>
          </w:tcPr>
          <w:p w14:paraId="53E45F52" w14:textId="12530C1D"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Análisis y planificación de requerimientos informáticos</w:t>
            </w:r>
          </w:p>
        </w:tc>
        <w:tc>
          <w:tcPr>
            <w:tcW w:w="1017" w:type="dxa"/>
          </w:tcPr>
          <w:p w14:paraId="0AE11E06" w14:textId="613052B0" w:rsidR="00E43678" w:rsidRPr="00D80145" w:rsidRDefault="00437E43" w:rsidP="6C71971D">
            <w:pPr>
              <w:jc w:val="center"/>
              <w:rPr>
                <w:b/>
                <w:bCs/>
                <w:color w:val="FF0000"/>
                <w:sz w:val="48"/>
                <w:szCs w:val="18"/>
              </w:rPr>
            </w:pPr>
            <w:r w:rsidRPr="00D80145">
              <w:rPr>
                <w:b/>
                <w:bCs/>
                <w:color w:val="FF0000"/>
                <w:sz w:val="48"/>
                <w:szCs w:val="18"/>
              </w:rPr>
              <w:t>X</w:t>
            </w:r>
          </w:p>
        </w:tc>
        <w:tc>
          <w:tcPr>
            <w:tcW w:w="926" w:type="dxa"/>
          </w:tcPr>
          <w:p w14:paraId="79497191" w14:textId="6B34BC7F" w:rsidR="00E43678" w:rsidRPr="00D80145" w:rsidRDefault="00E43678" w:rsidP="6C71971D">
            <w:pPr>
              <w:jc w:val="center"/>
              <w:rPr>
                <w:b/>
                <w:bCs/>
                <w:color w:val="FF0000"/>
                <w:sz w:val="48"/>
                <w:szCs w:val="18"/>
              </w:rPr>
            </w:pPr>
          </w:p>
        </w:tc>
        <w:tc>
          <w:tcPr>
            <w:tcW w:w="1055" w:type="dxa"/>
          </w:tcPr>
          <w:p w14:paraId="1196BA05" w14:textId="77777777" w:rsidR="00E43678" w:rsidRPr="00D80145" w:rsidRDefault="00E43678" w:rsidP="6C71971D">
            <w:pPr>
              <w:jc w:val="center"/>
              <w:rPr>
                <w:b/>
                <w:bCs/>
                <w:color w:val="FF0000"/>
                <w:sz w:val="48"/>
                <w:szCs w:val="18"/>
              </w:rPr>
            </w:pPr>
          </w:p>
        </w:tc>
        <w:tc>
          <w:tcPr>
            <w:tcW w:w="1187" w:type="dxa"/>
          </w:tcPr>
          <w:p w14:paraId="5E6B0C7C" w14:textId="48D4FA51" w:rsidR="00E43678" w:rsidRPr="00D80145" w:rsidRDefault="00E43678" w:rsidP="6C71971D">
            <w:pPr>
              <w:jc w:val="center"/>
              <w:rPr>
                <w:b/>
                <w:bCs/>
                <w:sz w:val="18"/>
                <w:szCs w:val="18"/>
              </w:rPr>
            </w:pPr>
          </w:p>
        </w:tc>
        <w:tc>
          <w:tcPr>
            <w:tcW w:w="1250" w:type="dxa"/>
          </w:tcPr>
          <w:p w14:paraId="4BCAD381" w14:textId="77777777" w:rsidR="00E43678" w:rsidRPr="00D80145" w:rsidRDefault="00E43678" w:rsidP="6C71971D">
            <w:pPr>
              <w:jc w:val="center"/>
              <w:rPr>
                <w:b/>
                <w:bCs/>
                <w:sz w:val="18"/>
                <w:szCs w:val="18"/>
              </w:rPr>
            </w:pPr>
          </w:p>
        </w:tc>
        <w:tc>
          <w:tcPr>
            <w:tcW w:w="2557" w:type="dxa"/>
          </w:tcPr>
          <w:p w14:paraId="3F20C944" w14:textId="028CF20E" w:rsidR="00E43678" w:rsidRPr="005842C9" w:rsidRDefault="00437E43" w:rsidP="6C71971D">
            <w:pPr>
              <w:jc w:val="center"/>
              <w:rPr>
                <w:bCs/>
                <w:sz w:val="16"/>
                <w:szCs w:val="18"/>
              </w:rPr>
            </w:pPr>
            <w:r w:rsidRPr="005842C9">
              <w:rPr>
                <w:bCs/>
                <w:sz w:val="16"/>
                <w:szCs w:val="18"/>
              </w:rPr>
              <w:t>El análisis y la planificación siento que no fue un tema que me haya costado tanto ya que es algo que se hizo durante todos los semestres</w:t>
            </w:r>
          </w:p>
        </w:tc>
      </w:tr>
      <w:tr w:rsidR="00D80145" w:rsidRPr="005842C9" w14:paraId="1FD76F12" w14:textId="77777777" w:rsidTr="6C71971D">
        <w:trPr>
          <w:trHeight w:val="576"/>
          <w:jc w:val="center"/>
        </w:trPr>
        <w:tc>
          <w:tcPr>
            <w:tcW w:w="1931" w:type="dxa"/>
          </w:tcPr>
          <w:p w14:paraId="28A60675" w14:textId="71FBEAC6"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Gestión de proyectos informáticos.</w:t>
            </w:r>
          </w:p>
        </w:tc>
        <w:tc>
          <w:tcPr>
            <w:tcW w:w="1017" w:type="dxa"/>
          </w:tcPr>
          <w:p w14:paraId="6DBA9A2C" w14:textId="5573456A" w:rsidR="00E43678" w:rsidRPr="00D80145" w:rsidRDefault="00437E43" w:rsidP="6C71971D">
            <w:pPr>
              <w:jc w:val="center"/>
              <w:rPr>
                <w:b/>
                <w:bCs/>
                <w:color w:val="FF0000"/>
                <w:sz w:val="48"/>
                <w:szCs w:val="18"/>
              </w:rPr>
            </w:pPr>
            <w:r w:rsidRPr="00D80145">
              <w:rPr>
                <w:b/>
                <w:bCs/>
                <w:color w:val="FF0000"/>
                <w:sz w:val="48"/>
                <w:szCs w:val="18"/>
              </w:rPr>
              <w:t>X</w:t>
            </w:r>
          </w:p>
        </w:tc>
        <w:tc>
          <w:tcPr>
            <w:tcW w:w="926" w:type="dxa"/>
          </w:tcPr>
          <w:p w14:paraId="2AB98D2F" w14:textId="423AC913" w:rsidR="00E43678" w:rsidRPr="00D80145" w:rsidRDefault="00E43678" w:rsidP="6C71971D">
            <w:pPr>
              <w:jc w:val="center"/>
              <w:rPr>
                <w:b/>
                <w:bCs/>
                <w:color w:val="FF0000"/>
                <w:sz w:val="48"/>
                <w:szCs w:val="18"/>
              </w:rPr>
            </w:pPr>
          </w:p>
        </w:tc>
        <w:tc>
          <w:tcPr>
            <w:tcW w:w="1055" w:type="dxa"/>
          </w:tcPr>
          <w:p w14:paraId="2B6A2003" w14:textId="77777777" w:rsidR="00E43678" w:rsidRPr="00D80145" w:rsidRDefault="00E43678" w:rsidP="6C71971D">
            <w:pPr>
              <w:jc w:val="center"/>
              <w:rPr>
                <w:b/>
                <w:bCs/>
                <w:color w:val="FF0000"/>
                <w:sz w:val="48"/>
                <w:szCs w:val="18"/>
              </w:rPr>
            </w:pPr>
          </w:p>
        </w:tc>
        <w:tc>
          <w:tcPr>
            <w:tcW w:w="1187" w:type="dxa"/>
          </w:tcPr>
          <w:p w14:paraId="215AE810" w14:textId="0C55C658" w:rsidR="00E43678" w:rsidRPr="00D80145" w:rsidRDefault="00E43678" w:rsidP="6C71971D">
            <w:pPr>
              <w:jc w:val="center"/>
              <w:rPr>
                <w:b/>
                <w:bCs/>
                <w:sz w:val="18"/>
                <w:szCs w:val="18"/>
              </w:rPr>
            </w:pPr>
          </w:p>
        </w:tc>
        <w:tc>
          <w:tcPr>
            <w:tcW w:w="1250" w:type="dxa"/>
          </w:tcPr>
          <w:p w14:paraId="3785608A" w14:textId="77777777" w:rsidR="00E43678" w:rsidRPr="00D80145" w:rsidRDefault="00E43678" w:rsidP="6C71971D">
            <w:pPr>
              <w:jc w:val="center"/>
              <w:rPr>
                <w:b/>
                <w:bCs/>
                <w:sz w:val="18"/>
                <w:szCs w:val="18"/>
              </w:rPr>
            </w:pPr>
          </w:p>
        </w:tc>
        <w:tc>
          <w:tcPr>
            <w:tcW w:w="2557" w:type="dxa"/>
          </w:tcPr>
          <w:p w14:paraId="12D566DA" w14:textId="29803C0E" w:rsidR="00E43678" w:rsidRPr="005842C9" w:rsidRDefault="00437E43" w:rsidP="6C71971D">
            <w:pPr>
              <w:jc w:val="center"/>
              <w:rPr>
                <w:bCs/>
                <w:sz w:val="16"/>
                <w:szCs w:val="18"/>
              </w:rPr>
            </w:pPr>
            <w:r w:rsidRPr="005842C9">
              <w:rPr>
                <w:bCs/>
                <w:sz w:val="16"/>
                <w:szCs w:val="18"/>
              </w:rPr>
              <w:t>Al igual como mencione anteriormente la gestión de proyectos fue un tema que le dedique bastante tiempo</w:t>
            </w:r>
          </w:p>
        </w:tc>
      </w:tr>
      <w:tr w:rsidR="00D80145" w:rsidRPr="005842C9" w14:paraId="48B14194" w14:textId="77777777" w:rsidTr="6C71971D">
        <w:trPr>
          <w:trHeight w:val="591"/>
          <w:jc w:val="center"/>
        </w:trPr>
        <w:tc>
          <w:tcPr>
            <w:tcW w:w="1931" w:type="dxa"/>
          </w:tcPr>
          <w:p w14:paraId="1A55186D" w14:textId="245C671D"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Programación de software</w:t>
            </w:r>
          </w:p>
        </w:tc>
        <w:tc>
          <w:tcPr>
            <w:tcW w:w="1017" w:type="dxa"/>
          </w:tcPr>
          <w:p w14:paraId="2B8826EE" w14:textId="77777777" w:rsidR="00E43678" w:rsidRPr="00D80145" w:rsidRDefault="00E43678" w:rsidP="6C71971D">
            <w:pPr>
              <w:jc w:val="center"/>
              <w:rPr>
                <w:b/>
                <w:bCs/>
                <w:color w:val="FF0000"/>
                <w:sz w:val="48"/>
                <w:szCs w:val="18"/>
              </w:rPr>
            </w:pPr>
          </w:p>
        </w:tc>
        <w:tc>
          <w:tcPr>
            <w:tcW w:w="926" w:type="dxa"/>
          </w:tcPr>
          <w:p w14:paraId="214A3D3F" w14:textId="6C973F87" w:rsidR="00E43678" w:rsidRPr="00D80145" w:rsidRDefault="00D80145" w:rsidP="6C71971D">
            <w:pPr>
              <w:jc w:val="center"/>
              <w:rPr>
                <w:b/>
                <w:bCs/>
                <w:color w:val="FF0000"/>
                <w:sz w:val="48"/>
                <w:szCs w:val="18"/>
              </w:rPr>
            </w:pPr>
            <w:r w:rsidRPr="00D80145">
              <w:rPr>
                <w:b/>
                <w:bCs/>
                <w:color w:val="FF0000"/>
                <w:sz w:val="48"/>
                <w:szCs w:val="18"/>
              </w:rPr>
              <w:t>X</w:t>
            </w:r>
          </w:p>
        </w:tc>
        <w:tc>
          <w:tcPr>
            <w:tcW w:w="1055" w:type="dxa"/>
          </w:tcPr>
          <w:p w14:paraId="381C69FC" w14:textId="77777777" w:rsidR="00E43678" w:rsidRPr="00D80145" w:rsidRDefault="00E43678" w:rsidP="6C71971D">
            <w:pPr>
              <w:jc w:val="center"/>
              <w:rPr>
                <w:b/>
                <w:bCs/>
                <w:color w:val="FF0000"/>
                <w:sz w:val="48"/>
                <w:szCs w:val="18"/>
              </w:rPr>
            </w:pPr>
          </w:p>
        </w:tc>
        <w:tc>
          <w:tcPr>
            <w:tcW w:w="1187" w:type="dxa"/>
          </w:tcPr>
          <w:p w14:paraId="351AC90E" w14:textId="58931D58" w:rsidR="00E43678" w:rsidRPr="00D80145" w:rsidRDefault="00E43678" w:rsidP="6C71971D">
            <w:pPr>
              <w:jc w:val="center"/>
              <w:rPr>
                <w:b/>
                <w:bCs/>
                <w:sz w:val="18"/>
                <w:szCs w:val="18"/>
              </w:rPr>
            </w:pPr>
          </w:p>
        </w:tc>
        <w:tc>
          <w:tcPr>
            <w:tcW w:w="1250" w:type="dxa"/>
          </w:tcPr>
          <w:p w14:paraId="5F9FF620" w14:textId="77777777" w:rsidR="00E43678" w:rsidRPr="00D80145" w:rsidRDefault="00E43678" w:rsidP="6C71971D">
            <w:pPr>
              <w:jc w:val="center"/>
              <w:rPr>
                <w:b/>
                <w:bCs/>
                <w:sz w:val="18"/>
                <w:szCs w:val="18"/>
              </w:rPr>
            </w:pPr>
          </w:p>
        </w:tc>
        <w:tc>
          <w:tcPr>
            <w:tcW w:w="2557" w:type="dxa"/>
          </w:tcPr>
          <w:p w14:paraId="16B213E0" w14:textId="2D13F7CD" w:rsidR="00E43678" w:rsidRPr="005842C9" w:rsidRDefault="00437E43" w:rsidP="6C71971D">
            <w:pPr>
              <w:jc w:val="center"/>
              <w:rPr>
                <w:bCs/>
                <w:sz w:val="16"/>
                <w:szCs w:val="18"/>
              </w:rPr>
            </w:pPr>
            <w:r w:rsidRPr="005842C9">
              <w:rPr>
                <w:bCs/>
                <w:sz w:val="16"/>
                <w:szCs w:val="18"/>
              </w:rPr>
              <w:t>La programación de software me gusta bastante, pero siento que no lo he practicado tanto y no le he dedicado todo el tiempo que me gustaría</w:t>
            </w:r>
          </w:p>
        </w:tc>
      </w:tr>
      <w:tr w:rsidR="00D80145" w:rsidRPr="005842C9" w14:paraId="24D5593D" w14:textId="77777777" w:rsidTr="6C71971D">
        <w:trPr>
          <w:trHeight w:val="591"/>
          <w:jc w:val="center"/>
        </w:trPr>
        <w:tc>
          <w:tcPr>
            <w:tcW w:w="1931" w:type="dxa"/>
          </w:tcPr>
          <w:p w14:paraId="1BB9E155" w14:textId="6CD731B0"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Inteligencia de negocios.</w:t>
            </w:r>
          </w:p>
        </w:tc>
        <w:tc>
          <w:tcPr>
            <w:tcW w:w="1017" w:type="dxa"/>
          </w:tcPr>
          <w:p w14:paraId="1C11CAB0" w14:textId="77777777" w:rsidR="00E43678" w:rsidRPr="00D80145" w:rsidRDefault="00E43678" w:rsidP="6C71971D">
            <w:pPr>
              <w:jc w:val="center"/>
              <w:rPr>
                <w:b/>
                <w:bCs/>
                <w:color w:val="FF0000"/>
                <w:sz w:val="48"/>
                <w:szCs w:val="18"/>
              </w:rPr>
            </w:pPr>
          </w:p>
        </w:tc>
        <w:tc>
          <w:tcPr>
            <w:tcW w:w="926" w:type="dxa"/>
          </w:tcPr>
          <w:p w14:paraId="719970B1" w14:textId="77777777" w:rsidR="00E43678" w:rsidRPr="00D80145" w:rsidRDefault="00E43678" w:rsidP="6C71971D">
            <w:pPr>
              <w:jc w:val="center"/>
              <w:rPr>
                <w:b/>
                <w:bCs/>
                <w:color w:val="FF0000"/>
                <w:sz w:val="48"/>
                <w:szCs w:val="18"/>
              </w:rPr>
            </w:pPr>
          </w:p>
        </w:tc>
        <w:tc>
          <w:tcPr>
            <w:tcW w:w="1055" w:type="dxa"/>
          </w:tcPr>
          <w:p w14:paraId="26851D54" w14:textId="09CA42A8" w:rsidR="00E43678" w:rsidRPr="00D80145" w:rsidRDefault="00D80145" w:rsidP="6C71971D">
            <w:pPr>
              <w:jc w:val="center"/>
              <w:rPr>
                <w:b/>
                <w:bCs/>
                <w:color w:val="FF0000"/>
                <w:sz w:val="48"/>
                <w:szCs w:val="18"/>
              </w:rPr>
            </w:pPr>
            <w:r w:rsidRPr="00D80145">
              <w:rPr>
                <w:b/>
                <w:bCs/>
                <w:color w:val="FF0000"/>
                <w:sz w:val="48"/>
                <w:szCs w:val="18"/>
              </w:rPr>
              <w:t>X</w:t>
            </w:r>
          </w:p>
        </w:tc>
        <w:tc>
          <w:tcPr>
            <w:tcW w:w="1187" w:type="dxa"/>
          </w:tcPr>
          <w:p w14:paraId="5BC2F010" w14:textId="77777777" w:rsidR="00E43678" w:rsidRPr="00D80145" w:rsidRDefault="00E43678" w:rsidP="6C71971D">
            <w:pPr>
              <w:jc w:val="center"/>
              <w:rPr>
                <w:b/>
                <w:bCs/>
                <w:sz w:val="18"/>
                <w:szCs w:val="18"/>
              </w:rPr>
            </w:pPr>
          </w:p>
        </w:tc>
        <w:tc>
          <w:tcPr>
            <w:tcW w:w="1250" w:type="dxa"/>
          </w:tcPr>
          <w:p w14:paraId="608079C4" w14:textId="77777777" w:rsidR="00E43678" w:rsidRPr="00D80145" w:rsidRDefault="00E43678" w:rsidP="6C71971D">
            <w:pPr>
              <w:jc w:val="center"/>
              <w:rPr>
                <w:b/>
                <w:bCs/>
                <w:sz w:val="18"/>
                <w:szCs w:val="18"/>
              </w:rPr>
            </w:pPr>
          </w:p>
        </w:tc>
        <w:tc>
          <w:tcPr>
            <w:tcW w:w="2557" w:type="dxa"/>
          </w:tcPr>
          <w:p w14:paraId="3BCC39E2" w14:textId="7AED2351" w:rsidR="00E43678" w:rsidRPr="005842C9" w:rsidRDefault="00437E43" w:rsidP="6C71971D">
            <w:pPr>
              <w:jc w:val="center"/>
              <w:rPr>
                <w:bCs/>
                <w:sz w:val="16"/>
                <w:szCs w:val="18"/>
              </w:rPr>
            </w:pPr>
            <w:r w:rsidRPr="005842C9">
              <w:rPr>
                <w:bCs/>
                <w:sz w:val="16"/>
                <w:szCs w:val="18"/>
              </w:rPr>
              <w:t>La inteligencia de negocios fue un tema poco visto por mi parte y la verdad mas que nada por la cantidad de tiempo le doy ese nivel de dominio</w:t>
            </w:r>
          </w:p>
        </w:tc>
      </w:tr>
      <w:tr w:rsidR="00D80145" w:rsidRPr="005842C9" w14:paraId="458E2370" w14:textId="77777777" w:rsidTr="6C71971D">
        <w:trPr>
          <w:trHeight w:val="591"/>
          <w:jc w:val="center"/>
        </w:trPr>
        <w:tc>
          <w:tcPr>
            <w:tcW w:w="1931" w:type="dxa"/>
          </w:tcPr>
          <w:p w14:paraId="054D39DB" w14:textId="0B085ABF"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Análisis y desarrollo de modelos de datos.</w:t>
            </w:r>
          </w:p>
        </w:tc>
        <w:tc>
          <w:tcPr>
            <w:tcW w:w="1017" w:type="dxa"/>
          </w:tcPr>
          <w:p w14:paraId="70C9F467" w14:textId="77777777" w:rsidR="00E43678" w:rsidRPr="00D80145" w:rsidRDefault="00E43678" w:rsidP="6C71971D">
            <w:pPr>
              <w:jc w:val="center"/>
              <w:rPr>
                <w:b/>
                <w:bCs/>
                <w:color w:val="FF0000"/>
                <w:sz w:val="48"/>
                <w:szCs w:val="18"/>
              </w:rPr>
            </w:pPr>
          </w:p>
        </w:tc>
        <w:tc>
          <w:tcPr>
            <w:tcW w:w="926" w:type="dxa"/>
          </w:tcPr>
          <w:p w14:paraId="0EB20FBA" w14:textId="3B56A3CC" w:rsidR="00E43678" w:rsidRPr="00D80145" w:rsidRDefault="00D80145" w:rsidP="6C71971D">
            <w:pPr>
              <w:jc w:val="center"/>
              <w:rPr>
                <w:b/>
                <w:bCs/>
                <w:color w:val="FF0000"/>
                <w:sz w:val="48"/>
                <w:szCs w:val="18"/>
              </w:rPr>
            </w:pPr>
            <w:r w:rsidRPr="00D80145">
              <w:rPr>
                <w:b/>
                <w:bCs/>
                <w:color w:val="FF0000"/>
                <w:sz w:val="48"/>
                <w:szCs w:val="18"/>
              </w:rPr>
              <w:t>X</w:t>
            </w:r>
          </w:p>
        </w:tc>
        <w:tc>
          <w:tcPr>
            <w:tcW w:w="1055" w:type="dxa"/>
          </w:tcPr>
          <w:p w14:paraId="6012133B" w14:textId="77777777" w:rsidR="00E43678" w:rsidRPr="00D80145" w:rsidRDefault="00E43678" w:rsidP="6C71971D">
            <w:pPr>
              <w:jc w:val="center"/>
              <w:rPr>
                <w:b/>
                <w:bCs/>
                <w:color w:val="FF0000"/>
                <w:sz w:val="48"/>
                <w:szCs w:val="18"/>
              </w:rPr>
            </w:pPr>
          </w:p>
        </w:tc>
        <w:tc>
          <w:tcPr>
            <w:tcW w:w="1187" w:type="dxa"/>
          </w:tcPr>
          <w:p w14:paraId="3078B545" w14:textId="365B7ED1" w:rsidR="00E43678" w:rsidRPr="00D80145" w:rsidRDefault="00E43678" w:rsidP="6C71971D">
            <w:pPr>
              <w:jc w:val="center"/>
              <w:rPr>
                <w:b/>
                <w:bCs/>
                <w:sz w:val="18"/>
                <w:szCs w:val="18"/>
              </w:rPr>
            </w:pPr>
          </w:p>
        </w:tc>
        <w:tc>
          <w:tcPr>
            <w:tcW w:w="1250" w:type="dxa"/>
          </w:tcPr>
          <w:p w14:paraId="21CEF50E" w14:textId="77777777" w:rsidR="00E43678" w:rsidRPr="00D80145" w:rsidRDefault="00E43678" w:rsidP="6C71971D">
            <w:pPr>
              <w:jc w:val="center"/>
              <w:rPr>
                <w:b/>
                <w:bCs/>
                <w:sz w:val="18"/>
                <w:szCs w:val="18"/>
              </w:rPr>
            </w:pPr>
          </w:p>
        </w:tc>
        <w:tc>
          <w:tcPr>
            <w:tcW w:w="2557" w:type="dxa"/>
          </w:tcPr>
          <w:p w14:paraId="1B9BDD86" w14:textId="427C32BB" w:rsidR="00E43678" w:rsidRPr="005842C9" w:rsidRDefault="00437E43" w:rsidP="6C71971D">
            <w:pPr>
              <w:jc w:val="center"/>
              <w:rPr>
                <w:bCs/>
                <w:sz w:val="16"/>
                <w:szCs w:val="18"/>
              </w:rPr>
            </w:pPr>
            <w:r w:rsidRPr="005842C9">
              <w:rPr>
                <w:bCs/>
                <w:sz w:val="16"/>
                <w:szCs w:val="18"/>
              </w:rPr>
              <w:t>El análisis y el desarrollo del modelo de datos me ocurre lo mismo que con la programación de software, no me gusta tanto como esa competencia, pero si no le he dedicado el tiempo que me gustaría</w:t>
            </w:r>
          </w:p>
        </w:tc>
      </w:tr>
      <w:tr w:rsidR="00D80145" w:rsidRPr="005842C9" w14:paraId="2FAC7AC0" w14:textId="77777777" w:rsidTr="6C71971D">
        <w:trPr>
          <w:trHeight w:val="576"/>
          <w:jc w:val="center"/>
        </w:trPr>
        <w:tc>
          <w:tcPr>
            <w:tcW w:w="1931" w:type="dxa"/>
          </w:tcPr>
          <w:p w14:paraId="04FF7A9B" w14:textId="45E8EBA1"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Arquitectura de software.</w:t>
            </w:r>
          </w:p>
        </w:tc>
        <w:tc>
          <w:tcPr>
            <w:tcW w:w="1017" w:type="dxa"/>
          </w:tcPr>
          <w:p w14:paraId="5C878E42" w14:textId="77777777" w:rsidR="00E43678" w:rsidRPr="00D80145" w:rsidRDefault="00E43678" w:rsidP="6C71971D">
            <w:pPr>
              <w:jc w:val="center"/>
              <w:rPr>
                <w:b/>
                <w:bCs/>
                <w:color w:val="FF0000"/>
                <w:sz w:val="48"/>
                <w:szCs w:val="18"/>
              </w:rPr>
            </w:pPr>
          </w:p>
        </w:tc>
        <w:tc>
          <w:tcPr>
            <w:tcW w:w="926" w:type="dxa"/>
          </w:tcPr>
          <w:p w14:paraId="57696619" w14:textId="77777777" w:rsidR="00E43678" w:rsidRPr="00D80145" w:rsidRDefault="00E43678" w:rsidP="6C71971D">
            <w:pPr>
              <w:jc w:val="center"/>
              <w:rPr>
                <w:b/>
                <w:bCs/>
                <w:color w:val="FF0000"/>
                <w:sz w:val="48"/>
                <w:szCs w:val="18"/>
              </w:rPr>
            </w:pPr>
          </w:p>
        </w:tc>
        <w:tc>
          <w:tcPr>
            <w:tcW w:w="1055" w:type="dxa"/>
          </w:tcPr>
          <w:p w14:paraId="017EAB0C" w14:textId="638C17E9" w:rsidR="00E43678" w:rsidRPr="00D80145" w:rsidRDefault="00D80145" w:rsidP="6C71971D">
            <w:pPr>
              <w:jc w:val="center"/>
              <w:rPr>
                <w:b/>
                <w:bCs/>
                <w:color w:val="FF0000"/>
                <w:sz w:val="48"/>
                <w:szCs w:val="18"/>
              </w:rPr>
            </w:pPr>
            <w:r w:rsidRPr="00D80145">
              <w:rPr>
                <w:b/>
                <w:bCs/>
                <w:color w:val="FF0000"/>
                <w:sz w:val="48"/>
                <w:szCs w:val="18"/>
              </w:rPr>
              <w:t>X</w:t>
            </w:r>
          </w:p>
        </w:tc>
        <w:tc>
          <w:tcPr>
            <w:tcW w:w="1187" w:type="dxa"/>
          </w:tcPr>
          <w:p w14:paraId="7374964A" w14:textId="364408E5" w:rsidR="00E43678" w:rsidRPr="00D80145" w:rsidRDefault="00E43678" w:rsidP="6C71971D">
            <w:pPr>
              <w:jc w:val="center"/>
              <w:rPr>
                <w:b/>
                <w:bCs/>
                <w:sz w:val="18"/>
                <w:szCs w:val="18"/>
              </w:rPr>
            </w:pPr>
          </w:p>
        </w:tc>
        <w:tc>
          <w:tcPr>
            <w:tcW w:w="1250" w:type="dxa"/>
          </w:tcPr>
          <w:p w14:paraId="5AB69828" w14:textId="77777777" w:rsidR="00E43678" w:rsidRPr="00D80145" w:rsidRDefault="00E43678" w:rsidP="6C71971D">
            <w:pPr>
              <w:jc w:val="center"/>
              <w:rPr>
                <w:b/>
                <w:bCs/>
                <w:sz w:val="18"/>
                <w:szCs w:val="18"/>
              </w:rPr>
            </w:pPr>
          </w:p>
        </w:tc>
        <w:tc>
          <w:tcPr>
            <w:tcW w:w="2557" w:type="dxa"/>
          </w:tcPr>
          <w:p w14:paraId="29F824E7" w14:textId="33285917" w:rsidR="00E43678" w:rsidRPr="005842C9" w:rsidRDefault="00437E43" w:rsidP="6C71971D">
            <w:pPr>
              <w:jc w:val="center"/>
              <w:rPr>
                <w:bCs/>
                <w:sz w:val="16"/>
                <w:szCs w:val="18"/>
              </w:rPr>
            </w:pPr>
            <w:r w:rsidRPr="005842C9">
              <w:rPr>
                <w:bCs/>
                <w:sz w:val="16"/>
                <w:szCs w:val="18"/>
              </w:rPr>
              <w:t>La arquitectura de software fue algo que vi hace bastante tiempo, me quedaron algunas cosas más grabadas que otras, pero no fue un tema investigado ampliamente de mi parte</w:t>
            </w:r>
          </w:p>
        </w:tc>
      </w:tr>
      <w:tr w:rsidR="00D80145" w:rsidRPr="005842C9" w14:paraId="5D34DA12" w14:textId="77777777" w:rsidTr="6C71971D">
        <w:trPr>
          <w:trHeight w:val="591"/>
          <w:jc w:val="center"/>
        </w:trPr>
        <w:tc>
          <w:tcPr>
            <w:tcW w:w="1931" w:type="dxa"/>
          </w:tcPr>
          <w:p w14:paraId="6ECA9D03" w14:textId="074B755C"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Calidad de software.</w:t>
            </w:r>
          </w:p>
        </w:tc>
        <w:tc>
          <w:tcPr>
            <w:tcW w:w="1017" w:type="dxa"/>
          </w:tcPr>
          <w:p w14:paraId="210E7D65" w14:textId="77777777" w:rsidR="00E43678" w:rsidRPr="00D80145" w:rsidRDefault="00E43678" w:rsidP="6C71971D">
            <w:pPr>
              <w:jc w:val="center"/>
              <w:rPr>
                <w:b/>
                <w:bCs/>
                <w:color w:val="FF0000"/>
                <w:sz w:val="48"/>
                <w:szCs w:val="18"/>
              </w:rPr>
            </w:pPr>
          </w:p>
        </w:tc>
        <w:tc>
          <w:tcPr>
            <w:tcW w:w="926" w:type="dxa"/>
          </w:tcPr>
          <w:p w14:paraId="43ED5BCA" w14:textId="77777777" w:rsidR="00E43678" w:rsidRPr="00D80145" w:rsidRDefault="00E43678" w:rsidP="6C71971D">
            <w:pPr>
              <w:jc w:val="center"/>
              <w:rPr>
                <w:b/>
                <w:bCs/>
                <w:color w:val="FF0000"/>
                <w:sz w:val="48"/>
                <w:szCs w:val="18"/>
              </w:rPr>
            </w:pPr>
          </w:p>
        </w:tc>
        <w:tc>
          <w:tcPr>
            <w:tcW w:w="1055" w:type="dxa"/>
          </w:tcPr>
          <w:p w14:paraId="03E734E5" w14:textId="12974470" w:rsidR="00E43678" w:rsidRPr="00D80145" w:rsidRDefault="00D80145" w:rsidP="6C71971D">
            <w:pPr>
              <w:jc w:val="center"/>
              <w:rPr>
                <w:b/>
                <w:bCs/>
                <w:color w:val="FF0000"/>
                <w:sz w:val="48"/>
                <w:szCs w:val="18"/>
              </w:rPr>
            </w:pPr>
            <w:r w:rsidRPr="00D80145">
              <w:rPr>
                <w:b/>
                <w:bCs/>
                <w:color w:val="FF0000"/>
                <w:sz w:val="4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07C7DA89" w:rsidR="00E43678" w:rsidRPr="005842C9" w:rsidRDefault="00437E43" w:rsidP="6C71971D">
            <w:pPr>
              <w:jc w:val="center"/>
              <w:rPr>
                <w:bCs/>
                <w:sz w:val="16"/>
                <w:szCs w:val="18"/>
              </w:rPr>
            </w:pPr>
            <w:r w:rsidRPr="005842C9">
              <w:rPr>
                <w:bCs/>
                <w:sz w:val="16"/>
                <w:szCs w:val="18"/>
              </w:rPr>
              <w:t xml:space="preserve">La calidad de software es algo que me </w:t>
            </w:r>
            <w:bookmarkStart w:id="1" w:name="_GoBack"/>
            <w:bookmarkEnd w:id="1"/>
            <w:r w:rsidR="005842C9" w:rsidRPr="005842C9">
              <w:rPr>
                <w:bCs/>
                <w:sz w:val="16"/>
                <w:szCs w:val="18"/>
              </w:rPr>
              <w:t>gusta,</w:t>
            </w:r>
            <w:r w:rsidRPr="005842C9">
              <w:rPr>
                <w:bCs/>
                <w:sz w:val="16"/>
                <w:szCs w:val="18"/>
              </w:rPr>
              <w:t xml:space="preserve"> pero siento que le pudimos dar el tiempo que se merece porque luego de los primeros semestres no</w:t>
            </w:r>
            <w:r w:rsidR="005842C9" w:rsidRPr="005842C9">
              <w:rPr>
                <w:bCs/>
                <w:sz w:val="16"/>
                <w:szCs w:val="18"/>
              </w:rPr>
              <w:t xml:space="preserve"> se programa demasiado</w:t>
            </w:r>
          </w:p>
        </w:tc>
      </w:tr>
      <w:tr w:rsidR="00D80145" w:rsidRPr="005842C9" w14:paraId="530FBD84" w14:textId="77777777" w:rsidTr="6C71971D">
        <w:trPr>
          <w:trHeight w:val="576"/>
          <w:jc w:val="center"/>
        </w:trPr>
        <w:tc>
          <w:tcPr>
            <w:tcW w:w="1931" w:type="dxa"/>
          </w:tcPr>
          <w:p w14:paraId="1CC8A990" w14:textId="5952C54C" w:rsidR="00E43678" w:rsidRPr="00D80145" w:rsidRDefault="00D80145" w:rsidP="00D80145">
            <w:pPr>
              <w:shd w:val="clear" w:color="auto" w:fill="FFFFFF"/>
              <w:spacing w:before="100" w:beforeAutospacing="1" w:after="100" w:afterAutospacing="1"/>
              <w:rPr>
                <w:rFonts w:ascii="Arial" w:eastAsia="Times New Roman" w:hAnsi="Arial" w:cs="Arial"/>
                <w:color w:val="1A1A1A"/>
                <w:sz w:val="20"/>
                <w:szCs w:val="20"/>
                <w:lang w:eastAsia="es-CL"/>
              </w:rPr>
            </w:pPr>
            <w:r w:rsidRPr="00D80145">
              <w:rPr>
                <w:rFonts w:ascii="Arial" w:eastAsia="Times New Roman" w:hAnsi="Arial" w:cs="Arial"/>
                <w:color w:val="1A1A1A"/>
                <w:sz w:val="20"/>
                <w:szCs w:val="20"/>
                <w:lang w:eastAsia="es-CL"/>
              </w:rPr>
              <w:t>Inglés Básico, Elemental e Intermedio Alto.</w:t>
            </w:r>
          </w:p>
        </w:tc>
        <w:tc>
          <w:tcPr>
            <w:tcW w:w="1017" w:type="dxa"/>
          </w:tcPr>
          <w:p w14:paraId="628BD247" w14:textId="0EE823EB" w:rsidR="00E43678" w:rsidRPr="00D80145" w:rsidRDefault="00D80145" w:rsidP="6C71971D">
            <w:pPr>
              <w:jc w:val="center"/>
              <w:rPr>
                <w:b/>
                <w:bCs/>
                <w:color w:val="FF0000"/>
                <w:sz w:val="48"/>
                <w:szCs w:val="18"/>
              </w:rPr>
            </w:pPr>
            <w:r w:rsidRPr="00D80145">
              <w:rPr>
                <w:b/>
                <w:bCs/>
                <w:color w:val="FF0000"/>
                <w:sz w:val="48"/>
                <w:szCs w:val="18"/>
              </w:rPr>
              <w:t>X</w:t>
            </w:r>
          </w:p>
        </w:tc>
        <w:tc>
          <w:tcPr>
            <w:tcW w:w="926" w:type="dxa"/>
          </w:tcPr>
          <w:p w14:paraId="290ED4D2" w14:textId="77777777" w:rsidR="00E43678" w:rsidRPr="00D80145" w:rsidRDefault="00E43678" w:rsidP="6C71971D">
            <w:pPr>
              <w:jc w:val="center"/>
              <w:rPr>
                <w:b/>
                <w:bCs/>
                <w:color w:val="FF0000"/>
                <w:sz w:val="48"/>
                <w:szCs w:val="18"/>
              </w:rPr>
            </w:pPr>
          </w:p>
        </w:tc>
        <w:tc>
          <w:tcPr>
            <w:tcW w:w="1055" w:type="dxa"/>
          </w:tcPr>
          <w:p w14:paraId="39074CC3" w14:textId="77777777" w:rsidR="00E43678" w:rsidRPr="00D80145" w:rsidRDefault="00E43678" w:rsidP="6C71971D">
            <w:pPr>
              <w:jc w:val="center"/>
              <w:rPr>
                <w:b/>
                <w:bCs/>
                <w:color w:val="FF0000"/>
                <w:sz w:val="4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581414C0" w:rsidR="00E43678" w:rsidRPr="005842C9" w:rsidRDefault="005842C9" w:rsidP="6C71971D">
            <w:pPr>
              <w:jc w:val="center"/>
              <w:rPr>
                <w:bCs/>
                <w:sz w:val="16"/>
                <w:szCs w:val="18"/>
              </w:rPr>
            </w:pPr>
            <w:r w:rsidRPr="005842C9">
              <w:rPr>
                <w:bCs/>
                <w:sz w:val="16"/>
                <w:szCs w:val="18"/>
              </w:rPr>
              <w:t>El ingl</w:t>
            </w:r>
            <w:r>
              <w:rPr>
                <w:bCs/>
                <w:sz w:val="16"/>
                <w:szCs w:val="18"/>
              </w:rPr>
              <w:t>é</w:t>
            </w:r>
            <w:r w:rsidRPr="005842C9">
              <w:rPr>
                <w:bCs/>
                <w:sz w:val="16"/>
                <w:szCs w:val="18"/>
              </w:rPr>
              <w:t xml:space="preserve">s siempre me ha gustado y lo he practicado de manera recurrente, por </w:t>
            </w:r>
            <w:proofErr w:type="gramStart"/>
            <w:r w:rsidRPr="005842C9">
              <w:rPr>
                <w:bCs/>
                <w:sz w:val="16"/>
                <w:szCs w:val="18"/>
              </w:rPr>
              <w:t>ende</w:t>
            </w:r>
            <w:proofErr w:type="gramEnd"/>
            <w:r w:rsidRPr="005842C9">
              <w:rPr>
                <w:bCs/>
                <w:sz w:val="16"/>
                <w:szCs w:val="18"/>
              </w:rPr>
              <w:t xml:space="preserve"> es algo que me gusta y se me da bien y en el día a día lo practico y lo leo</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55249" w14:textId="77777777" w:rsidR="00FB0BA4" w:rsidRDefault="00FB0BA4" w:rsidP="00DF38AE">
      <w:pPr>
        <w:spacing w:after="0" w:line="240" w:lineRule="auto"/>
      </w:pPr>
      <w:r>
        <w:separator/>
      </w:r>
    </w:p>
  </w:endnote>
  <w:endnote w:type="continuationSeparator" w:id="0">
    <w:p w14:paraId="7D756478" w14:textId="77777777" w:rsidR="00FB0BA4" w:rsidRDefault="00FB0BA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132B1" w14:textId="77777777" w:rsidR="00FB0BA4" w:rsidRDefault="00FB0BA4" w:rsidP="00DF38AE">
      <w:pPr>
        <w:spacing w:after="0" w:line="240" w:lineRule="auto"/>
      </w:pPr>
      <w:r>
        <w:separator/>
      </w:r>
    </w:p>
  </w:footnote>
  <w:footnote w:type="continuationSeparator" w:id="0">
    <w:p w14:paraId="01C77F09" w14:textId="77777777" w:rsidR="00FB0BA4" w:rsidRDefault="00FB0BA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37E43"/>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42C9"/>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145"/>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0BA4"/>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0542">
      <w:bodyDiv w:val="1"/>
      <w:marLeft w:val="0"/>
      <w:marRight w:val="0"/>
      <w:marTop w:val="0"/>
      <w:marBottom w:val="0"/>
      <w:divBdr>
        <w:top w:val="none" w:sz="0" w:space="0" w:color="auto"/>
        <w:left w:val="none" w:sz="0" w:space="0" w:color="auto"/>
        <w:bottom w:val="none" w:sz="0" w:space="0" w:color="auto"/>
        <w:right w:val="none" w:sz="0" w:space="0" w:color="auto"/>
      </w:divBdr>
    </w:div>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48502213">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75451405">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51344133">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4929446">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599918501">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25172728">
      <w:bodyDiv w:val="1"/>
      <w:marLeft w:val="0"/>
      <w:marRight w:val="0"/>
      <w:marTop w:val="0"/>
      <w:marBottom w:val="0"/>
      <w:divBdr>
        <w:top w:val="none" w:sz="0" w:space="0" w:color="auto"/>
        <w:left w:val="none" w:sz="0" w:space="0" w:color="auto"/>
        <w:bottom w:val="none" w:sz="0" w:space="0" w:color="auto"/>
        <w:right w:val="none" w:sz="0" w:space="0" w:color="auto"/>
      </w:divBdr>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03122548">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00032916">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87539806">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73263427">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33470913">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33177076">
      <w:bodyDiv w:val="1"/>
      <w:marLeft w:val="0"/>
      <w:marRight w:val="0"/>
      <w:marTop w:val="0"/>
      <w:marBottom w:val="0"/>
      <w:divBdr>
        <w:top w:val="none" w:sz="0" w:space="0" w:color="auto"/>
        <w:left w:val="none" w:sz="0" w:space="0" w:color="auto"/>
        <w:bottom w:val="none" w:sz="0" w:space="0" w:color="auto"/>
        <w:right w:val="none" w:sz="0" w:space="0" w:color="auto"/>
      </w:divBdr>
    </w:div>
    <w:div w:id="1929462668">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74A49082-0C33-4150-B698-7BF7EA84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CETECOM</cp:lastModifiedBy>
  <cp:revision>2</cp:revision>
  <cp:lastPrinted>2019-12-16T20:10:00Z</cp:lastPrinted>
  <dcterms:created xsi:type="dcterms:W3CDTF">2024-08-12T18:37:00Z</dcterms:created>
  <dcterms:modified xsi:type="dcterms:W3CDTF">2024-08-12T18:37:00Z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