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Gestionar Productos o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-Emprendedor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 independiente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debe haber iniciado sesión en la plataforma.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puede ver, editar o eliminar los productos o servicios que ha agregado a su tienda.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inicia sesión y selecciona "Mis productos/servicios".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una lista de todos los productos o servicios agregados.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vendedor selecciona un producto/servicio para editarlo o eliminarlo.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guarda los cambios realizados o elimina el producto del catálogo.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producto o servicio ha sido actualizado o eliminado de la tienda.</w:t>
            </w:r>
          </w:p>
        </w:tc>
      </w:tr>
      <w:tr>
        <w:trPr>
          <w:cantSplit w:val="0"/>
          <w:trHeight w:val="124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sistema no puede procesar la solicitud de edición por un problema de conexión. Se muestra un mensaje de error.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ET5b/gazBNBiH0LShFKK5WFqSw==">CgMxLjAyCGguZ2pkZ3hzOAByITFuRVR5ckZqQVRjamZpXzNHUFotb3djSmo4NnNoUzlfZQ==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