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326F" w14:textId="2A47785F" w:rsidR="00631EEF" w:rsidRDefault="00A03DE7" w:rsidP="00A03DE7">
      <w:pPr>
        <w:rPr>
          <w:b/>
          <w:bCs/>
        </w:rPr>
      </w:pPr>
      <w:r>
        <w:rPr>
          <w:b/>
          <w:bCs/>
        </w:rPr>
        <w:t>Ideas</w:t>
      </w:r>
    </w:p>
    <w:p w14:paraId="54344047" w14:textId="781C1FCA" w:rsidR="00A03DE7" w:rsidRPr="00A03DE7" w:rsidRDefault="00A03DE7" w:rsidP="00A03DE7">
      <w:pPr>
        <w:jc w:val="center"/>
        <w:rPr>
          <w:b/>
          <w:bCs/>
        </w:rPr>
      </w:pPr>
      <w:r w:rsidRPr="00A03DE7">
        <w:rPr>
          <w:b/>
          <w:bCs/>
        </w:rPr>
        <w:t>Servicio de Diseño Web Optimizado y Adaptativo para Dispositivos Móviles</w:t>
      </w:r>
    </w:p>
    <w:p w14:paraId="6164ABCC" w14:textId="3095A65E" w:rsidR="00A03DE7" w:rsidRDefault="00A03DE7" w:rsidP="00A03DE7">
      <w:pPr>
        <w:jc w:val="both"/>
      </w:pPr>
      <w:r>
        <w:t>O</w:t>
      </w:r>
      <w:r w:rsidRPr="00A03DE7">
        <w:t>frecer servicios especializados de diseño y desarrollo web que se centren en la optimización para dispositivos móviles y la adaptabilidad a diferentes pantallas. Se proporcionarán soluciones personalizadas para ayudar a las empresas a crear sitios web atractivos y funcionales que brinden una experiencia óptima tanto en dispositivos móviles como en computadoras de escritorio.</w:t>
      </w:r>
    </w:p>
    <w:p w14:paraId="15AF4FA9" w14:textId="77777777" w:rsidR="00A03DE7" w:rsidRDefault="00A03DE7" w:rsidP="00A03DE7">
      <w:pPr>
        <w:jc w:val="both"/>
      </w:pPr>
    </w:p>
    <w:p w14:paraId="7D0B5CD6" w14:textId="77777777" w:rsidR="00A03DE7" w:rsidRDefault="00A03DE7" w:rsidP="00A03DE7">
      <w:pPr>
        <w:jc w:val="both"/>
      </w:pPr>
      <w:r>
        <w:t>Cómo funcionaría:</w:t>
      </w:r>
    </w:p>
    <w:p w14:paraId="37F585F6" w14:textId="77777777" w:rsidR="00A03DE7" w:rsidRDefault="00A03DE7" w:rsidP="00A03DE7">
      <w:pPr>
        <w:jc w:val="both"/>
      </w:pPr>
    </w:p>
    <w:p w14:paraId="4C921BEC" w14:textId="3B6C719D" w:rsidR="00A03DE7" w:rsidRDefault="00A03DE7" w:rsidP="00A03DE7">
      <w:pPr>
        <w:pStyle w:val="Prrafodelista"/>
        <w:numPr>
          <w:ilvl w:val="0"/>
          <w:numId w:val="3"/>
        </w:numPr>
        <w:jc w:val="both"/>
      </w:pPr>
      <w:r>
        <w:t>Consultoría y análisis: Comenzarías por realizar una consulta con los clientes para comprender sus necesidades y objetivos comerciales. Analizarías su audiencia objetivo y la naturaleza de su negocio para determinar cómo se puede optimizar su sitio web para dispositivos móviles.</w:t>
      </w:r>
    </w:p>
    <w:p w14:paraId="487F2428" w14:textId="735973EF" w:rsidR="00A03DE7" w:rsidRDefault="00A03DE7" w:rsidP="00A03DE7">
      <w:pPr>
        <w:pStyle w:val="Prrafodelista"/>
        <w:numPr>
          <w:ilvl w:val="0"/>
          <w:numId w:val="3"/>
        </w:numPr>
        <w:jc w:val="both"/>
      </w:pPr>
      <w:r>
        <w:t>Diseño web responsivo: Utilizarías técnicas de diseño responsivo para crear sitios web que se adapten automáticamente a diferentes tamaños de pantalla, desde teléfonos inteligentes y tabletas hasta computadoras de escritorio. El diseño se adaptaría fluidamente, asegurando que el contenido y la funcionalidad del sitio se muestren correctamente en todas las resoluciones y dispositivos.</w:t>
      </w:r>
    </w:p>
    <w:p w14:paraId="6253CB37" w14:textId="6F39CC97" w:rsidR="00A03DE7" w:rsidRDefault="00A03DE7" w:rsidP="00A03DE7">
      <w:pPr>
        <w:pStyle w:val="Prrafodelista"/>
        <w:numPr>
          <w:ilvl w:val="0"/>
          <w:numId w:val="3"/>
        </w:numPr>
        <w:jc w:val="both"/>
      </w:pPr>
      <w:r>
        <w:t>Optimización para dispositivos móviles: Además del diseño responsivo, optimizarías los sitios web para dispositivos móviles. Esto incluiría la optimización del rendimiento, la carga rápida de páginas, la simplificación de la navegación y la creación de interfaces táctiles intuitivas para mejorar la experiencia del usuario en dispositivos móviles.</w:t>
      </w:r>
    </w:p>
    <w:p w14:paraId="1DC88FD6" w14:textId="053775F0" w:rsidR="00A03DE7" w:rsidRDefault="00A03DE7" w:rsidP="00A03DE7">
      <w:pPr>
        <w:pStyle w:val="Prrafodelista"/>
        <w:numPr>
          <w:ilvl w:val="0"/>
          <w:numId w:val="3"/>
        </w:numPr>
        <w:jc w:val="both"/>
      </w:pPr>
      <w:r>
        <w:t>Desarrollo y prueba: Luego, utilizarías tecnologías y frameworks web modernos para desarrollar el sitio web optimizado y adaptativo. Realizarías pruebas exhaustivas en diferentes dispositivos y navegadores para garantizar que el sitio funcione correctamente y ofrezca una experiencia coherente en todas las plataformas.</w:t>
      </w:r>
    </w:p>
    <w:p w14:paraId="3242C64E" w14:textId="657B1BD6" w:rsidR="00A03DE7" w:rsidRDefault="00A03DE7" w:rsidP="00A03DE7">
      <w:pPr>
        <w:pStyle w:val="Prrafodelista"/>
        <w:numPr>
          <w:ilvl w:val="0"/>
          <w:numId w:val="3"/>
        </w:numPr>
        <w:jc w:val="both"/>
      </w:pPr>
      <w:r>
        <w:t>Entrega y soporte continuo: Una vez que el sitio web esté listo, lo entregarías al cliente y brindarías soporte continuo para mantenerlo actualizado y resolver cualquier problema técnico. También podrías ofrecer servicios de seguimiento y análisis para medir el rendimiento del sitio en dispositivos móviles y proporcionar recomendaciones de mejora.</w:t>
      </w:r>
    </w:p>
    <w:p w14:paraId="46BE75B4" w14:textId="77777777" w:rsidR="00A03DE7" w:rsidRDefault="00A03DE7" w:rsidP="00A03DE7">
      <w:pPr>
        <w:jc w:val="both"/>
      </w:pPr>
    </w:p>
    <w:p w14:paraId="13B64C4A" w14:textId="77777777" w:rsidR="00A03DE7" w:rsidRDefault="00A03DE7" w:rsidP="00A03DE7">
      <w:pPr>
        <w:jc w:val="both"/>
      </w:pPr>
      <w:r>
        <w:t>Beneficios para los clientes:</w:t>
      </w:r>
    </w:p>
    <w:p w14:paraId="53997AD0" w14:textId="77777777" w:rsidR="00A03DE7" w:rsidRDefault="00A03DE7" w:rsidP="00A03DE7">
      <w:pPr>
        <w:jc w:val="both"/>
      </w:pPr>
    </w:p>
    <w:p w14:paraId="420965CA" w14:textId="77777777" w:rsidR="00A03DE7" w:rsidRDefault="00A03DE7" w:rsidP="00A03DE7">
      <w:pPr>
        <w:pStyle w:val="Prrafodelista"/>
        <w:numPr>
          <w:ilvl w:val="0"/>
          <w:numId w:val="2"/>
        </w:numPr>
        <w:jc w:val="both"/>
      </w:pPr>
      <w:r>
        <w:t>Sitio web atractivo y funcional en todos los dispositivos.</w:t>
      </w:r>
    </w:p>
    <w:p w14:paraId="7D92C341" w14:textId="77777777" w:rsidR="00A03DE7" w:rsidRDefault="00A03DE7" w:rsidP="00A03DE7">
      <w:pPr>
        <w:pStyle w:val="Prrafodelista"/>
        <w:numPr>
          <w:ilvl w:val="0"/>
          <w:numId w:val="2"/>
        </w:numPr>
        <w:jc w:val="both"/>
      </w:pPr>
      <w:r>
        <w:t>Mejora de la experiencia del usuario en dispositivos móviles.</w:t>
      </w:r>
    </w:p>
    <w:p w14:paraId="0259A2C2" w14:textId="77777777" w:rsidR="00A03DE7" w:rsidRDefault="00A03DE7" w:rsidP="00A03DE7">
      <w:pPr>
        <w:pStyle w:val="Prrafodelista"/>
        <w:numPr>
          <w:ilvl w:val="0"/>
          <w:numId w:val="2"/>
        </w:numPr>
        <w:jc w:val="both"/>
      </w:pPr>
      <w:r>
        <w:t>Mayor visibilidad y accesibilidad en dispositivos móviles.</w:t>
      </w:r>
    </w:p>
    <w:p w14:paraId="43C58F9E" w14:textId="77777777" w:rsidR="00A03DE7" w:rsidRDefault="00A03DE7" w:rsidP="00A03DE7">
      <w:pPr>
        <w:pStyle w:val="Prrafodelista"/>
        <w:numPr>
          <w:ilvl w:val="0"/>
          <w:numId w:val="2"/>
        </w:numPr>
        <w:jc w:val="both"/>
      </w:pPr>
      <w:r>
        <w:t>Posibilidad de atraer y retener a una audiencia móvil más amplia.</w:t>
      </w:r>
    </w:p>
    <w:p w14:paraId="01871570" w14:textId="0D238183" w:rsidR="00A03DE7" w:rsidRPr="00A03DE7" w:rsidRDefault="00A03DE7" w:rsidP="00A03DE7">
      <w:pPr>
        <w:pStyle w:val="Prrafodelista"/>
        <w:numPr>
          <w:ilvl w:val="0"/>
          <w:numId w:val="2"/>
        </w:numPr>
        <w:jc w:val="both"/>
      </w:pPr>
      <w:r>
        <w:t>Mejor posicionamiento en los motores de búsqueda móviles.</w:t>
      </w:r>
    </w:p>
    <w:sectPr w:rsidR="00A03DE7" w:rsidRPr="00A03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ACA"/>
    <w:multiLevelType w:val="hybridMultilevel"/>
    <w:tmpl w:val="9DC88364"/>
    <w:lvl w:ilvl="0" w:tplc="1346B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547"/>
    <w:multiLevelType w:val="hybridMultilevel"/>
    <w:tmpl w:val="07627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7232"/>
    <w:multiLevelType w:val="hybridMultilevel"/>
    <w:tmpl w:val="71F8A732"/>
    <w:lvl w:ilvl="0" w:tplc="1346B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267">
    <w:abstractNumId w:val="2"/>
  </w:num>
  <w:num w:numId="2" w16cid:durableId="1778333199">
    <w:abstractNumId w:val="0"/>
  </w:num>
  <w:num w:numId="3" w16cid:durableId="151742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7"/>
    <w:rsid w:val="00631EEF"/>
    <w:rsid w:val="00794C26"/>
    <w:rsid w:val="00A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978B"/>
  <w15:chartTrackingRefBased/>
  <w15:docId w15:val="{8CBE498D-FD13-4F0B-9312-516C9A9B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42B2B2878914AA5005A61C2918A1F" ma:contentTypeVersion="15" ma:contentTypeDescription="Crear nuevo documento." ma:contentTypeScope="" ma:versionID="2f6ab33a594fabd73c615000ab222d83">
  <xsd:schema xmlns:xsd="http://www.w3.org/2001/XMLSchema" xmlns:xs="http://www.w3.org/2001/XMLSchema" xmlns:p="http://schemas.microsoft.com/office/2006/metadata/properties" xmlns:ns3="235d5c38-a917-470b-8060-6a9067165178" xmlns:ns4="18dc5c6a-903c-4c18-a216-2e00b7d6420e" targetNamespace="http://schemas.microsoft.com/office/2006/metadata/properties" ma:root="true" ma:fieldsID="c795a57550d4a046c2eb772bac788703" ns3:_="" ns4:_="">
    <xsd:import namespace="235d5c38-a917-470b-8060-6a9067165178"/>
    <xsd:import namespace="18dc5c6a-903c-4c18-a216-2e00b7d64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d5c38-a917-470b-8060-6a9067165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c5c6a-903c-4c18-a216-2e00b7d6420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5d5c38-a917-470b-8060-6a9067165178" xsi:nil="true"/>
  </documentManagement>
</p:properties>
</file>

<file path=customXml/itemProps1.xml><?xml version="1.0" encoding="utf-8"?>
<ds:datastoreItem xmlns:ds="http://schemas.openxmlformats.org/officeDocument/2006/customXml" ds:itemID="{8A3CF2B9-B10C-46BC-91C3-204909E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d5c38-a917-470b-8060-6a9067165178"/>
    <ds:schemaRef ds:uri="18dc5c6a-903c-4c18-a216-2e00b7d64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AF8A68-C1DD-415C-B852-BB5836862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A4640-FE35-47F5-B11C-C855CD308FEB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8dc5c6a-903c-4c18-a216-2e00b7d6420e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235d5c38-a917-470b-8060-6a9067165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ORDOÑEZ ORTIZ</dc:creator>
  <cp:keywords/>
  <dc:description/>
  <cp:lastModifiedBy>CRISTIAN FELIPE ORDOÑEZ ORTIZ</cp:lastModifiedBy>
  <cp:revision>1</cp:revision>
  <dcterms:created xsi:type="dcterms:W3CDTF">2023-07-11T19:09:00Z</dcterms:created>
  <dcterms:modified xsi:type="dcterms:W3CDTF">2023-07-12T02:17:00Z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0x010100FBE42B2B2878914AA5005A61C2918A1F</vt:lpwstr>
  </property>
</Properties>
</file>