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960"/>
      </w:tblGrid>
      <w:tr w:rsidR="009C5BEF" w:rsidRPr="009169F6" w14:paraId="2CEE0034" w14:textId="77777777">
        <w:tc>
          <w:tcPr>
            <w:tcW w:w="5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96174B9" w14:textId="77777777" w:rsidR="009C5BEF" w:rsidRDefault="00000000">
            <w:r>
              <w:rPr>
                <w:noProof/>
              </w:rPr>
              <w:drawing>
                <wp:inline distT="0" distB="0" distL="0" distR="0" wp14:anchorId="41D62D5E" wp14:editId="5097411F">
                  <wp:extent cx="2095500" cy="3333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333375"/>
                          </a:xfrm>
                          <a:prstGeom prst="rect">
                            <a:avLst/>
                          </a:prstGeom>
                        </pic:spPr>
                      </pic:pic>
                    </a:graphicData>
                  </a:graphic>
                </wp:inline>
              </w:drawing>
            </w:r>
          </w:p>
        </w:tc>
        <w:tc>
          <w:tcPr>
            <w:tcW w:w="39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7C570" w14:textId="77777777" w:rsidR="009C5BEF" w:rsidRPr="009169F6" w:rsidRDefault="00000000">
            <w:pPr>
              <w:jc w:val="right"/>
              <w:rPr>
                <w:sz w:val="28"/>
                <w:szCs w:val="28"/>
              </w:rPr>
            </w:pPr>
            <w:r w:rsidRPr="009169F6">
              <w:rPr>
                <w:b/>
                <w:bCs/>
                <w:sz w:val="28"/>
                <w:szCs w:val="28"/>
              </w:rPr>
              <w:t>By: Crisologo Aguilar Flores</w:t>
            </w:r>
          </w:p>
        </w:tc>
      </w:tr>
    </w:tbl>
    <w:p w14:paraId="418A8C4E" w14:textId="77777777" w:rsidR="009C5BEF" w:rsidRDefault="009C5BEF">
      <w:pPr>
        <w:spacing w:before="40" w:after="40"/>
      </w:pPr>
    </w:p>
    <w:p w14:paraId="7B3555C3" w14:textId="77777777" w:rsidR="009C5BEF" w:rsidRDefault="009C5BEF">
      <w:pPr>
        <w:spacing w:before="40" w:after="40"/>
      </w:pPr>
    </w:p>
    <w:p w14:paraId="48281A57" w14:textId="77777777" w:rsidR="009C5BEF" w:rsidRDefault="009C5BEF">
      <w:pPr>
        <w:spacing w:before="40" w:after="40"/>
      </w:pPr>
    </w:p>
    <w:p w14:paraId="4587693A" w14:textId="77777777" w:rsidR="009C5BEF" w:rsidRDefault="009C5BEF">
      <w:pPr>
        <w:spacing w:before="40" w:after="40"/>
      </w:pPr>
    </w:p>
    <w:p w14:paraId="76DCA5F1" w14:textId="77777777" w:rsidR="009C5BEF" w:rsidRDefault="009C5BEF">
      <w:pPr>
        <w:spacing w:before="40" w:after="40"/>
      </w:pPr>
    </w:p>
    <w:p w14:paraId="09D70085" w14:textId="77777777" w:rsidR="009C5BEF" w:rsidRDefault="009C5BEF">
      <w:pPr>
        <w:spacing w:before="40" w:after="40"/>
      </w:pPr>
    </w:p>
    <w:p w14:paraId="183BAC6F" w14:textId="77777777" w:rsidR="009C5BEF" w:rsidRDefault="009C5BEF">
      <w:pPr>
        <w:spacing w:before="40" w:after="40"/>
      </w:pPr>
    </w:p>
    <w:p w14:paraId="4452E80E" w14:textId="77777777" w:rsidR="009C5BEF" w:rsidRDefault="009C5BEF">
      <w:pPr>
        <w:spacing w:before="40" w:after="40"/>
      </w:pPr>
    </w:p>
    <w:p w14:paraId="3B9D30BC" w14:textId="77777777" w:rsidR="009C5BEF" w:rsidRDefault="009C5BEF">
      <w:pPr>
        <w:spacing w:before="40" w:after="40"/>
      </w:pPr>
    </w:p>
    <w:p w14:paraId="1863795C" w14:textId="77777777" w:rsidR="009C5BEF" w:rsidRDefault="009C5BEF">
      <w:pPr>
        <w:spacing w:before="40" w:after="40"/>
      </w:pPr>
    </w:p>
    <w:p w14:paraId="3B3388D4" w14:textId="77777777" w:rsidR="009C5BEF" w:rsidRPr="009169F6" w:rsidRDefault="00000000">
      <w:pPr>
        <w:pBdr>
          <w:bottom w:val="single" w:sz="8" w:space="4" w:color="2E74B5"/>
        </w:pBdr>
        <w:spacing w:before="120" w:after="60"/>
        <w:jc w:val="center"/>
        <w:rPr>
          <w:sz w:val="48"/>
          <w:szCs w:val="48"/>
        </w:rPr>
      </w:pPr>
      <w:r w:rsidRPr="009169F6">
        <w:rPr>
          <w:b/>
          <w:bCs/>
          <w:color w:val="2E74B5"/>
          <w:sz w:val="48"/>
          <w:szCs w:val="48"/>
        </w:rPr>
        <w:t>Funcionalidad de Gestión de Playlists</w:t>
      </w:r>
    </w:p>
    <w:p w14:paraId="4314EEA7" w14:textId="77777777" w:rsidR="009C5BEF" w:rsidRPr="009169F6" w:rsidRDefault="00000000">
      <w:pPr>
        <w:spacing w:before="100" w:after="80"/>
        <w:jc w:val="center"/>
        <w:rPr>
          <w:sz w:val="48"/>
          <w:szCs w:val="48"/>
        </w:rPr>
      </w:pPr>
      <w:r w:rsidRPr="009169F6">
        <w:rPr>
          <w:b/>
          <w:bCs/>
          <w:sz w:val="48"/>
          <w:szCs w:val="48"/>
        </w:rPr>
        <w:t>Documento de Testing de Software de Spotify</w:t>
      </w:r>
    </w:p>
    <w:p w14:paraId="15145B01" w14:textId="77777777" w:rsidR="009C5BEF" w:rsidRDefault="00000000">
      <w:pPr>
        <w:spacing w:before="40" w:after="20"/>
        <w:jc w:val="center"/>
      </w:pPr>
      <w:r>
        <w:rPr>
          <w:sz w:val="20"/>
          <w:szCs w:val="20"/>
        </w:rPr>
        <w:t>Versión 0.2</w:t>
      </w:r>
    </w:p>
    <w:p w14:paraId="48F40323" w14:textId="77777777" w:rsidR="009C5BEF" w:rsidRDefault="00000000">
      <w:pPr>
        <w:spacing w:before="20" w:after="40"/>
        <w:jc w:val="center"/>
      </w:pPr>
      <w:r>
        <w:rPr>
          <w:sz w:val="20"/>
          <w:szCs w:val="20"/>
        </w:rPr>
        <w:t>24/05/2026</w:t>
      </w:r>
    </w:p>
    <w:p w14:paraId="092B59BA" w14:textId="699A626D" w:rsidR="0092080B" w:rsidRDefault="00000000" w:rsidP="0092080B">
      <w:r>
        <w:br w:type="page"/>
      </w:r>
    </w:p>
    <w:p w14:paraId="297D0F36" w14:textId="623B8CA6" w:rsidR="0092080B" w:rsidRPr="0092080B" w:rsidRDefault="0092080B" w:rsidP="0092080B">
      <w:pPr>
        <w:spacing w:line="480" w:lineRule="auto"/>
        <w:jc w:val="center"/>
        <w:rPr>
          <w:b/>
          <w:bCs/>
          <w:sz w:val="28"/>
          <w:szCs w:val="28"/>
        </w:rPr>
      </w:pPr>
      <w:r w:rsidRPr="0092080B">
        <w:rPr>
          <w:b/>
          <w:bCs/>
          <w:sz w:val="28"/>
          <w:szCs w:val="28"/>
        </w:rPr>
        <w:lastRenderedPageBreak/>
        <w:t>Tabla de Contenidos</w:t>
      </w:r>
    </w:p>
    <w:p w14:paraId="6C7A7615" w14:textId="5F4E2AAB" w:rsidR="00AE5CB4" w:rsidRDefault="0092080B">
      <w:pPr>
        <w:pStyle w:val="TDC1"/>
        <w:rPr>
          <w:rFonts w:asciiTheme="minorHAnsi" w:hAnsiTheme="minorHAnsi" w:cstheme="minorBidi"/>
          <w:b w:val="0"/>
          <w:noProof/>
          <w:kern w:val="2"/>
          <w:sz w:val="24"/>
          <w:szCs w:val="24"/>
          <w14:ligatures w14:val="standardContextual"/>
        </w:rPr>
      </w:pPr>
      <w:r>
        <w:fldChar w:fldCharType="begin"/>
      </w:r>
      <w:r>
        <w:instrText xml:space="preserve"> TOC \o "1-3" \h \z \u </w:instrText>
      </w:r>
      <w:r>
        <w:fldChar w:fldCharType="separate"/>
      </w:r>
      <w:hyperlink w:anchor="_Toc230537068" w:history="1">
        <w:r w:rsidR="00AE5CB4" w:rsidRPr="00125FB7">
          <w:rPr>
            <w:rStyle w:val="Hipervnculo"/>
            <w:noProof/>
          </w:rPr>
          <w:t>1.</w:t>
        </w:r>
        <w:r w:rsidR="00AE5CB4">
          <w:rPr>
            <w:rFonts w:asciiTheme="minorHAnsi" w:hAnsiTheme="minorHAnsi" w:cstheme="minorBidi"/>
            <w:b w:val="0"/>
            <w:noProof/>
            <w:kern w:val="2"/>
            <w:sz w:val="24"/>
            <w:szCs w:val="24"/>
            <w14:ligatures w14:val="standardContextual"/>
          </w:rPr>
          <w:tab/>
        </w:r>
        <w:r w:rsidR="00AE5CB4" w:rsidRPr="00125FB7">
          <w:rPr>
            <w:rStyle w:val="Hipervnculo"/>
            <w:noProof/>
          </w:rPr>
          <w:t>Descripción general del Sistema</w:t>
        </w:r>
        <w:r w:rsidR="00AE5CB4">
          <w:rPr>
            <w:noProof/>
            <w:webHidden/>
          </w:rPr>
          <w:tab/>
        </w:r>
        <w:r w:rsidR="00AE5CB4">
          <w:rPr>
            <w:noProof/>
            <w:webHidden/>
          </w:rPr>
          <w:fldChar w:fldCharType="begin"/>
        </w:r>
        <w:r w:rsidR="00AE5CB4">
          <w:rPr>
            <w:noProof/>
            <w:webHidden/>
          </w:rPr>
          <w:instrText xml:space="preserve"> PAGEREF _Toc230537068 \h </w:instrText>
        </w:r>
        <w:r w:rsidR="00AE5CB4">
          <w:rPr>
            <w:noProof/>
            <w:webHidden/>
          </w:rPr>
        </w:r>
        <w:r w:rsidR="00AE5CB4">
          <w:rPr>
            <w:noProof/>
            <w:webHidden/>
          </w:rPr>
          <w:fldChar w:fldCharType="separate"/>
        </w:r>
        <w:r w:rsidR="00AE5CB4">
          <w:rPr>
            <w:noProof/>
            <w:webHidden/>
          </w:rPr>
          <w:t>3</w:t>
        </w:r>
        <w:r w:rsidR="00AE5CB4">
          <w:rPr>
            <w:noProof/>
            <w:webHidden/>
          </w:rPr>
          <w:fldChar w:fldCharType="end"/>
        </w:r>
      </w:hyperlink>
    </w:p>
    <w:p w14:paraId="3110FBAA" w14:textId="11EF2B16" w:rsidR="00AE5CB4" w:rsidRDefault="00AE5CB4">
      <w:pPr>
        <w:pStyle w:val="TDC1"/>
        <w:rPr>
          <w:rFonts w:asciiTheme="minorHAnsi" w:hAnsiTheme="minorHAnsi" w:cstheme="minorBidi"/>
          <w:b w:val="0"/>
          <w:noProof/>
          <w:kern w:val="2"/>
          <w:sz w:val="24"/>
          <w:szCs w:val="24"/>
          <w14:ligatures w14:val="standardContextual"/>
        </w:rPr>
      </w:pPr>
      <w:hyperlink w:anchor="_Toc230537069" w:history="1">
        <w:r w:rsidRPr="00125FB7">
          <w:rPr>
            <w:rStyle w:val="Hipervnculo"/>
            <w:noProof/>
          </w:rPr>
          <w:t>2.</w:t>
        </w:r>
        <w:r>
          <w:rPr>
            <w:rFonts w:asciiTheme="minorHAnsi" w:hAnsiTheme="minorHAnsi" w:cstheme="minorBidi"/>
            <w:b w:val="0"/>
            <w:noProof/>
            <w:kern w:val="2"/>
            <w:sz w:val="24"/>
            <w:szCs w:val="24"/>
            <w14:ligatures w14:val="standardContextual"/>
          </w:rPr>
          <w:tab/>
        </w:r>
        <w:r w:rsidRPr="00125FB7">
          <w:rPr>
            <w:rStyle w:val="Hipervnculo"/>
            <w:noProof/>
          </w:rPr>
          <w:t>Descripción de funcionalidades</w:t>
        </w:r>
        <w:r>
          <w:rPr>
            <w:noProof/>
            <w:webHidden/>
          </w:rPr>
          <w:tab/>
        </w:r>
        <w:r>
          <w:rPr>
            <w:noProof/>
            <w:webHidden/>
          </w:rPr>
          <w:fldChar w:fldCharType="begin"/>
        </w:r>
        <w:r>
          <w:rPr>
            <w:noProof/>
            <w:webHidden/>
          </w:rPr>
          <w:instrText xml:space="preserve"> PAGEREF _Toc230537069 \h </w:instrText>
        </w:r>
        <w:r>
          <w:rPr>
            <w:noProof/>
            <w:webHidden/>
          </w:rPr>
        </w:r>
        <w:r>
          <w:rPr>
            <w:noProof/>
            <w:webHidden/>
          </w:rPr>
          <w:fldChar w:fldCharType="separate"/>
        </w:r>
        <w:r>
          <w:rPr>
            <w:noProof/>
            <w:webHidden/>
          </w:rPr>
          <w:t>3</w:t>
        </w:r>
        <w:r>
          <w:rPr>
            <w:noProof/>
            <w:webHidden/>
          </w:rPr>
          <w:fldChar w:fldCharType="end"/>
        </w:r>
      </w:hyperlink>
    </w:p>
    <w:p w14:paraId="7393824B" w14:textId="1021874C" w:rsidR="00AE5CB4" w:rsidRDefault="00AE5CB4">
      <w:pPr>
        <w:pStyle w:val="TDC2"/>
        <w:tabs>
          <w:tab w:val="left" w:pos="960"/>
          <w:tab w:val="right" w:leader="dot" w:pos="10070"/>
        </w:tabs>
        <w:rPr>
          <w:rFonts w:asciiTheme="minorHAnsi" w:hAnsiTheme="minorHAnsi" w:cstheme="minorBidi"/>
          <w:noProof/>
          <w:kern w:val="2"/>
          <w:sz w:val="24"/>
          <w:szCs w:val="24"/>
          <w14:ligatures w14:val="standardContextual"/>
        </w:rPr>
      </w:pPr>
      <w:hyperlink w:anchor="_Toc230537070" w:history="1">
        <w:r w:rsidRPr="00125FB7">
          <w:rPr>
            <w:rStyle w:val="Hipervnculo"/>
            <w:noProof/>
          </w:rPr>
          <w:t>2.1</w:t>
        </w:r>
        <w:r>
          <w:rPr>
            <w:rFonts w:asciiTheme="minorHAnsi" w:hAnsiTheme="minorHAnsi" w:cstheme="minorBidi"/>
            <w:noProof/>
            <w:kern w:val="2"/>
            <w:sz w:val="24"/>
            <w:szCs w:val="24"/>
            <w14:ligatures w14:val="standardContextual"/>
          </w:rPr>
          <w:tab/>
        </w:r>
        <w:r w:rsidRPr="00125FB7">
          <w:rPr>
            <w:rStyle w:val="Hipervnculo"/>
            <w:noProof/>
          </w:rPr>
          <w:t>Funcionalidad de Gestión de Playlists (Creación y Edición)</w:t>
        </w:r>
        <w:r>
          <w:rPr>
            <w:noProof/>
            <w:webHidden/>
          </w:rPr>
          <w:tab/>
        </w:r>
        <w:r>
          <w:rPr>
            <w:noProof/>
            <w:webHidden/>
          </w:rPr>
          <w:fldChar w:fldCharType="begin"/>
        </w:r>
        <w:r>
          <w:rPr>
            <w:noProof/>
            <w:webHidden/>
          </w:rPr>
          <w:instrText xml:space="preserve"> PAGEREF _Toc230537070 \h </w:instrText>
        </w:r>
        <w:r>
          <w:rPr>
            <w:noProof/>
            <w:webHidden/>
          </w:rPr>
        </w:r>
        <w:r>
          <w:rPr>
            <w:noProof/>
            <w:webHidden/>
          </w:rPr>
          <w:fldChar w:fldCharType="separate"/>
        </w:r>
        <w:r>
          <w:rPr>
            <w:noProof/>
            <w:webHidden/>
          </w:rPr>
          <w:t>3</w:t>
        </w:r>
        <w:r>
          <w:rPr>
            <w:noProof/>
            <w:webHidden/>
          </w:rPr>
          <w:fldChar w:fldCharType="end"/>
        </w:r>
      </w:hyperlink>
    </w:p>
    <w:p w14:paraId="7CFA79C5" w14:textId="2CE498E3" w:rsidR="00AE5CB4" w:rsidRDefault="00AE5CB4">
      <w:pPr>
        <w:pStyle w:val="TDC1"/>
        <w:rPr>
          <w:rFonts w:asciiTheme="minorHAnsi" w:hAnsiTheme="minorHAnsi" w:cstheme="minorBidi"/>
          <w:b w:val="0"/>
          <w:noProof/>
          <w:kern w:val="2"/>
          <w:sz w:val="24"/>
          <w:szCs w:val="24"/>
          <w14:ligatures w14:val="standardContextual"/>
        </w:rPr>
      </w:pPr>
      <w:hyperlink w:anchor="_Toc230537071" w:history="1">
        <w:r w:rsidRPr="00125FB7">
          <w:rPr>
            <w:rStyle w:val="Hipervnculo"/>
            <w:noProof/>
          </w:rPr>
          <w:t>3.</w:t>
        </w:r>
        <w:r>
          <w:rPr>
            <w:rFonts w:asciiTheme="minorHAnsi" w:hAnsiTheme="minorHAnsi" w:cstheme="minorBidi"/>
            <w:b w:val="0"/>
            <w:noProof/>
            <w:kern w:val="2"/>
            <w:sz w:val="24"/>
            <w:szCs w:val="24"/>
            <w14:ligatures w14:val="standardContextual"/>
          </w:rPr>
          <w:tab/>
        </w:r>
        <w:r w:rsidRPr="00125FB7">
          <w:rPr>
            <w:rStyle w:val="Hipervnculo"/>
            <w:noProof/>
          </w:rPr>
          <w:t>Casos de Prueba</w:t>
        </w:r>
        <w:r>
          <w:rPr>
            <w:noProof/>
            <w:webHidden/>
          </w:rPr>
          <w:tab/>
        </w:r>
        <w:r>
          <w:rPr>
            <w:noProof/>
            <w:webHidden/>
          </w:rPr>
          <w:fldChar w:fldCharType="begin"/>
        </w:r>
        <w:r>
          <w:rPr>
            <w:noProof/>
            <w:webHidden/>
          </w:rPr>
          <w:instrText xml:space="preserve"> PAGEREF _Toc230537071 \h </w:instrText>
        </w:r>
        <w:r>
          <w:rPr>
            <w:noProof/>
            <w:webHidden/>
          </w:rPr>
        </w:r>
        <w:r>
          <w:rPr>
            <w:noProof/>
            <w:webHidden/>
          </w:rPr>
          <w:fldChar w:fldCharType="separate"/>
        </w:r>
        <w:r>
          <w:rPr>
            <w:noProof/>
            <w:webHidden/>
          </w:rPr>
          <w:t>3</w:t>
        </w:r>
        <w:r>
          <w:rPr>
            <w:noProof/>
            <w:webHidden/>
          </w:rPr>
          <w:fldChar w:fldCharType="end"/>
        </w:r>
      </w:hyperlink>
    </w:p>
    <w:p w14:paraId="301E6497" w14:textId="5873A649" w:rsidR="00AE5CB4" w:rsidRDefault="00AE5CB4">
      <w:pPr>
        <w:pStyle w:val="TDC2"/>
        <w:tabs>
          <w:tab w:val="left" w:pos="960"/>
          <w:tab w:val="right" w:leader="dot" w:pos="10070"/>
        </w:tabs>
        <w:rPr>
          <w:rFonts w:asciiTheme="minorHAnsi" w:hAnsiTheme="minorHAnsi" w:cstheme="minorBidi"/>
          <w:noProof/>
          <w:kern w:val="2"/>
          <w:sz w:val="24"/>
          <w:szCs w:val="24"/>
          <w14:ligatures w14:val="standardContextual"/>
        </w:rPr>
      </w:pPr>
      <w:hyperlink w:anchor="_Toc230537072" w:history="1">
        <w:r w:rsidRPr="00125FB7">
          <w:rPr>
            <w:rStyle w:val="Hipervnculo"/>
            <w:noProof/>
          </w:rPr>
          <w:t>3.1</w:t>
        </w:r>
        <w:r>
          <w:rPr>
            <w:rFonts w:asciiTheme="minorHAnsi" w:hAnsiTheme="minorHAnsi" w:cstheme="minorBidi"/>
            <w:noProof/>
            <w:kern w:val="2"/>
            <w:sz w:val="24"/>
            <w:szCs w:val="24"/>
            <w14:ligatures w14:val="standardContextual"/>
          </w:rPr>
          <w:tab/>
        </w:r>
        <w:r w:rsidRPr="00125FB7">
          <w:rPr>
            <w:rStyle w:val="Hipervnculo"/>
            <w:noProof/>
          </w:rPr>
          <w:t>TC-001: Creación exitosa de playlist con nombre y descripción válidos (PEV — Clase Válida)</w:t>
        </w:r>
        <w:r>
          <w:rPr>
            <w:noProof/>
            <w:webHidden/>
          </w:rPr>
          <w:tab/>
        </w:r>
        <w:r>
          <w:rPr>
            <w:noProof/>
            <w:webHidden/>
          </w:rPr>
          <w:fldChar w:fldCharType="begin"/>
        </w:r>
        <w:r>
          <w:rPr>
            <w:noProof/>
            <w:webHidden/>
          </w:rPr>
          <w:instrText xml:space="preserve"> PAGEREF _Toc230537072 \h </w:instrText>
        </w:r>
        <w:r>
          <w:rPr>
            <w:noProof/>
            <w:webHidden/>
          </w:rPr>
        </w:r>
        <w:r>
          <w:rPr>
            <w:noProof/>
            <w:webHidden/>
          </w:rPr>
          <w:fldChar w:fldCharType="separate"/>
        </w:r>
        <w:r>
          <w:rPr>
            <w:noProof/>
            <w:webHidden/>
          </w:rPr>
          <w:t>3</w:t>
        </w:r>
        <w:r>
          <w:rPr>
            <w:noProof/>
            <w:webHidden/>
          </w:rPr>
          <w:fldChar w:fldCharType="end"/>
        </w:r>
      </w:hyperlink>
    </w:p>
    <w:p w14:paraId="1905CF99" w14:textId="2D99DF1B" w:rsidR="00AE5CB4" w:rsidRDefault="00AE5CB4">
      <w:pPr>
        <w:pStyle w:val="TDC3"/>
        <w:tabs>
          <w:tab w:val="left" w:pos="1200"/>
          <w:tab w:val="right" w:leader="dot" w:pos="10070"/>
        </w:tabs>
        <w:rPr>
          <w:rFonts w:asciiTheme="minorHAnsi" w:hAnsiTheme="minorHAnsi" w:cstheme="minorBidi"/>
          <w:i w:val="0"/>
          <w:noProof/>
          <w:kern w:val="2"/>
          <w:sz w:val="24"/>
          <w:szCs w:val="24"/>
          <w14:ligatures w14:val="standardContextual"/>
        </w:rPr>
      </w:pPr>
      <w:hyperlink w:anchor="_Toc230537073" w:history="1">
        <w:r w:rsidRPr="00125FB7">
          <w:rPr>
            <w:rStyle w:val="Hipervnculo"/>
            <w:noProof/>
          </w:rPr>
          <w:t>3.1.1</w:t>
        </w:r>
        <w:r>
          <w:rPr>
            <w:rFonts w:asciiTheme="minorHAnsi" w:hAnsiTheme="minorHAnsi" w:cstheme="minorBidi"/>
            <w:i w:val="0"/>
            <w:noProof/>
            <w:kern w:val="2"/>
            <w:sz w:val="24"/>
            <w:szCs w:val="24"/>
            <w14:ligatures w14:val="standardContextual"/>
          </w:rPr>
          <w:tab/>
        </w:r>
        <w:r w:rsidRPr="00125FB7">
          <w:rPr>
            <w:rStyle w:val="Hipervnculo"/>
            <w:noProof/>
          </w:rPr>
          <w:t>Evidencias de la prueba</w:t>
        </w:r>
        <w:r>
          <w:rPr>
            <w:noProof/>
            <w:webHidden/>
          </w:rPr>
          <w:tab/>
        </w:r>
        <w:r>
          <w:rPr>
            <w:noProof/>
            <w:webHidden/>
          </w:rPr>
          <w:fldChar w:fldCharType="begin"/>
        </w:r>
        <w:r>
          <w:rPr>
            <w:noProof/>
            <w:webHidden/>
          </w:rPr>
          <w:instrText xml:space="preserve"> PAGEREF _Toc230537073 \h </w:instrText>
        </w:r>
        <w:r>
          <w:rPr>
            <w:noProof/>
            <w:webHidden/>
          </w:rPr>
        </w:r>
        <w:r>
          <w:rPr>
            <w:noProof/>
            <w:webHidden/>
          </w:rPr>
          <w:fldChar w:fldCharType="separate"/>
        </w:r>
        <w:r>
          <w:rPr>
            <w:noProof/>
            <w:webHidden/>
          </w:rPr>
          <w:t>4</w:t>
        </w:r>
        <w:r>
          <w:rPr>
            <w:noProof/>
            <w:webHidden/>
          </w:rPr>
          <w:fldChar w:fldCharType="end"/>
        </w:r>
      </w:hyperlink>
    </w:p>
    <w:p w14:paraId="521F1BDA" w14:textId="0EF9D2CA" w:rsidR="0092080B" w:rsidRDefault="0092080B" w:rsidP="0092080B">
      <w:r>
        <w:fldChar w:fldCharType="end"/>
      </w:r>
    </w:p>
    <w:p w14:paraId="1B528839" w14:textId="77777777" w:rsidR="00AE5CB4" w:rsidRDefault="00AE5CB4" w:rsidP="0092080B"/>
    <w:p w14:paraId="5596C48B" w14:textId="77777777" w:rsidR="00AE5CB4" w:rsidRDefault="00AE5CB4" w:rsidP="0092080B"/>
    <w:p w14:paraId="345D6D7E" w14:textId="77777777" w:rsidR="00AE5CB4" w:rsidRDefault="00AE5CB4" w:rsidP="0092080B"/>
    <w:p w14:paraId="14244983" w14:textId="77777777" w:rsidR="00AE5CB4" w:rsidRDefault="00AE5CB4" w:rsidP="0092080B"/>
    <w:p w14:paraId="57666676" w14:textId="77777777" w:rsidR="00AE5CB4" w:rsidRDefault="00AE5CB4" w:rsidP="0092080B"/>
    <w:p w14:paraId="53AA06D1" w14:textId="77777777" w:rsidR="00AE5CB4" w:rsidRDefault="00AE5CB4" w:rsidP="0092080B"/>
    <w:p w14:paraId="3AFFF4CE" w14:textId="77777777" w:rsidR="00AE5CB4" w:rsidRDefault="00AE5CB4" w:rsidP="0092080B"/>
    <w:p w14:paraId="4C597731" w14:textId="77777777" w:rsidR="00AE5CB4" w:rsidRDefault="00AE5CB4" w:rsidP="0092080B"/>
    <w:p w14:paraId="3BD17F1C" w14:textId="77777777" w:rsidR="00AE5CB4" w:rsidRDefault="00AE5CB4" w:rsidP="0092080B"/>
    <w:p w14:paraId="59243055" w14:textId="77777777" w:rsidR="00AE5CB4" w:rsidRDefault="00AE5CB4" w:rsidP="0092080B"/>
    <w:p w14:paraId="46DBF822" w14:textId="77777777" w:rsidR="00AE5CB4" w:rsidRDefault="00AE5CB4" w:rsidP="0092080B"/>
    <w:p w14:paraId="2BC0068F" w14:textId="77777777" w:rsidR="00AE5CB4" w:rsidRDefault="00AE5CB4" w:rsidP="0092080B"/>
    <w:p w14:paraId="24D19E44" w14:textId="77777777" w:rsidR="00AE5CB4" w:rsidRDefault="00AE5CB4" w:rsidP="0092080B"/>
    <w:p w14:paraId="654C5A50" w14:textId="77777777" w:rsidR="00AE5CB4" w:rsidRDefault="00AE5CB4" w:rsidP="0092080B"/>
    <w:p w14:paraId="32C94BC2" w14:textId="77777777" w:rsidR="00AE5CB4" w:rsidRDefault="00AE5CB4" w:rsidP="0092080B"/>
    <w:p w14:paraId="235F18C1" w14:textId="77777777" w:rsidR="00AE5CB4" w:rsidRDefault="00AE5CB4" w:rsidP="0092080B"/>
    <w:p w14:paraId="0E2ED4A1" w14:textId="77777777" w:rsidR="00AE5CB4" w:rsidRDefault="00AE5CB4" w:rsidP="0092080B"/>
    <w:p w14:paraId="4E94C2C4" w14:textId="77777777" w:rsidR="00AE5CB4" w:rsidRDefault="00AE5CB4" w:rsidP="0092080B"/>
    <w:p w14:paraId="0345EEA3" w14:textId="77777777" w:rsidR="00AE5CB4" w:rsidRDefault="00AE5CB4" w:rsidP="0092080B"/>
    <w:p w14:paraId="3D192BF6" w14:textId="77777777" w:rsidR="00AE5CB4" w:rsidRDefault="00AE5CB4" w:rsidP="0092080B"/>
    <w:p w14:paraId="7EF2AAE1" w14:textId="77777777" w:rsidR="00AE5CB4" w:rsidRDefault="00AE5CB4" w:rsidP="0092080B"/>
    <w:p w14:paraId="15DB3306" w14:textId="77777777" w:rsidR="00AE5CB4" w:rsidRDefault="00AE5CB4" w:rsidP="0092080B"/>
    <w:p w14:paraId="02969047" w14:textId="77777777" w:rsidR="00AE5CB4" w:rsidRDefault="00AE5CB4" w:rsidP="0092080B"/>
    <w:p w14:paraId="0C7297AE" w14:textId="77777777" w:rsidR="00AE5CB4" w:rsidRDefault="00AE5CB4" w:rsidP="0092080B"/>
    <w:p w14:paraId="43ACDC3F" w14:textId="77777777" w:rsidR="00AE5CB4" w:rsidRDefault="00AE5CB4" w:rsidP="0092080B"/>
    <w:p w14:paraId="24DB60D5" w14:textId="77777777" w:rsidR="00AE5CB4" w:rsidRDefault="00AE5CB4" w:rsidP="0092080B"/>
    <w:p w14:paraId="236501A9" w14:textId="77777777" w:rsidR="00AE5CB4" w:rsidRDefault="00AE5CB4" w:rsidP="0092080B"/>
    <w:p w14:paraId="3899ABED" w14:textId="77777777" w:rsidR="00AE5CB4" w:rsidRDefault="00AE5CB4" w:rsidP="0092080B"/>
    <w:p w14:paraId="1FDBF2DE" w14:textId="77777777" w:rsidR="00AE5CB4" w:rsidRDefault="00AE5CB4" w:rsidP="0092080B"/>
    <w:p w14:paraId="40713CFD" w14:textId="77777777" w:rsidR="00AE5CB4" w:rsidRDefault="00AE5CB4" w:rsidP="0092080B"/>
    <w:p w14:paraId="6AC4C30D" w14:textId="7F07D35D" w:rsidR="0092080B" w:rsidRDefault="0092080B"/>
    <w:p w14:paraId="7A1CDD4D" w14:textId="77777777" w:rsidR="00AE5CB4" w:rsidRDefault="00AE5CB4"/>
    <w:p w14:paraId="28694CD3" w14:textId="77777777" w:rsidR="00AE5CB4" w:rsidRDefault="00AE5CB4"/>
    <w:p w14:paraId="558FDF94" w14:textId="77777777" w:rsidR="00AE5CB4" w:rsidRDefault="00AE5CB4"/>
    <w:p w14:paraId="468E787D" w14:textId="77777777" w:rsidR="00AE5CB4" w:rsidRDefault="00AE5CB4"/>
    <w:p w14:paraId="0379BA6D" w14:textId="77777777" w:rsidR="00AE5CB4" w:rsidRDefault="00AE5CB4"/>
    <w:p w14:paraId="6F14E67A" w14:textId="77777777" w:rsidR="00AE5CB4" w:rsidRDefault="00AE5CB4"/>
    <w:p w14:paraId="387A5A67" w14:textId="77777777" w:rsidR="00AE5CB4" w:rsidRDefault="00AE5CB4"/>
    <w:p w14:paraId="605984F7" w14:textId="77777777" w:rsidR="00AE5CB4" w:rsidRDefault="00AE5CB4"/>
    <w:p w14:paraId="4E31484E" w14:textId="5C42C924" w:rsidR="009C5BEF" w:rsidRPr="00E67ABC" w:rsidRDefault="00000000">
      <w:pPr>
        <w:pStyle w:val="Ttulo1"/>
        <w:pBdr>
          <w:bottom w:val="single" w:sz="6" w:space="4" w:color="AAAAAA"/>
        </w:pBdr>
        <w:rPr>
          <w:color w:val="auto"/>
        </w:rPr>
      </w:pPr>
      <w:bookmarkStart w:id="0" w:name="_Toc230536824"/>
      <w:bookmarkStart w:id="1" w:name="_Toc230537068"/>
      <w:r w:rsidRPr="00E67ABC">
        <w:rPr>
          <w:color w:val="auto"/>
        </w:rPr>
        <w:lastRenderedPageBreak/>
        <w:t>1.</w:t>
      </w:r>
      <w:r w:rsidRPr="00E67ABC">
        <w:rPr>
          <w:color w:val="auto"/>
        </w:rPr>
        <w:tab/>
        <w:t>Descripción general del Sistema</w:t>
      </w:r>
      <w:bookmarkEnd w:id="0"/>
      <w:bookmarkEnd w:id="1"/>
    </w:p>
    <w:p w14:paraId="53AFB6F8" w14:textId="77777777" w:rsidR="009C5BEF" w:rsidRDefault="00000000">
      <w:pPr>
        <w:spacing w:before="80" w:after="80" w:line="276" w:lineRule="auto"/>
        <w:jc w:val="both"/>
      </w:pPr>
      <w:r>
        <w:t>Spotify es una plataforma multiplataforma de servicios de transmisión (streaming) de música, pódcasts y videos digitales a nivel global, que permite a millones de usuarios interactuar con un catálogo dinámico de más de 100 millones de pistas y contenido sonoro de creadores de todo el mundo. El sistema está diseñado como un ecosistema de entretenimiento distribuido cuyo propósito fundamental es proporcionar una distribución de audio eficiente, legal y altamente personalizada. Esto se logra optimizando la experiencia del oyente mediante arquitecturas de sincronización de datos en tiempo real y algoritmos avanzados de recomendación, garantizando un acceso fluido desde aplicaciones móviles, clientes de escritorio y el reproductor web en open.spotify.com. Los usuarios del sistema abarcan un espectro amplio que incluye oyentes bajo modelos gratuitos (soportados por publicidad), suscriptores Premium que demandan reproducción de alta fidelidad y descarga de contenido offline, así como creadores de contenido y administradores de la plataforma.</w:t>
      </w:r>
    </w:p>
    <w:p w14:paraId="170B31BF" w14:textId="77777777" w:rsidR="009C5BEF" w:rsidRDefault="009C5BEF">
      <w:pPr>
        <w:spacing w:before="40" w:after="40"/>
      </w:pPr>
    </w:p>
    <w:p w14:paraId="23802436" w14:textId="77777777" w:rsidR="009C5BEF" w:rsidRPr="00E67ABC" w:rsidRDefault="00000000">
      <w:pPr>
        <w:pStyle w:val="Ttulo1"/>
        <w:pBdr>
          <w:bottom w:val="single" w:sz="6" w:space="4" w:color="AAAAAA"/>
        </w:pBdr>
        <w:rPr>
          <w:color w:val="auto"/>
        </w:rPr>
      </w:pPr>
      <w:bookmarkStart w:id="2" w:name="_Toc230536825"/>
      <w:bookmarkStart w:id="3" w:name="_Toc230537069"/>
      <w:r w:rsidRPr="00E67ABC">
        <w:rPr>
          <w:color w:val="auto"/>
        </w:rPr>
        <w:t>2.</w:t>
      </w:r>
      <w:r w:rsidRPr="00E67ABC">
        <w:rPr>
          <w:color w:val="auto"/>
        </w:rPr>
        <w:tab/>
        <w:t>Descripción de funcionalidades</w:t>
      </w:r>
      <w:bookmarkEnd w:id="2"/>
      <w:bookmarkEnd w:id="3"/>
    </w:p>
    <w:p w14:paraId="05F9EB76" w14:textId="77777777" w:rsidR="009C5BEF" w:rsidRPr="00E67ABC" w:rsidRDefault="00000000">
      <w:pPr>
        <w:pStyle w:val="Ttulo2"/>
      </w:pPr>
      <w:bookmarkStart w:id="4" w:name="_Toc230536826"/>
      <w:bookmarkStart w:id="5" w:name="_Toc230537070"/>
      <w:r w:rsidRPr="00E67ABC">
        <w:rPr>
          <w:color w:val="auto"/>
        </w:rPr>
        <w:t>2.1</w:t>
      </w:r>
      <w:r w:rsidRPr="00E67ABC">
        <w:rPr>
          <w:color w:val="auto"/>
        </w:rPr>
        <w:tab/>
        <w:t>Funcionalidad de Gestión de Playlists (Creación y Edición)</w:t>
      </w:r>
      <w:bookmarkEnd w:id="4"/>
      <w:bookmarkEnd w:id="5"/>
    </w:p>
    <w:p w14:paraId="5FCAB80D" w14:textId="77777777" w:rsidR="009C5BEF" w:rsidRDefault="00000000">
      <w:pPr>
        <w:spacing w:before="80" w:after="80" w:line="276" w:lineRule="auto"/>
        <w:jc w:val="both"/>
      </w:pPr>
      <w:r>
        <w:t>La funcionalidad de Gestión de Playlists permite a los usuarios autenticados en Spotify crear colecciones personalizadas de pistas de audio, denominadas listas de reproducción (playlists), desde el reproductor web en open.spotify.com. El módulo abarca el flujo completo de creación —asignación de nombre, descripción y privacidad—, así como la edición posterior de sus metadatos (nombre e imagen de portada). Spotify impone restricciones de negocio documentadas: el nombre de la playlist tiene un límite máximo de 100 caracteres y la descripción un máximo de 300 caracteres. Cuando el campo nombre se deja vacío y el usuario guarda, el sistema asigna automáticamente el nombre genérico "Mi playlist #N". El motor de validación opera en el frontend sin necesidad de refrescar la página, ofreciendo retroalimentación instantánea al usuario.</w:t>
      </w:r>
    </w:p>
    <w:p w14:paraId="7F03AEAC" w14:textId="77777777" w:rsidR="009C5BEF" w:rsidRDefault="009C5BEF">
      <w:pPr>
        <w:spacing w:before="40" w:after="40"/>
      </w:pPr>
    </w:p>
    <w:p w14:paraId="4B510886" w14:textId="77777777" w:rsidR="009C5BEF" w:rsidRPr="00E67ABC" w:rsidRDefault="00000000">
      <w:pPr>
        <w:pStyle w:val="Ttulo1"/>
        <w:pBdr>
          <w:bottom w:val="single" w:sz="6" w:space="4" w:color="AAAAAA"/>
        </w:pBdr>
        <w:rPr>
          <w:color w:val="auto"/>
        </w:rPr>
      </w:pPr>
      <w:bookmarkStart w:id="6" w:name="_Toc230536827"/>
      <w:bookmarkStart w:id="7" w:name="_Toc230537071"/>
      <w:r w:rsidRPr="00E67ABC">
        <w:rPr>
          <w:color w:val="auto"/>
        </w:rPr>
        <w:t>3.</w:t>
      </w:r>
      <w:r w:rsidRPr="00E67ABC">
        <w:rPr>
          <w:color w:val="auto"/>
        </w:rPr>
        <w:tab/>
        <w:t>Casos de Prueba</w:t>
      </w:r>
      <w:bookmarkEnd w:id="6"/>
      <w:bookmarkEnd w:id="7"/>
    </w:p>
    <w:p w14:paraId="7EC0E93F" w14:textId="77777777" w:rsidR="009C5BEF" w:rsidRPr="00E67ABC" w:rsidRDefault="00000000">
      <w:pPr>
        <w:pStyle w:val="Ttulo2"/>
        <w:rPr>
          <w:color w:val="auto"/>
        </w:rPr>
      </w:pPr>
      <w:bookmarkStart w:id="8" w:name="_Toc230536828"/>
      <w:bookmarkStart w:id="9" w:name="_Toc230537072"/>
      <w:r w:rsidRPr="00E67ABC">
        <w:rPr>
          <w:color w:val="auto"/>
        </w:rPr>
        <w:t>3.1</w:t>
      </w:r>
      <w:r w:rsidRPr="00E67ABC">
        <w:rPr>
          <w:color w:val="auto"/>
        </w:rPr>
        <w:tab/>
        <w:t>TC-001: Creación exitosa de playlist con nombre y descripción válidos (PEV — Clase Válida)</w:t>
      </w:r>
      <w:bookmarkEnd w:id="8"/>
      <w:bookmarkEnd w:id="9"/>
    </w:p>
    <w:p w14:paraId="49C11DA8" w14:textId="77777777" w:rsidR="009C5BEF" w:rsidRDefault="009C5BEF">
      <w:pPr>
        <w:spacing w:before="40" w:after="40"/>
      </w:pPr>
    </w:p>
    <w:p w14:paraId="109B94F8" w14:textId="77777777" w:rsidR="009C5BEF" w:rsidRDefault="00000000">
      <w:pPr>
        <w:spacing w:before="80" w:after="80" w:line="276" w:lineRule="auto"/>
        <w:jc w:val="both"/>
      </w:pPr>
      <w:r>
        <w:t>La prueba busca validar el flujo principal (Happy Path) de creación de una nueva playlist en el reproductor web de Spotify, completando todos los campos dentro de los límites permitidos con datos correctos, para confirmar que el sistema registra la colección en la biblioteca del usuario de forma inmediata y sin errores.</w:t>
      </w:r>
    </w:p>
    <w:p w14:paraId="3BAEA6E4" w14:textId="77777777" w:rsidR="009C5BEF" w:rsidRDefault="009C5BEF">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9C5BEF" w14:paraId="1AAF90BF" w14:textId="77777777" w:rsidTr="00E67ABC">
        <w:tc>
          <w:tcPr>
            <w:tcW w:w="9360" w:type="dxa"/>
            <w:gridSpan w:val="2"/>
            <w:tcBorders>
              <w:top w:val="single" w:sz="4" w:space="0" w:color="AAAAAA"/>
              <w:left w:val="single" w:sz="4" w:space="0" w:color="AAAAAA"/>
              <w:bottom w:val="single" w:sz="4" w:space="0" w:color="AAAAAA"/>
              <w:right w:val="single" w:sz="4" w:space="0" w:color="AAAAAA"/>
            </w:tcBorders>
            <w:shd w:val="clear" w:color="auto" w:fill="000000" w:themeFill="text1"/>
            <w:tcMar>
              <w:top w:w="100" w:type="dxa"/>
              <w:left w:w="160" w:type="dxa"/>
              <w:bottom w:w="100" w:type="dxa"/>
              <w:right w:w="160" w:type="dxa"/>
            </w:tcMar>
          </w:tcPr>
          <w:p w14:paraId="36454688" w14:textId="77777777" w:rsidR="009C5BEF" w:rsidRDefault="00000000">
            <w:pPr>
              <w:jc w:val="center"/>
            </w:pPr>
            <w:r>
              <w:rPr>
                <w:b/>
                <w:bCs/>
                <w:color w:val="FFFFFF"/>
                <w:sz w:val="24"/>
                <w:szCs w:val="24"/>
              </w:rPr>
              <w:t>CASO DE PRUEBA</w:t>
            </w:r>
          </w:p>
        </w:tc>
      </w:tr>
      <w:tr w:rsidR="009C5BEF" w14:paraId="54474F86"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5C50B1D9" w14:textId="77777777" w:rsidR="009C5BEF" w:rsidRDefault="00000000">
            <w:r>
              <w:rPr>
                <w:b/>
                <w:bCs/>
                <w:sz w:val="20"/>
                <w:szCs w:val="20"/>
              </w:rPr>
              <w:t>IDENTIFICADOR</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C3B018" w14:textId="77777777" w:rsidR="009C5BEF" w:rsidRDefault="00000000">
            <w:r>
              <w:rPr>
                <w:b/>
                <w:bCs/>
                <w:sz w:val="20"/>
                <w:szCs w:val="20"/>
              </w:rPr>
              <w:t>TC-001</w:t>
            </w:r>
          </w:p>
        </w:tc>
      </w:tr>
      <w:tr w:rsidR="009C5BEF" w14:paraId="6AB74CE3"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4EC2BA78" w14:textId="77777777" w:rsidR="009C5BEF" w:rsidRDefault="00000000">
            <w:r>
              <w:rPr>
                <w:b/>
                <w:bCs/>
                <w:sz w:val="20"/>
                <w:szCs w:val="20"/>
              </w:rPr>
              <w:t>DESCRIPCIÓN</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7871ED" w14:textId="77777777" w:rsidR="009C5BEF" w:rsidRDefault="00000000">
            <w:r>
              <w:rPr>
                <w:sz w:val="20"/>
                <w:szCs w:val="20"/>
              </w:rPr>
              <w:t>Gestión de Playlists en Spotify Web: Verificar que un usuario autenticado puede crear exitosamente una nueva lista de reproducción al ingresar un nombre válido (≤ 100 caracteres), una descripción opcional (≤ 300 caracteres) y guardar los cambios.</w:t>
            </w:r>
          </w:p>
        </w:tc>
      </w:tr>
      <w:tr w:rsidR="009C5BEF" w14:paraId="709430FA"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50D9EB9" w14:textId="77777777" w:rsidR="009C5BEF" w:rsidRDefault="00000000">
            <w:r>
              <w:rPr>
                <w:b/>
                <w:bCs/>
                <w:sz w:val="20"/>
                <w:szCs w:val="20"/>
              </w:rPr>
              <w:lastRenderedPageBreak/>
              <w:t>PRECONDICIONES</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8ED528" w14:textId="77777777" w:rsidR="009C5BEF" w:rsidRDefault="00000000">
            <w:r>
              <w:rPr>
                <w:sz w:val="20"/>
                <w:szCs w:val="20"/>
              </w:rPr>
              <w:t>El usuario debe tener sesión activa en open.spotify.com. La biblioteca ("Tu biblioteca") debe estar visible en el panel izquierdo.</w:t>
            </w:r>
          </w:p>
        </w:tc>
      </w:tr>
      <w:tr w:rsidR="009C5BEF" w14:paraId="21D43B7E"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027D1AC" w14:textId="77777777" w:rsidR="009C5BEF" w:rsidRDefault="00000000">
            <w:r>
              <w:rPr>
                <w:b/>
                <w:bCs/>
                <w:sz w:val="20"/>
                <w:szCs w:val="20"/>
              </w:rPr>
              <w:t>DATOS DE ENTRADA</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A367DD" w14:textId="77777777" w:rsidR="009C5BEF" w:rsidRDefault="00000000">
            <w:r>
              <w:rPr>
                <w:sz w:val="20"/>
                <w:szCs w:val="20"/>
              </w:rPr>
              <w:t>Nombre de playlist: Para Llullu sara | Descripción: Huaynos y música andina tradicional para los momentos en el campo. Dedicado a la comunidad de Vinchos, Ayacucho.</w:t>
            </w:r>
          </w:p>
        </w:tc>
      </w:tr>
      <w:tr w:rsidR="009C5BEF" w14:paraId="2C6A1C30"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65FB0713" w14:textId="77777777" w:rsidR="009C5BEF" w:rsidRDefault="00000000">
            <w:r>
              <w:rPr>
                <w:b/>
                <w:bCs/>
                <w:sz w:val="20"/>
                <w:szCs w:val="20"/>
              </w:rPr>
              <w:t>PASOS A SEGUIR</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A4B600E" w14:textId="6064D2C0" w:rsidR="009C5BEF" w:rsidRDefault="00000000" w:rsidP="00584AE1">
            <w:pPr>
              <w:pStyle w:val="Prrafodelista"/>
              <w:numPr>
                <w:ilvl w:val="0"/>
                <w:numId w:val="3"/>
              </w:numPr>
              <w:spacing w:before="30" w:after="30"/>
              <w:ind w:left="376"/>
            </w:pPr>
            <w:r w:rsidRPr="00584AE1">
              <w:rPr>
                <w:sz w:val="20"/>
                <w:szCs w:val="20"/>
              </w:rPr>
              <w:t>Abrir el navegador web e ingresar a la URL: https://open.spotify.com.</w:t>
            </w:r>
          </w:p>
          <w:p w14:paraId="68B0F876" w14:textId="71B0EAAD" w:rsidR="009C5BEF" w:rsidRDefault="00000000" w:rsidP="00584AE1">
            <w:pPr>
              <w:pStyle w:val="Prrafodelista"/>
              <w:numPr>
                <w:ilvl w:val="0"/>
                <w:numId w:val="3"/>
              </w:numPr>
              <w:spacing w:before="30" w:after="30"/>
              <w:ind w:left="376"/>
            </w:pPr>
            <w:r w:rsidRPr="00584AE1">
              <w:rPr>
                <w:sz w:val="20"/>
                <w:szCs w:val="20"/>
              </w:rPr>
              <w:t>Iniciar sesión con las credenciales válidas de la cuenta de prueba.</w:t>
            </w:r>
          </w:p>
          <w:p w14:paraId="6838BEFA" w14:textId="2D903CB5" w:rsidR="009C5BEF" w:rsidRDefault="00000000" w:rsidP="00584AE1">
            <w:pPr>
              <w:pStyle w:val="Prrafodelista"/>
              <w:numPr>
                <w:ilvl w:val="0"/>
                <w:numId w:val="3"/>
              </w:numPr>
              <w:spacing w:before="30" w:after="30"/>
              <w:ind w:left="376"/>
            </w:pPr>
            <w:r w:rsidRPr="00584AE1">
              <w:rPr>
                <w:sz w:val="20"/>
                <w:szCs w:val="20"/>
              </w:rPr>
              <w:t>En el panel izquierdo, localizar la sección "Tu biblioteca" y hacer clic en el ícono "+".</w:t>
            </w:r>
          </w:p>
          <w:p w14:paraId="64035D2D" w14:textId="3A609C7D" w:rsidR="009C5BEF" w:rsidRPr="00584AE1" w:rsidRDefault="00000000" w:rsidP="00584AE1">
            <w:pPr>
              <w:pStyle w:val="Prrafodelista"/>
              <w:numPr>
                <w:ilvl w:val="0"/>
                <w:numId w:val="3"/>
              </w:numPr>
              <w:spacing w:before="30" w:after="30"/>
              <w:ind w:left="376"/>
            </w:pPr>
            <w:r w:rsidRPr="00584AE1">
              <w:rPr>
                <w:sz w:val="20"/>
                <w:szCs w:val="20"/>
              </w:rPr>
              <w:t>En la ventana emergente de creación, seleccionar la opción "</w:t>
            </w:r>
            <w:r w:rsidR="00584AE1" w:rsidRPr="00584AE1">
              <w:rPr>
                <w:sz w:val="20"/>
                <w:szCs w:val="20"/>
              </w:rPr>
              <w:t>Lista</w:t>
            </w:r>
            <w:r w:rsidRPr="00584AE1">
              <w:rPr>
                <w:sz w:val="20"/>
                <w:szCs w:val="20"/>
              </w:rPr>
              <w:t>".</w:t>
            </w:r>
          </w:p>
          <w:p w14:paraId="33F71F1C" w14:textId="44416FCB" w:rsidR="00584AE1" w:rsidRPr="00584AE1" w:rsidRDefault="00584AE1" w:rsidP="00584AE1">
            <w:pPr>
              <w:pStyle w:val="Prrafodelista"/>
              <w:numPr>
                <w:ilvl w:val="0"/>
                <w:numId w:val="3"/>
              </w:numPr>
              <w:spacing w:before="30" w:after="30"/>
              <w:ind w:left="376"/>
              <w:rPr>
                <w:sz w:val="20"/>
                <w:szCs w:val="20"/>
              </w:rPr>
            </w:pPr>
            <w:r w:rsidRPr="00584AE1">
              <w:rPr>
                <w:sz w:val="20"/>
                <w:szCs w:val="20"/>
              </w:rPr>
              <w:t>Se va desplegar una ventana en el home</w:t>
            </w:r>
            <w:r>
              <w:rPr>
                <w:sz w:val="20"/>
                <w:szCs w:val="20"/>
              </w:rPr>
              <w:t xml:space="preserve">, ahí haces click en el nombre que sale por default. Observa </w:t>
            </w:r>
          </w:p>
          <w:p w14:paraId="701A77D0" w14:textId="1C65FC98" w:rsidR="009C5BEF" w:rsidRDefault="00000000" w:rsidP="00584AE1">
            <w:pPr>
              <w:pStyle w:val="Prrafodelista"/>
              <w:numPr>
                <w:ilvl w:val="0"/>
                <w:numId w:val="3"/>
              </w:numPr>
              <w:spacing w:before="30" w:after="30"/>
              <w:ind w:left="376"/>
            </w:pPr>
            <w:r w:rsidRPr="00584AE1">
              <w:rPr>
                <w:sz w:val="20"/>
                <w:szCs w:val="20"/>
              </w:rPr>
              <w:t>Ingresar en el campo "Nombre" el valor: Para Llullu sara (14 caracteres — dentro del límite de 100).</w:t>
            </w:r>
          </w:p>
          <w:p w14:paraId="4273590E" w14:textId="3A45D683" w:rsidR="009C5BEF" w:rsidRDefault="00000000" w:rsidP="00584AE1">
            <w:pPr>
              <w:pStyle w:val="Prrafodelista"/>
              <w:numPr>
                <w:ilvl w:val="0"/>
                <w:numId w:val="3"/>
              </w:numPr>
              <w:spacing w:before="30" w:after="30"/>
              <w:ind w:left="376"/>
            </w:pPr>
            <w:r w:rsidRPr="00584AE1">
              <w:rPr>
                <w:sz w:val="20"/>
                <w:szCs w:val="20"/>
              </w:rPr>
              <w:t>Ingresar en el campo "Descripción" el valor: Huaynos y música andina tradicional para los momentos en el campo. Dedicado a la comunidad de Vinchos, Ayacucho. (118 caracteres — dentro del límite de 300).</w:t>
            </w:r>
          </w:p>
          <w:p w14:paraId="5E2C368A" w14:textId="1A8A2398" w:rsidR="009C5BEF" w:rsidRDefault="00000000" w:rsidP="00584AE1">
            <w:pPr>
              <w:pStyle w:val="Prrafodelista"/>
              <w:numPr>
                <w:ilvl w:val="0"/>
                <w:numId w:val="3"/>
              </w:numPr>
              <w:spacing w:before="30" w:after="30"/>
              <w:ind w:left="376"/>
            </w:pPr>
            <w:r w:rsidRPr="00584AE1">
              <w:rPr>
                <w:sz w:val="20"/>
                <w:szCs w:val="20"/>
              </w:rPr>
              <w:t>Hacer clic en el botón "</w:t>
            </w:r>
            <w:r w:rsidR="00584AE1">
              <w:rPr>
                <w:sz w:val="20"/>
                <w:szCs w:val="20"/>
              </w:rPr>
              <w:t>Guardar</w:t>
            </w:r>
            <w:r w:rsidRPr="00584AE1">
              <w:rPr>
                <w:sz w:val="20"/>
                <w:szCs w:val="20"/>
              </w:rPr>
              <w:t>" para confirmar la creación.</w:t>
            </w:r>
          </w:p>
          <w:p w14:paraId="52B60852" w14:textId="77777777" w:rsidR="009C5BEF" w:rsidRDefault="00000000" w:rsidP="00584AE1">
            <w:pPr>
              <w:spacing w:before="30" w:after="30"/>
              <w:ind w:left="16"/>
            </w:pPr>
            <w:r w:rsidRPr="00584AE1">
              <w:rPr>
                <w:sz w:val="20"/>
                <w:szCs w:val="20"/>
              </w:rPr>
              <w:t>9. Hacer clic sobre la playlist recién creada y verificar que el nombre y la descripción se muestran correctamente en su página de detalle.</w:t>
            </w:r>
          </w:p>
        </w:tc>
      </w:tr>
      <w:tr w:rsidR="009C5BEF" w14:paraId="07E97AB6"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7DC83493" w14:textId="77777777" w:rsidR="009C5BEF" w:rsidRDefault="00000000">
            <w:r>
              <w:rPr>
                <w:b/>
                <w:bCs/>
                <w:sz w:val="20"/>
                <w:szCs w:val="20"/>
              </w:rPr>
              <w:t>RESULTADO ESPERADO</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95F520" w14:textId="77777777" w:rsidR="009C5BEF" w:rsidRDefault="00000000">
            <w:r>
              <w:rPr>
                <w:sz w:val="20"/>
                <w:szCs w:val="20"/>
              </w:rPr>
              <w:t>El sistema crea la nueva playlist sin errores, la lista aparece instantáneamente en "Tu biblioteca" con el nombre "Para Llullu sara" y la descripción introducida se muestra en la página de detalle de la playlist.</w:t>
            </w:r>
          </w:p>
        </w:tc>
      </w:tr>
      <w:tr w:rsidR="009C5BEF" w14:paraId="49C87D82"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315406E" w14:textId="77777777" w:rsidR="009C5BEF" w:rsidRDefault="00000000">
            <w:r>
              <w:rPr>
                <w:b/>
                <w:bCs/>
                <w:sz w:val="20"/>
                <w:szCs w:val="20"/>
              </w:rPr>
              <w:t>RESULTADO OBTENIDO</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558B2A" w14:textId="77777777" w:rsidR="009C5BEF" w:rsidRDefault="00000000">
            <w:r>
              <w:rPr>
                <w:sz w:val="20"/>
                <w:szCs w:val="20"/>
              </w:rPr>
              <w:t>La playlist se crea correctamente y aparece en la biblioteca con el nombre y descripción indicados.</w:t>
            </w:r>
          </w:p>
        </w:tc>
      </w:tr>
      <w:tr w:rsidR="009C5BEF" w14:paraId="53196BE0"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B83C75C" w14:textId="77777777" w:rsidR="009C5BEF" w:rsidRDefault="00000000">
            <w:r>
              <w:rPr>
                <w:b/>
                <w:bCs/>
                <w:sz w:val="20"/>
                <w:szCs w:val="20"/>
              </w:rPr>
              <w:t>ESTADO</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83DF46" w14:textId="77777777" w:rsidR="009C5BEF" w:rsidRDefault="00000000">
            <w:r>
              <w:rPr>
                <w:b/>
                <w:bCs/>
                <w:color w:val="1E7E34"/>
                <w:sz w:val="20"/>
                <w:szCs w:val="20"/>
              </w:rPr>
              <w:t>PASS</w:t>
            </w:r>
          </w:p>
        </w:tc>
      </w:tr>
      <w:tr w:rsidR="009C5BEF" w14:paraId="4AAB5A61"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114C5C80" w14:textId="77777777" w:rsidR="009C5BEF" w:rsidRDefault="00000000">
            <w:r>
              <w:rPr>
                <w:b/>
                <w:bCs/>
                <w:sz w:val="20"/>
                <w:szCs w:val="20"/>
              </w:rPr>
              <w:t>EVIDENCIA</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855219" w14:textId="77777777" w:rsidR="009C5BEF" w:rsidRDefault="00000000">
            <w:r>
              <w:rPr>
                <w:sz w:val="20"/>
                <w:szCs w:val="20"/>
              </w:rPr>
              <w:t>Captura de pantalla de la playlist creada visible en "Tu biblioteca" y captura de la página de detalle mostrando nombre y descripción.</w:t>
            </w:r>
          </w:p>
        </w:tc>
      </w:tr>
      <w:tr w:rsidR="009C5BEF" w14:paraId="5156D318"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2AB71827" w14:textId="77777777" w:rsidR="009C5BEF" w:rsidRDefault="00000000">
            <w:r>
              <w:rPr>
                <w:b/>
                <w:bCs/>
                <w:sz w:val="20"/>
                <w:szCs w:val="20"/>
              </w:rPr>
              <w:t>TÉCNICA</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264CA2" w14:textId="77777777" w:rsidR="009C5BEF" w:rsidRDefault="00000000">
            <w:r>
              <w:rPr>
                <w:b/>
                <w:bCs/>
                <w:sz w:val="20"/>
                <w:szCs w:val="20"/>
              </w:rPr>
              <w:t>PE: Clase Válida</w:t>
            </w:r>
          </w:p>
        </w:tc>
      </w:tr>
      <w:tr w:rsidR="009C5BEF" w14:paraId="5C4DDFAF" w14:textId="77777777">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tcPr>
          <w:p w14:paraId="0AED1D4F" w14:textId="77777777" w:rsidR="009C5BEF" w:rsidRDefault="00000000">
            <w:r>
              <w:rPr>
                <w:b/>
                <w:bCs/>
                <w:sz w:val="20"/>
                <w:szCs w:val="20"/>
              </w:rPr>
              <w:t>PRIORIDAD</w:t>
            </w:r>
          </w:p>
        </w:tc>
        <w:tc>
          <w:tcPr>
            <w:tcW w:w="702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8A0E28" w14:textId="77777777" w:rsidR="009C5BEF" w:rsidRDefault="00000000">
            <w:r>
              <w:rPr>
                <w:b/>
                <w:bCs/>
                <w:sz w:val="20"/>
                <w:szCs w:val="20"/>
              </w:rPr>
              <w:t>ALTA</w:t>
            </w:r>
          </w:p>
        </w:tc>
      </w:tr>
    </w:tbl>
    <w:p w14:paraId="328B1D88" w14:textId="77777777" w:rsidR="009C5BEF" w:rsidRDefault="009C5BEF">
      <w:pPr>
        <w:spacing w:before="40" w:after="40"/>
      </w:pPr>
    </w:p>
    <w:p w14:paraId="1DF8C5E5" w14:textId="77777777" w:rsidR="009C5BEF" w:rsidRPr="00E67ABC" w:rsidRDefault="00000000">
      <w:pPr>
        <w:pStyle w:val="Ttulo3"/>
        <w:rPr>
          <w:color w:val="auto"/>
        </w:rPr>
      </w:pPr>
      <w:bookmarkStart w:id="10" w:name="_Toc230536829"/>
      <w:bookmarkStart w:id="11" w:name="_Toc230537073"/>
      <w:r w:rsidRPr="00E67ABC">
        <w:rPr>
          <w:color w:val="auto"/>
        </w:rPr>
        <w:t>3.1.1</w:t>
      </w:r>
      <w:r w:rsidRPr="00E67ABC">
        <w:rPr>
          <w:color w:val="auto"/>
        </w:rPr>
        <w:tab/>
        <w:t>Evidencias de la prueba</w:t>
      </w:r>
      <w:bookmarkEnd w:id="10"/>
      <w:bookmarkEnd w:id="11"/>
    </w:p>
    <w:p w14:paraId="6BCCB3B6" w14:textId="6949D016" w:rsidR="009C5BEF" w:rsidRDefault="00584AE1">
      <w:pPr>
        <w:spacing w:before="80" w:after="80" w:line="276" w:lineRule="auto"/>
        <w:jc w:val="both"/>
      </w:pPr>
      <w:r w:rsidRPr="00584AE1">
        <w:rPr>
          <w:noProof/>
        </w:rPr>
        <w:drawing>
          <wp:inline distT="0" distB="0" distL="0" distR="0" wp14:anchorId="4FC0DD94" wp14:editId="5D9999BE">
            <wp:extent cx="5077389" cy="2114550"/>
            <wp:effectExtent l="0" t="0" r="9525" b="0"/>
            <wp:docPr id="1254983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983199" name=""/>
                    <pic:cNvPicPr/>
                  </pic:nvPicPr>
                  <pic:blipFill rotWithShape="1">
                    <a:blip r:embed="rId9"/>
                    <a:srcRect b="63066"/>
                    <a:stretch>
                      <a:fillRect/>
                    </a:stretch>
                  </pic:blipFill>
                  <pic:spPr bwMode="auto">
                    <a:xfrm>
                      <a:off x="0" y="0"/>
                      <a:ext cx="5077534" cy="2114611"/>
                    </a:xfrm>
                    <a:prstGeom prst="rect">
                      <a:avLst/>
                    </a:prstGeom>
                    <a:ln>
                      <a:noFill/>
                    </a:ln>
                    <a:extLst>
                      <a:ext uri="{53640926-AAD7-44D8-BBD7-CCE9431645EC}">
                        <a14:shadowObscured xmlns:a14="http://schemas.microsoft.com/office/drawing/2010/main"/>
                      </a:ext>
                    </a:extLst>
                  </pic:spPr>
                </pic:pic>
              </a:graphicData>
            </a:graphic>
          </wp:inline>
        </w:drawing>
      </w:r>
    </w:p>
    <w:p w14:paraId="2554F25E" w14:textId="0366320F" w:rsidR="00584AE1" w:rsidRDefault="00584AE1">
      <w:pPr>
        <w:spacing w:before="80" w:after="80" w:line="276" w:lineRule="auto"/>
        <w:jc w:val="both"/>
      </w:pPr>
      <w:r w:rsidRPr="00584AE1">
        <w:rPr>
          <w:noProof/>
        </w:rPr>
        <w:lastRenderedPageBreak/>
        <w:drawing>
          <wp:inline distT="0" distB="0" distL="0" distR="0" wp14:anchorId="029B1FDA" wp14:editId="14219CBB">
            <wp:extent cx="4591691" cy="2791215"/>
            <wp:effectExtent l="0" t="0" r="0" b="9525"/>
            <wp:docPr id="1114867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67679" name=""/>
                    <pic:cNvPicPr/>
                  </pic:nvPicPr>
                  <pic:blipFill>
                    <a:blip r:embed="rId10"/>
                    <a:stretch>
                      <a:fillRect/>
                    </a:stretch>
                  </pic:blipFill>
                  <pic:spPr>
                    <a:xfrm>
                      <a:off x="0" y="0"/>
                      <a:ext cx="4591691" cy="2791215"/>
                    </a:xfrm>
                    <a:prstGeom prst="rect">
                      <a:avLst/>
                    </a:prstGeom>
                  </pic:spPr>
                </pic:pic>
              </a:graphicData>
            </a:graphic>
          </wp:inline>
        </w:drawing>
      </w:r>
    </w:p>
    <w:p w14:paraId="05C54325" w14:textId="4E4AF439" w:rsidR="00584AE1" w:rsidRDefault="00584AE1">
      <w:pPr>
        <w:spacing w:before="80" w:after="80" w:line="276" w:lineRule="auto"/>
        <w:jc w:val="both"/>
      </w:pPr>
      <w:r w:rsidRPr="00584AE1">
        <w:rPr>
          <w:noProof/>
        </w:rPr>
        <w:drawing>
          <wp:inline distT="0" distB="0" distL="0" distR="0" wp14:anchorId="2C87FBBC" wp14:editId="58F8D165">
            <wp:extent cx="6400800" cy="4109085"/>
            <wp:effectExtent l="0" t="0" r="0" b="5715"/>
            <wp:docPr id="222820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20444" name=""/>
                    <pic:cNvPicPr/>
                  </pic:nvPicPr>
                  <pic:blipFill>
                    <a:blip r:embed="rId11"/>
                    <a:stretch>
                      <a:fillRect/>
                    </a:stretch>
                  </pic:blipFill>
                  <pic:spPr>
                    <a:xfrm>
                      <a:off x="0" y="0"/>
                      <a:ext cx="6400800" cy="4109085"/>
                    </a:xfrm>
                    <a:prstGeom prst="rect">
                      <a:avLst/>
                    </a:prstGeom>
                  </pic:spPr>
                </pic:pic>
              </a:graphicData>
            </a:graphic>
          </wp:inline>
        </w:drawing>
      </w:r>
    </w:p>
    <w:p w14:paraId="2757EA89" w14:textId="5D3C866E" w:rsidR="00584AE1" w:rsidRDefault="00584AE1">
      <w:pPr>
        <w:spacing w:before="80" w:after="80" w:line="276" w:lineRule="auto"/>
        <w:jc w:val="both"/>
      </w:pPr>
      <w:r w:rsidRPr="00584AE1">
        <w:rPr>
          <w:noProof/>
        </w:rPr>
        <w:lastRenderedPageBreak/>
        <w:drawing>
          <wp:inline distT="0" distB="0" distL="0" distR="0" wp14:anchorId="75FE19FA" wp14:editId="30377ADE">
            <wp:extent cx="5010849" cy="3658111"/>
            <wp:effectExtent l="0" t="0" r="0" b="0"/>
            <wp:docPr id="1258393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93869" name=""/>
                    <pic:cNvPicPr/>
                  </pic:nvPicPr>
                  <pic:blipFill>
                    <a:blip r:embed="rId12"/>
                    <a:stretch>
                      <a:fillRect/>
                    </a:stretch>
                  </pic:blipFill>
                  <pic:spPr>
                    <a:xfrm>
                      <a:off x="0" y="0"/>
                      <a:ext cx="5010849" cy="3658111"/>
                    </a:xfrm>
                    <a:prstGeom prst="rect">
                      <a:avLst/>
                    </a:prstGeom>
                  </pic:spPr>
                </pic:pic>
              </a:graphicData>
            </a:graphic>
          </wp:inline>
        </w:drawing>
      </w:r>
    </w:p>
    <w:p w14:paraId="27173EEF" w14:textId="0EA17212" w:rsidR="009C5BEF" w:rsidRDefault="00916747">
      <w:pPr>
        <w:spacing w:before="40" w:after="40"/>
      </w:pPr>
      <w:r w:rsidRPr="00916747">
        <w:drawing>
          <wp:inline distT="0" distB="0" distL="0" distR="0" wp14:anchorId="62A1D3E9" wp14:editId="0BB079BD">
            <wp:extent cx="6400800" cy="4142740"/>
            <wp:effectExtent l="0" t="0" r="0" b="0"/>
            <wp:docPr id="11137066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06647" name=""/>
                    <pic:cNvPicPr/>
                  </pic:nvPicPr>
                  <pic:blipFill>
                    <a:blip r:embed="rId13"/>
                    <a:stretch>
                      <a:fillRect/>
                    </a:stretch>
                  </pic:blipFill>
                  <pic:spPr>
                    <a:xfrm>
                      <a:off x="0" y="0"/>
                      <a:ext cx="6400800" cy="4142740"/>
                    </a:xfrm>
                    <a:prstGeom prst="rect">
                      <a:avLst/>
                    </a:prstGeom>
                  </pic:spPr>
                </pic:pic>
              </a:graphicData>
            </a:graphic>
          </wp:inline>
        </w:drawing>
      </w:r>
    </w:p>
    <w:sectPr w:rsidR="009C5BEF">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8622F" w14:textId="77777777" w:rsidR="00C768DE" w:rsidRDefault="00C768DE">
      <w:r>
        <w:separator/>
      </w:r>
    </w:p>
  </w:endnote>
  <w:endnote w:type="continuationSeparator" w:id="0">
    <w:p w14:paraId="4BC4F96F" w14:textId="77777777" w:rsidR="00C768DE" w:rsidRDefault="00C768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5A01E" w14:textId="53089C19" w:rsidR="009C5BEF" w:rsidRDefault="002909AB">
    <w:pPr>
      <w:pBdr>
        <w:top w:val="single" w:sz="4" w:space="4" w:color="AAAAAA"/>
      </w:pBdr>
      <w:tabs>
        <w:tab w:val="right" w:pos="9200"/>
      </w:tabs>
    </w:pPr>
    <w:r>
      <w:rPr>
        <w:color w:val="888888"/>
        <w:sz w:val="18"/>
        <w:szCs w:val="18"/>
      </w:rPr>
      <w:t>Documento de Testing de Software de Spotify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4B849" w14:textId="77777777" w:rsidR="00C768DE" w:rsidRDefault="00C768DE">
      <w:r>
        <w:separator/>
      </w:r>
    </w:p>
  </w:footnote>
  <w:footnote w:type="continuationSeparator" w:id="0">
    <w:p w14:paraId="24A5F9CF" w14:textId="77777777" w:rsidR="00C768DE" w:rsidRDefault="00C768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F2AF8"/>
    <w:multiLevelType w:val="hybridMultilevel"/>
    <w:tmpl w:val="6D0CE39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5E2622B6"/>
    <w:multiLevelType w:val="hybridMultilevel"/>
    <w:tmpl w:val="5B4004EE"/>
    <w:lvl w:ilvl="0" w:tplc="280A000F">
      <w:start w:val="1"/>
      <w:numFmt w:val="decimal"/>
      <w:lvlText w:val="%1."/>
      <w:lvlJc w:val="left"/>
      <w:pPr>
        <w:ind w:left="720" w:hanging="360"/>
      </w:pPr>
      <w:rPr>
        <w:rFonts w:hint="default"/>
        <w:sz w:val="2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6DF34788"/>
    <w:multiLevelType w:val="hybridMultilevel"/>
    <w:tmpl w:val="E1F4F2B4"/>
    <w:lvl w:ilvl="0" w:tplc="8D849C14">
      <w:start w:val="1"/>
      <w:numFmt w:val="bullet"/>
      <w:lvlText w:val="●"/>
      <w:lvlJc w:val="left"/>
      <w:pPr>
        <w:ind w:left="720" w:hanging="360"/>
      </w:pPr>
    </w:lvl>
    <w:lvl w:ilvl="1" w:tplc="3488C048">
      <w:start w:val="1"/>
      <w:numFmt w:val="bullet"/>
      <w:lvlText w:val="○"/>
      <w:lvlJc w:val="left"/>
      <w:pPr>
        <w:ind w:left="1440" w:hanging="360"/>
      </w:pPr>
    </w:lvl>
    <w:lvl w:ilvl="2" w:tplc="3112F9C8">
      <w:start w:val="1"/>
      <w:numFmt w:val="bullet"/>
      <w:lvlText w:val="■"/>
      <w:lvlJc w:val="left"/>
      <w:pPr>
        <w:ind w:left="2160" w:hanging="360"/>
      </w:pPr>
    </w:lvl>
    <w:lvl w:ilvl="3" w:tplc="F6CEC85A">
      <w:start w:val="1"/>
      <w:numFmt w:val="bullet"/>
      <w:lvlText w:val="●"/>
      <w:lvlJc w:val="left"/>
      <w:pPr>
        <w:ind w:left="2880" w:hanging="360"/>
      </w:pPr>
    </w:lvl>
    <w:lvl w:ilvl="4" w:tplc="CCD8361C">
      <w:start w:val="1"/>
      <w:numFmt w:val="bullet"/>
      <w:lvlText w:val="○"/>
      <w:lvlJc w:val="left"/>
      <w:pPr>
        <w:ind w:left="3600" w:hanging="360"/>
      </w:pPr>
    </w:lvl>
    <w:lvl w:ilvl="5" w:tplc="553AF05A">
      <w:start w:val="1"/>
      <w:numFmt w:val="bullet"/>
      <w:lvlText w:val="■"/>
      <w:lvlJc w:val="left"/>
      <w:pPr>
        <w:ind w:left="4320" w:hanging="360"/>
      </w:pPr>
    </w:lvl>
    <w:lvl w:ilvl="6" w:tplc="335E16DE">
      <w:start w:val="1"/>
      <w:numFmt w:val="bullet"/>
      <w:lvlText w:val="●"/>
      <w:lvlJc w:val="left"/>
      <w:pPr>
        <w:ind w:left="5040" w:hanging="360"/>
      </w:pPr>
    </w:lvl>
    <w:lvl w:ilvl="7" w:tplc="BDF85AFE">
      <w:start w:val="1"/>
      <w:numFmt w:val="bullet"/>
      <w:lvlText w:val="●"/>
      <w:lvlJc w:val="left"/>
      <w:pPr>
        <w:ind w:left="5760" w:hanging="360"/>
      </w:pPr>
    </w:lvl>
    <w:lvl w:ilvl="8" w:tplc="24D0AAC4">
      <w:start w:val="1"/>
      <w:numFmt w:val="bullet"/>
      <w:lvlText w:val="●"/>
      <w:lvlJc w:val="left"/>
      <w:pPr>
        <w:ind w:left="6480" w:hanging="360"/>
      </w:pPr>
    </w:lvl>
  </w:abstractNum>
  <w:num w:numId="1" w16cid:durableId="1553879290">
    <w:abstractNumId w:val="2"/>
    <w:lvlOverride w:ilvl="0">
      <w:startOverride w:val="1"/>
    </w:lvlOverride>
  </w:num>
  <w:num w:numId="2" w16cid:durableId="1253473028">
    <w:abstractNumId w:val="0"/>
  </w:num>
  <w:num w:numId="3" w16cid:durableId="1517767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BEF"/>
    <w:rsid w:val="002909AB"/>
    <w:rsid w:val="00392F35"/>
    <w:rsid w:val="003C3D8B"/>
    <w:rsid w:val="00584AE1"/>
    <w:rsid w:val="00916747"/>
    <w:rsid w:val="009169F6"/>
    <w:rsid w:val="0092080B"/>
    <w:rsid w:val="009C5BEF"/>
    <w:rsid w:val="009E1ADB"/>
    <w:rsid w:val="00A70991"/>
    <w:rsid w:val="00A74BBE"/>
    <w:rsid w:val="00AE5CB4"/>
    <w:rsid w:val="00C22452"/>
    <w:rsid w:val="00C41E2C"/>
    <w:rsid w:val="00C768DE"/>
    <w:rsid w:val="00E67ABC"/>
    <w:rsid w:val="00FC6DA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2A621"/>
  <w15:docId w15:val="{A0A741FF-4645-476C-B652-F13B91117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00"/>
      <w:outlineLvl w:val="0"/>
    </w:pPr>
    <w:rPr>
      <w:b/>
      <w:bCs/>
      <w:color w:val="1F3864"/>
      <w:sz w:val="28"/>
      <w:szCs w:val="28"/>
    </w:rPr>
  </w:style>
  <w:style w:type="paragraph" w:styleId="Ttulo2">
    <w:name w:val="heading 2"/>
    <w:uiPriority w:val="9"/>
    <w:unhideWhenUsed/>
    <w:qFormat/>
    <w:pPr>
      <w:spacing w:before="200" w:after="80"/>
      <w:outlineLvl w:val="1"/>
    </w:pPr>
    <w:rPr>
      <w:b/>
      <w:bCs/>
      <w:color w:val="1F3864"/>
      <w:sz w:val="24"/>
      <w:szCs w:val="24"/>
    </w:rPr>
  </w:style>
  <w:style w:type="paragraph" w:styleId="Ttulo3">
    <w:name w:val="heading 3"/>
    <w:uiPriority w:val="9"/>
    <w:unhideWhenUsed/>
    <w:qFormat/>
    <w:pPr>
      <w:spacing w:before="160" w:after="60"/>
      <w:outlineLvl w:val="2"/>
    </w:pPr>
    <w:rPr>
      <w:b/>
      <w:bCs/>
      <w:color w:val="44444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92080B"/>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DC2">
    <w:name w:val="toc 2"/>
    <w:basedOn w:val="Normal"/>
    <w:next w:val="Normal"/>
    <w:autoRedefine/>
    <w:uiPriority w:val="39"/>
    <w:unhideWhenUsed/>
    <w:rsid w:val="0092080B"/>
    <w:pPr>
      <w:spacing w:after="100" w:line="259" w:lineRule="auto"/>
      <w:ind w:left="220"/>
      <w:jc w:val="both"/>
    </w:pPr>
    <w:rPr>
      <w:rFonts w:eastAsiaTheme="minorEastAsia" w:cs="Times New Roman"/>
    </w:rPr>
  </w:style>
  <w:style w:type="paragraph" w:styleId="TDC1">
    <w:name w:val="toc 1"/>
    <w:basedOn w:val="Normal"/>
    <w:next w:val="Normal"/>
    <w:autoRedefine/>
    <w:uiPriority w:val="39"/>
    <w:unhideWhenUsed/>
    <w:rsid w:val="0092080B"/>
    <w:pPr>
      <w:tabs>
        <w:tab w:val="left" w:pos="440"/>
        <w:tab w:val="right" w:leader="dot" w:pos="10070"/>
      </w:tabs>
      <w:spacing w:after="100" w:line="259" w:lineRule="auto"/>
      <w:jc w:val="center"/>
    </w:pPr>
    <w:rPr>
      <w:rFonts w:eastAsiaTheme="minorEastAsia" w:cs="Times New Roman"/>
      <w:b/>
    </w:rPr>
  </w:style>
  <w:style w:type="paragraph" w:styleId="TDC3">
    <w:name w:val="toc 3"/>
    <w:basedOn w:val="Normal"/>
    <w:next w:val="Normal"/>
    <w:autoRedefine/>
    <w:uiPriority w:val="39"/>
    <w:unhideWhenUsed/>
    <w:rsid w:val="0092080B"/>
    <w:pPr>
      <w:spacing w:after="100" w:line="259" w:lineRule="auto"/>
      <w:ind w:left="440"/>
      <w:jc w:val="both"/>
    </w:pPr>
    <w:rPr>
      <w:rFonts w:eastAsiaTheme="minorEastAsia" w:cs="Times New Roman"/>
      <w:i/>
    </w:rPr>
  </w:style>
  <w:style w:type="paragraph" w:styleId="Encabezado">
    <w:name w:val="header"/>
    <w:basedOn w:val="Normal"/>
    <w:link w:val="EncabezadoCar"/>
    <w:uiPriority w:val="99"/>
    <w:unhideWhenUsed/>
    <w:rsid w:val="0092080B"/>
    <w:pPr>
      <w:tabs>
        <w:tab w:val="center" w:pos="4252"/>
        <w:tab w:val="right" w:pos="8504"/>
      </w:tabs>
    </w:pPr>
  </w:style>
  <w:style w:type="character" w:customStyle="1" w:styleId="EncabezadoCar">
    <w:name w:val="Encabezado Car"/>
    <w:basedOn w:val="Fuentedeprrafopredeter"/>
    <w:link w:val="Encabezado"/>
    <w:uiPriority w:val="99"/>
    <w:rsid w:val="0092080B"/>
  </w:style>
  <w:style w:type="paragraph" w:styleId="Piedepgina">
    <w:name w:val="footer"/>
    <w:basedOn w:val="Normal"/>
    <w:link w:val="PiedepginaCar"/>
    <w:uiPriority w:val="99"/>
    <w:unhideWhenUsed/>
    <w:rsid w:val="0092080B"/>
    <w:pPr>
      <w:tabs>
        <w:tab w:val="center" w:pos="4252"/>
        <w:tab w:val="right" w:pos="8504"/>
      </w:tabs>
    </w:pPr>
  </w:style>
  <w:style w:type="character" w:customStyle="1" w:styleId="PiedepginaCar">
    <w:name w:val="Pie de página Car"/>
    <w:basedOn w:val="Fuentedeprrafopredeter"/>
    <w:link w:val="Piedepgina"/>
    <w:uiPriority w:val="99"/>
    <w:rsid w:val="009208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B270CC-FA74-458C-B831-EBF9F4D06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6</Pages>
  <Words>845</Words>
  <Characters>4652</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CRISOLOGO AGUILAR FLORES</cp:lastModifiedBy>
  <cp:revision>8</cp:revision>
  <dcterms:created xsi:type="dcterms:W3CDTF">2026-05-24T22:27:00Z</dcterms:created>
  <dcterms:modified xsi:type="dcterms:W3CDTF">2026-05-24T23:28:00Z</dcterms:modified>
</cp:coreProperties>
</file>