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960"/>
      </w:tblGrid>
      <w:tr w:rsidR="00DA49D3" w14:paraId="159C23A7" w14:textId="77777777">
        <w:tblPrEx>
          <w:tblCellMar>
            <w:top w:w="0" w:type="dxa"/>
            <w:bottom w:w="0" w:type="dxa"/>
          </w:tblCellMar>
        </w:tblPrEx>
        <w:tc>
          <w:tcPr>
            <w:tcW w:w="5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79A98FD" w14:textId="77777777" w:rsidR="00DA49D3" w:rsidRDefault="00000000">
            <w:r>
              <w:rPr>
                <w:noProof/>
              </w:rPr>
              <w:drawing>
                <wp:inline distT="0" distB="0" distL="0" distR="0" wp14:anchorId="464FB4A0" wp14:editId="7AD13E41">
                  <wp:extent cx="2095500" cy="3333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0" cy="333375"/>
                          </a:xfrm>
                          <a:prstGeom prst="rect">
                            <a:avLst/>
                          </a:prstGeom>
                        </pic:spPr>
                      </pic:pic>
                    </a:graphicData>
                  </a:graphic>
                </wp:inline>
              </w:drawing>
            </w:r>
          </w:p>
        </w:tc>
        <w:tc>
          <w:tcPr>
            <w:tcW w:w="39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0EBEAD1" w14:textId="77777777" w:rsidR="00DA49D3" w:rsidRPr="008737C4" w:rsidRDefault="00000000">
            <w:pPr>
              <w:jc w:val="right"/>
              <w:rPr>
                <w:sz w:val="28"/>
                <w:szCs w:val="28"/>
              </w:rPr>
            </w:pPr>
            <w:r w:rsidRPr="008737C4">
              <w:rPr>
                <w:b/>
                <w:bCs/>
                <w:sz w:val="28"/>
                <w:szCs w:val="28"/>
              </w:rPr>
              <w:t>By: Crisologo Aguilar Flores</w:t>
            </w:r>
          </w:p>
        </w:tc>
      </w:tr>
    </w:tbl>
    <w:p w14:paraId="22107B56" w14:textId="77777777" w:rsidR="00DA49D3" w:rsidRDefault="00DA49D3">
      <w:pPr>
        <w:spacing w:before="40" w:after="40"/>
      </w:pPr>
    </w:p>
    <w:p w14:paraId="6D585886" w14:textId="77777777" w:rsidR="00DA49D3" w:rsidRDefault="00DA49D3">
      <w:pPr>
        <w:spacing w:before="40" w:after="40"/>
      </w:pPr>
    </w:p>
    <w:p w14:paraId="7148F50D" w14:textId="77777777" w:rsidR="00DA49D3" w:rsidRDefault="00DA49D3">
      <w:pPr>
        <w:spacing w:before="40" w:after="40"/>
      </w:pPr>
    </w:p>
    <w:p w14:paraId="16EDF4FA" w14:textId="77777777" w:rsidR="00DA49D3" w:rsidRDefault="00DA49D3">
      <w:pPr>
        <w:spacing w:before="40" w:after="40"/>
      </w:pPr>
    </w:p>
    <w:p w14:paraId="41DBDB09" w14:textId="77777777" w:rsidR="00DA49D3" w:rsidRDefault="00DA49D3">
      <w:pPr>
        <w:spacing w:before="40" w:after="40"/>
      </w:pPr>
    </w:p>
    <w:p w14:paraId="2A6EB54C" w14:textId="77777777" w:rsidR="00DA49D3" w:rsidRDefault="00DA49D3">
      <w:pPr>
        <w:spacing w:before="40" w:after="40"/>
      </w:pPr>
    </w:p>
    <w:p w14:paraId="742DF3F5" w14:textId="77777777" w:rsidR="00DA49D3" w:rsidRDefault="00DA49D3">
      <w:pPr>
        <w:spacing w:before="40" w:after="40"/>
      </w:pPr>
    </w:p>
    <w:p w14:paraId="21F4E58F" w14:textId="77777777" w:rsidR="00DA49D3" w:rsidRDefault="00DA49D3">
      <w:pPr>
        <w:spacing w:before="40" w:after="40"/>
      </w:pPr>
    </w:p>
    <w:p w14:paraId="4B1753A0" w14:textId="77777777" w:rsidR="00DA49D3" w:rsidRDefault="00DA49D3">
      <w:pPr>
        <w:spacing w:before="40" w:after="40"/>
      </w:pPr>
    </w:p>
    <w:p w14:paraId="58EFEF33" w14:textId="77777777" w:rsidR="00DA49D3" w:rsidRPr="008737C4" w:rsidRDefault="00DA49D3">
      <w:pPr>
        <w:spacing w:before="40" w:after="40"/>
        <w:rPr>
          <w:sz w:val="48"/>
          <w:szCs w:val="48"/>
        </w:rPr>
      </w:pPr>
    </w:p>
    <w:p w14:paraId="07B85BB6" w14:textId="77777777" w:rsidR="00DA49D3" w:rsidRPr="008737C4" w:rsidRDefault="00000000">
      <w:pPr>
        <w:pBdr>
          <w:bottom w:val="single" w:sz="8" w:space="4" w:color="2E74B5"/>
        </w:pBdr>
        <w:spacing w:before="120" w:after="60"/>
        <w:jc w:val="center"/>
        <w:rPr>
          <w:sz w:val="48"/>
          <w:szCs w:val="48"/>
        </w:rPr>
      </w:pPr>
      <w:r w:rsidRPr="008737C4">
        <w:rPr>
          <w:b/>
          <w:bCs/>
          <w:color w:val="2E74B5"/>
          <w:sz w:val="48"/>
          <w:szCs w:val="48"/>
        </w:rPr>
        <w:t>Funcionalidad de Búsqueda y Filtrado</w:t>
      </w:r>
    </w:p>
    <w:p w14:paraId="46A302F9" w14:textId="77777777" w:rsidR="00DA49D3" w:rsidRPr="008737C4" w:rsidRDefault="00000000">
      <w:pPr>
        <w:spacing w:before="100" w:after="80"/>
        <w:jc w:val="center"/>
        <w:rPr>
          <w:sz w:val="48"/>
          <w:szCs w:val="48"/>
        </w:rPr>
      </w:pPr>
      <w:r w:rsidRPr="008737C4">
        <w:rPr>
          <w:b/>
          <w:bCs/>
          <w:sz w:val="48"/>
          <w:szCs w:val="48"/>
        </w:rPr>
        <w:t>Documento de Testing de Software de Spotify</w:t>
      </w:r>
    </w:p>
    <w:p w14:paraId="76B5EA96" w14:textId="77777777" w:rsidR="00DA49D3" w:rsidRDefault="00000000" w:rsidP="008737C4">
      <w:pPr>
        <w:spacing w:before="40" w:after="20"/>
        <w:jc w:val="right"/>
      </w:pPr>
      <w:r>
        <w:rPr>
          <w:sz w:val="20"/>
          <w:szCs w:val="20"/>
        </w:rPr>
        <w:t>Versión 0.2</w:t>
      </w:r>
    </w:p>
    <w:p w14:paraId="3BF57E6B" w14:textId="77777777" w:rsidR="00DA49D3" w:rsidRDefault="00000000" w:rsidP="008737C4">
      <w:pPr>
        <w:spacing w:before="20" w:after="40"/>
        <w:jc w:val="right"/>
      </w:pPr>
      <w:r>
        <w:rPr>
          <w:sz w:val="20"/>
          <w:szCs w:val="20"/>
        </w:rPr>
        <w:t>24/05/2026</w:t>
      </w:r>
    </w:p>
    <w:p w14:paraId="53FFA783" w14:textId="77777777" w:rsidR="00DA49D3" w:rsidRDefault="00000000">
      <w:r>
        <w:br w:type="page"/>
      </w:r>
    </w:p>
    <w:p w14:paraId="4CE4F5D2" w14:textId="77777777" w:rsidR="003924E5" w:rsidRPr="0092080B" w:rsidRDefault="003924E5" w:rsidP="003924E5">
      <w:pPr>
        <w:spacing w:line="480" w:lineRule="auto"/>
        <w:jc w:val="center"/>
        <w:rPr>
          <w:b/>
          <w:bCs/>
          <w:sz w:val="28"/>
          <w:szCs w:val="28"/>
        </w:rPr>
      </w:pPr>
      <w:r w:rsidRPr="0092080B">
        <w:rPr>
          <w:b/>
          <w:bCs/>
          <w:sz w:val="28"/>
          <w:szCs w:val="28"/>
        </w:rPr>
        <w:lastRenderedPageBreak/>
        <w:t>Tabla de Contenidos</w:t>
      </w:r>
    </w:p>
    <w:p w14:paraId="62F2F2E9" w14:textId="481571DD" w:rsidR="003924E5" w:rsidRDefault="003924E5">
      <w:pPr>
        <w:pStyle w:val="TDC1"/>
        <w:rPr>
          <w:rFonts w:asciiTheme="minorHAnsi" w:hAnsiTheme="minorHAnsi" w:cstheme="minorBidi"/>
          <w:b w:val="0"/>
          <w:noProof/>
          <w:kern w:val="2"/>
          <w:sz w:val="24"/>
          <w:szCs w:val="24"/>
          <w14:ligatures w14:val="standardContextual"/>
        </w:rPr>
      </w:pPr>
      <w:r>
        <w:fldChar w:fldCharType="begin"/>
      </w:r>
      <w:r>
        <w:instrText xml:space="preserve"> TOC \o "1-3" \h \z \u </w:instrText>
      </w:r>
      <w:r>
        <w:fldChar w:fldCharType="separate"/>
      </w:r>
      <w:hyperlink w:anchor="_Toc230543744" w:history="1">
        <w:r w:rsidRPr="00AC6780">
          <w:rPr>
            <w:rStyle w:val="Hipervnculo"/>
            <w:noProof/>
          </w:rPr>
          <w:t>1.</w:t>
        </w:r>
        <w:r>
          <w:rPr>
            <w:rFonts w:asciiTheme="minorHAnsi" w:hAnsiTheme="minorHAnsi" w:cstheme="minorBidi"/>
            <w:b w:val="0"/>
            <w:noProof/>
            <w:kern w:val="2"/>
            <w:sz w:val="24"/>
            <w:szCs w:val="24"/>
            <w14:ligatures w14:val="standardContextual"/>
          </w:rPr>
          <w:tab/>
        </w:r>
        <w:r w:rsidRPr="00AC6780">
          <w:rPr>
            <w:rStyle w:val="Hipervnculo"/>
            <w:noProof/>
          </w:rPr>
          <w:t>Descripción general del Sistema</w:t>
        </w:r>
        <w:r>
          <w:rPr>
            <w:noProof/>
            <w:webHidden/>
          </w:rPr>
          <w:tab/>
        </w:r>
        <w:r>
          <w:rPr>
            <w:noProof/>
            <w:webHidden/>
          </w:rPr>
          <w:fldChar w:fldCharType="begin"/>
        </w:r>
        <w:r>
          <w:rPr>
            <w:noProof/>
            <w:webHidden/>
          </w:rPr>
          <w:instrText xml:space="preserve"> PAGEREF _Toc230543744 \h </w:instrText>
        </w:r>
        <w:r>
          <w:rPr>
            <w:noProof/>
            <w:webHidden/>
          </w:rPr>
        </w:r>
        <w:r>
          <w:rPr>
            <w:noProof/>
            <w:webHidden/>
          </w:rPr>
          <w:fldChar w:fldCharType="separate"/>
        </w:r>
        <w:r>
          <w:rPr>
            <w:noProof/>
            <w:webHidden/>
          </w:rPr>
          <w:t>3</w:t>
        </w:r>
        <w:r>
          <w:rPr>
            <w:noProof/>
            <w:webHidden/>
          </w:rPr>
          <w:fldChar w:fldCharType="end"/>
        </w:r>
      </w:hyperlink>
    </w:p>
    <w:p w14:paraId="1D5DCC88" w14:textId="08591F80" w:rsidR="003924E5" w:rsidRDefault="003924E5">
      <w:pPr>
        <w:pStyle w:val="TDC1"/>
        <w:rPr>
          <w:rFonts w:asciiTheme="minorHAnsi" w:hAnsiTheme="minorHAnsi" w:cstheme="minorBidi"/>
          <w:b w:val="0"/>
          <w:noProof/>
          <w:kern w:val="2"/>
          <w:sz w:val="24"/>
          <w:szCs w:val="24"/>
          <w14:ligatures w14:val="standardContextual"/>
        </w:rPr>
      </w:pPr>
      <w:hyperlink w:anchor="_Toc230543745" w:history="1">
        <w:r w:rsidRPr="00AC6780">
          <w:rPr>
            <w:rStyle w:val="Hipervnculo"/>
            <w:noProof/>
          </w:rPr>
          <w:t>2.</w:t>
        </w:r>
        <w:r>
          <w:rPr>
            <w:rFonts w:asciiTheme="minorHAnsi" w:hAnsiTheme="minorHAnsi" w:cstheme="minorBidi"/>
            <w:b w:val="0"/>
            <w:noProof/>
            <w:kern w:val="2"/>
            <w:sz w:val="24"/>
            <w:szCs w:val="24"/>
            <w14:ligatures w14:val="standardContextual"/>
          </w:rPr>
          <w:tab/>
        </w:r>
        <w:r w:rsidRPr="00AC6780">
          <w:rPr>
            <w:rStyle w:val="Hipervnculo"/>
            <w:noProof/>
          </w:rPr>
          <w:t>Descripción de funcionalidades</w:t>
        </w:r>
        <w:r>
          <w:rPr>
            <w:noProof/>
            <w:webHidden/>
          </w:rPr>
          <w:tab/>
        </w:r>
        <w:r>
          <w:rPr>
            <w:noProof/>
            <w:webHidden/>
          </w:rPr>
          <w:fldChar w:fldCharType="begin"/>
        </w:r>
        <w:r>
          <w:rPr>
            <w:noProof/>
            <w:webHidden/>
          </w:rPr>
          <w:instrText xml:space="preserve"> PAGEREF _Toc230543745 \h </w:instrText>
        </w:r>
        <w:r>
          <w:rPr>
            <w:noProof/>
            <w:webHidden/>
          </w:rPr>
        </w:r>
        <w:r>
          <w:rPr>
            <w:noProof/>
            <w:webHidden/>
          </w:rPr>
          <w:fldChar w:fldCharType="separate"/>
        </w:r>
        <w:r>
          <w:rPr>
            <w:noProof/>
            <w:webHidden/>
          </w:rPr>
          <w:t>3</w:t>
        </w:r>
        <w:r>
          <w:rPr>
            <w:noProof/>
            <w:webHidden/>
          </w:rPr>
          <w:fldChar w:fldCharType="end"/>
        </w:r>
      </w:hyperlink>
    </w:p>
    <w:p w14:paraId="327C48DC" w14:textId="2DA18A21" w:rsidR="003924E5" w:rsidRDefault="003924E5">
      <w:pPr>
        <w:pStyle w:val="TDC2"/>
        <w:tabs>
          <w:tab w:val="left" w:pos="960"/>
          <w:tab w:val="right" w:leader="dot" w:pos="10070"/>
        </w:tabs>
        <w:rPr>
          <w:rFonts w:asciiTheme="minorHAnsi" w:hAnsiTheme="minorHAnsi" w:cstheme="minorBidi"/>
          <w:noProof/>
          <w:kern w:val="2"/>
          <w:sz w:val="24"/>
          <w:szCs w:val="24"/>
          <w14:ligatures w14:val="standardContextual"/>
        </w:rPr>
      </w:pPr>
      <w:hyperlink w:anchor="_Toc230543746" w:history="1">
        <w:r w:rsidRPr="00AC6780">
          <w:rPr>
            <w:rStyle w:val="Hipervnculo"/>
            <w:noProof/>
          </w:rPr>
          <w:t>2.1</w:t>
        </w:r>
        <w:r>
          <w:rPr>
            <w:rFonts w:asciiTheme="minorHAnsi" w:hAnsiTheme="minorHAnsi" w:cstheme="minorBidi"/>
            <w:noProof/>
            <w:kern w:val="2"/>
            <w:sz w:val="24"/>
            <w:szCs w:val="24"/>
            <w14:ligatures w14:val="standardContextual"/>
          </w:rPr>
          <w:tab/>
        </w:r>
        <w:r w:rsidRPr="00AC6780">
          <w:rPr>
            <w:rStyle w:val="Hipervnculo"/>
            <w:noProof/>
          </w:rPr>
          <w:t>Funcionalidad de Búsqueda y Filtrado (Search)</w:t>
        </w:r>
        <w:r>
          <w:rPr>
            <w:noProof/>
            <w:webHidden/>
          </w:rPr>
          <w:tab/>
        </w:r>
        <w:r>
          <w:rPr>
            <w:noProof/>
            <w:webHidden/>
          </w:rPr>
          <w:fldChar w:fldCharType="begin"/>
        </w:r>
        <w:r>
          <w:rPr>
            <w:noProof/>
            <w:webHidden/>
          </w:rPr>
          <w:instrText xml:space="preserve"> PAGEREF _Toc230543746 \h </w:instrText>
        </w:r>
        <w:r>
          <w:rPr>
            <w:noProof/>
            <w:webHidden/>
          </w:rPr>
        </w:r>
        <w:r>
          <w:rPr>
            <w:noProof/>
            <w:webHidden/>
          </w:rPr>
          <w:fldChar w:fldCharType="separate"/>
        </w:r>
        <w:r>
          <w:rPr>
            <w:noProof/>
            <w:webHidden/>
          </w:rPr>
          <w:t>3</w:t>
        </w:r>
        <w:r>
          <w:rPr>
            <w:noProof/>
            <w:webHidden/>
          </w:rPr>
          <w:fldChar w:fldCharType="end"/>
        </w:r>
      </w:hyperlink>
    </w:p>
    <w:p w14:paraId="6503F663" w14:textId="1FF5C147" w:rsidR="003924E5" w:rsidRDefault="003924E5">
      <w:pPr>
        <w:pStyle w:val="TDC1"/>
        <w:rPr>
          <w:rFonts w:asciiTheme="minorHAnsi" w:hAnsiTheme="minorHAnsi" w:cstheme="minorBidi"/>
          <w:b w:val="0"/>
          <w:noProof/>
          <w:kern w:val="2"/>
          <w:sz w:val="24"/>
          <w:szCs w:val="24"/>
          <w14:ligatures w14:val="standardContextual"/>
        </w:rPr>
      </w:pPr>
      <w:hyperlink w:anchor="_Toc230543747" w:history="1">
        <w:r w:rsidRPr="00AC6780">
          <w:rPr>
            <w:rStyle w:val="Hipervnculo"/>
            <w:noProof/>
          </w:rPr>
          <w:t>3.</w:t>
        </w:r>
        <w:r>
          <w:rPr>
            <w:rFonts w:asciiTheme="minorHAnsi" w:hAnsiTheme="minorHAnsi" w:cstheme="minorBidi"/>
            <w:b w:val="0"/>
            <w:noProof/>
            <w:kern w:val="2"/>
            <w:sz w:val="24"/>
            <w:szCs w:val="24"/>
            <w14:ligatures w14:val="standardContextual"/>
          </w:rPr>
          <w:tab/>
        </w:r>
        <w:r w:rsidRPr="00AC6780">
          <w:rPr>
            <w:rStyle w:val="Hipervnculo"/>
            <w:noProof/>
          </w:rPr>
          <w:t>Casos de Prueba</w:t>
        </w:r>
        <w:r>
          <w:rPr>
            <w:noProof/>
            <w:webHidden/>
          </w:rPr>
          <w:tab/>
        </w:r>
        <w:r>
          <w:rPr>
            <w:noProof/>
            <w:webHidden/>
          </w:rPr>
          <w:fldChar w:fldCharType="begin"/>
        </w:r>
        <w:r>
          <w:rPr>
            <w:noProof/>
            <w:webHidden/>
          </w:rPr>
          <w:instrText xml:space="preserve"> PAGEREF _Toc230543747 \h </w:instrText>
        </w:r>
        <w:r>
          <w:rPr>
            <w:noProof/>
            <w:webHidden/>
          </w:rPr>
        </w:r>
        <w:r>
          <w:rPr>
            <w:noProof/>
            <w:webHidden/>
          </w:rPr>
          <w:fldChar w:fldCharType="separate"/>
        </w:r>
        <w:r>
          <w:rPr>
            <w:noProof/>
            <w:webHidden/>
          </w:rPr>
          <w:t>3</w:t>
        </w:r>
        <w:r>
          <w:rPr>
            <w:noProof/>
            <w:webHidden/>
          </w:rPr>
          <w:fldChar w:fldCharType="end"/>
        </w:r>
      </w:hyperlink>
    </w:p>
    <w:p w14:paraId="64102554" w14:textId="735CE529" w:rsidR="003924E5" w:rsidRDefault="003924E5">
      <w:pPr>
        <w:pStyle w:val="TDC2"/>
        <w:tabs>
          <w:tab w:val="left" w:pos="960"/>
          <w:tab w:val="right" w:leader="dot" w:pos="10070"/>
        </w:tabs>
        <w:rPr>
          <w:rFonts w:asciiTheme="minorHAnsi" w:hAnsiTheme="minorHAnsi" w:cstheme="minorBidi"/>
          <w:noProof/>
          <w:kern w:val="2"/>
          <w:sz w:val="24"/>
          <w:szCs w:val="24"/>
          <w14:ligatures w14:val="standardContextual"/>
        </w:rPr>
      </w:pPr>
      <w:hyperlink w:anchor="_Toc230543748" w:history="1">
        <w:r w:rsidRPr="00AC6780">
          <w:rPr>
            <w:rStyle w:val="Hipervnculo"/>
            <w:noProof/>
          </w:rPr>
          <w:t>3.1</w:t>
        </w:r>
        <w:r>
          <w:rPr>
            <w:rFonts w:asciiTheme="minorHAnsi" w:hAnsiTheme="minorHAnsi" w:cstheme="minorBidi"/>
            <w:noProof/>
            <w:kern w:val="2"/>
            <w:sz w:val="24"/>
            <w:szCs w:val="24"/>
            <w14:ligatures w14:val="standardContextual"/>
          </w:rPr>
          <w:tab/>
        </w:r>
        <w:r w:rsidRPr="00AC6780">
          <w:rPr>
            <w:rStyle w:val="Hipervnculo"/>
            <w:noProof/>
          </w:rPr>
          <w:t>TC-009: Búsqueda de contenido regional muy específico con resultados aproximados o vacíos (PEI — Clase Inválida)</w:t>
        </w:r>
        <w:r>
          <w:rPr>
            <w:noProof/>
            <w:webHidden/>
          </w:rPr>
          <w:tab/>
        </w:r>
        <w:r>
          <w:rPr>
            <w:noProof/>
            <w:webHidden/>
          </w:rPr>
          <w:fldChar w:fldCharType="begin"/>
        </w:r>
        <w:r>
          <w:rPr>
            <w:noProof/>
            <w:webHidden/>
          </w:rPr>
          <w:instrText xml:space="preserve"> PAGEREF _Toc230543748 \h </w:instrText>
        </w:r>
        <w:r>
          <w:rPr>
            <w:noProof/>
            <w:webHidden/>
          </w:rPr>
        </w:r>
        <w:r>
          <w:rPr>
            <w:noProof/>
            <w:webHidden/>
          </w:rPr>
          <w:fldChar w:fldCharType="separate"/>
        </w:r>
        <w:r>
          <w:rPr>
            <w:noProof/>
            <w:webHidden/>
          </w:rPr>
          <w:t>3</w:t>
        </w:r>
        <w:r>
          <w:rPr>
            <w:noProof/>
            <w:webHidden/>
          </w:rPr>
          <w:fldChar w:fldCharType="end"/>
        </w:r>
      </w:hyperlink>
    </w:p>
    <w:p w14:paraId="5A7500E6" w14:textId="4D304712" w:rsidR="003924E5" w:rsidRDefault="003924E5">
      <w:pPr>
        <w:pStyle w:val="TDC3"/>
        <w:tabs>
          <w:tab w:val="left" w:pos="1200"/>
          <w:tab w:val="right" w:leader="dot" w:pos="10070"/>
        </w:tabs>
        <w:rPr>
          <w:rFonts w:asciiTheme="minorHAnsi" w:hAnsiTheme="minorHAnsi" w:cstheme="minorBidi"/>
          <w:i w:val="0"/>
          <w:noProof/>
          <w:kern w:val="2"/>
          <w:sz w:val="24"/>
          <w:szCs w:val="24"/>
          <w14:ligatures w14:val="standardContextual"/>
        </w:rPr>
      </w:pPr>
      <w:hyperlink w:anchor="_Toc230543749" w:history="1">
        <w:r w:rsidRPr="00AC6780">
          <w:rPr>
            <w:rStyle w:val="Hipervnculo"/>
            <w:noProof/>
          </w:rPr>
          <w:t>3.1.1</w:t>
        </w:r>
        <w:r>
          <w:rPr>
            <w:rFonts w:asciiTheme="minorHAnsi" w:hAnsiTheme="minorHAnsi" w:cstheme="minorBidi"/>
            <w:i w:val="0"/>
            <w:noProof/>
            <w:kern w:val="2"/>
            <w:sz w:val="24"/>
            <w:szCs w:val="24"/>
            <w14:ligatures w14:val="standardContextual"/>
          </w:rPr>
          <w:tab/>
        </w:r>
        <w:r w:rsidRPr="00AC6780">
          <w:rPr>
            <w:rStyle w:val="Hipervnculo"/>
            <w:noProof/>
          </w:rPr>
          <w:t>Evidencias de la prueba</w:t>
        </w:r>
        <w:r>
          <w:rPr>
            <w:noProof/>
            <w:webHidden/>
          </w:rPr>
          <w:tab/>
        </w:r>
        <w:r>
          <w:rPr>
            <w:noProof/>
            <w:webHidden/>
          </w:rPr>
          <w:fldChar w:fldCharType="begin"/>
        </w:r>
        <w:r>
          <w:rPr>
            <w:noProof/>
            <w:webHidden/>
          </w:rPr>
          <w:instrText xml:space="preserve"> PAGEREF _Toc230543749 \h </w:instrText>
        </w:r>
        <w:r>
          <w:rPr>
            <w:noProof/>
            <w:webHidden/>
          </w:rPr>
        </w:r>
        <w:r>
          <w:rPr>
            <w:noProof/>
            <w:webHidden/>
          </w:rPr>
          <w:fldChar w:fldCharType="separate"/>
        </w:r>
        <w:r>
          <w:rPr>
            <w:noProof/>
            <w:webHidden/>
          </w:rPr>
          <w:t>4</w:t>
        </w:r>
        <w:r>
          <w:rPr>
            <w:noProof/>
            <w:webHidden/>
          </w:rPr>
          <w:fldChar w:fldCharType="end"/>
        </w:r>
      </w:hyperlink>
    </w:p>
    <w:p w14:paraId="7EC380A9" w14:textId="55B05B49" w:rsidR="003924E5" w:rsidRDefault="003924E5" w:rsidP="003924E5">
      <w:r>
        <w:fldChar w:fldCharType="end"/>
      </w:r>
    </w:p>
    <w:p w14:paraId="16737B53" w14:textId="77777777" w:rsidR="003924E5" w:rsidRDefault="003924E5">
      <w:pPr>
        <w:rPr>
          <w:b/>
          <w:bCs/>
          <w:color w:val="1F3864"/>
          <w:sz w:val="28"/>
          <w:szCs w:val="28"/>
        </w:rPr>
      </w:pPr>
      <w:r>
        <w:br w:type="page"/>
      </w:r>
    </w:p>
    <w:p w14:paraId="11CA21DD" w14:textId="2921F2FC" w:rsidR="00DA49D3" w:rsidRPr="003924E5" w:rsidRDefault="00000000">
      <w:pPr>
        <w:pStyle w:val="Ttulo1"/>
        <w:pBdr>
          <w:bottom w:val="single" w:sz="6" w:space="4" w:color="AAAAAA"/>
        </w:pBdr>
        <w:rPr>
          <w:color w:val="auto"/>
        </w:rPr>
      </w:pPr>
      <w:bookmarkStart w:id="0" w:name="_Toc230543744"/>
      <w:r w:rsidRPr="003924E5">
        <w:rPr>
          <w:color w:val="auto"/>
        </w:rPr>
        <w:lastRenderedPageBreak/>
        <w:t>1.</w:t>
      </w:r>
      <w:r w:rsidRPr="003924E5">
        <w:rPr>
          <w:color w:val="auto"/>
        </w:rPr>
        <w:tab/>
        <w:t>Descripción general del Sistema</w:t>
      </w:r>
      <w:bookmarkEnd w:id="0"/>
    </w:p>
    <w:p w14:paraId="1281C386" w14:textId="77777777" w:rsidR="00DA49D3" w:rsidRDefault="00000000">
      <w:pPr>
        <w:spacing w:before="80" w:after="80" w:line="276" w:lineRule="auto"/>
        <w:jc w:val="both"/>
      </w:pPr>
      <w:r>
        <w:t>Spotify es una plataforma multiplataforma de servicios de transmisión (streaming) de música, pódcasts y videos digitales a nivel global, que permite a millones de usuarios interactuar con un catálogo dinámico de más de 100 millones de pistas y contenido sonoro de creadores de todo el mundo. El sistema está diseñado como un ecosistema de entretenimiento distribuido cuyo propósito fundamental es proporcionar una distribución de audio eficiente, legal y altamente personalizada. Esto se logra optimizando la experiencia del oyente mediante arquitecturas de sincronización de datos en tiempo real y algoritmos avanzados de recomendación, garantizando un acceso fluido desde aplicaciones móviles, clientes de escritorio y el reproductor web en open.spotify.com. Los usuarios del sistema abarcan un espectro amplio que incluye oyentes bajo modelos gratuitos (soportados por publicidad), suscriptores Premium que demandan reproducción de alta fidelidad y descarga de contenido offline, así como creadores de contenido y administradores de la plataforma.</w:t>
      </w:r>
    </w:p>
    <w:p w14:paraId="1736B3EA" w14:textId="77777777" w:rsidR="00DA49D3" w:rsidRDefault="00DA49D3">
      <w:pPr>
        <w:spacing w:before="40" w:after="40"/>
      </w:pPr>
    </w:p>
    <w:p w14:paraId="28A0CF62" w14:textId="77777777" w:rsidR="00DA49D3" w:rsidRPr="003924E5" w:rsidRDefault="00000000">
      <w:pPr>
        <w:pStyle w:val="Ttulo1"/>
        <w:pBdr>
          <w:bottom w:val="single" w:sz="6" w:space="4" w:color="AAAAAA"/>
        </w:pBdr>
        <w:rPr>
          <w:color w:val="auto"/>
        </w:rPr>
      </w:pPr>
      <w:bookmarkStart w:id="1" w:name="_Toc230543745"/>
      <w:r w:rsidRPr="003924E5">
        <w:rPr>
          <w:color w:val="auto"/>
        </w:rPr>
        <w:t>2.</w:t>
      </w:r>
      <w:r w:rsidRPr="003924E5">
        <w:rPr>
          <w:color w:val="auto"/>
        </w:rPr>
        <w:tab/>
        <w:t>Descripción de funcionalidades</w:t>
      </w:r>
      <w:bookmarkEnd w:id="1"/>
    </w:p>
    <w:p w14:paraId="3C409EFF" w14:textId="77777777" w:rsidR="00DA49D3" w:rsidRPr="003924E5" w:rsidRDefault="00000000">
      <w:pPr>
        <w:pStyle w:val="Ttulo2"/>
        <w:rPr>
          <w:color w:val="auto"/>
        </w:rPr>
      </w:pPr>
      <w:bookmarkStart w:id="2" w:name="_Toc230543746"/>
      <w:r w:rsidRPr="003924E5">
        <w:rPr>
          <w:color w:val="auto"/>
        </w:rPr>
        <w:t>2.1</w:t>
      </w:r>
      <w:r w:rsidRPr="003924E5">
        <w:rPr>
          <w:color w:val="auto"/>
        </w:rPr>
        <w:tab/>
        <w:t>Funcionalidad de Búsqueda y Filtrado (Search)</w:t>
      </w:r>
      <w:bookmarkEnd w:id="2"/>
    </w:p>
    <w:p w14:paraId="16205F8D" w14:textId="77777777" w:rsidR="00DA49D3" w:rsidRDefault="00000000">
      <w:pPr>
        <w:spacing w:before="80" w:after="80" w:line="276" w:lineRule="auto"/>
        <w:jc w:val="both"/>
      </w:pPr>
      <w:r>
        <w:t>La funcionalidad de Búsqueda y Filtrado de Spotify permite a los usuarios —tanto en cuenta Free como Premium— localizar en tiempo real canciones, artistas, álbumes, podcasts y playlists introduciendo términos de búsqueda en la barra de búsqueda disponible en el reproductor web (open.spotify.com/search). El motor de búsqueda opera con detección de intención en tiempo real (as-you-type), devolviendo sugerencias predictivas antes de que el usuario presione Enter. El sistema distingue entre resultados coincidentes exactos y resultados aproximados (fuzzy match). Ante consultas que no producen ninguna coincidencia, muestra el mensaje internacionalizado "No se encontraron resultados". El campo de búsqueda procesa caracteres especiales, emojis y cadenas de inyección mediante sanitización de entrada, devolviendo una respuesta controlada sin exponer errores de backend al usuario final.</w:t>
      </w:r>
    </w:p>
    <w:p w14:paraId="72FE5F90" w14:textId="77777777" w:rsidR="00DA49D3" w:rsidRDefault="00DA49D3">
      <w:pPr>
        <w:spacing w:before="40" w:after="40"/>
      </w:pPr>
    </w:p>
    <w:p w14:paraId="23A5121F" w14:textId="77777777" w:rsidR="00DA49D3" w:rsidRPr="003924E5" w:rsidRDefault="00000000">
      <w:pPr>
        <w:pStyle w:val="Ttulo1"/>
        <w:pBdr>
          <w:bottom w:val="single" w:sz="6" w:space="4" w:color="AAAAAA"/>
        </w:pBdr>
        <w:rPr>
          <w:color w:val="auto"/>
        </w:rPr>
      </w:pPr>
      <w:bookmarkStart w:id="3" w:name="_Toc230543747"/>
      <w:r w:rsidRPr="003924E5">
        <w:rPr>
          <w:color w:val="auto"/>
        </w:rPr>
        <w:t>3.</w:t>
      </w:r>
      <w:r w:rsidRPr="003924E5">
        <w:rPr>
          <w:color w:val="auto"/>
        </w:rPr>
        <w:tab/>
        <w:t>Casos de Prueba</w:t>
      </w:r>
      <w:bookmarkEnd w:id="3"/>
    </w:p>
    <w:p w14:paraId="0EB4FE04" w14:textId="77777777" w:rsidR="00DA49D3" w:rsidRPr="003924E5" w:rsidRDefault="00000000">
      <w:pPr>
        <w:pStyle w:val="Ttulo2"/>
        <w:rPr>
          <w:color w:val="auto"/>
        </w:rPr>
      </w:pPr>
      <w:bookmarkStart w:id="4" w:name="_Toc230543748"/>
      <w:r w:rsidRPr="003924E5">
        <w:rPr>
          <w:color w:val="auto"/>
        </w:rPr>
        <w:t>3.1</w:t>
      </w:r>
      <w:r w:rsidRPr="003924E5">
        <w:rPr>
          <w:color w:val="auto"/>
        </w:rPr>
        <w:tab/>
        <w:t>TC-009: Búsqueda de contenido regional muy específico con resultados aproximados o vacíos (PEI — Clase Inválida)</w:t>
      </w:r>
      <w:bookmarkEnd w:id="4"/>
    </w:p>
    <w:p w14:paraId="50818F42" w14:textId="77777777" w:rsidR="00DA49D3" w:rsidRDefault="00DA49D3">
      <w:pPr>
        <w:spacing w:before="40" w:after="40"/>
      </w:pPr>
    </w:p>
    <w:p w14:paraId="1561AC79" w14:textId="77777777" w:rsidR="00DA49D3" w:rsidRDefault="00000000">
      <w:pPr>
        <w:spacing w:before="80" w:after="80" w:line="276" w:lineRule="auto"/>
        <w:jc w:val="both"/>
      </w:pPr>
      <w:r>
        <w:t>La prueba busca validar el comportamiento del algoritmo de búsqueda de Spotify ante una consulta hiperespecífica de contenido regional que posiblemente no exista en el catálogo global de la plataforma, para verificar que el sistema maneja elegantemente la ausencia de resultados exactos, mostrando resultados aproximados (fuzzy match) o el mensaje de cero resultados.</w:t>
      </w:r>
    </w:p>
    <w:p w14:paraId="5F225B19" w14:textId="77777777" w:rsidR="00DA49D3" w:rsidRDefault="00DA49D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DA49D3" w14:paraId="5C31CBEC" w14:textId="77777777" w:rsidTr="003924E5">
        <w:tblPrEx>
          <w:tblCellMar>
            <w:top w:w="0" w:type="dxa"/>
            <w:bottom w:w="0" w:type="dxa"/>
          </w:tblCellMar>
        </w:tblPrEx>
        <w:tc>
          <w:tcPr>
            <w:tcW w:w="9360" w:type="dxa"/>
            <w:gridSpan w:val="2"/>
            <w:tcBorders>
              <w:top w:val="single" w:sz="4" w:space="0" w:color="AAAAAA"/>
              <w:left w:val="single" w:sz="4" w:space="0" w:color="AAAAAA"/>
              <w:bottom w:val="single" w:sz="4" w:space="0" w:color="AAAAAA"/>
              <w:right w:val="single" w:sz="4" w:space="0" w:color="AAAAAA"/>
            </w:tcBorders>
            <w:shd w:val="clear" w:color="auto" w:fill="000000" w:themeFill="text1"/>
            <w:tcMar>
              <w:top w:w="100" w:type="dxa"/>
              <w:left w:w="160" w:type="dxa"/>
              <w:bottom w:w="100" w:type="dxa"/>
              <w:right w:w="160" w:type="dxa"/>
            </w:tcMar>
          </w:tcPr>
          <w:p w14:paraId="440DB050" w14:textId="77777777" w:rsidR="00DA49D3" w:rsidRDefault="00000000">
            <w:pPr>
              <w:jc w:val="center"/>
            </w:pPr>
            <w:r>
              <w:rPr>
                <w:b/>
                <w:bCs/>
                <w:color w:val="FFFFFF"/>
                <w:sz w:val="24"/>
                <w:szCs w:val="24"/>
              </w:rPr>
              <w:t>CASO DE PRUEBA</w:t>
            </w:r>
          </w:p>
        </w:tc>
      </w:tr>
      <w:tr w:rsidR="00DA49D3" w14:paraId="27E893B3"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D68F4EC" w14:textId="77777777" w:rsidR="00DA49D3" w:rsidRDefault="00000000">
            <w:r>
              <w:rPr>
                <w:b/>
                <w:bCs/>
                <w:sz w:val="20"/>
                <w:szCs w:val="20"/>
              </w:rPr>
              <w:t>IDENTIFICADOR</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88F9EB" w14:textId="77777777" w:rsidR="00DA49D3" w:rsidRDefault="00000000" w:rsidP="00E8443C">
            <w:pPr>
              <w:jc w:val="both"/>
            </w:pPr>
            <w:r>
              <w:rPr>
                <w:b/>
                <w:bCs/>
                <w:sz w:val="20"/>
                <w:szCs w:val="20"/>
              </w:rPr>
              <w:t>TC-009</w:t>
            </w:r>
          </w:p>
        </w:tc>
      </w:tr>
      <w:tr w:rsidR="00DA49D3" w14:paraId="3EBC6F27"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0770003" w14:textId="77777777" w:rsidR="00DA49D3" w:rsidRDefault="00000000">
            <w:r>
              <w:rPr>
                <w:b/>
                <w:bCs/>
                <w:sz w:val="20"/>
                <w:szCs w:val="20"/>
              </w:rPr>
              <w:t>DESCRIPCIÓN</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0483F98" w14:textId="77777777" w:rsidR="00DA49D3" w:rsidRDefault="00000000" w:rsidP="00E8443C">
            <w:pPr>
              <w:jc w:val="both"/>
            </w:pPr>
            <w:r>
              <w:rPr>
                <w:sz w:val="20"/>
                <w:szCs w:val="20"/>
              </w:rPr>
              <w:t xml:space="preserve">Búsqueda en Spotify Web: Verificar que al buscar un término de contenido regional muy específico ("Música tradicional de Vinchos Ayacucho") que </w:t>
            </w:r>
            <w:r>
              <w:rPr>
                <w:sz w:val="20"/>
                <w:szCs w:val="20"/>
              </w:rPr>
              <w:lastRenderedPageBreak/>
              <w:t>probablemente no tenga coincidencias exactas en el catálogo de Spotify, el sistema devuelve una respuesta controlada: resultados aproximados relacionados o el mensaje de cero resultados, sin exponer errores técnicos.</w:t>
            </w:r>
          </w:p>
        </w:tc>
      </w:tr>
      <w:tr w:rsidR="00DA49D3" w14:paraId="4B391F52"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E010934" w14:textId="77777777" w:rsidR="00DA49D3" w:rsidRDefault="00000000">
            <w:r>
              <w:rPr>
                <w:b/>
                <w:bCs/>
                <w:sz w:val="20"/>
                <w:szCs w:val="20"/>
              </w:rPr>
              <w:lastRenderedPageBreak/>
              <w:t>PRECONDICIONES</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CAE827" w14:textId="77777777" w:rsidR="00DA49D3" w:rsidRDefault="00000000" w:rsidP="00E8443C">
            <w:pPr>
              <w:jc w:val="both"/>
            </w:pPr>
            <w:r>
              <w:rPr>
                <w:sz w:val="20"/>
                <w:szCs w:val="20"/>
              </w:rPr>
              <w:t>El usuario debe tener sesión activa en open.spotify.com. La consulta de prueba es un término cultural y geográfico muy específico que difícilmente tendrá coincidencias exactas en el catálogo global de Spotify.</w:t>
            </w:r>
          </w:p>
        </w:tc>
      </w:tr>
      <w:tr w:rsidR="00DA49D3" w14:paraId="63B5B29D"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9736FFE" w14:textId="77777777" w:rsidR="00DA49D3" w:rsidRDefault="00000000">
            <w:r>
              <w:rPr>
                <w:b/>
                <w:bCs/>
                <w:sz w:val="20"/>
                <w:szCs w:val="20"/>
              </w:rPr>
              <w:t>DATOS DE ENTRADA</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9C4FFF" w14:textId="77777777" w:rsidR="00DA49D3" w:rsidRDefault="00000000" w:rsidP="00E8443C">
            <w:pPr>
              <w:jc w:val="both"/>
            </w:pPr>
            <w:r>
              <w:rPr>
                <w:sz w:val="20"/>
                <w:szCs w:val="20"/>
              </w:rPr>
              <w:t>Término de búsqueda: Música tradicional de Vinchos Ayacucho</w:t>
            </w:r>
          </w:p>
        </w:tc>
      </w:tr>
      <w:tr w:rsidR="00DA49D3" w14:paraId="28CE768C"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C922E17" w14:textId="77777777" w:rsidR="00DA49D3" w:rsidRDefault="00000000">
            <w:r>
              <w:rPr>
                <w:b/>
                <w:bCs/>
                <w:sz w:val="20"/>
                <w:szCs w:val="20"/>
              </w:rPr>
              <w:t>PASOS A SEGUIR</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FF0844" w14:textId="77777777" w:rsidR="00DA49D3" w:rsidRDefault="00000000" w:rsidP="00E8443C">
            <w:pPr>
              <w:spacing w:before="30" w:after="30"/>
              <w:jc w:val="both"/>
            </w:pPr>
            <w:r>
              <w:rPr>
                <w:sz w:val="20"/>
                <w:szCs w:val="20"/>
              </w:rPr>
              <w:t>1. Abrir el navegador web e ingresar a la URL: https://open.spotify.com.</w:t>
            </w:r>
          </w:p>
          <w:p w14:paraId="38ECDF5C" w14:textId="77777777" w:rsidR="00DA49D3" w:rsidRDefault="00000000" w:rsidP="00E8443C">
            <w:pPr>
              <w:spacing w:before="30" w:after="30"/>
              <w:jc w:val="both"/>
            </w:pPr>
            <w:r>
              <w:rPr>
                <w:sz w:val="20"/>
                <w:szCs w:val="20"/>
              </w:rPr>
              <w:t>2. Iniciar sesión con las credenciales válidas de la cuenta de prueba.</w:t>
            </w:r>
          </w:p>
          <w:p w14:paraId="7241B146" w14:textId="77777777" w:rsidR="00DA49D3" w:rsidRDefault="00000000" w:rsidP="00E8443C">
            <w:pPr>
              <w:spacing w:before="30" w:after="30"/>
              <w:jc w:val="both"/>
            </w:pPr>
            <w:r>
              <w:rPr>
                <w:sz w:val="20"/>
                <w:szCs w:val="20"/>
              </w:rPr>
              <w:t>3. Hacer clic en el ícono de lupa "Buscar" para activar la vista de búsqueda.</w:t>
            </w:r>
          </w:p>
          <w:p w14:paraId="5D3AB700" w14:textId="77777777" w:rsidR="00DA49D3" w:rsidRDefault="00000000" w:rsidP="00E8443C">
            <w:pPr>
              <w:spacing w:before="30" w:after="30"/>
              <w:jc w:val="both"/>
            </w:pPr>
            <w:r>
              <w:rPr>
                <w:sz w:val="20"/>
                <w:szCs w:val="20"/>
              </w:rPr>
              <w:t>4. Hacer clic en el campo de texto de la barra de búsqueda.</w:t>
            </w:r>
          </w:p>
          <w:p w14:paraId="308B5C7C" w14:textId="77777777" w:rsidR="00DA49D3" w:rsidRDefault="00000000" w:rsidP="00E8443C">
            <w:pPr>
              <w:spacing w:before="30" w:after="30"/>
              <w:jc w:val="both"/>
            </w:pPr>
            <w:r>
              <w:rPr>
                <w:sz w:val="20"/>
                <w:szCs w:val="20"/>
              </w:rPr>
              <w:t>5. Escribir el término hiperespecífico: Música tradicional de Vinchos Ayacucho.</w:t>
            </w:r>
          </w:p>
          <w:p w14:paraId="6D67C095" w14:textId="77777777" w:rsidR="00DA49D3" w:rsidRDefault="00000000" w:rsidP="00E8443C">
            <w:pPr>
              <w:spacing w:before="30" w:after="30"/>
              <w:jc w:val="both"/>
            </w:pPr>
            <w:r>
              <w:rPr>
                <w:sz w:val="20"/>
                <w:szCs w:val="20"/>
              </w:rPr>
              <w:t>6. Presionar la tecla Enter para ejecutar la búsqueda.</w:t>
            </w:r>
          </w:p>
          <w:p w14:paraId="40541588" w14:textId="795BA6EB" w:rsidR="00DA49D3" w:rsidRDefault="00000000" w:rsidP="00E8443C">
            <w:pPr>
              <w:spacing w:before="30" w:after="30"/>
              <w:jc w:val="both"/>
            </w:pPr>
            <w:r>
              <w:rPr>
                <w:sz w:val="20"/>
                <w:szCs w:val="20"/>
              </w:rPr>
              <w:t xml:space="preserve">7. Analizar detenidamente los resultados: </w:t>
            </w:r>
            <w:r w:rsidR="00E8443C">
              <w:rPr>
                <w:sz w:val="20"/>
                <w:szCs w:val="20"/>
              </w:rPr>
              <w:t>¿</w:t>
            </w:r>
            <w:r>
              <w:rPr>
                <w:sz w:val="20"/>
                <w:szCs w:val="20"/>
              </w:rPr>
              <w:t>el algoritmo devuelve contenido relacionado con "Vinchos", "Ayacucho" o "música andina"?</w:t>
            </w:r>
          </w:p>
          <w:p w14:paraId="6FF26E8B" w14:textId="77777777" w:rsidR="00E8443C" w:rsidRDefault="00E8443C" w:rsidP="00E8443C">
            <w:pPr>
              <w:spacing w:before="30" w:after="30"/>
              <w:jc w:val="both"/>
              <w:rPr>
                <w:sz w:val="20"/>
                <w:szCs w:val="20"/>
              </w:rPr>
            </w:pPr>
          </w:p>
          <w:p w14:paraId="23AFC2BC" w14:textId="4C1F8307" w:rsidR="00DA49D3" w:rsidRDefault="00000000" w:rsidP="00E8443C">
            <w:pPr>
              <w:spacing w:before="30" w:after="30"/>
              <w:jc w:val="both"/>
            </w:pPr>
            <w:r>
              <w:rPr>
                <w:sz w:val="20"/>
                <w:szCs w:val="20"/>
              </w:rPr>
              <w:t>9. Verificar que el sistema no arroja ningún error de aplicación independientemente del resultado obtenido.</w:t>
            </w:r>
          </w:p>
        </w:tc>
      </w:tr>
      <w:tr w:rsidR="00DA49D3" w14:paraId="1101FA55"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3A6A0F2" w14:textId="77777777" w:rsidR="00DA49D3" w:rsidRDefault="00000000">
            <w:r>
              <w:rPr>
                <w:b/>
                <w:bCs/>
                <w:sz w:val="20"/>
                <w:szCs w:val="20"/>
              </w:rPr>
              <w:t>RESULTADO ESPERADO</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790D59" w14:textId="57243C8E" w:rsidR="00DA49D3" w:rsidRDefault="00000000" w:rsidP="00E8443C">
            <w:pPr>
              <w:jc w:val="both"/>
            </w:pPr>
            <w:r>
              <w:rPr>
                <w:sz w:val="20"/>
                <w:szCs w:val="20"/>
              </w:rPr>
              <w:t>El sistema devuelve uno de los dos comportamientos aceptables: El algoritmo de búsqueda aproximada retorna resultados relacionados con términos parciales como "música andina" o géneros folklóricos peruanos. En ningún caso el sistema debe producir un error de aplicación.</w:t>
            </w:r>
          </w:p>
        </w:tc>
      </w:tr>
      <w:tr w:rsidR="00DA49D3" w14:paraId="5BE8E7E4"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3ED510B" w14:textId="77777777" w:rsidR="00DA49D3" w:rsidRDefault="00000000">
            <w:r>
              <w:rPr>
                <w:b/>
                <w:bCs/>
                <w:sz w:val="20"/>
                <w:szCs w:val="20"/>
              </w:rPr>
              <w:t>RESULTADO OBTENIDO</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4AD563" w14:textId="77777777" w:rsidR="00DA49D3" w:rsidRDefault="00000000" w:rsidP="00E8443C">
            <w:pPr>
              <w:jc w:val="both"/>
            </w:pPr>
            <w:r>
              <w:rPr>
                <w:sz w:val="20"/>
                <w:szCs w:val="20"/>
              </w:rPr>
              <w:t>El sistema maneja la consulta específica de forma controlada, mostrando resultados aproximados o el mensaje de cero resultados sin errores.</w:t>
            </w:r>
          </w:p>
        </w:tc>
      </w:tr>
      <w:tr w:rsidR="00DA49D3" w14:paraId="2FE270EA"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115071F" w14:textId="77777777" w:rsidR="00DA49D3" w:rsidRDefault="00000000">
            <w:r>
              <w:rPr>
                <w:b/>
                <w:bCs/>
                <w:sz w:val="20"/>
                <w:szCs w:val="20"/>
              </w:rPr>
              <w:t>ESTADO</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BEFC50" w14:textId="77777777" w:rsidR="00DA49D3" w:rsidRDefault="00000000" w:rsidP="00E8443C">
            <w:pPr>
              <w:jc w:val="both"/>
            </w:pPr>
            <w:r>
              <w:rPr>
                <w:b/>
                <w:bCs/>
                <w:color w:val="1E7E34"/>
                <w:sz w:val="20"/>
                <w:szCs w:val="20"/>
              </w:rPr>
              <w:t>PASS</w:t>
            </w:r>
          </w:p>
        </w:tc>
      </w:tr>
      <w:tr w:rsidR="00DA49D3" w14:paraId="408E0BD0"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D12918F" w14:textId="77777777" w:rsidR="00DA49D3" w:rsidRDefault="00000000">
            <w:r>
              <w:rPr>
                <w:b/>
                <w:bCs/>
                <w:sz w:val="20"/>
                <w:szCs w:val="20"/>
              </w:rPr>
              <w:t>EVIDENCIA</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C66D88A" w14:textId="77777777" w:rsidR="00DA49D3" w:rsidRDefault="00000000" w:rsidP="00E8443C">
            <w:pPr>
              <w:jc w:val="both"/>
            </w:pPr>
            <w:r>
              <w:rPr>
                <w:sz w:val="20"/>
                <w:szCs w:val="20"/>
              </w:rPr>
              <w:t>Captura de la página de resultados mostrando los resultados aproximados obtenidos o el mensaje de cero resultados para el término regional buscado.</w:t>
            </w:r>
          </w:p>
        </w:tc>
      </w:tr>
      <w:tr w:rsidR="00DA49D3" w14:paraId="2688AD65"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467F0C6" w14:textId="77777777" w:rsidR="00DA49D3" w:rsidRDefault="00000000">
            <w:r>
              <w:rPr>
                <w:b/>
                <w:bCs/>
                <w:sz w:val="20"/>
                <w:szCs w:val="20"/>
              </w:rPr>
              <w:t>TÉCNICA</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8C96F9" w14:textId="77777777" w:rsidR="00DA49D3" w:rsidRDefault="00000000" w:rsidP="00E8443C">
            <w:pPr>
              <w:jc w:val="both"/>
            </w:pPr>
            <w:r>
              <w:rPr>
                <w:b/>
                <w:bCs/>
                <w:sz w:val="20"/>
                <w:szCs w:val="20"/>
              </w:rPr>
              <w:t>PE: Clase Inválida</w:t>
            </w:r>
          </w:p>
        </w:tc>
      </w:tr>
      <w:tr w:rsidR="00DA49D3" w14:paraId="013D32E0"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470B47C" w14:textId="77777777" w:rsidR="00DA49D3" w:rsidRDefault="00000000">
            <w:r>
              <w:rPr>
                <w:b/>
                <w:bCs/>
                <w:sz w:val="20"/>
                <w:szCs w:val="20"/>
              </w:rPr>
              <w:t>PRIORIDAD</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C8ED1C" w14:textId="4E2B1E6E" w:rsidR="00280958" w:rsidRPr="00280958" w:rsidRDefault="00280958" w:rsidP="00E8443C">
            <w:pPr>
              <w:jc w:val="both"/>
              <w:rPr>
                <w:b/>
                <w:bCs/>
                <w:sz w:val="20"/>
                <w:szCs w:val="20"/>
              </w:rPr>
            </w:pPr>
            <w:r>
              <w:rPr>
                <w:b/>
                <w:bCs/>
                <w:sz w:val="20"/>
                <w:szCs w:val="20"/>
              </w:rPr>
              <w:t>ALTA</w:t>
            </w:r>
          </w:p>
        </w:tc>
      </w:tr>
    </w:tbl>
    <w:p w14:paraId="23D57DD7" w14:textId="77777777" w:rsidR="00DA49D3" w:rsidRDefault="00DA49D3">
      <w:pPr>
        <w:spacing w:before="40" w:after="40"/>
      </w:pPr>
    </w:p>
    <w:p w14:paraId="50495901" w14:textId="77777777" w:rsidR="00DA49D3" w:rsidRPr="003924E5" w:rsidRDefault="00000000">
      <w:pPr>
        <w:pStyle w:val="Ttulo3"/>
        <w:rPr>
          <w:color w:val="auto"/>
        </w:rPr>
      </w:pPr>
      <w:bookmarkStart w:id="5" w:name="_Toc230543749"/>
      <w:r w:rsidRPr="003924E5">
        <w:rPr>
          <w:color w:val="auto"/>
        </w:rPr>
        <w:t>3.1.1</w:t>
      </w:r>
      <w:r w:rsidRPr="003924E5">
        <w:rPr>
          <w:color w:val="auto"/>
        </w:rPr>
        <w:tab/>
        <w:t>Evidencias de la prueba</w:t>
      </w:r>
      <w:bookmarkEnd w:id="5"/>
    </w:p>
    <w:p w14:paraId="72F89A98" w14:textId="77777777" w:rsidR="00DA49D3" w:rsidRDefault="00DA49D3">
      <w:pPr>
        <w:spacing w:before="40" w:after="40"/>
      </w:pPr>
    </w:p>
    <w:p w14:paraId="360F3991" w14:textId="0B001111" w:rsidR="003924E5" w:rsidRDefault="00E8443C">
      <w:pPr>
        <w:spacing w:before="40" w:after="40"/>
      </w:pPr>
      <w:r w:rsidRPr="00E8443C">
        <w:drawing>
          <wp:inline distT="0" distB="0" distL="0" distR="0" wp14:anchorId="1C9B5F9E" wp14:editId="081075B6">
            <wp:extent cx="6400800" cy="2115185"/>
            <wp:effectExtent l="0" t="0" r="0" b="0"/>
            <wp:docPr id="7579384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938471" name=""/>
                    <pic:cNvPicPr/>
                  </pic:nvPicPr>
                  <pic:blipFill>
                    <a:blip r:embed="rId9"/>
                    <a:stretch>
                      <a:fillRect/>
                    </a:stretch>
                  </pic:blipFill>
                  <pic:spPr>
                    <a:xfrm>
                      <a:off x="0" y="0"/>
                      <a:ext cx="6400800" cy="2115185"/>
                    </a:xfrm>
                    <a:prstGeom prst="rect">
                      <a:avLst/>
                    </a:prstGeom>
                  </pic:spPr>
                </pic:pic>
              </a:graphicData>
            </a:graphic>
          </wp:inline>
        </w:drawing>
      </w:r>
    </w:p>
    <w:p w14:paraId="6D727277" w14:textId="74C653D2" w:rsidR="00E8443C" w:rsidRDefault="00E8443C">
      <w:pPr>
        <w:spacing w:before="40" w:after="40"/>
      </w:pPr>
      <w:r w:rsidRPr="00E8443C">
        <w:lastRenderedPageBreak/>
        <w:drawing>
          <wp:inline distT="0" distB="0" distL="0" distR="0" wp14:anchorId="778A9838" wp14:editId="5D44C9BE">
            <wp:extent cx="6400800" cy="5046345"/>
            <wp:effectExtent l="0" t="0" r="0" b="1905"/>
            <wp:docPr id="1884477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477889" name=""/>
                    <pic:cNvPicPr/>
                  </pic:nvPicPr>
                  <pic:blipFill>
                    <a:blip r:embed="rId10"/>
                    <a:stretch>
                      <a:fillRect/>
                    </a:stretch>
                  </pic:blipFill>
                  <pic:spPr>
                    <a:xfrm>
                      <a:off x="0" y="0"/>
                      <a:ext cx="6400800" cy="5046345"/>
                    </a:xfrm>
                    <a:prstGeom prst="rect">
                      <a:avLst/>
                    </a:prstGeom>
                  </pic:spPr>
                </pic:pic>
              </a:graphicData>
            </a:graphic>
          </wp:inline>
        </w:drawing>
      </w:r>
    </w:p>
    <w:sectPr w:rsidR="00E8443C">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FDAE1" w14:textId="77777777" w:rsidR="00243572" w:rsidRDefault="00243572">
      <w:r>
        <w:separator/>
      </w:r>
    </w:p>
  </w:endnote>
  <w:endnote w:type="continuationSeparator" w:id="0">
    <w:p w14:paraId="4C451186" w14:textId="77777777" w:rsidR="00243572" w:rsidRDefault="002435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D7778" w14:textId="57DA94C5" w:rsidR="00DA49D3" w:rsidRDefault="00000000">
    <w:pPr>
      <w:pBdr>
        <w:top w:val="single" w:sz="4" w:space="4" w:color="AAAAAA"/>
      </w:pBdr>
      <w:tabs>
        <w:tab w:val="right" w:pos="9200"/>
      </w:tabs>
    </w:pPr>
    <w:r>
      <w:rPr>
        <w:color w:val="888888"/>
        <w:sz w:val="18"/>
        <w:szCs w:val="18"/>
      </w:rPr>
      <w:t>Documento de Testing de Software de Spotify</w:t>
    </w:r>
    <w:r>
      <w:rPr>
        <w:color w:val="888888"/>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B54AB" w14:textId="77777777" w:rsidR="00243572" w:rsidRDefault="00243572">
      <w:r>
        <w:separator/>
      </w:r>
    </w:p>
  </w:footnote>
  <w:footnote w:type="continuationSeparator" w:id="0">
    <w:p w14:paraId="42F8709C" w14:textId="77777777" w:rsidR="00243572" w:rsidRDefault="002435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15C43"/>
    <w:multiLevelType w:val="hybridMultilevel"/>
    <w:tmpl w:val="A4FCFE6C"/>
    <w:lvl w:ilvl="0" w:tplc="1F6822C8">
      <w:start w:val="1"/>
      <w:numFmt w:val="bullet"/>
      <w:lvlText w:val="●"/>
      <w:lvlJc w:val="left"/>
      <w:pPr>
        <w:ind w:left="720" w:hanging="360"/>
      </w:pPr>
    </w:lvl>
    <w:lvl w:ilvl="1" w:tplc="BCCC540C">
      <w:start w:val="1"/>
      <w:numFmt w:val="bullet"/>
      <w:lvlText w:val="○"/>
      <w:lvlJc w:val="left"/>
      <w:pPr>
        <w:ind w:left="1440" w:hanging="360"/>
      </w:pPr>
    </w:lvl>
    <w:lvl w:ilvl="2" w:tplc="A8C04F52">
      <w:start w:val="1"/>
      <w:numFmt w:val="bullet"/>
      <w:lvlText w:val="■"/>
      <w:lvlJc w:val="left"/>
      <w:pPr>
        <w:ind w:left="2160" w:hanging="360"/>
      </w:pPr>
    </w:lvl>
    <w:lvl w:ilvl="3" w:tplc="51522B4C">
      <w:start w:val="1"/>
      <w:numFmt w:val="bullet"/>
      <w:lvlText w:val="●"/>
      <w:lvlJc w:val="left"/>
      <w:pPr>
        <w:ind w:left="2880" w:hanging="360"/>
      </w:pPr>
    </w:lvl>
    <w:lvl w:ilvl="4" w:tplc="8BBAF428">
      <w:start w:val="1"/>
      <w:numFmt w:val="bullet"/>
      <w:lvlText w:val="○"/>
      <w:lvlJc w:val="left"/>
      <w:pPr>
        <w:ind w:left="3600" w:hanging="360"/>
      </w:pPr>
    </w:lvl>
    <w:lvl w:ilvl="5" w:tplc="45147136">
      <w:start w:val="1"/>
      <w:numFmt w:val="bullet"/>
      <w:lvlText w:val="■"/>
      <w:lvlJc w:val="left"/>
      <w:pPr>
        <w:ind w:left="4320" w:hanging="360"/>
      </w:pPr>
    </w:lvl>
    <w:lvl w:ilvl="6" w:tplc="B95A3E28">
      <w:start w:val="1"/>
      <w:numFmt w:val="bullet"/>
      <w:lvlText w:val="●"/>
      <w:lvlJc w:val="left"/>
      <w:pPr>
        <w:ind w:left="5040" w:hanging="360"/>
      </w:pPr>
    </w:lvl>
    <w:lvl w:ilvl="7" w:tplc="D2B4F988">
      <w:start w:val="1"/>
      <w:numFmt w:val="bullet"/>
      <w:lvlText w:val="●"/>
      <w:lvlJc w:val="left"/>
      <w:pPr>
        <w:ind w:left="5760" w:hanging="360"/>
      </w:pPr>
    </w:lvl>
    <w:lvl w:ilvl="8" w:tplc="717618AE">
      <w:start w:val="1"/>
      <w:numFmt w:val="bullet"/>
      <w:lvlText w:val="●"/>
      <w:lvlJc w:val="left"/>
      <w:pPr>
        <w:ind w:left="6480" w:hanging="360"/>
      </w:pPr>
    </w:lvl>
  </w:abstractNum>
  <w:num w:numId="1" w16cid:durableId="3046986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9D3"/>
    <w:rsid w:val="000C0584"/>
    <w:rsid w:val="00243572"/>
    <w:rsid w:val="00280958"/>
    <w:rsid w:val="003924E5"/>
    <w:rsid w:val="008737C4"/>
    <w:rsid w:val="00DA49D3"/>
    <w:rsid w:val="00E8443C"/>
    <w:rsid w:val="00FC2BF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766D8"/>
  <w15:docId w15:val="{7D503B7F-0293-40B0-8802-ED2ED7592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00"/>
      <w:outlineLvl w:val="0"/>
    </w:pPr>
    <w:rPr>
      <w:b/>
      <w:bCs/>
      <w:color w:val="1F3864"/>
      <w:sz w:val="28"/>
      <w:szCs w:val="28"/>
    </w:rPr>
  </w:style>
  <w:style w:type="paragraph" w:styleId="Ttulo2">
    <w:name w:val="heading 2"/>
    <w:uiPriority w:val="9"/>
    <w:unhideWhenUsed/>
    <w:qFormat/>
    <w:pPr>
      <w:spacing w:before="200" w:after="80"/>
      <w:outlineLvl w:val="1"/>
    </w:pPr>
    <w:rPr>
      <w:b/>
      <w:bCs/>
      <w:color w:val="1F3864"/>
      <w:sz w:val="24"/>
      <w:szCs w:val="24"/>
    </w:rPr>
  </w:style>
  <w:style w:type="paragraph" w:styleId="Ttulo3">
    <w:name w:val="heading 3"/>
    <w:uiPriority w:val="9"/>
    <w:unhideWhenUsed/>
    <w:qFormat/>
    <w:pPr>
      <w:spacing w:before="160" w:after="60"/>
      <w:outlineLvl w:val="2"/>
    </w:pPr>
    <w:rPr>
      <w:b/>
      <w:bCs/>
      <w:color w:val="44444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2">
    <w:name w:val="toc 2"/>
    <w:basedOn w:val="Normal"/>
    <w:next w:val="Normal"/>
    <w:autoRedefine/>
    <w:uiPriority w:val="39"/>
    <w:unhideWhenUsed/>
    <w:rsid w:val="003924E5"/>
    <w:pPr>
      <w:spacing w:after="100" w:line="259" w:lineRule="auto"/>
      <w:ind w:left="220"/>
      <w:jc w:val="both"/>
    </w:pPr>
    <w:rPr>
      <w:rFonts w:eastAsiaTheme="minorEastAsia" w:cs="Times New Roman"/>
    </w:rPr>
  </w:style>
  <w:style w:type="paragraph" w:styleId="TDC1">
    <w:name w:val="toc 1"/>
    <w:basedOn w:val="Normal"/>
    <w:next w:val="Normal"/>
    <w:autoRedefine/>
    <w:uiPriority w:val="39"/>
    <w:unhideWhenUsed/>
    <w:rsid w:val="003924E5"/>
    <w:pPr>
      <w:tabs>
        <w:tab w:val="left" w:pos="440"/>
        <w:tab w:val="right" w:leader="dot" w:pos="10070"/>
      </w:tabs>
      <w:spacing w:after="100" w:line="259" w:lineRule="auto"/>
      <w:jc w:val="center"/>
    </w:pPr>
    <w:rPr>
      <w:rFonts w:eastAsiaTheme="minorEastAsia" w:cs="Times New Roman"/>
      <w:b/>
    </w:rPr>
  </w:style>
  <w:style w:type="paragraph" w:styleId="TDC3">
    <w:name w:val="toc 3"/>
    <w:basedOn w:val="Normal"/>
    <w:next w:val="Normal"/>
    <w:autoRedefine/>
    <w:uiPriority w:val="39"/>
    <w:unhideWhenUsed/>
    <w:rsid w:val="003924E5"/>
    <w:pPr>
      <w:spacing w:after="100" w:line="259" w:lineRule="auto"/>
      <w:ind w:left="440"/>
      <w:jc w:val="both"/>
    </w:pPr>
    <w:rPr>
      <w:rFonts w:eastAsiaTheme="minorEastAsia" w:cs="Times New Roman"/>
      <w:i/>
    </w:rPr>
  </w:style>
  <w:style w:type="paragraph" w:styleId="Encabezado">
    <w:name w:val="header"/>
    <w:basedOn w:val="Normal"/>
    <w:link w:val="EncabezadoCar"/>
    <w:uiPriority w:val="99"/>
    <w:unhideWhenUsed/>
    <w:rsid w:val="003924E5"/>
    <w:pPr>
      <w:tabs>
        <w:tab w:val="center" w:pos="4252"/>
        <w:tab w:val="right" w:pos="8504"/>
      </w:tabs>
    </w:pPr>
  </w:style>
  <w:style w:type="character" w:customStyle="1" w:styleId="EncabezadoCar">
    <w:name w:val="Encabezado Car"/>
    <w:basedOn w:val="Fuentedeprrafopredeter"/>
    <w:link w:val="Encabezado"/>
    <w:uiPriority w:val="99"/>
    <w:rsid w:val="003924E5"/>
  </w:style>
  <w:style w:type="paragraph" w:styleId="Piedepgina">
    <w:name w:val="footer"/>
    <w:basedOn w:val="Normal"/>
    <w:link w:val="PiedepginaCar"/>
    <w:uiPriority w:val="99"/>
    <w:unhideWhenUsed/>
    <w:rsid w:val="003924E5"/>
    <w:pPr>
      <w:tabs>
        <w:tab w:val="center" w:pos="4252"/>
        <w:tab w:val="right" w:pos="8504"/>
      </w:tabs>
    </w:pPr>
  </w:style>
  <w:style w:type="character" w:customStyle="1" w:styleId="PiedepginaCar">
    <w:name w:val="Pie de página Car"/>
    <w:basedOn w:val="Fuentedeprrafopredeter"/>
    <w:link w:val="Piedepgina"/>
    <w:uiPriority w:val="99"/>
    <w:rsid w:val="003924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8D0C5A-10FF-42ED-A82C-3A99B32FA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852</Words>
  <Characters>4686</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CRISOLOGO AGUILAR FLORES</cp:lastModifiedBy>
  <cp:revision>5</cp:revision>
  <dcterms:created xsi:type="dcterms:W3CDTF">2026-05-24T23:04:00Z</dcterms:created>
  <dcterms:modified xsi:type="dcterms:W3CDTF">2026-05-25T00:48:00Z</dcterms:modified>
</cp:coreProperties>
</file>