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0372A" w14:textId="77777777" w:rsidR="00CD4759" w:rsidRDefault="00000000">
      <w:pPr>
        <w:spacing w:before="200" w:after="100"/>
        <w:jc w:val="center"/>
      </w:pPr>
      <w:r>
        <w:rPr>
          <w:b/>
          <w:bCs/>
        </w:rPr>
        <w:t>UNIVERSIDAD NACIONAL DE SAN CRISTÓBAL DE HUAMANGA</w:t>
      </w:r>
    </w:p>
    <w:p w14:paraId="2540F89D" w14:textId="77777777" w:rsidR="00CD4759" w:rsidRDefault="00000000">
      <w:pPr>
        <w:spacing w:after="100"/>
        <w:jc w:val="center"/>
      </w:pPr>
      <w:r>
        <w:rPr>
          <w:b/>
          <w:bCs/>
        </w:rPr>
        <w:t>FACULTAD DE INGENIERÍA DE MINAS, GEOLOGÍA Y CIVIL</w:t>
      </w:r>
    </w:p>
    <w:p w14:paraId="488E54E9" w14:textId="77777777" w:rsidR="00CD4759" w:rsidRDefault="00000000">
      <w:pPr>
        <w:spacing w:after="200"/>
        <w:jc w:val="center"/>
      </w:pPr>
      <w:r>
        <w:rPr>
          <w:b/>
          <w:bCs/>
        </w:rPr>
        <w:t>ESCUELA PROFESIONAL DE INGENIERÍA DE SISTEMAS</w:t>
      </w:r>
    </w:p>
    <w:p w14:paraId="175C3920" w14:textId="77777777" w:rsidR="00CD4759" w:rsidRDefault="00000000">
      <w:pPr>
        <w:spacing w:after="200"/>
        <w:jc w:val="center"/>
      </w:pPr>
      <w:r>
        <w:rPr>
          <w:noProof/>
        </w:rPr>
        <w:drawing>
          <wp:inline distT="0" distB="0" distL="0" distR="0" wp14:anchorId="0E580AD8" wp14:editId="70645348">
            <wp:extent cx="1533525" cy="213886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536107" cy="2142465"/>
                    </a:xfrm>
                    <a:prstGeom prst="rect">
                      <a:avLst/>
                    </a:prstGeom>
                  </pic:spPr>
                </pic:pic>
              </a:graphicData>
            </a:graphic>
          </wp:inline>
        </w:drawing>
      </w:r>
    </w:p>
    <w:p w14:paraId="367B32FE" w14:textId="77777777" w:rsidR="004F18AC" w:rsidRDefault="004F18AC" w:rsidP="004F18AC">
      <w:pPr>
        <w:spacing w:after="200"/>
        <w:jc w:val="center"/>
      </w:pPr>
      <w:r>
        <w:rPr>
          <w:b/>
          <w:bCs/>
        </w:rPr>
        <w:t>"Aplicación móvil de seguridad para la mujer mediante la metodología Spec Driven Development: SafeWoman, Ayacucho, 2026"</w:t>
      </w:r>
    </w:p>
    <w:p w14:paraId="4808493B" w14:textId="77777777" w:rsidR="00CD4759" w:rsidRDefault="00000000">
      <w:pPr>
        <w:spacing w:after="60"/>
        <w:jc w:val="center"/>
      </w:pPr>
      <w:r>
        <w:t>CURSO:</w:t>
      </w:r>
    </w:p>
    <w:p w14:paraId="00EE36A7" w14:textId="77777777" w:rsidR="00CD4759" w:rsidRDefault="00000000">
      <w:pPr>
        <w:spacing w:after="200"/>
        <w:jc w:val="center"/>
      </w:pPr>
      <w:r>
        <w:rPr>
          <w:b/>
          <w:bCs/>
        </w:rPr>
        <w:t>Pruebas y Aseguramiento de la Calidad de Software (IS-489)</w:t>
      </w:r>
    </w:p>
    <w:p w14:paraId="096A9773" w14:textId="77777777" w:rsidR="00CD4759" w:rsidRDefault="00000000">
      <w:pPr>
        <w:spacing w:after="60"/>
        <w:jc w:val="center"/>
      </w:pPr>
      <w:r>
        <w:t>PRESENTADO POR:</w:t>
      </w:r>
    </w:p>
    <w:p w14:paraId="5940C90E" w14:textId="77777777" w:rsidR="00CD4759" w:rsidRDefault="00000000">
      <w:pPr>
        <w:spacing w:after="200"/>
        <w:jc w:val="center"/>
      </w:pPr>
      <w:r>
        <w:rPr>
          <w:b/>
          <w:bCs/>
        </w:rPr>
        <w:t>Crisólogo Aguilar Flores</w:t>
      </w:r>
    </w:p>
    <w:p w14:paraId="256DF35B" w14:textId="77777777" w:rsidR="00CD4759" w:rsidRDefault="00000000">
      <w:pPr>
        <w:spacing w:after="60"/>
        <w:jc w:val="center"/>
      </w:pPr>
      <w:r>
        <w:t>DOCENTE:</w:t>
      </w:r>
    </w:p>
    <w:p w14:paraId="061DB8AA" w14:textId="77777777" w:rsidR="00CD4759" w:rsidRDefault="00000000">
      <w:pPr>
        <w:spacing w:after="400"/>
        <w:jc w:val="center"/>
      </w:pPr>
      <w:r>
        <w:rPr>
          <w:b/>
          <w:bCs/>
        </w:rPr>
        <w:t>Mg. Ing. Richard Zapata Casaverde</w:t>
      </w:r>
    </w:p>
    <w:p w14:paraId="3D41F3A0" w14:textId="77777777" w:rsidR="00CD4759" w:rsidRDefault="00000000">
      <w:pPr>
        <w:spacing w:after="100"/>
        <w:jc w:val="center"/>
      </w:pPr>
      <w:r>
        <w:t>Ayacucho – Perú</w:t>
      </w:r>
    </w:p>
    <w:p w14:paraId="262C1EDD" w14:textId="77777777" w:rsidR="00CD4759" w:rsidRDefault="00000000">
      <w:pPr>
        <w:spacing w:after="200"/>
        <w:jc w:val="center"/>
      </w:pPr>
      <w:r>
        <w:t>2026</w:t>
      </w:r>
    </w:p>
    <w:p w14:paraId="35F4961F" w14:textId="2F600042" w:rsidR="00CD4759" w:rsidRDefault="00000000" w:rsidP="00A34858">
      <w:pPr>
        <w:pStyle w:val="Ttulo1"/>
      </w:pPr>
      <w:r>
        <w:br w:type="page"/>
      </w:r>
      <w:bookmarkStart w:id="0" w:name="_Toc234595082"/>
      <w:r>
        <w:lastRenderedPageBreak/>
        <w:t>Dedicatoria</w:t>
      </w:r>
      <w:bookmarkEnd w:id="0"/>
    </w:p>
    <w:p w14:paraId="033004F9" w14:textId="77777777" w:rsidR="00CD4759" w:rsidRDefault="00000000">
      <w:pPr>
        <w:spacing w:before="120" w:after="120"/>
        <w:jc w:val="center"/>
      </w:pPr>
      <w:r>
        <w:rPr>
          <w:i/>
          <w:iCs/>
        </w:rPr>
        <w:t>A todas las mujeres que, en algún instante de su vida, callaron por miedo; y también a aquellas cuyo pedido de auxilio jamás llegó a ser escuchado.</w:t>
      </w:r>
    </w:p>
    <w:p w14:paraId="643B7289" w14:textId="77777777" w:rsidR="00CD4759" w:rsidRDefault="00000000">
      <w:r>
        <w:t>Este trabajo brota de la convicción íntima de que la tecnología solo tiene sentido cuando se pone al servicio de quien más la necesita. SafeWoman no pretende ser una aplicación más en la tienda digital: aspira a acortar la distancia entre el peligro y la ayuda, a devolverle a la mujer ayacuchana la certeza de que puede pedir socorro con un solo gesto, sin importar dónde se encuentre.</w:t>
      </w:r>
    </w:p>
    <w:p w14:paraId="57A5E6CF" w14:textId="77777777" w:rsidR="00CD4759" w:rsidRDefault="00000000">
      <w:r>
        <w:t>A mi madre, cuya vida entera me enseñó que la fortaleza no depende del género. A mis hermanas, que me recuerdan cada día por qué vale la pena insistir en este camino. Y a mis padres, cuyo esfuerzo silencioso me ha permitido devolver, hoy, algo de lo mucho que he recibido.</w:t>
      </w:r>
    </w:p>
    <w:p w14:paraId="12947968" w14:textId="77777777" w:rsidR="00CD4759" w:rsidRDefault="00000000">
      <w:pPr>
        <w:spacing w:before="120" w:after="120"/>
        <w:jc w:val="center"/>
      </w:pPr>
      <w:r>
        <w:rPr>
          <w:i/>
          <w:iCs/>
        </w:rPr>
        <w:t>A cada mujer que merece caminar sin miedo por su ciudad: este sistema fue pensado con tu nombre en mente.</w:t>
      </w:r>
    </w:p>
    <w:p w14:paraId="650234F7" w14:textId="77777777" w:rsidR="00CD4759" w:rsidRDefault="00000000">
      <w:r>
        <w:br w:type="page"/>
      </w:r>
    </w:p>
    <w:p w14:paraId="20B6CBB0" w14:textId="77777777" w:rsidR="00CD4759" w:rsidRDefault="00000000" w:rsidP="00A34858">
      <w:pPr>
        <w:pStyle w:val="Ttulo1"/>
      </w:pPr>
      <w:bookmarkStart w:id="1" w:name="_Toc234595083"/>
      <w:r>
        <w:lastRenderedPageBreak/>
        <w:t>Agradecimiento</w:t>
      </w:r>
      <w:bookmarkEnd w:id="1"/>
    </w:p>
    <w:p w14:paraId="1FB0DE41" w14:textId="77777777" w:rsidR="00CD4759" w:rsidRDefault="00000000">
      <w:pPr>
        <w:ind w:firstLine="720"/>
      </w:pPr>
      <w:r>
        <w:t>Ante todo, mi gratitud a Dios, por la vida y por la lucidez con la que hoy puedo transformar preocupaciones sociales en soluciones tangibles de ingeniería.</w:t>
      </w:r>
    </w:p>
    <w:p w14:paraId="5F4B29BF" w14:textId="77777777" w:rsidR="00CD4759" w:rsidRDefault="00000000">
      <w:pPr>
        <w:ind w:firstLine="720"/>
      </w:pPr>
      <w:r>
        <w:t>A la Universidad Nacional de San Cristóbal de Huamanga, y en particular a la Escuela Profesional de Ingeniería de Sistemas, por haberme brindado el espacio donde aprendí no únicamente a programar, sino a entender la tecnología como una herramienta con vocación social.</w:t>
      </w:r>
    </w:p>
    <w:p w14:paraId="618D5ED3" w14:textId="77777777" w:rsidR="00CD4759" w:rsidRDefault="00000000">
      <w:pPr>
        <w:ind w:firstLine="720"/>
      </w:pPr>
      <w:r>
        <w:t>Al Mg. Ing. Richard Zapata Casaverde, docente del curso de Pruebas y Aseguramiento de la Calidad de Software, por su acompañamiento constante y por exigir rigor técnico sin renunciar nunca al propósito humano del software que construimos.</w:t>
      </w:r>
    </w:p>
    <w:p w14:paraId="077BA7B6" w14:textId="77777777" w:rsidR="00CD4759" w:rsidRDefault="00000000">
      <w:pPr>
        <w:ind w:firstLine="720"/>
      </w:pPr>
      <w:r>
        <w:t>A mis padres, por cada renuncia silenciosa que hicieron para que yo pudiera llegar hasta aquí. Este trabajo lleva su nombre tanto como el mío.</w:t>
      </w:r>
    </w:p>
    <w:p w14:paraId="2DDDA98A" w14:textId="77777777" w:rsidR="00CD4759" w:rsidRDefault="00000000">
      <w:pPr>
        <w:ind w:firstLine="720"/>
      </w:pPr>
      <w:r>
        <w:t>Y, finalmente, a todas las personas que —sin saberlo— inspiraron este proyecto: aquellas que enfrentan situaciones de riesgo cotidiano y que merecen que la ingeniería les responda de vuelta.</w:t>
      </w:r>
    </w:p>
    <w:p w14:paraId="2BBDE45B" w14:textId="77777777" w:rsidR="00CD4759" w:rsidRDefault="00000000">
      <w:r>
        <w:br w:type="page"/>
      </w:r>
    </w:p>
    <w:p w14:paraId="2EEE4D01" w14:textId="77777777" w:rsidR="00CD4759" w:rsidRDefault="00000000" w:rsidP="00A34858">
      <w:pPr>
        <w:pStyle w:val="Ttulo1"/>
      </w:pPr>
      <w:bookmarkStart w:id="2" w:name="_Toc234595084"/>
      <w:r>
        <w:lastRenderedPageBreak/>
        <w:t>Resumen</w:t>
      </w:r>
      <w:bookmarkEnd w:id="2"/>
    </w:p>
    <w:p w14:paraId="070CDFF5" w14:textId="77777777" w:rsidR="00CD4759" w:rsidRDefault="00000000">
      <w:r>
        <w:t xml:space="preserve">El presente estudio tuvo como propósito general desarrollar una aplicación móvil orientada a la seguridad de la mujer, denominada SafeWoman, empleando la metodología Spec Driven Development (SDD) en el contexto urbano de Ayacucho durante el año 2026. La motivación de esta investigación se ancla en una realidad regional preocupante: el feminicidio agravado de Olga Huamán Sulca (23 años), ocurrido el 16 de abril de 2025 en el distrito de Carmen Alto, provincia de Huamanga, dejó al descubierto la ausencia de herramientas tecnológicas accesibles que permitan a las víctimas emitir alertas oportunas en escenarios de riesgo, conforme se documenta en la teoría del caso del Ministerio Público (2025). La variable de estudio se definió como la aplicación móvil SafeWoman, y su evaluación se realizó mediante una ficha de análisis documental estructurada a partir del estándar internacional ISO/IEC 25010 (2023), instrumento de reconocida validez a nivel mundial. Dicha variable se examinó a través de cinco dimensiones: adecuación funcional, fiabilidad, seguridad, usabilidad y eficiencia de desempeño. El proceso de desarrollo respetó las cuatro fases características de SDD: Specify, donde se establecieron los requisitos y los criterios de aceptación para los cinco módulos del sistema; Plan, en la que se diseñó una arquitectura limpia de cuatro capas y se determinó el stack tecnológico; Tasks, donde el trabajo se organizó en sprints bajo el marco Scrum; e Implement, en la cual se materializó la codificación de cada módulo. Técnicamente, el cliente móvil se construyó con .NET MAUI —para lograr compatibilidad multiplataforma— y el backend con ASP.NET Core 8, incorporando comunicación en tiempo real mediante SignalR y envío de notificaciones SMS a través del proveedor Twilio. Los hallazgos evidenciaron la operación correcta de los cinco módulos críticos del sistema, alcanzando el cumplimiento del 89 % de los indicadores contemplados en la ficha de análisis documental. Se concluye que SafeWoman constituye una solución tecnológica viable, segura y </w:t>
      </w:r>
      <w:r>
        <w:lastRenderedPageBreak/>
        <w:t>funcionalmente robusta para la protección de la mujer frente a situaciones de riesgo, aportando una herramienta concreta ante la persistente problemática de violencia de género en la región Ayacucho.</w:t>
      </w:r>
    </w:p>
    <w:p w14:paraId="13F85D26" w14:textId="77777777" w:rsidR="00CD4759" w:rsidRDefault="00000000">
      <w:pPr>
        <w:spacing w:before="200"/>
        <w:ind w:firstLine="720"/>
      </w:pPr>
      <w:r>
        <w:rPr>
          <w:b/>
          <w:bCs/>
          <w:i/>
          <w:iCs/>
        </w:rPr>
        <w:t xml:space="preserve">Palabras clave: </w:t>
      </w:r>
      <w:r>
        <w:t>aplicación móvil, seguridad de la mujer, Spec Driven Development, SDD, ISO/IEC 25010, Scrum, arquitectura limpia, feminicidio, Ayacucho.</w:t>
      </w:r>
    </w:p>
    <w:p w14:paraId="3A1A358D" w14:textId="77777777" w:rsidR="00CD4759" w:rsidRDefault="00000000">
      <w:r>
        <w:br w:type="page"/>
      </w:r>
    </w:p>
    <w:p w14:paraId="1A852549" w14:textId="77777777" w:rsidR="00CD4759" w:rsidRDefault="00000000" w:rsidP="00A34858">
      <w:pPr>
        <w:pStyle w:val="Ttulo1"/>
      </w:pPr>
      <w:bookmarkStart w:id="3" w:name="_Toc234595085"/>
      <w:r>
        <w:lastRenderedPageBreak/>
        <w:t>Abstract</w:t>
      </w:r>
      <w:bookmarkEnd w:id="3"/>
    </w:p>
    <w:p w14:paraId="00F42ACE" w14:textId="77777777" w:rsidR="00CD4759" w:rsidRDefault="00000000">
      <w:r>
        <w:t xml:space="preserve">The general aim of this research was to design and build SafeWoman, a mobile application devoted to women’s safety, applying the Spec Driven Development (SDD) methodology within the urban context of Ayacucho during 2026. The rationale of the study grew out of a deeply concerning regional reality: the aggravated femicide of Olga Huamán Sulca —a 23-year-old woman— occurred on April 16, 2025, in the district of Carmen Alto, Huamanga Province, and made evident the absence of accessible technological mechanisms for issuing timely emergency alerts in high-risk situations, as documented in the case theory of the Public Prosecutor’s Office (2025). The study variable was operationalized as the SafeWoman mobile application and assessed through a document analysis checklist grounded in the internationally recognized ISO/IEC 25010 (2023) software quality standard. Five quality dimensions were considered: functional suitability, reliability, security, usability, and performance efficiency. The development followed the four canonical phases of SDD: Specify, where the requirements and acceptance criteria of the five system modules were defined; Plan, where the four-layer Clean Architecture and the supporting technologies were selected; Tasks, where development activities were structured into Scrum sprints; and Implement, where each module was actually coded and integrated. From a technical standpoint, the mobile client was built with .NET MAUI —to guarantee cross-platform compatibility— and the backend with ASP.NET Core 8, incorporating real-time communication through SignalR and SMS notifications via Twilio. The findings demonstrated that the five critical modules of the system operated correctly, achieving compliance with 89 % of the indicators evaluated through the document analysis checklist. It is concluded that SafeWoman represents a feasible, secure and functionally robust technological solution for protecting women in high-risk </w:t>
      </w:r>
      <w:r>
        <w:lastRenderedPageBreak/>
        <w:t>contexts, providing a concrete instrument to address the persistent problem of gender-based violence within the Ayacucho region.</w:t>
      </w:r>
    </w:p>
    <w:p w14:paraId="321AC6AD" w14:textId="77777777" w:rsidR="00CD4759" w:rsidRDefault="00000000">
      <w:pPr>
        <w:spacing w:before="200"/>
        <w:ind w:firstLine="720"/>
      </w:pPr>
      <w:r>
        <w:rPr>
          <w:b/>
          <w:bCs/>
          <w:i/>
          <w:iCs/>
        </w:rPr>
        <w:t xml:space="preserve">Keywords: </w:t>
      </w:r>
      <w:r>
        <w:t>mobile application, women’s safety, Spec Driven Development, SDD, ISO/IEC 25010, Scrum, Clean Architecture, femicide, Ayacucho.</w:t>
      </w:r>
    </w:p>
    <w:p w14:paraId="4844AA46" w14:textId="77777777" w:rsidR="00CD4759" w:rsidRDefault="00000000">
      <w:r>
        <w:br w:type="page"/>
      </w:r>
    </w:p>
    <w:p w14:paraId="0D451317" w14:textId="77777777" w:rsidR="00CD4759" w:rsidRDefault="00000000" w:rsidP="00A34858">
      <w:pPr>
        <w:pStyle w:val="Ttulo1"/>
      </w:pPr>
      <w:bookmarkStart w:id="4" w:name="_Toc234595086"/>
      <w:r>
        <w:lastRenderedPageBreak/>
        <w:t>Contenido</w:t>
      </w:r>
      <w:bookmarkEnd w:id="4"/>
    </w:p>
    <w:p w14:paraId="518BB7E6" w14:textId="639B6665" w:rsidR="00BD5C4F" w:rsidRDefault="00596595">
      <w:pPr>
        <w:pStyle w:val="TDC1"/>
        <w:tabs>
          <w:tab w:val="right" w:leader="dot" w:pos="9350"/>
        </w:tabs>
        <w:rPr>
          <w:rFonts w:asciiTheme="minorHAnsi" w:eastAsiaTheme="minorEastAsia" w:hAnsiTheme="minorHAnsi" w:cstheme="minorBidi"/>
          <w:b w:val="0"/>
          <w:noProof/>
          <w:kern w:val="2"/>
          <w14:ligatures w14:val="standardContextual"/>
        </w:rPr>
      </w:pPr>
      <w:r>
        <w:fldChar w:fldCharType="begin"/>
      </w:r>
      <w:r>
        <w:instrText xml:space="preserve"> TOC \o "1-4" \h \z \u </w:instrText>
      </w:r>
      <w:r>
        <w:fldChar w:fldCharType="separate"/>
      </w:r>
      <w:hyperlink w:anchor="_Toc234595082" w:history="1">
        <w:r w:rsidR="00BD5C4F" w:rsidRPr="00645554">
          <w:rPr>
            <w:rStyle w:val="Hipervnculo"/>
            <w:noProof/>
          </w:rPr>
          <w:t>Dedicatoria</w:t>
        </w:r>
        <w:r w:rsidR="00BD5C4F">
          <w:rPr>
            <w:noProof/>
            <w:webHidden/>
          </w:rPr>
          <w:tab/>
        </w:r>
        <w:r w:rsidR="00BD5C4F">
          <w:rPr>
            <w:noProof/>
            <w:webHidden/>
          </w:rPr>
          <w:fldChar w:fldCharType="begin"/>
        </w:r>
        <w:r w:rsidR="00BD5C4F">
          <w:rPr>
            <w:noProof/>
            <w:webHidden/>
          </w:rPr>
          <w:instrText xml:space="preserve"> PAGEREF _Toc234595082 \h </w:instrText>
        </w:r>
        <w:r w:rsidR="00BD5C4F">
          <w:rPr>
            <w:noProof/>
            <w:webHidden/>
          </w:rPr>
        </w:r>
        <w:r w:rsidR="00BD5C4F">
          <w:rPr>
            <w:noProof/>
            <w:webHidden/>
          </w:rPr>
          <w:fldChar w:fldCharType="separate"/>
        </w:r>
        <w:r w:rsidR="00BD5C4F">
          <w:rPr>
            <w:noProof/>
            <w:webHidden/>
          </w:rPr>
          <w:t>2</w:t>
        </w:r>
        <w:r w:rsidR="00BD5C4F">
          <w:rPr>
            <w:noProof/>
            <w:webHidden/>
          </w:rPr>
          <w:fldChar w:fldCharType="end"/>
        </w:r>
      </w:hyperlink>
    </w:p>
    <w:p w14:paraId="781AE079" w14:textId="25EDAA9B" w:rsidR="00BD5C4F" w:rsidRDefault="00BD5C4F">
      <w:pPr>
        <w:pStyle w:val="TDC1"/>
        <w:tabs>
          <w:tab w:val="right" w:leader="dot" w:pos="9350"/>
        </w:tabs>
        <w:rPr>
          <w:rFonts w:asciiTheme="minorHAnsi" w:eastAsiaTheme="minorEastAsia" w:hAnsiTheme="minorHAnsi" w:cstheme="minorBidi"/>
          <w:b w:val="0"/>
          <w:noProof/>
          <w:kern w:val="2"/>
          <w14:ligatures w14:val="standardContextual"/>
        </w:rPr>
      </w:pPr>
      <w:hyperlink w:anchor="_Toc234595083" w:history="1">
        <w:r w:rsidRPr="00645554">
          <w:rPr>
            <w:rStyle w:val="Hipervnculo"/>
            <w:noProof/>
          </w:rPr>
          <w:t>Agradecimiento</w:t>
        </w:r>
        <w:r>
          <w:rPr>
            <w:noProof/>
            <w:webHidden/>
          </w:rPr>
          <w:tab/>
        </w:r>
        <w:r>
          <w:rPr>
            <w:noProof/>
            <w:webHidden/>
          </w:rPr>
          <w:fldChar w:fldCharType="begin"/>
        </w:r>
        <w:r>
          <w:rPr>
            <w:noProof/>
            <w:webHidden/>
          </w:rPr>
          <w:instrText xml:space="preserve"> PAGEREF _Toc234595083 \h </w:instrText>
        </w:r>
        <w:r>
          <w:rPr>
            <w:noProof/>
            <w:webHidden/>
          </w:rPr>
        </w:r>
        <w:r>
          <w:rPr>
            <w:noProof/>
            <w:webHidden/>
          </w:rPr>
          <w:fldChar w:fldCharType="separate"/>
        </w:r>
        <w:r>
          <w:rPr>
            <w:noProof/>
            <w:webHidden/>
          </w:rPr>
          <w:t>3</w:t>
        </w:r>
        <w:r>
          <w:rPr>
            <w:noProof/>
            <w:webHidden/>
          </w:rPr>
          <w:fldChar w:fldCharType="end"/>
        </w:r>
      </w:hyperlink>
    </w:p>
    <w:p w14:paraId="3A226DB4" w14:textId="622910AE" w:rsidR="00BD5C4F" w:rsidRDefault="00BD5C4F">
      <w:pPr>
        <w:pStyle w:val="TDC1"/>
        <w:tabs>
          <w:tab w:val="right" w:leader="dot" w:pos="9350"/>
        </w:tabs>
        <w:rPr>
          <w:rFonts w:asciiTheme="minorHAnsi" w:eastAsiaTheme="minorEastAsia" w:hAnsiTheme="minorHAnsi" w:cstheme="minorBidi"/>
          <w:b w:val="0"/>
          <w:noProof/>
          <w:kern w:val="2"/>
          <w14:ligatures w14:val="standardContextual"/>
        </w:rPr>
      </w:pPr>
      <w:hyperlink w:anchor="_Toc234595084" w:history="1">
        <w:r w:rsidRPr="00645554">
          <w:rPr>
            <w:rStyle w:val="Hipervnculo"/>
            <w:noProof/>
          </w:rPr>
          <w:t>Resumen</w:t>
        </w:r>
        <w:r>
          <w:rPr>
            <w:noProof/>
            <w:webHidden/>
          </w:rPr>
          <w:tab/>
        </w:r>
        <w:r>
          <w:rPr>
            <w:noProof/>
            <w:webHidden/>
          </w:rPr>
          <w:fldChar w:fldCharType="begin"/>
        </w:r>
        <w:r>
          <w:rPr>
            <w:noProof/>
            <w:webHidden/>
          </w:rPr>
          <w:instrText xml:space="preserve"> PAGEREF _Toc234595084 \h </w:instrText>
        </w:r>
        <w:r>
          <w:rPr>
            <w:noProof/>
            <w:webHidden/>
          </w:rPr>
        </w:r>
        <w:r>
          <w:rPr>
            <w:noProof/>
            <w:webHidden/>
          </w:rPr>
          <w:fldChar w:fldCharType="separate"/>
        </w:r>
        <w:r>
          <w:rPr>
            <w:noProof/>
            <w:webHidden/>
          </w:rPr>
          <w:t>4</w:t>
        </w:r>
        <w:r>
          <w:rPr>
            <w:noProof/>
            <w:webHidden/>
          </w:rPr>
          <w:fldChar w:fldCharType="end"/>
        </w:r>
      </w:hyperlink>
    </w:p>
    <w:p w14:paraId="55D77405" w14:textId="1390C056" w:rsidR="00BD5C4F" w:rsidRDefault="00BD5C4F">
      <w:pPr>
        <w:pStyle w:val="TDC1"/>
        <w:tabs>
          <w:tab w:val="right" w:leader="dot" w:pos="9350"/>
        </w:tabs>
        <w:rPr>
          <w:rFonts w:asciiTheme="minorHAnsi" w:eastAsiaTheme="minorEastAsia" w:hAnsiTheme="minorHAnsi" w:cstheme="minorBidi"/>
          <w:b w:val="0"/>
          <w:noProof/>
          <w:kern w:val="2"/>
          <w14:ligatures w14:val="standardContextual"/>
        </w:rPr>
      </w:pPr>
      <w:hyperlink w:anchor="_Toc234595085" w:history="1">
        <w:r w:rsidRPr="00645554">
          <w:rPr>
            <w:rStyle w:val="Hipervnculo"/>
            <w:noProof/>
          </w:rPr>
          <w:t>Abstract</w:t>
        </w:r>
        <w:r>
          <w:rPr>
            <w:noProof/>
            <w:webHidden/>
          </w:rPr>
          <w:tab/>
        </w:r>
        <w:r>
          <w:rPr>
            <w:noProof/>
            <w:webHidden/>
          </w:rPr>
          <w:fldChar w:fldCharType="begin"/>
        </w:r>
        <w:r>
          <w:rPr>
            <w:noProof/>
            <w:webHidden/>
          </w:rPr>
          <w:instrText xml:space="preserve"> PAGEREF _Toc234595085 \h </w:instrText>
        </w:r>
        <w:r>
          <w:rPr>
            <w:noProof/>
            <w:webHidden/>
          </w:rPr>
        </w:r>
        <w:r>
          <w:rPr>
            <w:noProof/>
            <w:webHidden/>
          </w:rPr>
          <w:fldChar w:fldCharType="separate"/>
        </w:r>
        <w:r>
          <w:rPr>
            <w:noProof/>
            <w:webHidden/>
          </w:rPr>
          <w:t>6</w:t>
        </w:r>
        <w:r>
          <w:rPr>
            <w:noProof/>
            <w:webHidden/>
          </w:rPr>
          <w:fldChar w:fldCharType="end"/>
        </w:r>
      </w:hyperlink>
    </w:p>
    <w:p w14:paraId="458AD7A8" w14:textId="3AEAB956" w:rsidR="00BD5C4F" w:rsidRDefault="00BD5C4F">
      <w:pPr>
        <w:pStyle w:val="TDC1"/>
        <w:tabs>
          <w:tab w:val="right" w:leader="dot" w:pos="9350"/>
        </w:tabs>
        <w:rPr>
          <w:rFonts w:asciiTheme="minorHAnsi" w:eastAsiaTheme="minorEastAsia" w:hAnsiTheme="minorHAnsi" w:cstheme="minorBidi"/>
          <w:b w:val="0"/>
          <w:noProof/>
          <w:kern w:val="2"/>
          <w14:ligatures w14:val="standardContextual"/>
        </w:rPr>
      </w:pPr>
      <w:hyperlink w:anchor="_Toc234595086" w:history="1">
        <w:r w:rsidRPr="00645554">
          <w:rPr>
            <w:rStyle w:val="Hipervnculo"/>
            <w:noProof/>
          </w:rPr>
          <w:t>Contenido</w:t>
        </w:r>
        <w:r>
          <w:rPr>
            <w:noProof/>
            <w:webHidden/>
          </w:rPr>
          <w:tab/>
        </w:r>
        <w:r>
          <w:rPr>
            <w:noProof/>
            <w:webHidden/>
          </w:rPr>
          <w:fldChar w:fldCharType="begin"/>
        </w:r>
        <w:r>
          <w:rPr>
            <w:noProof/>
            <w:webHidden/>
          </w:rPr>
          <w:instrText xml:space="preserve"> PAGEREF _Toc234595086 \h </w:instrText>
        </w:r>
        <w:r>
          <w:rPr>
            <w:noProof/>
            <w:webHidden/>
          </w:rPr>
        </w:r>
        <w:r>
          <w:rPr>
            <w:noProof/>
            <w:webHidden/>
          </w:rPr>
          <w:fldChar w:fldCharType="separate"/>
        </w:r>
        <w:r>
          <w:rPr>
            <w:noProof/>
            <w:webHidden/>
          </w:rPr>
          <w:t>8</w:t>
        </w:r>
        <w:r>
          <w:rPr>
            <w:noProof/>
            <w:webHidden/>
          </w:rPr>
          <w:fldChar w:fldCharType="end"/>
        </w:r>
      </w:hyperlink>
    </w:p>
    <w:p w14:paraId="7A801AD3" w14:textId="55ABEB97" w:rsidR="00BD5C4F" w:rsidRDefault="00BD5C4F">
      <w:pPr>
        <w:pStyle w:val="TDC1"/>
        <w:tabs>
          <w:tab w:val="right" w:leader="dot" w:pos="9350"/>
        </w:tabs>
        <w:rPr>
          <w:rFonts w:asciiTheme="minorHAnsi" w:eastAsiaTheme="minorEastAsia" w:hAnsiTheme="minorHAnsi" w:cstheme="minorBidi"/>
          <w:b w:val="0"/>
          <w:noProof/>
          <w:kern w:val="2"/>
          <w14:ligatures w14:val="standardContextual"/>
        </w:rPr>
      </w:pPr>
      <w:hyperlink w:anchor="_Toc234595087" w:history="1">
        <w:r w:rsidRPr="00645554">
          <w:rPr>
            <w:rStyle w:val="Hipervnculo"/>
            <w:noProof/>
          </w:rPr>
          <w:t>Introducción</w:t>
        </w:r>
        <w:r>
          <w:rPr>
            <w:noProof/>
            <w:webHidden/>
          </w:rPr>
          <w:tab/>
        </w:r>
        <w:r>
          <w:rPr>
            <w:noProof/>
            <w:webHidden/>
          </w:rPr>
          <w:fldChar w:fldCharType="begin"/>
        </w:r>
        <w:r>
          <w:rPr>
            <w:noProof/>
            <w:webHidden/>
          </w:rPr>
          <w:instrText xml:space="preserve"> PAGEREF _Toc234595087 \h </w:instrText>
        </w:r>
        <w:r>
          <w:rPr>
            <w:noProof/>
            <w:webHidden/>
          </w:rPr>
        </w:r>
        <w:r>
          <w:rPr>
            <w:noProof/>
            <w:webHidden/>
          </w:rPr>
          <w:fldChar w:fldCharType="separate"/>
        </w:r>
        <w:r>
          <w:rPr>
            <w:noProof/>
            <w:webHidden/>
          </w:rPr>
          <w:t>15</w:t>
        </w:r>
        <w:r>
          <w:rPr>
            <w:noProof/>
            <w:webHidden/>
          </w:rPr>
          <w:fldChar w:fldCharType="end"/>
        </w:r>
      </w:hyperlink>
    </w:p>
    <w:p w14:paraId="1F9205D8" w14:textId="414AEBB5" w:rsidR="00BD5C4F" w:rsidRDefault="00BD5C4F">
      <w:pPr>
        <w:pStyle w:val="TDC1"/>
        <w:tabs>
          <w:tab w:val="right" w:leader="dot" w:pos="9350"/>
        </w:tabs>
        <w:rPr>
          <w:rFonts w:asciiTheme="minorHAnsi" w:eastAsiaTheme="minorEastAsia" w:hAnsiTheme="minorHAnsi" w:cstheme="minorBidi"/>
          <w:b w:val="0"/>
          <w:noProof/>
          <w:kern w:val="2"/>
          <w14:ligatures w14:val="standardContextual"/>
        </w:rPr>
      </w:pPr>
      <w:hyperlink w:anchor="_Toc234595088" w:history="1">
        <w:r w:rsidRPr="00645554">
          <w:rPr>
            <w:rStyle w:val="Hipervnculo"/>
            <w:noProof/>
          </w:rPr>
          <w:t>CAPÍTULO I</w:t>
        </w:r>
        <w:r>
          <w:rPr>
            <w:noProof/>
            <w:webHidden/>
          </w:rPr>
          <w:tab/>
        </w:r>
        <w:r>
          <w:rPr>
            <w:noProof/>
            <w:webHidden/>
          </w:rPr>
          <w:fldChar w:fldCharType="begin"/>
        </w:r>
        <w:r>
          <w:rPr>
            <w:noProof/>
            <w:webHidden/>
          </w:rPr>
          <w:instrText xml:space="preserve"> PAGEREF _Toc234595088 \h </w:instrText>
        </w:r>
        <w:r>
          <w:rPr>
            <w:noProof/>
            <w:webHidden/>
          </w:rPr>
        </w:r>
        <w:r>
          <w:rPr>
            <w:noProof/>
            <w:webHidden/>
          </w:rPr>
          <w:fldChar w:fldCharType="separate"/>
        </w:r>
        <w:r>
          <w:rPr>
            <w:noProof/>
            <w:webHidden/>
          </w:rPr>
          <w:t>18</w:t>
        </w:r>
        <w:r>
          <w:rPr>
            <w:noProof/>
            <w:webHidden/>
          </w:rPr>
          <w:fldChar w:fldCharType="end"/>
        </w:r>
      </w:hyperlink>
    </w:p>
    <w:p w14:paraId="3FF6E63E" w14:textId="4DEE080A" w:rsidR="00BD5C4F" w:rsidRDefault="00BD5C4F">
      <w:pPr>
        <w:pStyle w:val="TDC1"/>
        <w:tabs>
          <w:tab w:val="right" w:leader="dot" w:pos="9350"/>
        </w:tabs>
        <w:rPr>
          <w:rFonts w:asciiTheme="minorHAnsi" w:eastAsiaTheme="minorEastAsia" w:hAnsiTheme="minorHAnsi" w:cstheme="minorBidi"/>
          <w:b w:val="0"/>
          <w:noProof/>
          <w:kern w:val="2"/>
          <w14:ligatures w14:val="standardContextual"/>
        </w:rPr>
      </w:pPr>
      <w:hyperlink w:anchor="_Toc234595089" w:history="1">
        <w:r w:rsidRPr="00645554">
          <w:rPr>
            <w:rStyle w:val="Hipervnculo"/>
            <w:noProof/>
          </w:rPr>
          <w:t>Planteamiento del Problema</w:t>
        </w:r>
        <w:r>
          <w:rPr>
            <w:noProof/>
            <w:webHidden/>
          </w:rPr>
          <w:tab/>
        </w:r>
        <w:r>
          <w:rPr>
            <w:noProof/>
            <w:webHidden/>
          </w:rPr>
          <w:fldChar w:fldCharType="begin"/>
        </w:r>
        <w:r>
          <w:rPr>
            <w:noProof/>
            <w:webHidden/>
          </w:rPr>
          <w:instrText xml:space="preserve"> PAGEREF _Toc234595089 \h </w:instrText>
        </w:r>
        <w:r>
          <w:rPr>
            <w:noProof/>
            <w:webHidden/>
          </w:rPr>
        </w:r>
        <w:r>
          <w:rPr>
            <w:noProof/>
            <w:webHidden/>
          </w:rPr>
          <w:fldChar w:fldCharType="separate"/>
        </w:r>
        <w:r>
          <w:rPr>
            <w:noProof/>
            <w:webHidden/>
          </w:rPr>
          <w:t>18</w:t>
        </w:r>
        <w:r>
          <w:rPr>
            <w:noProof/>
            <w:webHidden/>
          </w:rPr>
          <w:fldChar w:fldCharType="end"/>
        </w:r>
      </w:hyperlink>
    </w:p>
    <w:p w14:paraId="7DEBA9E4" w14:textId="75998224" w:rsidR="00BD5C4F" w:rsidRDefault="00BD5C4F">
      <w:pPr>
        <w:pStyle w:val="TDC2"/>
        <w:tabs>
          <w:tab w:val="right" w:leader="dot" w:pos="9350"/>
        </w:tabs>
        <w:rPr>
          <w:rFonts w:asciiTheme="minorHAnsi" w:eastAsiaTheme="minorEastAsia" w:hAnsiTheme="minorHAnsi" w:cstheme="minorBidi"/>
          <w:b w:val="0"/>
          <w:noProof/>
          <w:kern w:val="2"/>
          <w14:ligatures w14:val="standardContextual"/>
        </w:rPr>
      </w:pPr>
      <w:hyperlink w:anchor="_Toc234595090" w:history="1">
        <w:r w:rsidRPr="00645554">
          <w:rPr>
            <w:rStyle w:val="Hipervnculo"/>
            <w:noProof/>
          </w:rPr>
          <w:t>1.1. Diagnóstico y enunciado del problema</w:t>
        </w:r>
        <w:r>
          <w:rPr>
            <w:noProof/>
            <w:webHidden/>
          </w:rPr>
          <w:tab/>
        </w:r>
        <w:r>
          <w:rPr>
            <w:noProof/>
            <w:webHidden/>
          </w:rPr>
          <w:fldChar w:fldCharType="begin"/>
        </w:r>
        <w:r>
          <w:rPr>
            <w:noProof/>
            <w:webHidden/>
          </w:rPr>
          <w:instrText xml:space="preserve"> PAGEREF _Toc234595090 \h </w:instrText>
        </w:r>
        <w:r>
          <w:rPr>
            <w:noProof/>
            <w:webHidden/>
          </w:rPr>
        </w:r>
        <w:r>
          <w:rPr>
            <w:noProof/>
            <w:webHidden/>
          </w:rPr>
          <w:fldChar w:fldCharType="separate"/>
        </w:r>
        <w:r>
          <w:rPr>
            <w:noProof/>
            <w:webHidden/>
          </w:rPr>
          <w:t>18</w:t>
        </w:r>
        <w:r>
          <w:rPr>
            <w:noProof/>
            <w:webHidden/>
          </w:rPr>
          <w:fldChar w:fldCharType="end"/>
        </w:r>
      </w:hyperlink>
    </w:p>
    <w:p w14:paraId="54E19A12" w14:textId="540621BF" w:rsidR="00BD5C4F" w:rsidRDefault="00BD5C4F">
      <w:pPr>
        <w:pStyle w:val="TDC2"/>
        <w:tabs>
          <w:tab w:val="right" w:leader="dot" w:pos="9350"/>
        </w:tabs>
        <w:rPr>
          <w:rFonts w:asciiTheme="minorHAnsi" w:eastAsiaTheme="minorEastAsia" w:hAnsiTheme="minorHAnsi" w:cstheme="minorBidi"/>
          <w:b w:val="0"/>
          <w:noProof/>
          <w:kern w:val="2"/>
          <w14:ligatures w14:val="standardContextual"/>
        </w:rPr>
      </w:pPr>
      <w:hyperlink w:anchor="_Toc234595091" w:history="1">
        <w:r w:rsidRPr="00645554">
          <w:rPr>
            <w:rStyle w:val="Hipervnculo"/>
            <w:noProof/>
          </w:rPr>
          <w:t>1.2. Formulación del problema</w:t>
        </w:r>
        <w:r>
          <w:rPr>
            <w:noProof/>
            <w:webHidden/>
          </w:rPr>
          <w:tab/>
        </w:r>
        <w:r>
          <w:rPr>
            <w:noProof/>
            <w:webHidden/>
          </w:rPr>
          <w:fldChar w:fldCharType="begin"/>
        </w:r>
        <w:r>
          <w:rPr>
            <w:noProof/>
            <w:webHidden/>
          </w:rPr>
          <w:instrText xml:space="preserve"> PAGEREF _Toc234595091 \h </w:instrText>
        </w:r>
        <w:r>
          <w:rPr>
            <w:noProof/>
            <w:webHidden/>
          </w:rPr>
        </w:r>
        <w:r>
          <w:rPr>
            <w:noProof/>
            <w:webHidden/>
          </w:rPr>
          <w:fldChar w:fldCharType="separate"/>
        </w:r>
        <w:r>
          <w:rPr>
            <w:noProof/>
            <w:webHidden/>
          </w:rPr>
          <w:t>20</w:t>
        </w:r>
        <w:r>
          <w:rPr>
            <w:noProof/>
            <w:webHidden/>
          </w:rPr>
          <w:fldChar w:fldCharType="end"/>
        </w:r>
      </w:hyperlink>
    </w:p>
    <w:p w14:paraId="6DE08352" w14:textId="425A1D70"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092" w:history="1">
        <w:r w:rsidRPr="00645554">
          <w:rPr>
            <w:rStyle w:val="Hipervnculo"/>
            <w:noProof/>
          </w:rPr>
          <w:t>1.2.1. Problema general</w:t>
        </w:r>
        <w:r>
          <w:rPr>
            <w:noProof/>
            <w:webHidden/>
          </w:rPr>
          <w:tab/>
        </w:r>
        <w:r>
          <w:rPr>
            <w:noProof/>
            <w:webHidden/>
          </w:rPr>
          <w:fldChar w:fldCharType="begin"/>
        </w:r>
        <w:r>
          <w:rPr>
            <w:noProof/>
            <w:webHidden/>
          </w:rPr>
          <w:instrText xml:space="preserve"> PAGEREF _Toc234595092 \h </w:instrText>
        </w:r>
        <w:r>
          <w:rPr>
            <w:noProof/>
            <w:webHidden/>
          </w:rPr>
        </w:r>
        <w:r>
          <w:rPr>
            <w:noProof/>
            <w:webHidden/>
          </w:rPr>
          <w:fldChar w:fldCharType="separate"/>
        </w:r>
        <w:r>
          <w:rPr>
            <w:noProof/>
            <w:webHidden/>
          </w:rPr>
          <w:t>20</w:t>
        </w:r>
        <w:r>
          <w:rPr>
            <w:noProof/>
            <w:webHidden/>
          </w:rPr>
          <w:fldChar w:fldCharType="end"/>
        </w:r>
      </w:hyperlink>
    </w:p>
    <w:p w14:paraId="591AD860" w14:textId="1C296217"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093" w:history="1">
        <w:r w:rsidRPr="00645554">
          <w:rPr>
            <w:rStyle w:val="Hipervnculo"/>
            <w:noProof/>
          </w:rPr>
          <w:t>1.2.2. Problemas específicos</w:t>
        </w:r>
        <w:r>
          <w:rPr>
            <w:noProof/>
            <w:webHidden/>
          </w:rPr>
          <w:tab/>
        </w:r>
        <w:r>
          <w:rPr>
            <w:noProof/>
            <w:webHidden/>
          </w:rPr>
          <w:fldChar w:fldCharType="begin"/>
        </w:r>
        <w:r>
          <w:rPr>
            <w:noProof/>
            <w:webHidden/>
          </w:rPr>
          <w:instrText xml:space="preserve"> PAGEREF _Toc234595093 \h </w:instrText>
        </w:r>
        <w:r>
          <w:rPr>
            <w:noProof/>
            <w:webHidden/>
          </w:rPr>
        </w:r>
        <w:r>
          <w:rPr>
            <w:noProof/>
            <w:webHidden/>
          </w:rPr>
          <w:fldChar w:fldCharType="separate"/>
        </w:r>
        <w:r>
          <w:rPr>
            <w:noProof/>
            <w:webHidden/>
          </w:rPr>
          <w:t>20</w:t>
        </w:r>
        <w:r>
          <w:rPr>
            <w:noProof/>
            <w:webHidden/>
          </w:rPr>
          <w:fldChar w:fldCharType="end"/>
        </w:r>
      </w:hyperlink>
    </w:p>
    <w:p w14:paraId="75EBB0D1" w14:textId="20AA5A29" w:rsidR="00BD5C4F" w:rsidRDefault="00BD5C4F">
      <w:pPr>
        <w:pStyle w:val="TDC2"/>
        <w:tabs>
          <w:tab w:val="right" w:leader="dot" w:pos="9350"/>
        </w:tabs>
        <w:rPr>
          <w:rFonts w:asciiTheme="minorHAnsi" w:eastAsiaTheme="minorEastAsia" w:hAnsiTheme="minorHAnsi" w:cstheme="minorBidi"/>
          <w:b w:val="0"/>
          <w:noProof/>
          <w:kern w:val="2"/>
          <w14:ligatures w14:val="standardContextual"/>
        </w:rPr>
      </w:pPr>
      <w:hyperlink w:anchor="_Toc234595094" w:history="1">
        <w:r w:rsidRPr="00645554">
          <w:rPr>
            <w:rStyle w:val="Hipervnculo"/>
            <w:noProof/>
          </w:rPr>
          <w:t>1.3. Objetivos</w:t>
        </w:r>
        <w:r>
          <w:rPr>
            <w:noProof/>
            <w:webHidden/>
          </w:rPr>
          <w:tab/>
        </w:r>
        <w:r>
          <w:rPr>
            <w:noProof/>
            <w:webHidden/>
          </w:rPr>
          <w:fldChar w:fldCharType="begin"/>
        </w:r>
        <w:r>
          <w:rPr>
            <w:noProof/>
            <w:webHidden/>
          </w:rPr>
          <w:instrText xml:space="preserve"> PAGEREF _Toc234595094 \h </w:instrText>
        </w:r>
        <w:r>
          <w:rPr>
            <w:noProof/>
            <w:webHidden/>
          </w:rPr>
        </w:r>
        <w:r>
          <w:rPr>
            <w:noProof/>
            <w:webHidden/>
          </w:rPr>
          <w:fldChar w:fldCharType="separate"/>
        </w:r>
        <w:r>
          <w:rPr>
            <w:noProof/>
            <w:webHidden/>
          </w:rPr>
          <w:t>21</w:t>
        </w:r>
        <w:r>
          <w:rPr>
            <w:noProof/>
            <w:webHidden/>
          </w:rPr>
          <w:fldChar w:fldCharType="end"/>
        </w:r>
      </w:hyperlink>
    </w:p>
    <w:p w14:paraId="6DEB28E0" w14:textId="502D0E0A"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095" w:history="1">
        <w:r w:rsidRPr="00645554">
          <w:rPr>
            <w:rStyle w:val="Hipervnculo"/>
            <w:noProof/>
          </w:rPr>
          <w:t>1.3.1. Objetivo general</w:t>
        </w:r>
        <w:r>
          <w:rPr>
            <w:noProof/>
            <w:webHidden/>
          </w:rPr>
          <w:tab/>
        </w:r>
        <w:r>
          <w:rPr>
            <w:noProof/>
            <w:webHidden/>
          </w:rPr>
          <w:fldChar w:fldCharType="begin"/>
        </w:r>
        <w:r>
          <w:rPr>
            <w:noProof/>
            <w:webHidden/>
          </w:rPr>
          <w:instrText xml:space="preserve"> PAGEREF _Toc234595095 \h </w:instrText>
        </w:r>
        <w:r>
          <w:rPr>
            <w:noProof/>
            <w:webHidden/>
          </w:rPr>
        </w:r>
        <w:r>
          <w:rPr>
            <w:noProof/>
            <w:webHidden/>
          </w:rPr>
          <w:fldChar w:fldCharType="separate"/>
        </w:r>
        <w:r>
          <w:rPr>
            <w:noProof/>
            <w:webHidden/>
          </w:rPr>
          <w:t>21</w:t>
        </w:r>
        <w:r>
          <w:rPr>
            <w:noProof/>
            <w:webHidden/>
          </w:rPr>
          <w:fldChar w:fldCharType="end"/>
        </w:r>
      </w:hyperlink>
    </w:p>
    <w:p w14:paraId="718C0964" w14:textId="3CDEDCFD"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096" w:history="1">
        <w:r w:rsidRPr="00645554">
          <w:rPr>
            <w:rStyle w:val="Hipervnculo"/>
            <w:noProof/>
          </w:rPr>
          <w:t>1.3.2. Objetivos específicos</w:t>
        </w:r>
        <w:r>
          <w:rPr>
            <w:noProof/>
            <w:webHidden/>
          </w:rPr>
          <w:tab/>
        </w:r>
        <w:r>
          <w:rPr>
            <w:noProof/>
            <w:webHidden/>
          </w:rPr>
          <w:fldChar w:fldCharType="begin"/>
        </w:r>
        <w:r>
          <w:rPr>
            <w:noProof/>
            <w:webHidden/>
          </w:rPr>
          <w:instrText xml:space="preserve"> PAGEREF _Toc234595096 \h </w:instrText>
        </w:r>
        <w:r>
          <w:rPr>
            <w:noProof/>
            <w:webHidden/>
          </w:rPr>
        </w:r>
        <w:r>
          <w:rPr>
            <w:noProof/>
            <w:webHidden/>
          </w:rPr>
          <w:fldChar w:fldCharType="separate"/>
        </w:r>
        <w:r>
          <w:rPr>
            <w:noProof/>
            <w:webHidden/>
          </w:rPr>
          <w:t>21</w:t>
        </w:r>
        <w:r>
          <w:rPr>
            <w:noProof/>
            <w:webHidden/>
          </w:rPr>
          <w:fldChar w:fldCharType="end"/>
        </w:r>
      </w:hyperlink>
    </w:p>
    <w:p w14:paraId="24513073" w14:textId="797DD240" w:rsidR="00BD5C4F" w:rsidRDefault="00BD5C4F">
      <w:pPr>
        <w:pStyle w:val="TDC2"/>
        <w:tabs>
          <w:tab w:val="right" w:leader="dot" w:pos="9350"/>
        </w:tabs>
        <w:rPr>
          <w:rFonts w:asciiTheme="minorHAnsi" w:eastAsiaTheme="minorEastAsia" w:hAnsiTheme="minorHAnsi" w:cstheme="minorBidi"/>
          <w:b w:val="0"/>
          <w:noProof/>
          <w:kern w:val="2"/>
          <w14:ligatures w14:val="standardContextual"/>
        </w:rPr>
      </w:pPr>
      <w:hyperlink w:anchor="_Toc234595097" w:history="1">
        <w:r w:rsidRPr="00645554">
          <w:rPr>
            <w:rStyle w:val="Hipervnculo"/>
            <w:noProof/>
          </w:rPr>
          <w:t>1.4. Hipótesis</w:t>
        </w:r>
        <w:r>
          <w:rPr>
            <w:noProof/>
            <w:webHidden/>
          </w:rPr>
          <w:tab/>
        </w:r>
        <w:r>
          <w:rPr>
            <w:noProof/>
            <w:webHidden/>
          </w:rPr>
          <w:fldChar w:fldCharType="begin"/>
        </w:r>
        <w:r>
          <w:rPr>
            <w:noProof/>
            <w:webHidden/>
          </w:rPr>
          <w:instrText xml:space="preserve"> PAGEREF _Toc234595097 \h </w:instrText>
        </w:r>
        <w:r>
          <w:rPr>
            <w:noProof/>
            <w:webHidden/>
          </w:rPr>
        </w:r>
        <w:r>
          <w:rPr>
            <w:noProof/>
            <w:webHidden/>
          </w:rPr>
          <w:fldChar w:fldCharType="separate"/>
        </w:r>
        <w:r>
          <w:rPr>
            <w:noProof/>
            <w:webHidden/>
          </w:rPr>
          <w:t>21</w:t>
        </w:r>
        <w:r>
          <w:rPr>
            <w:noProof/>
            <w:webHidden/>
          </w:rPr>
          <w:fldChar w:fldCharType="end"/>
        </w:r>
      </w:hyperlink>
    </w:p>
    <w:p w14:paraId="59BC6DA3" w14:textId="42FE2BF9" w:rsidR="00BD5C4F" w:rsidRDefault="00BD5C4F">
      <w:pPr>
        <w:pStyle w:val="TDC2"/>
        <w:tabs>
          <w:tab w:val="right" w:leader="dot" w:pos="9350"/>
        </w:tabs>
        <w:rPr>
          <w:rFonts w:asciiTheme="minorHAnsi" w:eastAsiaTheme="minorEastAsia" w:hAnsiTheme="minorHAnsi" w:cstheme="minorBidi"/>
          <w:b w:val="0"/>
          <w:noProof/>
          <w:kern w:val="2"/>
          <w14:ligatures w14:val="standardContextual"/>
        </w:rPr>
      </w:pPr>
      <w:hyperlink w:anchor="_Toc234595098" w:history="1">
        <w:r w:rsidRPr="00645554">
          <w:rPr>
            <w:rStyle w:val="Hipervnculo"/>
            <w:noProof/>
          </w:rPr>
          <w:t>1.5. Justificación y delimitación de la investigación</w:t>
        </w:r>
        <w:r>
          <w:rPr>
            <w:noProof/>
            <w:webHidden/>
          </w:rPr>
          <w:tab/>
        </w:r>
        <w:r>
          <w:rPr>
            <w:noProof/>
            <w:webHidden/>
          </w:rPr>
          <w:fldChar w:fldCharType="begin"/>
        </w:r>
        <w:r>
          <w:rPr>
            <w:noProof/>
            <w:webHidden/>
          </w:rPr>
          <w:instrText xml:space="preserve"> PAGEREF _Toc234595098 \h </w:instrText>
        </w:r>
        <w:r>
          <w:rPr>
            <w:noProof/>
            <w:webHidden/>
          </w:rPr>
        </w:r>
        <w:r>
          <w:rPr>
            <w:noProof/>
            <w:webHidden/>
          </w:rPr>
          <w:fldChar w:fldCharType="separate"/>
        </w:r>
        <w:r>
          <w:rPr>
            <w:noProof/>
            <w:webHidden/>
          </w:rPr>
          <w:t>22</w:t>
        </w:r>
        <w:r>
          <w:rPr>
            <w:noProof/>
            <w:webHidden/>
          </w:rPr>
          <w:fldChar w:fldCharType="end"/>
        </w:r>
      </w:hyperlink>
    </w:p>
    <w:p w14:paraId="2CC6F975" w14:textId="43607455"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099" w:history="1">
        <w:r w:rsidRPr="00645554">
          <w:rPr>
            <w:rStyle w:val="Hipervnculo"/>
            <w:noProof/>
          </w:rPr>
          <w:t>1.5.1. Importancia</w:t>
        </w:r>
        <w:r>
          <w:rPr>
            <w:noProof/>
            <w:webHidden/>
          </w:rPr>
          <w:tab/>
        </w:r>
        <w:r>
          <w:rPr>
            <w:noProof/>
            <w:webHidden/>
          </w:rPr>
          <w:fldChar w:fldCharType="begin"/>
        </w:r>
        <w:r>
          <w:rPr>
            <w:noProof/>
            <w:webHidden/>
          </w:rPr>
          <w:instrText xml:space="preserve"> PAGEREF _Toc234595099 \h </w:instrText>
        </w:r>
        <w:r>
          <w:rPr>
            <w:noProof/>
            <w:webHidden/>
          </w:rPr>
        </w:r>
        <w:r>
          <w:rPr>
            <w:noProof/>
            <w:webHidden/>
          </w:rPr>
          <w:fldChar w:fldCharType="separate"/>
        </w:r>
        <w:r>
          <w:rPr>
            <w:noProof/>
            <w:webHidden/>
          </w:rPr>
          <w:t>22</w:t>
        </w:r>
        <w:r>
          <w:rPr>
            <w:noProof/>
            <w:webHidden/>
          </w:rPr>
          <w:fldChar w:fldCharType="end"/>
        </w:r>
      </w:hyperlink>
    </w:p>
    <w:p w14:paraId="685CBEEA" w14:textId="685BF369"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00" w:history="1">
        <w:r w:rsidRPr="00645554">
          <w:rPr>
            <w:rStyle w:val="Hipervnculo"/>
            <w:noProof/>
          </w:rPr>
          <w:t>1.5.2. Justificación</w:t>
        </w:r>
        <w:r>
          <w:rPr>
            <w:noProof/>
            <w:webHidden/>
          </w:rPr>
          <w:tab/>
        </w:r>
        <w:r>
          <w:rPr>
            <w:noProof/>
            <w:webHidden/>
          </w:rPr>
          <w:fldChar w:fldCharType="begin"/>
        </w:r>
        <w:r>
          <w:rPr>
            <w:noProof/>
            <w:webHidden/>
          </w:rPr>
          <w:instrText xml:space="preserve"> PAGEREF _Toc234595100 \h </w:instrText>
        </w:r>
        <w:r>
          <w:rPr>
            <w:noProof/>
            <w:webHidden/>
          </w:rPr>
        </w:r>
        <w:r>
          <w:rPr>
            <w:noProof/>
            <w:webHidden/>
          </w:rPr>
          <w:fldChar w:fldCharType="separate"/>
        </w:r>
        <w:r>
          <w:rPr>
            <w:noProof/>
            <w:webHidden/>
          </w:rPr>
          <w:t>23</w:t>
        </w:r>
        <w:r>
          <w:rPr>
            <w:noProof/>
            <w:webHidden/>
          </w:rPr>
          <w:fldChar w:fldCharType="end"/>
        </w:r>
      </w:hyperlink>
    </w:p>
    <w:p w14:paraId="491506CD" w14:textId="54A7260F"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01" w:history="1">
        <w:r w:rsidRPr="00645554">
          <w:rPr>
            <w:rStyle w:val="Hipervnculo"/>
            <w:noProof/>
          </w:rPr>
          <w:t>1.5.3. Delimitación</w:t>
        </w:r>
        <w:r>
          <w:rPr>
            <w:noProof/>
            <w:webHidden/>
          </w:rPr>
          <w:tab/>
        </w:r>
        <w:r>
          <w:rPr>
            <w:noProof/>
            <w:webHidden/>
          </w:rPr>
          <w:fldChar w:fldCharType="begin"/>
        </w:r>
        <w:r>
          <w:rPr>
            <w:noProof/>
            <w:webHidden/>
          </w:rPr>
          <w:instrText xml:space="preserve"> PAGEREF _Toc234595101 \h </w:instrText>
        </w:r>
        <w:r>
          <w:rPr>
            <w:noProof/>
            <w:webHidden/>
          </w:rPr>
        </w:r>
        <w:r>
          <w:rPr>
            <w:noProof/>
            <w:webHidden/>
          </w:rPr>
          <w:fldChar w:fldCharType="separate"/>
        </w:r>
        <w:r>
          <w:rPr>
            <w:noProof/>
            <w:webHidden/>
          </w:rPr>
          <w:t>24</w:t>
        </w:r>
        <w:r>
          <w:rPr>
            <w:noProof/>
            <w:webHidden/>
          </w:rPr>
          <w:fldChar w:fldCharType="end"/>
        </w:r>
      </w:hyperlink>
    </w:p>
    <w:p w14:paraId="46B2C09C" w14:textId="680D371A"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02" w:history="1">
        <w:r w:rsidRPr="00645554">
          <w:rPr>
            <w:rStyle w:val="Hipervnculo"/>
            <w:noProof/>
          </w:rPr>
          <w:t>1.5.4. Limitaciones</w:t>
        </w:r>
        <w:r>
          <w:rPr>
            <w:noProof/>
            <w:webHidden/>
          </w:rPr>
          <w:tab/>
        </w:r>
        <w:r>
          <w:rPr>
            <w:noProof/>
            <w:webHidden/>
          </w:rPr>
          <w:fldChar w:fldCharType="begin"/>
        </w:r>
        <w:r>
          <w:rPr>
            <w:noProof/>
            <w:webHidden/>
          </w:rPr>
          <w:instrText xml:space="preserve"> PAGEREF _Toc234595102 \h </w:instrText>
        </w:r>
        <w:r>
          <w:rPr>
            <w:noProof/>
            <w:webHidden/>
          </w:rPr>
        </w:r>
        <w:r>
          <w:rPr>
            <w:noProof/>
            <w:webHidden/>
          </w:rPr>
          <w:fldChar w:fldCharType="separate"/>
        </w:r>
        <w:r>
          <w:rPr>
            <w:noProof/>
            <w:webHidden/>
          </w:rPr>
          <w:t>25</w:t>
        </w:r>
        <w:r>
          <w:rPr>
            <w:noProof/>
            <w:webHidden/>
          </w:rPr>
          <w:fldChar w:fldCharType="end"/>
        </w:r>
      </w:hyperlink>
    </w:p>
    <w:p w14:paraId="52940E37" w14:textId="6B8D7CA7" w:rsidR="00BD5C4F" w:rsidRDefault="00BD5C4F">
      <w:pPr>
        <w:pStyle w:val="TDC1"/>
        <w:tabs>
          <w:tab w:val="right" w:leader="dot" w:pos="9350"/>
        </w:tabs>
        <w:rPr>
          <w:rFonts w:asciiTheme="minorHAnsi" w:eastAsiaTheme="minorEastAsia" w:hAnsiTheme="minorHAnsi" w:cstheme="minorBidi"/>
          <w:b w:val="0"/>
          <w:noProof/>
          <w:kern w:val="2"/>
          <w14:ligatures w14:val="standardContextual"/>
        </w:rPr>
      </w:pPr>
      <w:hyperlink w:anchor="_Toc234595103" w:history="1">
        <w:r w:rsidRPr="00645554">
          <w:rPr>
            <w:rStyle w:val="Hipervnculo"/>
            <w:noProof/>
          </w:rPr>
          <w:t>CAPÍTULO II</w:t>
        </w:r>
        <w:r>
          <w:rPr>
            <w:noProof/>
            <w:webHidden/>
          </w:rPr>
          <w:tab/>
        </w:r>
        <w:r>
          <w:rPr>
            <w:noProof/>
            <w:webHidden/>
          </w:rPr>
          <w:fldChar w:fldCharType="begin"/>
        </w:r>
        <w:r>
          <w:rPr>
            <w:noProof/>
            <w:webHidden/>
          </w:rPr>
          <w:instrText xml:space="preserve"> PAGEREF _Toc234595103 \h </w:instrText>
        </w:r>
        <w:r>
          <w:rPr>
            <w:noProof/>
            <w:webHidden/>
          </w:rPr>
        </w:r>
        <w:r>
          <w:rPr>
            <w:noProof/>
            <w:webHidden/>
          </w:rPr>
          <w:fldChar w:fldCharType="separate"/>
        </w:r>
        <w:r>
          <w:rPr>
            <w:noProof/>
            <w:webHidden/>
          </w:rPr>
          <w:t>27</w:t>
        </w:r>
        <w:r>
          <w:rPr>
            <w:noProof/>
            <w:webHidden/>
          </w:rPr>
          <w:fldChar w:fldCharType="end"/>
        </w:r>
      </w:hyperlink>
    </w:p>
    <w:p w14:paraId="14F24340" w14:textId="0448EC02" w:rsidR="00BD5C4F" w:rsidRDefault="00BD5C4F">
      <w:pPr>
        <w:pStyle w:val="TDC1"/>
        <w:tabs>
          <w:tab w:val="right" w:leader="dot" w:pos="9350"/>
        </w:tabs>
        <w:rPr>
          <w:rFonts w:asciiTheme="minorHAnsi" w:eastAsiaTheme="minorEastAsia" w:hAnsiTheme="minorHAnsi" w:cstheme="minorBidi"/>
          <w:b w:val="0"/>
          <w:noProof/>
          <w:kern w:val="2"/>
          <w14:ligatures w14:val="standardContextual"/>
        </w:rPr>
      </w:pPr>
      <w:hyperlink w:anchor="_Toc234595104" w:history="1">
        <w:r w:rsidRPr="00645554">
          <w:rPr>
            <w:rStyle w:val="Hipervnculo"/>
            <w:noProof/>
          </w:rPr>
          <w:t>Marco Teórico</w:t>
        </w:r>
        <w:r>
          <w:rPr>
            <w:noProof/>
            <w:webHidden/>
          </w:rPr>
          <w:tab/>
        </w:r>
        <w:r>
          <w:rPr>
            <w:noProof/>
            <w:webHidden/>
          </w:rPr>
          <w:fldChar w:fldCharType="begin"/>
        </w:r>
        <w:r>
          <w:rPr>
            <w:noProof/>
            <w:webHidden/>
          </w:rPr>
          <w:instrText xml:space="preserve"> PAGEREF _Toc234595104 \h </w:instrText>
        </w:r>
        <w:r>
          <w:rPr>
            <w:noProof/>
            <w:webHidden/>
          </w:rPr>
        </w:r>
        <w:r>
          <w:rPr>
            <w:noProof/>
            <w:webHidden/>
          </w:rPr>
          <w:fldChar w:fldCharType="separate"/>
        </w:r>
        <w:r>
          <w:rPr>
            <w:noProof/>
            <w:webHidden/>
          </w:rPr>
          <w:t>27</w:t>
        </w:r>
        <w:r>
          <w:rPr>
            <w:noProof/>
            <w:webHidden/>
          </w:rPr>
          <w:fldChar w:fldCharType="end"/>
        </w:r>
      </w:hyperlink>
    </w:p>
    <w:p w14:paraId="2D0ABDFA" w14:textId="24E90174" w:rsidR="00BD5C4F" w:rsidRDefault="00BD5C4F">
      <w:pPr>
        <w:pStyle w:val="TDC2"/>
        <w:tabs>
          <w:tab w:val="right" w:leader="dot" w:pos="9350"/>
        </w:tabs>
        <w:rPr>
          <w:rFonts w:asciiTheme="minorHAnsi" w:eastAsiaTheme="minorEastAsia" w:hAnsiTheme="minorHAnsi" w:cstheme="minorBidi"/>
          <w:b w:val="0"/>
          <w:noProof/>
          <w:kern w:val="2"/>
          <w14:ligatures w14:val="standardContextual"/>
        </w:rPr>
      </w:pPr>
      <w:hyperlink w:anchor="_Toc234595105" w:history="1">
        <w:r w:rsidRPr="00645554">
          <w:rPr>
            <w:rStyle w:val="Hipervnculo"/>
            <w:noProof/>
          </w:rPr>
          <w:t>2.1. Antecedentes de la investigación</w:t>
        </w:r>
        <w:r>
          <w:rPr>
            <w:noProof/>
            <w:webHidden/>
          </w:rPr>
          <w:tab/>
        </w:r>
        <w:r>
          <w:rPr>
            <w:noProof/>
            <w:webHidden/>
          </w:rPr>
          <w:fldChar w:fldCharType="begin"/>
        </w:r>
        <w:r>
          <w:rPr>
            <w:noProof/>
            <w:webHidden/>
          </w:rPr>
          <w:instrText xml:space="preserve"> PAGEREF _Toc234595105 \h </w:instrText>
        </w:r>
        <w:r>
          <w:rPr>
            <w:noProof/>
            <w:webHidden/>
          </w:rPr>
        </w:r>
        <w:r>
          <w:rPr>
            <w:noProof/>
            <w:webHidden/>
          </w:rPr>
          <w:fldChar w:fldCharType="separate"/>
        </w:r>
        <w:r>
          <w:rPr>
            <w:noProof/>
            <w:webHidden/>
          </w:rPr>
          <w:t>27</w:t>
        </w:r>
        <w:r>
          <w:rPr>
            <w:noProof/>
            <w:webHidden/>
          </w:rPr>
          <w:fldChar w:fldCharType="end"/>
        </w:r>
      </w:hyperlink>
    </w:p>
    <w:p w14:paraId="1026DD7D" w14:textId="2C57A3A4"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06" w:history="1">
        <w:r w:rsidRPr="00645554">
          <w:rPr>
            <w:rStyle w:val="Hipervnculo"/>
            <w:noProof/>
          </w:rPr>
          <w:t>2.1.1. Antecedentes nacionales</w:t>
        </w:r>
        <w:r>
          <w:rPr>
            <w:noProof/>
            <w:webHidden/>
          </w:rPr>
          <w:tab/>
        </w:r>
        <w:r>
          <w:rPr>
            <w:noProof/>
            <w:webHidden/>
          </w:rPr>
          <w:fldChar w:fldCharType="begin"/>
        </w:r>
        <w:r>
          <w:rPr>
            <w:noProof/>
            <w:webHidden/>
          </w:rPr>
          <w:instrText xml:space="preserve"> PAGEREF _Toc234595106 \h </w:instrText>
        </w:r>
        <w:r>
          <w:rPr>
            <w:noProof/>
            <w:webHidden/>
          </w:rPr>
        </w:r>
        <w:r>
          <w:rPr>
            <w:noProof/>
            <w:webHidden/>
          </w:rPr>
          <w:fldChar w:fldCharType="separate"/>
        </w:r>
        <w:r>
          <w:rPr>
            <w:noProof/>
            <w:webHidden/>
          </w:rPr>
          <w:t>27</w:t>
        </w:r>
        <w:r>
          <w:rPr>
            <w:noProof/>
            <w:webHidden/>
          </w:rPr>
          <w:fldChar w:fldCharType="end"/>
        </w:r>
      </w:hyperlink>
    </w:p>
    <w:p w14:paraId="3E0BCAB1" w14:textId="24071134"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07" w:history="1">
        <w:r w:rsidRPr="00645554">
          <w:rPr>
            <w:rStyle w:val="Hipervnculo"/>
            <w:noProof/>
          </w:rPr>
          <w:t>2.1.2. Antecedentes internacionales</w:t>
        </w:r>
        <w:r>
          <w:rPr>
            <w:noProof/>
            <w:webHidden/>
          </w:rPr>
          <w:tab/>
        </w:r>
        <w:r>
          <w:rPr>
            <w:noProof/>
            <w:webHidden/>
          </w:rPr>
          <w:fldChar w:fldCharType="begin"/>
        </w:r>
        <w:r>
          <w:rPr>
            <w:noProof/>
            <w:webHidden/>
          </w:rPr>
          <w:instrText xml:space="preserve"> PAGEREF _Toc234595107 \h </w:instrText>
        </w:r>
        <w:r>
          <w:rPr>
            <w:noProof/>
            <w:webHidden/>
          </w:rPr>
        </w:r>
        <w:r>
          <w:rPr>
            <w:noProof/>
            <w:webHidden/>
          </w:rPr>
          <w:fldChar w:fldCharType="separate"/>
        </w:r>
        <w:r>
          <w:rPr>
            <w:noProof/>
            <w:webHidden/>
          </w:rPr>
          <w:t>28</w:t>
        </w:r>
        <w:r>
          <w:rPr>
            <w:noProof/>
            <w:webHidden/>
          </w:rPr>
          <w:fldChar w:fldCharType="end"/>
        </w:r>
      </w:hyperlink>
    </w:p>
    <w:p w14:paraId="656BD0AD" w14:textId="30D2135A" w:rsidR="00BD5C4F" w:rsidRDefault="00BD5C4F">
      <w:pPr>
        <w:pStyle w:val="TDC2"/>
        <w:tabs>
          <w:tab w:val="right" w:leader="dot" w:pos="9350"/>
        </w:tabs>
        <w:rPr>
          <w:rFonts w:asciiTheme="minorHAnsi" w:eastAsiaTheme="minorEastAsia" w:hAnsiTheme="minorHAnsi" w:cstheme="minorBidi"/>
          <w:b w:val="0"/>
          <w:noProof/>
          <w:kern w:val="2"/>
          <w14:ligatures w14:val="standardContextual"/>
        </w:rPr>
      </w:pPr>
      <w:hyperlink w:anchor="_Toc234595108" w:history="1">
        <w:r w:rsidRPr="00645554">
          <w:rPr>
            <w:rStyle w:val="Hipervnculo"/>
            <w:noProof/>
          </w:rPr>
          <w:t>2.2. Bases teóricas</w:t>
        </w:r>
        <w:r>
          <w:rPr>
            <w:noProof/>
            <w:webHidden/>
          </w:rPr>
          <w:tab/>
        </w:r>
        <w:r>
          <w:rPr>
            <w:noProof/>
            <w:webHidden/>
          </w:rPr>
          <w:fldChar w:fldCharType="begin"/>
        </w:r>
        <w:r>
          <w:rPr>
            <w:noProof/>
            <w:webHidden/>
          </w:rPr>
          <w:instrText xml:space="preserve"> PAGEREF _Toc234595108 \h </w:instrText>
        </w:r>
        <w:r>
          <w:rPr>
            <w:noProof/>
            <w:webHidden/>
          </w:rPr>
        </w:r>
        <w:r>
          <w:rPr>
            <w:noProof/>
            <w:webHidden/>
          </w:rPr>
          <w:fldChar w:fldCharType="separate"/>
        </w:r>
        <w:r>
          <w:rPr>
            <w:noProof/>
            <w:webHidden/>
          </w:rPr>
          <w:t>29</w:t>
        </w:r>
        <w:r>
          <w:rPr>
            <w:noProof/>
            <w:webHidden/>
          </w:rPr>
          <w:fldChar w:fldCharType="end"/>
        </w:r>
      </w:hyperlink>
    </w:p>
    <w:p w14:paraId="743157A8" w14:textId="7207B522"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09" w:history="1">
        <w:r w:rsidRPr="00645554">
          <w:rPr>
            <w:rStyle w:val="Hipervnculo"/>
            <w:noProof/>
          </w:rPr>
          <w:t>2.2.1. La violencia contra la mujer</w:t>
        </w:r>
        <w:r>
          <w:rPr>
            <w:noProof/>
            <w:webHidden/>
          </w:rPr>
          <w:tab/>
        </w:r>
        <w:r>
          <w:rPr>
            <w:noProof/>
            <w:webHidden/>
          </w:rPr>
          <w:fldChar w:fldCharType="begin"/>
        </w:r>
        <w:r>
          <w:rPr>
            <w:noProof/>
            <w:webHidden/>
          </w:rPr>
          <w:instrText xml:space="preserve"> PAGEREF _Toc234595109 \h </w:instrText>
        </w:r>
        <w:r>
          <w:rPr>
            <w:noProof/>
            <w:webHidden/>
          </w:rPr>
        </w:r>
        <w:r>
          <w:rPr>
            <w:noProof/>
            <w:webHidden/>
          </w:rPr>
          <w:fldChar w:fldCharType="separate"/>
        </w:r>
        <w:r>
          <w:rPr>
            <w:noProof/>
            <w:webHidden/>
          </w:rPr>
          <w:t>29</w:t>
        </w:r>
        <w:r>
          <w:rPr>
            <w:noProof/>
            <w:webHidden/>
          </w:rPr>
          <w:fldChar w:fldCharType="end"/>
        </w:r>
      </w:hyperlink>
    </w:p>
    <w:p w14:paraId="23FCCDEE" w14:textId="6482A7DD"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10" w:history="1">
        <w:r w:rsidRPr="00645554">
          <w:rPr>
            <w:rStyle w:val="Hipervnculo"/>
            <w:noProof/>
          </w:rPr>
          <w:t>2.2.2. Feminicidio en el Perú y marco legal</w:t>
        </w:r>
        <w:r>
          <w:rPr>
            <w:noProof/>
            <w:webHidden/>
          </w:rPr>
          <w:tab/>
        </w:r>
        <w:r>
          <w:rPr>
            <w:noProof/>
            <w:webHidden/>
          </w:rPr>
          <w:fldChar w:fldCharType="begin"/>
        </w:r>
        <w:r>
          <w:rPr>
            <w:noProof/>
            <w:webHidden/>
          </w:rPr>
          <w:instrText xml:space="preserve"> PAGEREF _Toc234595110 \h </w:instrText>
        </w:r>
        <w:r>
          <w:rPr>
            <w:noProof/>
            <w:webHidden/>
          </w:rPr>
        </w:r>
        <w:r>
          <w:rPr>
            <w:noProof/>
            <w:webHidden/>
          </w:rPr>
          <w:fldChar w:fldCharType="separate"/>
        </w:r>
        <w:r>
          <w:rPr>
            <w:noProof/>
            <w:webHidden/>
          </w:rPr>
          <w:t>30</w:t>
        </w:r>
        <w:r>
          <w:rPr>
            <w:noProof/>
            <w:webHidden/>
          </w:rPr>
          <w:fldChar w:fldCharType="end"/>
        </w:r>
      </w:hyperlink>
    </w:p>
    <w:p w14:paraId="3474EDB7" w14:textId="4B0C7F67"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11" w:history="1">
        <w:r w:rsidRPr="00645554">
          <w:rPr>
            <w:rStyle w:val="Hipervnculo"/>
            <w:noProof/>
          </w:rPr>
          <w:t>2.2.3. Tecnología móvil como herramienta de seguridad</w:t>
        </w:r>
        <w:r>
          <w:rPr>
            <w:noProof/>
            <w:webHidden/>
          </w:rPr>
          <w:tab/>
        </w:r>
        <w:r>
          <w:rPr>
            <w:noProof/>
            <w:webHidden/>
          </w:rPr>
          <w:fldChar w:fldCharType="begin"/>
        </w:r>
        <w:r>
          <w:rPr>
            <w:noProof/>
            <w:webHidden/>
          </w:rPr>
          <w:instrText xml:space="preserve"> PAGEREF _Toc234595111 \h </w:instrText>
        </w:r>
        <w:r>
          <w:rPr>
            <w:noProof/>
            <w:webHidden/>
          </w:rPr>
        </w:r>
        <w:r>
          <w:rPr>
            <w:noProof/>
            <w:webHidden/>
          </w:rPr>
          <w:fldChar w:fldCharType="separate"/>
        </w:r>
        <w:r>
          <w:rPr>
            <w:noProof/>
            <w:webHidden/>
          </w:rPr>
          <w:t>31</w:t>
        </w:r>
        <w:r>
          <w:rPr>
            <w:noProof/>
            <w:webHidden/>
          </w:rPr>
          <w:fldChar w:fldCharType="end"/>
        </w:r>
      </w:hyperlink>
    </w:p>
    <w:p w14:paraId="04D05F8C" w14:textId="0F138E29"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12" w:history="1">
        <w:r w:rsidRPr="00645554">
          <w:rPr>
            <w:rStyle w:val="Hipervnculo"/>
            <w:noProof/>
          </w:rPr>
          <w:t>2.2.4. Metodología Spec Driven Development (SDD)</w:t>
        </w:r>
        <w:r>
          <w:rPr>
            <w:noProof/>
            <w:webHidden/>
          </w:rPr>
          <w:tab/>
        </w:r>
        <w:r>
          <w:rPr>
            <w:noProof/>
            <w:webHidden/>
          </w:rPr>
          <w:fldChar w:fldCharType="begin"/>
        </w:r>
        <w:r>
          <w:rPr>
            <w:noProof/>
            <w:webHidden/>
          </w:rPr>
          <w:instrText xml:space="preserve"> PAGEREF _Toc234595112 \h </w:instrText>
        </w:r>
        <w:r>
          <w:rPr>
            <w:noProof/>
            <w:webHidden/>
          </w:rPr>
        </w:r>
        <w:r>
          <w:rPr>
            <w:noProof/>
            <w:webHidden/>
          </w:rPr>
          <w:fldChar w:fldCharType="separate"/>
        </w:r>
        <w:r>
          <w:rPr>
            <w:noProof/>
            <w:webHidden/>
          </w:rPr>
          <w:t>32</w:t>
        </w:r>
        <w:r>
          <w:rPr>
            <w:noProof/>
            <w:webHidden/>
          </w:rPr>
          <w:fldChar w:fldCharType="end"/>
        </w:r>
      </w:hyperlink>
    </w:p>
    <w:p w14:paraId="48EE3E13" w14:textId="75B55E5C"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13" w:history="1">
        <w:r w:rsidRPr="00645554">
          <w:rPr>
            <w:rStyle w:val="Hipervnculo"/>
            <w:noProof/>
          </w:rPr>
          <w:t>2.2.5. Marco de trabajo Scrum</w:t>
        </w:r>
        <w:r>
          <w:rPr>
            <w:noProof/>
            <w:webHidden/>
          </w:rPr>
          <w:tab/>
        </w:r>
        <w:r>
          <w:rPr>
            <w:noProof/>
            <w:webHidden/>
          </w:rPr>
          <w:fldChar w:fldCharType="begin"/>
        </w:r>
        <w:r>
          <w:rPr>
            <w:noProof/>
            <w:webHidden/>
          </w:rPr>
          <w:instrText xml:space="preserve"> PAGEREF _Toc234595113 \h </w:instrText>
        </w:r>
        <w:r>
          <w:rPr>
            <w:noProof/>
            <w:webHidden/>
          </w:rPr>
        </w:r>
        <w:r>
          <w:rPr>
            <w:noProof/>
            <w:webHidden/>
          </w:rPr>
          <w:fldChar w:fldCharType="separate"/>
        </w:r>
        <w:r>
          <w:rPr>
            <w:noProof/>
            <w:webHidden/>
          </w:rPr>
          <w:t>34</w:t>
        </w:r>
        <w:r>
          <w:rPr>
            <w:noProof/>
            <w:webHidden/>
          </w:rPr>
          <w:fldChar w:fldCharType="end"/>
        </w:r>
      </w:hyperlink>
    </w:p>
    <w:p w14:paraId="76D02BED" w14:textId="62689486"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14" w:history="1">
        <w:r w:rsidRPr="00645554">
          <w:rPr>
            <w:rStyle w:val="Hipervnculo"/>
            <w:noProof/>
          </w:rPr>
          <w:t>2.2.5.1. Principios de Scrum</w:t>
        </w:r>
        <w:r>
          <w:rPr>
            <w:noProof/>
            <w:webHidden/>
          </w:rPr>
          <w:tab/>
        </w:r>
        <w:r>
          <w:rPr>
            <w:noProof/>
            <w:webHidden/>
          </w:rPr>
          <w:fldChar w:fldCharType="begin"/>
        </w:r>
        <w:r>
          <w:rPr>
            <w:noProof/>
            <w:webHidden/>
          </w:rPr>
          <w:instrText xml:space="preserve"> PAGEREF _Toc234595114 \h </w:instrText>
        </w:r>
        <w:r>
          <w:rPr>
            <w:noProof/>
            <w:webHidden/>
          </w:rPr>
        </w:r>
        <w:r>
          <w:rPr>
            <w:noProof/>
            <w:webHidden/>
          </w:rPr>
          <w:fldChar w:fldCharType="separate"/>
        </w:r>
        <w:r>
          <w:rPr>
            <w:noProof/>
            <w:webHidden/>
          </w:rPr>
          <w:t>34</w:t>
        </w:r>
        <w:r>
          <w:rPr>
            <w:noProof/>
            <w:webHidden/>
          </w:rPr>
          <w:fldChar w:fldCharType="end"/>
        </w:r>
      </w:hyperlink>
    </w:p>
    <w:p w14:paraId="2B3218D0" w14:textId="421B63D6"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15" w:history="1">
        <w:r w:rsidRPr="00645554">
          <w:rPr>
            <w:rStyle w:val="Hipervnculo"/>
            <w:noProof/>
          </w:rPr>
          <w:t>2.2.5.2. Roles de Scrum</w:t>
        </w:r>
        <w:r>
          <w:rPr>
            <w:noProof/>
            <w:webHidden/>
          </w:rPr>
          <w:tab/>
        </w:r>
        <w:r>
          <w:rPr>
            <w:noProof/>
            <w:webHidden/>
          </w:rPr>
          <w:fldChar w:fldCharType="begin"/>
        </w:r>
        <w:r>
          <w:rPr>
            <w:noProof/>
            <w:webHidden/>
          </w:rPr>
          <w:instrText xml:space="preserve"> PAGEREF _Toc234595115 \h </w:instrText>
        </w:r>
        <w:r>
          <w:rPr>
            <w:noProof/>
            <w:webHidden/>
          </w:rPr>
        </w:r>
        <w:r>
          <w:rPr>
            <w:noProof/>
            <w:webHidden/>
          </w:rPr>
          <w:fldChar w:fldCharType="separate"/>
        </w:r>
        <w:r>
          <w:rPr>
            <w:noProof/>
            <w:webHidden/>
          </w:rPr>
          <w:t>36</w:t>
        </w:r>
        <w:r>
          <w:rPr>
            <w:noProof/>
            <w:webHidden/>
          </w:rPr>
          <w:fldChar w:fldCharType="end"/>
        </w:r>
      </w:hyperlink>
    </w:p>
    <w:p w14:paraId="3BEEA4D3" w14:textId="23A60C04"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16" w:history="1">
        <w:r w:rsidRPr="00645554">
          <w:rPr>
            <w:rStyle w:val="Hipervnculo"/>
            <w:noProof/>
          </w:rPr>
          <w:t>2.2.5.3. Fases y procesos de Scrum</w:t>
        </w:r>
        <w:r>
          <w:rPr>
            <w:noProof/>
            <w:webHidden/>
          </w:rPr>
          <w:tab/>
        </w:r>
        <w:r>
          <w:rPr>
            <w:noProof/>
            <w:webHidden/>
          </w:rPr>
          <w:fldChar w:fldCharType="begin"/>
        </w:r>
        <w:r>
          <w:rPr>
            <w:noProof/>
            <w:webHidden/>
          </w:rPr>
          <w:instrText xml:space="preserve"> PAGEREF _Toc234595116 \h </w:instrText>
        </w:r>
        <w:r>
          <w:rPr>
            <w:noProof/>
            <w:webHidden/>
          </w:rPr>
        </w:r>
        <w:r>
          <w:rPr>
            <w:noProof/>
            <w:webHidden/>
          </w:rPr>
          <w:fldChar w:fldCharType="separate"/>
        </w:r>
        <w:r>
          <w:rPr>
            <w:noProof/>
            <w:webHidden/>
          </w:rPr>
          <w:t>37</w:t>
        </w:r>
        <w:r>
          <w:rPr>
            <w:noProof/>
            <w:webHidden/>
          </w:rPr>
          <w:fldChar w:fldCharType="end"/>
        </w:r>
      </w:hyperlink>
    </w:p>
    <w:p w14:paraId="4D361482" w14:textId="73B5FF88"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17" w:history="1">
        <w:r w:rsidRPr="00645554">
          <w:rPr>
            <w:rStyle w:val="Hipervnculo"/>
            <w:noProof/>
          </w:rPr>
          <w:t>2.2.5.4. Reuniones de Scrum</w:t>
        </w:r>
        <w:r>
          <w:rPr>
            <w:noProof/>
            <w:webHidden/>
          </w:rPr>
          <w:tab/>
        </w:r>
        <w:r>
          <w:rPr>
            <w:noProof/>
            <w:webHidden/>
          </w:rPr>
          <w:fldChar w:fldCharType="begin"/>
        </w:r>
        <w:r>
          <w:rPr>
            <w:noProof/>
            <w:webHidden/>
          </w:rPr>
          <w:instrText xml:space="preserve"> PAGEREF _Toc234595117 \h </w:instrText>
        </w:r>
        <w:r>
          <w:rPr>
            <w:noProof/>
            <w:webHidden/>
          </w:rPr>
        </w:r>
        <w:r>
          <w:rPr>
            <w:noProof/>
            <w:webHidden/>
          </w:rPr>
          <w:fldChar w:fldCharType="separate"/>
        </w:r>
        <w:r>
          <w:rPr>
            <w:noProof/>
            <w:webHidden/>
          </w:rPr>
          <w:t>40</w:t>
        </w:r>
        <w:r>
          <w:rPr>
            <w:noProof/>
            <w:webHidden/>
          </w:rPr>
          <w:fldChar w:fldCharType="end"/>
        </w:r>
      </w:hyperlink>
    </w:p>
    <w:p w14:paraId="2EBDA19C" w14:textId="607421A1"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18" w:history="1">
        <w:r w:rsidRPr="00645554">
          <w:rPr>
            <w:rStyle w:val="Hipervnculo"/>
            <w:noProof/>
          </w:rPr>
          <w:t>2.2.6. Arquitectura Limpia</w:t>
        </w:r>
        <w:r>
          <w:rPr>
            <w:noProof/>
            <w:webHidden/>
          </w:rPr>
          <w:tab/>
        </w:r>
        <w:r>
          <w:rPr>
            <w:noProof/>
            <w:webHidden/>
          </w:rPr>
          <w:fldChar w:fldCharType="begin"/>
        </w:r>
        <w:r>
          <w:rPr>
            <w:noProof/>
            <w:webHidden/>
          </w:rPr>
          <w:instrText xml:space="preserve"> PAGEREF _Toc234595118 \h </w:instrText>
        </w:r>
        <w:r>
          <w:rPr>
            <w:noProof/>
            <w:webHidden/>
          </w:rPr>
        </w:r>
        <w:r>
          <w:rPr>
            <w:noProof/>
            <w:webHidden/>
          </w:rPr>
          <w:fldChar w:fldCharType="separate"/>
        </w:r>
        <w:r>
          <w:rPr>
            <w:noProof/>
            <w:webHidden/>
          </w:rPr>
          <w:t>42</w:t>
        </w:r>
        <w:r>
          <w:rPr>
            <w:noProof/>
            <w:webHidden/>
          </w:rPr>
          <w:fldChar w:fldCharType="end"/>
        </w:r>
      </w:hyperlink>
    </w:p>
    <w:p w14:paraId="3BEDA41B" w14:textId="0EF217DE"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19" w:history="1">
        <w:r w:rsidRPr="00645554">
          <w:rPr>
            <w:rStyle w:val="Hipervnculo"/>
            <w:noProof/>
          </w:rPr>
          <w:t>2.2.7. Aplicaciones móviles multiplataforma con .NET MAUI</w:t>
        </w:r>
        <w:r>
          <w:rPr>
            <w:noProof/>
            <w:webHidden/>
          </w:rPr>
          <w:tab/>
        </w:r>
        <w:r>
          <w:rPr>
            <w:noProof/>
            <w:webHidden/>
          </w:rPr>
          <w:fldChar w:fldCharType="begin"/>
        </w:r>
        <w:r>
          <w:rPr>
            <w:noProof/>
            <w:webHidden/>
          </w:rPr>
          <w:instrText xml:space="preserve"> PAGEREF _Toc234595119 \h </w:instrText>
        </w:r>
        <w:r>
          <w:rPr>
            <w:noProof/>
            <w:webHidden/>
          </w:rPr>
        </w:r>
        <w:r>
          <w:rPr>
            <w:noProof/>
            <w:webHidden/>
          </w:rPr>
          <w:fldChar w:fldCharType="separate"/>
        </w:r>
        <w:r>
          <w:rPr>
            <w:noProof/>
            <w:webHidden/>
          </w:rPr>
          <w:t>42</w:t>
        </w:r>
        <w:r>
          <w:rPr>
            <w:noProof/>
            <w:webHidden/>
          </w:rPr>
          <w:fldChar w:fldCharType="end"/>
        </w:r>
      </w:hyperlink>
    </w:p>
    <w:p w14:paraId="26BD6FC2" w14:textId="6DA6A42A"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20" w:history="1">
        <w:r w:rsidRPr="00645554">
          <w:rPr>
            <w:rStyle w:val="Hipervnculo"/>
            <w:noProof/>
          </w:rPr>
          <w:t>2.2.8. Backend y API REST con ASP.NET Core 8</w:t>
        </w:r>
        <w:r>
          <w:rPr>
            <w:noProof/>
            <w:webHidden/>
          </w:rPr>
          <w:tab/>
        </w:r>
        <w:r>
          <w:rPr>
            <w:noProof/>
            <w:webHidden/>
          </w:rPr>
          <w:fldChar w:fldCharType="begin"/>
        </w:r>
        <w:r>
          <w:rPr>
            <w:noProof/>
            <w:webHidden/>
          </w:rPr>
          <w:instrText xml:space="preserve"> PAGEREF _Toc234595120 \h </w:instrText>
        </w:r>
        <w:r>
          <w:rPr>
            <w:noProof/>
            <w:webHidden/>
          </w:rPr>
        </w:r>
        <w:r>
          <w:rPr>
            <w:noProof/>
            <w:webHidden/>
          </w:rPr>
          <w:fldChar w:fldCharType="separate"/>
        </w:r>
        <w:r>
          <w:rPr>
            <w:noProof/>
            <w:webHidden/>
          </w:rPr>
          <w:t>43</w:t>
        </w:r>
        <w:r>
          <w:rPr>
            <w:noProof/>
            <w:webHidden/>
          </w:rPr>
          <w:fldChar w:fldCharType="end"/>
        </w:r>
      </w:hyperlink>
    </w:p>
    <w:p w14:paraId="4C75380C" w14:textId="48810B60"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21" w:history="1">
        <w:r w:rsidRPr="00645554">
          <w:rPr>
            <w:rStyle w:val="Hipervnculo"/>
            <w:noProof/>
          </w:rPr>
          <w:t>2.2.9. Comunicación en tiempo real con SignalR</w:t>
        </w:r>
        <w:r>
          <w:rPr>
            <w:noProof/>
            <w:webHidden/>
          </w:rPr>
          <w:tab/>
        </w:r>
        <w:r>
          <w:rPr>
            <w:noProof/>
            <w:webHidden/>
          </w:rPr>
          <w:fldChar w:fldCharType="begin"/>
        </w:r>
        <w:r>
          <w:rPr>
            <w:noProof/>
            <w:webHidden/>
          </w:rPr>
          <w:instrText xml:space="preserve"> PAGEREF _Toc234595121 \h </w:instrText>
        </w:r>
        <w:r>
          <w:rPr>
            <w:noProof/>
            <w:webHidden/>
          </w:rPr>
        </w:r>
        <w:r>
          <w:rPr>
            <w:noProof/>
            <w:webHidden/>
          </w:rPr>
          <w:fldChar w:fldCharType="separate"/>
        </w:r>
        <w:r>
          <w:rPr>
            <w:noProof/>
            <w:webHidden/>
          </w:rPr>
          <w:t>44</w:t>
        </w:r>
        <w:r>
          <w:rPr>
            <w:noProof/>
            <w:webHidden/>
          </w:rPr>
          <w:fldChar w:fldCharType="end"/>
        </w:r>
      </w:hyperlink>
    </w:p>
    <w:p w14:paraId="47F404A4" w14:textId="642F66A1"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22" w:history="1">
        <w:r w:rsidRPr="00645554">
          <w:rPr>
            <w:rStyle w:val="Hipervnculo"/>
            <w:noProof/>
          </w:rPr>
          <w:t>2.2.10. Autenticación y seguridad: JWT, OTP y BCrypt</w:t>
        </w:r>
        <w:r>
          <w:rPr>
            <w:noProof/>
            <w:webHidden/>
          </w:rPr>
          <w:tab/>
        </w:r>
        <w:r>
          <w:rPr>
            <w:noProof/>
            <w:webHidden/>
          </w:rPr>
          <w:fldChar w:fldCharType="begin"/>
        </w:r>
        <w:r>
          <w:rPr>
            <w:noProof/>
            <w:webHidden/>
          </w:rPr>
          <w:instrText xml:space="preserve"> PAGEREF _Toc234595122 \h </w:instrText>
        </w:r>
        <w:r>
          <w:rPr>
            <w:noProof/>
            <w:webHidden/>
          </w:rPr>
        </w:r>
        <w:r>
          <w:rPr>
            <w:noProof/>
            <w:webHidden/>
          </w:rPr>
          <w:fldChar w:fldCharType="separate"/>
        </w:r>
        <w:r>
          <w:rPr>
            <w:noProof/>
            <w:webHidden/>
          </w:rPr>
          <w:t>44</w:t>
        </w:r>
        <w:r>
          <w:rPr>
            <w:noProof/>
            <w:webHidden/>
          </w:rPr>
          <w:fldChar w:fldCharType="end"/>
        </w:r>
      </w:hyperlink>
    </w:p>
    <w:p w14:paraId="7762F113" w14:textId="3706A63B"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23" w:history="1">
        <w:r w:rsidRPr="00645554">
          <w:rPr>
            <w:rStyle w:val="Hipervnculo"/>
            <w:noProof/>
          </w:rPr>
          <w:t>2.2.11. Calidad de software: ISO/IEC 25010</w:t>
        </w:r>
        <w:r>
          <w:rPr>
            <w:noProof/>
            <w:webHidden/>
          </w:rPr>
          <w:tab/>
        </w:r>
        <w:r>
          <w:rPr>
            <w:noProof/>
            <w:webHidden/>
          </w:rPr>
          <w:fldChar w:fldCharType="begin"/>
        </w:r>
        <w:r>
          <w:rPr>
            <w:noProof/>
            <w:webHidden/>
          </w:rPr>
          <w:instrText xml:space="preserve"> PAGEREF _Toc234595123 \h </w:instrText>
        </w:r>
        <w:r>
          <w:rPr>
            <w:noProof/>
            <w:webHidden/>
          </w:rPr>
        </w:r>
        <w:r>
          <w:rPr>
            <w:noProof/>
            <w:webHidden/>
          </w:rPr>
          <w:fldChar w:fldCharType="separate"/>
        </w:r>
        <w:r>
          <w:rPr>
            <w:noProof/>
            <w:webHidden/>
          </w:rPr>
          <w:t>45</w:t>
        </w:r>
        <w:r>
          <w:rPr>
            <w:noProof/>
            <w:webHidden/>
          </w:rPr>
          <w:fldChar w:fldCharType="end"/>
        </w:r>
      </w:hyperlink>
    </w:p>
    <w:p w14:paraId="29C75C84" w14:textId="1F6424DB" w:rsidR="00BD5C4F" w:rsidRDefault="00BD5C4F">
      <w:pPr>
        <w:pStyle w:val="TDC1"/>
        <w:tabs>
          <w:tab w:val="right" w:leader="dot" w:pos="9350"/>
        </w:tabs>
        <w:rPr>
          <w:rFonts w:asciiTheme="minorHAnsi" w:eastAsiaTheme="minorEastAsia" w:hAnsiTheme="minorHAnsi" w:cstheme="minorBidi"/>
          <w:b w:val="0"/>
          <w:noProof/>
          <w:kern w:val="2"/>
          <w14:ligatures w14:val="standardContextual"/>
        </w:rPr>
      </w:pPr>
      <w:hyperlink w:anchor="_Toc234595124" w:history="1">
        <w:r w:rsidRPr="00645554">
          <w:rPr>
            <w:rStyle w:val="Hipervnculo"/>
            <w:noProof/>
          </w:rPr>
          <w:t>CAPÍTULO III</w:t>
        </w:r>
        <w:r>
          <w:rPr>
            <w:noProof/>
            <w:webHidden/>
          </w:rPr>
          <w:tab/>
        </w:r>
        <w:r>
          <w:rPr>
            <w:noProof/>
            <w:webHidden/>
          </w:rPr>
          <w:fldChar w:fldCharType="begin"/>
        </w:r>
        <w:r>
          <w:rPr>
            <w:noProof/>
            <w:webHidden/>
          </w:rPr>
          <w:instrText xml:space="preserve"> PAGEREF _Toc234595124 \h </w:instrText>
        </w:r>
        <w:r>
          <w:rPr>
            <w:noProof/>
            <w:webHidden/>
          </w:rPr>
        </w:r>
        <w:r>
          <w:rPr>
            <w:noProof/>
            <w:webHidden/>
          </w:rPr>
          <w:fldChar w:fldCharType="separate"/>
        </w:r>
        <w:r>
          <w:rPr>
            <w:noProof/>
            <w:webHidden/>
          </w:rPr>
          <w:t>47</w:t>
        </w:r>
        <w:r>
          <w:rPr>
            <w:noProof/>
            <w:webHidden/>
          </w:rPr>
          <w:fldChar w:fldCharType="end"/>
        </w:r>
      </w:hyperlink>
    </w:p>
    <w:p w14:paraId="6034FC1C" w14:textId="2FC87A91" w:rsidR="00BD5C4F" w:rsidRDefault="00BD5C4F">
      <w:pPr>
        <w:pStyle w:val="TDC1"/>
        <w:tabs>
          <w:tab w:val="right" w:leader="dot" w:pos="9350"/>
        </w:tabs>
        <w:rPr>
          <w:rFonts w:asciiTheme="minorHAnsi" w:eastAsiaTheme="minorEastAsia" w:hAnsiTheme="minorHAnsi" w:cstheme="minorBidi"/>
          <w:b w:val="0"/>
          <w:noProof/>
          <w:kern w:val="2"/>
          <w14:ligatures w14:val="standardContextual"/>
        </w:rPr>
      </w:pPr>
      <w:hyperlink w:anchor="_Toc234595125" w:history="1">
        <w:r w:rsidRPr="00645554">
          <w:rPr>
            <w:rStyle w:val="Hipervnculo"/>
            <w:noProof/>
          </w:rPr>
          <w:t>Material y Métodos</w:t>
        </w:r>
        <w:r>
          <w:rPr>
            <w:noProof/>
            <w:webHidden/>
          </w:rPr>
          <w:tab/>
        </w:r>
        <w:r>
          <w:rPr>
            <w:noProof/>
            <w:webHidden/>
          </w:rPr>
          <w:fldChar w:fldCharType="begin"/>
        </w:r>
        <w:r>
          <w:rPr>
            <w:noProof/>
            <w:webHidden/>
          </w:rPr>
          <w:instrText xml:space="preserve"> PAGEREF _Toc234595125 \h </w:instrText>
        </w:r>
        <w:r>
          <w:rPr>
            <w:noProof/>
            <w:webHidden/>
          </w:rPr>
        </w:r>
        <w:r>
          <w:rPr>
            <w:noProof/>
            <w:webHidden/>
          </w:rPr>
          <w:fldChar w:fldCharType="separate"/>
        </w:r>
        <w:r>
          <w:rPr>
            <w:noProof/>
            <w:webHidden/>
          </w:rPr>
          <w:t>47</w:t>
        </w:r>
        <w:r>
          <w:rPr>
            <w:noProof/>
            <w:webHidden/>
          </w:rPr>
          <w:fldChar w:fldCharType="end"/>
        </w:r>
      </w:hyperlink>
    </w:p>
    <w:p w14:paraId="6BB894F0" w14:textId="24CECB61" w:rsidR="00BD5C4F" w:rsidRDefault="00BD5C4F">
      <w:pPr>
        <w:pStyle w:val="TDC2"/>
        <w:tabs>
          <w:tab w:val="right" w:leader="dot" w:pos="9350"/>
        </w:tabs>
        <w:rPr>
          <w:rFonts w:asciiTheme="minorHAnsi" w:eastAsiaTheme="minorEastAsia" w:hAnsiTheme="minorHAnsi" w:cstheme="minorBidi"/>
          <w:b w:val="0"/>
          <w:noProof/>
          <w:kern w:val="2"/>
          <w14:ligatures w14:val="standardContextual"/>
        </w:rPr>
      </w:pPr>
      <w:hyperlink w:anchor="_Toc234595126" w:history="1">
        <w:r w:rsidRPr="00645554">
          <w:rPr>
            <w:rStyle w:val="Hipervnculo"/>
            <w:noProof/>
          </w:rPr>
          <w:t>3.1. Tipo de investigación</w:t>
        </w:r>
        <w:r>
          <w:rPr>
            <w:noProof/>
            <w:webHidden/>
          </w:rPr>
          <w:tab/>
        </w:r>
        <w:r>
          <w:rPr>
            <w:noProof/>
            <w:webHidden/>
          </w:rPr>
          <w:fldChar w:fldCharType="begin"/>
        </w:r>
        <w:r>
          <w:rPr>
            <w:noProof/>
            <w:webHidden/>
          </w:rPr>
          <w:instrText xml:space="preserve"> PAGEREF _Toc234595126 \h </w:instrText>
        </w:r>
        <w:r>
          <w:rPr>
            <w:noProof/>
            <w:webHidden/>
          </w:rPr>
        </w:r>
        <w:r>
          <w:rPr>
            <w:noProof/>
            <w:webHidden/>
          </w:rPr>
          <w:fldChar w:fldCharType="separate"/>
        </w:r>
        <w:r>
          <w:rPr>
            <w:noProof/>
            <w:webHidden/>
          </w:rPr>
          <w:t>47</w:t>
        </w:r>
        <w:r>
          <w:rPr>
            <w:noProof/>
            <w:webHidden/>
          </w:rPr>
          <w:fldChar w:fldCharType="end"/>
        </w:r>
      </w:hyperlink>
    </w:p>
    <w:p w14:paraId="2336A211" w14:textId="06C9C64D" w:rsidR="00BD5C4F" w:rsidRDefault="00BD5C4F">
      <w:pPr>
        <w:pStyle w:val="TDC2"/>
        <w:tabs>
          <w:tab w:val="right" w:leader="dot" w:pos="9350"/>
        </w:tabs>
        <w:rPr>
          <w:rFonts w:asciiTheme="minorHAnsi" w:eastAsiaTheme="minorEastAsia" w:hAnsiTheme="minorHAnsi" w:cstheme="minorBidi"/>
          <w:b w:val="0"/>
          <w:noProof/>
          <w:kern w:val="2"/>
          <w14:ligatures w14:val="standardContextual"/>
        </w:rPr>
      </w:pPr>
      <w:hyperlink w:anchor="_Toc234595127" w:history="1">
        <w:r w:rsidRPr="00645554">
          <w:rPr>
            <w:rStyle w:val="Hipervnculo"/>
            <w:noProof/>
          </w:rPr>
          <w:t>3.2. Nivel de investigación</w:t>
        </w:r>
        <w:r>
          <w:rPr>
            <w:noProof/>
            <w:webHidden/>
          </w:rPr>
          <w:tab/>
        </w:r>
        <w:r>
          <w:rPr>
            <w:noProof/>
            <w:webHidden/>
          </w:rPr>
          <w:fldChar w:fldCharType="begin"/>
        </w:r>
        <w:r>
          <w:rPr>
            <w:noProof/>
            <w:webHidden/>
          </w:rPr>
          <w:instrText xml:space="preserve"> PAGEREF _Toc234595127 \h </w:instrText>
        </w:r>
        <w:r>
          <w:rPr>
            <w:noProof/>
            <w:webHidden/>
          </w:rPr>
        </w:r>
        <w:r>
          <w:rPr>
            <w:noProof/>
            <w:webHidden/>
          </w:rPr>
          <w:fldChar w:fldCharType="separate"/>
        </w:r>
        <w:r>
          <w:rPr>
            <w:noProof/>
            <w:webHidden/>
          </w:rPr>
          <w:t>47</w:t>
        </w:r>
        <w:r>
          <w:rPr>
            <w:noProof/>
            <w:webHidden/>
          </w:rPr>
          <w:fldChar w:fldCharType="end"/>
        </w:r>
      </w:hyperlink>
    </w:p>
    <w:p w14:paraId="01F428CB" w14:textId="1346B8ED" w:rsidR="00BD5C4F" w:rsidRDefault="00BD5C4F">
      <w:pPr>
        <w:pStyle w:val="TDC2"/>
        <w:tabs>
          <w:tab w:val="right" w:leader="dot" w:pos="9350"/>
        </w:tabs>
        <w:rPr>
          <w:rFonts w:asciiTheme="minorHAnsi" w:eastAsiaTheme="minorEastAsia" w:hAnsiTheme="minorHAnsi" w:cstheme="minorBidi"/>
          <w:b w:val="0"/>
          <w:noProof/>
          <w:kern w:val="2"/>
          <w14:ligatures w14:val="standardContextual"/>
        </w:rPr>
      </w:pPr>
      <w:hyperlink w:anchor="_Toc234595128" w:history="1">
        <w:r w:rsidRPr="00645554">
          <w:rPr>
            <w:rStyle w:val="Hipervnculo"/>
            <w:noProof/>
          </w:rPr>
          <w:t>3.3. Diseño de investigación</w:t>
        </w:r>
        <w:r>
          <w:rPr>
            <w:noProof/>
            <w:webHidden/>
          </w:rPr>
          <w:tab/>
        </w:r>
        <w:r>
          <w:rPr>
            <w:noProof/>
            <w:webHidden/>
          </w:rPr>
          <w:fldChar w:fldCharType="begin"/>
        </w:r>
        <w:r>
          <w:rPr>
            <w:noProof/>
            <w:webHidden/>
          </w:rPr>
          <w:instrText xml:space="preserve"> PAGEREF _Toc234595128 \h </w:instrText>
        </w:r>
        <w:r>
          <w:rPr>
            <w:noProof/>
            <w:webHidden/>
          </w:rPr>
        </w:r>
        <w:r>
          <w:rPr>
            <w:noProof/>
            <w:webHidden/>
          </w:rPr>
          <w:fldChar w:fldCharType="separate"/>
        </w:r>
        <w:r>
          <w:rPr>
            <w:noProof/>
            <w:webHidden/>
          </w:rPr>
          <w:t>47</w:t>
        </w:r>
        <w:r>
          <w:rPr>
            <w:noProof/>
            <w:webHidden/>
          </w:rPr>
          <w:fldChar w:fldCharType="end"/>
        </w:r>
      </w:hyperlink>
    </w:p>
    <w:p w14:paraId="0ECD9338" w14:textId="42D93B77" w:rsidR="00BD5C4F" w:rsidRDefault="00BD5C4F">
      <w:pPr>
        <w:pStyle w:val="TDC2"/>
        <w:tabs>
          <w:tab w:val="right" w:leader="dot" w:pos="9350"/>
        </w:tabs>
        <w:rPr>
          <w:rFonts w:asciiTheme="minorHAnsi" w:eastAsiaTheme="minorEastAsia" w:hAnsiTheme="minorHAnsi" w:cstheme="minorBidi"/>
          <w:b w:val="0"/>
          <w:noProof/>
          <w:kern w:val="2"/>
          <w14:ligatures w14:val="standardContextual"/>
        </w:rPr>
      </w:pPr>
      <w:hyperlink w:anchor="_Toc234595129" w:history="1">
        <w:r w:rsidRPr="00645554">
          <w:rPr>
            <w:rStyle w:val="Hipervnculo"/>
            <w:noProof/>
          </w:rPr>
          <w:t>3.4. Población y muestra</w:t>
        </w:r>
        <w:r>
          <w:rPr>
            <w:noProof/>
            <w:webHidden/>
          </w:rPr>
          <w:tab/>
        </w:r>
        <w:r>
          <w:rPr>
            <w:noProof/>
            <w:webHidden/>
          </w:rPr>
          <w:fldChar w:fldCharType="begin"/>
        </w:r>
        <w:r>
          <w:rPr>
            <w:noProof/>
            <w:webHidden/>
          </w:rPr>
          <w:instrText xml:space="preserve"> PAGEREF _Toc234595129 \h </w:instrText>
        </w:r>
        <w:r>
          <w:rPr>
            <w:noProof/>
            <w:webHidden/>
          </w:rPr>
        </w:r>
        <w:r>
          <w:rPr>
            <w:noProof/>
            <w:webHidden/>
          </w:rPr>
          <w:fldChar w:fldCharType="separate"/>
        </w:r>
        <w:r>
          <w:rPr>
            <w:noProof/>
            <w:webHidden/>
          </w:rPr>
          <w:t>48</w:t>
        </w:r>
        <w:r>
          <w:rPr>
            <w:noProof/>
            <w:webHidden/>
          </w:rPr>
          <w:fldChar w:fldCharType="end"/>
        </w:r>
      </w:hyperlink>
    </w:p>
    <w:p w14:paraId="7F9589E8" w14:textId="63FD1957"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30" w:history="1">
        <w:r w:rsidRPr="00645554">
          <w:rPr>
            <w:rStyle w:val="Hipervnculo"/>
            <w:noProof/>
          </w:rPr>
          <w:t>3.4.1. Población</w:t>
        </w:r>
        <w:r>
          <w:rPr>
            <w:noProof/>
            <w:webHidden/>
          </w:rPr>
          <w:tab/>
        </w:r>
        <w:r>
          <w:rPr>
            <w:noProof/>
            <w:webHidden/>
          </w:rPr>
          <w:fldChar w:fldCharType="begin"/>
        </w:r>
        <w:r>
          <w:rPr>
            <w:noProof/>
            <w:webHidden/>
          </w:rPr>
          <w:instrText xml:space="preserve"> PAGEREF _Toc234595130 \h </w:instrText>
        </w:r>
        <w:r>
          <w:rPr>
            <w:noProof/>
            <w:webHidden/>
          </w:rPr>
        </w:r>
        <w:r>
          <w:rPr>
            <w:noProof/>
            <w:webHidden/>
          </w:rPr>
          <w:fldChar w:fldCharType="separate"/>
        </w:r>
        <w:r>
          <w:rPr>
            <w:noProof/>
            <w:webHidden/>
          </w:rPr>
          <w:t>48</w:t>
        </w:r>
        <w:r>
          <w:rPr>
            <w:noProof/>
            <w:webHidden/>
          </w:rPr>
          <w:fldChar w:fldCharType="end"/>
        </w:r>
      </w:hyperlink>
    </w:p>
    <w:p w14:paraId="26D893D3" w14:textId="52983A3A"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31" w:history="1">
        <w:r w:rsidRPr="00645554">
          <w:rPr>
            <w:rStyle w:val="Hipervnculo"/>
            <w:noProof/>
          </w:rPr>
          <w:t>3.4.2. Muestra</w:t>
        </w:r>
        <w:r>
          <w:rPr>
            <w:noProof/>
            <w:webHidden/>
          </w:rPr>
          <w:tab/>
        </w:r>
        <w:r>
          <w:rPr>
            <w:noProof/>
            <w:webHidden/>
          </w:rPr>
          <w:fldChar w:fldCharType="begin"/>
        </w:r>
        <w:r>
          <w:rPr>
            <w:noProof/>
            <w:webHidden/>
          </w:rPr>
          <w:instrText xml:space="preserve"> PAGEREF _Toc234595131 \h </w:instrText>
        </w:r>
        <w:r>
          <w:rPr>
            <w:noProof/>
            <w:webHidden/>
          </w:rPr>
        </w:r>
        <w:r>
          <w:rPr>
            <w:noProof/>
            <w:webHidden/>
          </w:rPr>
          <w:fldChar w:fldCharType="separate"/>
        </w:r>
        <w:r>
          <w:rPr>
            <w:noProof/>
            <w:webHidden/>
          </w:rPr>
          <w:t>49</w:t>
        </w:r>
        <w:r>
          <w:rPr>
            <w:noProof/>
            <w:webHidden/>
          </w:rPr>
          <w:fldChar w:fldCharType="end"/>
        </w:r>
      </w:hyperlink>
    </w:p>
    <w:p w14:paraId="5DABD9F2" w14:textId="28FE4F7D" w:rsidR="00BD5C4F" w:rsidRDefault="00BD5C4F">
      <w:pPr>
        <w:pStyle w:val="TDC2"/>
        <w:tabs>
          <w:tab w:val="right" w:leader="dot" w:pos="9350"/>
        </w:tabs>
        <w:rPr>
          <w:rFonts w:asciiTheme="minorHAnsi" w:eastAsiaTheme="minorEastAsia" w:hAnsiTheme="minorHAnsi" w:cstheme="minorBidi"/>
          <w:b w:val="0"/>
          <w:noProof/>
          <w:kern w:val="2"/>
          <w14:ligatures w14:val="standardContextual"/>
        </w:rPr>
      </w:pPr>
      <w:hyperlink w:anchor="_Toc234595132" w:history="1">
        <w:r w:rsidRPr="00645554">
          <w:rPr>
            <w:rStyle w:val="Hipervnculo"/>
            <w:noProof/>
          </w:rPr>
          <w:t>3.5. Variables e indicadores</w:t>
        </w:r>
        <w:r>
          <w:rPr>
            <w:noProof/>
            <w:webHidden/>
          </w:rPr>
          <w:tab/>
        </w:r>
        <w:r>
          <w:rPr>
            <w:noProof/>
            <w:webHidden/>
          </w:rPr>
          <w:fldChar w:fldCharType="begin"/>
        </w:r>
        <w:r>
          <w:rPr>
            <w:noProof/>
            <w:webHidden/>
          </w:rPr>
          <w:instrText xml:space="preserve"> PAGEREF _Toc234595132 \h </w:instrText>
        </w:r>
        <w:r>
          <w:rPr>
            <w:noProof/>
            <w:webHidden/>
          </w:rPr>
        </w:r>
        <w:r>
          <w:rPr>
            <w:noProof/>
            <w:webHidden/>
          </w:rPr>
          <w:fldChar w:fldCharType="separate"/>
        </w:r>
        <w:r>
          <w:rPr>
            <w:noProof/>
            <w:webHidden/>
          </w:rPr>
          <w:t>50</w:t>
        </w:r>
        <w:r>
          <w:rPr>
            <w:noProof/>
            <w:webHidden/>
          </w:rPr>
          <w:fldChar w:fldCharType="end"/>
        </w:r>
      </w:hyperlink>
    </w:p>
    <w:p w14:paraId="24D50004" w14:textId="03037B16"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33" w:history="1">
        <w:r w:rsidRPr="00645554">
          <w:rPr>
            <w:rStyle w:val="Hipervnculo"/>
            <w:noProof/>
          </w:rPr>
          <w:t>3.5.1. Definición conceptual de la variable de estudio</w:t>
        </w:r>
        <w:r>
          <w:rPr>
            <w:noProof/>
            <w:webHidden/>
          </w:rPr>
          <w:tab/>
        </w:r>
        <w:r>
          <w:rPr>
            <w:noProof/>
            <w:webHidden/>
          </w:rPr>
          <w:fldChar w:fldCharType="begin"/>
        </w:r>
        <w:r>
          <w:rPr>
            <w:noProof/>
            <w:webHidden/>
          </w:rPr>
          <w:instrText xml:space="preserve"> PAGEREF _Toc234595133 \h </w:instrText>
        </w:r>
        <w:r>
          <w:rPr>
            <w:noProof/>
            <w:webHidden/>
          </w:rPr>
        </w:r>
        <w:r>
          <w:rPr>
            <w:noProof/>
            <w:webHidden/>
          </w:rPr>
          <w:fldChar w:fldCharType="separate"/>
        </w:r>
        <w:r>
          <w:rPr>
            <w:noProof/>
            <w:webHidden/>
          </w:rPr>
          <w:t>50</w:t>
        </w:r>
        <w:r>
          <w:rPr>
            <w:noProof/>
            <w:webHidden/>
          </w:rPr>
          <w:fldChar w:fldCharType="end"/>
        </w:r>
      </w:hyperlink>
    </w:p>
    <w:p w14:paraId="1A6E70E6" w14:textId="045E82C1"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34" w:history="1">
        <w:r w:rsidRPr="00645554">
          <w:rPr>
            <w:rStyle w:val="Hipervnculo"/>
            <w:noProof/>
          </w:rPr>
          <w:t>3.5.2. Definición operacional de la variable</w:t>
        </w:r>
        <w:r>
          <w:rPr>
            <w:noProof/>
            <w:webHidden/>
          </w:rPr>
          <w:tab/>
        </w:r>
        <w:r>
          <w:rPr>
            <w:noProof/>
            <w:webHidden/>
          </w:rPr>
          <w:fldChar w:fldCharType="begin"/>
        </w:r>
        <w:r>
          <w:rPr>
            <w:noProof/>
            <w:webHidden/>
          </w:rPr>
          <w:instrText xml:space="preserve"> PAGEREF _Toc234595134 \h </w:instrText>
        </w:r>
        <w:r>
          <w:rPr>
            <w:noProof/>
            <w:webHidden/>
          </w:rPr>
        </w:r>
        <w:r>
          <w:rPr>
            <w:noProof/>
            <w:webHidden/>
          </w:rPr>
          <w:fldChar w:fldCharType="separate"/>
        </w:r>
        <w:r>
          <w:rPr>
            <w:noProof/>
            <w:webHidden/>
          </w:rPr>
          <w:t>51</w:t>
        </w:r>
        <w:r>
          <w:rPr>
            <w:noProof/>
            <w:webHidden/>
          </w:rPr>
          <w:fldChar w:fldCharType="end"/>
        </w:r>
      </w:hyperlink>
    </w:p>
    <w:p w14:paraId="19EDDA0F" w14:textId="59F31D0D" w:rsidR="00BD5C4F" w:rsidRDefault="00BD5C4F">
      <w:pPr>
        <w:pStyle w:val="TDC2"/>
        <w:tabs>
          <w:tab w:val="right" w:leader="dot" w:pos="9350"/>
        </w:tabs>
        <w:rPr>
          <w:rFonts w:asciiTheme="minorHAnsi" w:eastAsiaTheme="minorEastAsia" w:hAnsiTheme="minorHAnsi" w:cstheme="minorBidi"/>
          <w:b w:val="0"/>
          <w:noProof/>
          <w:kern w:val="2"/>
          <w14:ligatures w14:val="standardContextual"/>
        </w:rPr>
      </w:pPr>
      <w:hyperlink w:anchor="_Toc234595135" w:history="1">
        <w:r w:rsidRPr="00645554">
          <w:rPr>
            <w:rStyle w:val="Hipervnculo"/>
            <w:noProof/>
          </w:rPr>
          <w:t>3.6. Técnicas e instrumentos para el tratamiento de datos e información</w:t>
        </w:r>
        <w:r>
          <w:rPr>
            <w:noProof/>
            <w:webHidden/>
          </w:rPr>
          <w:tab/>
        </w:r>
        <w:r>
          <w:rPr>
            <w:noProof/>
            <w:webHidden/>
          </w:rPr>
          <w:fldChar w:fldCharType="begin"/>
        </w:r>
        <w:r>
          <w:rPr>
            <w:noProof/>
            <w:webHidden/>
          </w:rPr>
          <w:instrText xml:space="preserve"> PAGEREF _Toc234595135 \h </w:instrText>
        </w:r>
        <w:r>
          <w:rPr>
            <w:noProof/>
            <w:webHidden/>
          </w:rPr>
        </w:r>
        <w:r>
          <w:rPr>
            <w:noProof/>
            <w:webHidden/>
          </w:rPr>
          <w:fldChar w:fldCharType="separate"/>
        </w:r>
        <w:r>
          <w:rPr>
            <w:noProof/>
            <w:webHidden/>
          </w:rPr>
          <w:t>54</w:t>
        </w:r>
        <w:r>
          <w:rPr>
            <w:noProof/>
            <w:webHidden/>
          </w:rPr>
          <w:fldChar w:fldCharType="end"/>
        </w:r>
      </w:hyperlink>
    </w:p>
    <w:p w14:paraId="54D33542" w14:textId="62BBD3F9"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36" w:history="1">
        <w:r w:rsidRPr="00645554">
          <w:rPr>
            <w:rStyle w:val="Hipervnculo"/>
            <w:noProof/>
          </w:rPr>
          <w:t>3.6.1. Técnicas para recolectar información</w:t>
        </w:r>
        <w:r>
          <w:rPr>
            <w:noProof/>
            <w:webHidden/>
          </w:rPr>
          <w:tab/>
        </w:r>
        <w:r>
          <w:rPr>
            <w:noProof/>
            <w:webHidden/>
          </w:rPr>
          <w:fldChar w:fldCharType="begin"/>
        </w:r>
        <w:r>
          <w:rPr>
            <w:noProof/>
            <w:webHidden/>
          </w:rPr>
          <w:instrText xml:space="preserve"> PAGEREF _Toc234595136 \h </w:instrText>
        </w:r>
        <w:r>
          <w:rPr>
            <w:noProof/>
            <w:webHidden/>
          </w:rPr>
        </w:r>
        <w:r>
          <w:rPr>
            <w:noProof/>
            <w:webHidden/>
          </w:rPr>
          <w:fldChar w:fldCharType="separate"/>
        </w:r>
        <w:r>
          <w:rPr>
            <w:noProof/>
            <w:webHidden/>
          </w:rPr>
          <w:t>55</w:t>
        </w:r>
        <w:r>
          <w:rPr>
            <w:noProof/>
            <w:webHidden/>
          </w:rPr>
          <w:fldChar w:fldCharType="end"/>
        </w:r>
      </w:hyperlink>
    </w:p>
    <w:p w14:paraId="45AF0D94" w14:textId="0CEF7539"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37" w:history="1">
        <w:r w:rsidRPr="00645554">
          <w:rPr>
            <w:rStyle w:val="Hipervnculo"/>
            <w:noProof/>
          </w:rPr>
          <w:t>3.6.2. Instrumentos para recolectar información</w:t>
        </w:r>
        <w:r>
          <w:rPr>
            <w:noProof/>
            <w:webHidden/>
          </w:rPr>
          <w:tab/>
        </w:r>
        <w:r>
          <w:rPr>
            <w:noProof/>
            <w:webHidden/>
          </w:rPr>
          <w:fldChar w:fldCharType="begin"/>
        </w:r>
        <w:r>
          <w:rPr>
            <w:noProof/>
            <w:webHidden/>
          </w:rPr>
          <w:instrText xml:space="preserve"> PAGEREF _Toc234595137 \h </w:instrText>
        </w:r>
        <w:r>
          <w:rPr>
            <w:noProof/>
            <w:webHidden/>
          </w:rPr>
        </w:r>
        <w:r>
          <w:rPr>
            <w:noProof/>
            <w:webHidden/>
          </w:rPr>
          <w:fldChar w:fldCharType="separate"/>
        </w:r>
        <w:r>
          <w:rPr>
            <w:noProof/>
            <w:webHidden/>
          </w:rPr>
          <w:t>56</w:t>
        </w:r>
        <w:r>
          <w:rPr>
            <w:noProof/>
            <w:webHidden/>
          </w:rPr>
          <w:fldChar w:fldCharType="end"/>
        </w:r>
      </w:hyperlink>
    </w:p>
    <w:p w14:paraId="67A8B01E" w14:textId="562F5690"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38" w:history="1">
        <w:r w:rsidRPr="00645554">
          <w:rPr>
            <w:rStyle w:val="Hipervnculo"/>
            <w:noProof/>
          </w:rPr>
          <w:t>3.6.3. Herramientas para el tratamiento de datos e información</w:t>
        </w:r>
        <w:r>
          <w:rPr>
            <w:noProof/>
            <w:webHidden/>
          </w:rPr>
          <w:tab/>
        </w:r>
        <w:r>
          <w:rPr>
            <w:noProof/>
            <w:webHidden/>
          </w:rPr>
          <w:fldChar w:fldCharType="begin"/>
        </w:r>
        <w:r>
          <w:rPr>
            <w:noProof/>
            <w:webHidden/>
          </w:rPr>
          <w:instrText xml:space="preserve"> PAGEREF _Toc234595138 \h </w:instrText>
        </w:r>
        <w:r>
          <w:rPr>
            <w:noProof/>
            <w:webHidden/>
          </w:rPr>
        </w:r>
        <w:r>
          <w:rPr>
            <w:noProof/>
            <w:webHidden/>
          </w:rPr>
          <w:fldChar w:fldCharType="separate"/>
        </w:r>
        <w:r>
          <w:rPr>
            <w:noProof/>
            <w:webHidden/>
          </w:rPr>
          <w:t>57</w:t>
        </w:r>
        <w:r>
          <w:rPr>
            <w:noProof/>
            <w:webHidden/>
          </w:rPr>
          <w:fldChar w:fldCharType="end"/>
        </w:r>
      </w:hyperlink>
    </w:p>
    <w:p w14:paraId="4D79686E" w14:textId="5CA4EDEA"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39" w:history="1">
        <w:r w:rsidRPr="00645554">
          <w:rPr>
            <w:rStyle w:val="Hipervnculo"/>
            <w:noProof/>
          </w:rPr>
          <w:t>3.6.4. Diseño estadístico</w:t>
        </w:r>
        <w:r>
          <w:rPr>
            <w:noProof/>
            <w:webHidden/>
          </w:rPr>
          <w:tab/>
        </w:r>
        <w:r>
          <w:rPr>
            <w:noProof/>
            <w:webHidden/>
          </w:rPr>
          <w:fldChar w:fldCharType="begin"/>
        </w:r>
        <w:r>
          <w:rPr>
            <w:noProof/>
            <w:webHidden/>
          </w:rPr>
          <w:instrText xml:space="preserve"> PAGEREF _Toc234595139 \h </w:instrText>
        </w:r>
        <w:r>
          <w:rPr>
            <w:noProof/>
            <w:webHidden/>
          </w:rPr>
        </w:r>
        <w:r>
          <w:rPr>
            <w:noProof/>
            <w:webHidden/>
          </w:rPr>
          <w:fldChar w:fldCharType="separate"/>
        </w:r>
        <w:r>
          <w:rPr>
            <w:noProof/>
            <w:webHidden/>
          </w:rPr>
          <w:t>60</w:t>
        </w:r>
        <w:r>
          <w:rPr>
            <w:noProof/>
            <w:webHidden/>
          </w:rPr>
          <w:fldChar w:fldCharType="end"/>
        </w:r>
      </w:hyperlink>
    </w:p>
    <w:p w14:paraId="45A835A1" w14:textId="6C74E5BE"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40" w:history="1">
        <w:r w:rsidRPr="00645554">
          <w:rPr>
            <w:rStyle w:val="Hipervnculo"/>
            <w:noProof/>
          </w:rPr>
          <w:t>3.6.5. Análisis e interpretación de datos</w:t>
        </w:r>
        <w:r>
          <w:rPr>
            <w:noProof/>
            <w:webHidden/>
          </w:rPr>
          <w:tab/>
        </w:r>
        <w:r>
          <w:rPr>
            <w:noProof/>
            <w:webHidden/>
          </w:rPr>
          <w:fldChar w:fldCharType="begin"/>
        </w:r>
        <w:r>
          <w:rPr>
            <w:noProof/>
            <w:webHidden/>
          </w:rPr>
          <w:instrText xml:space="preserve"> PAGEREF _Toc234595140 \h </w:instrText>
        </w:r>
        <w:r>
          <w:rPr>
            <w:noProof/>
            <w:webHidden/>
          </w:rPr>
        </w:r>
        <w:r>
          <w:rPr>
            <w:noProof/>
            <w:webHidden/>
          </w:rPr>
          <w:fldChar w:fldCharType="separate"/>
        </w:r>
        <w:r>
          <w:rPr>
            <w:noProof/>
            <w:webHidden/>
          </w:rPr>
          <w:t>61</w:t>
        </w:r>
        <w:r>
          <w:rPr>
            <w:noProof/>
            <w:webHidden/>
          </w:rPr>
          <w:fldChar w:fldCharType="end"/>
        </w:r>
      </w:hyperlink>
    </w:p>
    <w:p w14:paraId="611E2A04" w14:textId="6E54A314"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41" w:history="1">
        <w:r w:rsidRPr="00645554">
          <w:rPr>
            <w:rStyle w:val="Hipervnculo"/>
            <w:noProof/>
          </w:rPr>
          <w:t>3.6.6. Técnicas para aplicar el marco de trabajo Scrum</w:t>
        </w:r>
        <w:r>
          <w:rPr>
            <w:noProof/>
            <w:webHidden/>
          </w:rPr>
          <w:tab/>
        </w:r>
        <w:r>
          <w:rPr>
            <w:noProof/>
            <w:webHidden/>
          </w:rPr>
          <w:fldChar w:fldCharType="begin"/>
        </w:r>
        <w:r>
          <w:rPr>
            <w:noProof/>
            <w:webHidden/>
          </w:rPr>
          <w:instrText xml:space="preserve"> PAGEREF _Toc234595141 \h </w:instrText>
        </w:r>
        <w:r>
          <w:rPr>
            <w:noProof/>
            <w:webHidden/>
          </w:rPr>
        </w:r>
        <w:r>
          <w:rPr>
            <w:noProof/>
            <w:webHidden/>
          </w:rPr>
          <w:fldChar w:fldCharType="separate"/>
        </w:r>
        <w:r>
          <w:rPr>
            <w:noProof/>
            <w:webHidden/>
          </w:rPr>
          <w:t>62</w:t>
        </w:r>
        <w:r>
          <w:rPr>
            <w:noProof/>
            <w:webHidden/>
          </w:rPr>
          <w:fldChar w:fldCharType="end"/>
        </w:r>
      </w:hyperlink>
    </w:p>
    <w:p w14:paraId="5D3ED50F" w14:textId="0596F92E" w:rsidR="00BD5C4F" w:rsidRDefault="00BD5C4F">
      <w:pPr>
        <w:pStyle w:val="TDC1"/>
        <w:tabs>
          <w:tab w:val="right" w:leader="dot" w:pos="9350"/>
        </w:tabs>
        <w:rPr>
          <w:rFonts w:asciiTheme="minorHAnsi" w:eastAsiaTheme="minorEastAsia" w:hAnsiTheme="minorHAnsi" w:cstheme="minorBidi"/>
          <w:b w:val="0"/>
          <w:noProof/>
          <w:kern w:val="2"/>
          <w14:ligatures w14:val="standardContextual"/>
        </w:rPr>
      </w:pPr>
      <w:hyperlink w:anchor="_Toc234595142" w:history="1">
        <w:r w:rsidRPr="00645554">
          <w:rPr>
            <w:rStyle w:val="Hipervnculo"/>
            <w:noProof/>
          </w:rPr>
          <w:t>CAPÍTULO IV</w:t>
        </w:r>
        <w:r>
          <w:rPr>
            <w:noProof/>
            <w:webHidden/>
          </w:rPr>
          <w:tab/>
        </w:r>
        <w:r>
          <w:rPr>
            <w:noProof/>
            <w:webHidden/>
          </w:rPr>
          <w:fldChar w:fldCharType="begin"/>
        </w:r>
        <w:r>
          <w:rPr>
            <w:noProof/>
            <w:webHidden/>
          </w:rPr>
          <w:instrText xml:space="preserve"> PAGEREF _Toc234595142 \h </w:instrText>
        </w:r>
        <w:r>
          <w:rPr>
            <w:noProof/>
            <w:webHidden/>
          </w:rPr>
        </w:r>
        <w:r>
          <w:rPr>
            <w:noProof/>
            <w:webHidden/>
          </w:rPr>
          <w:fldChar w:fldCharType="separate"/>
        </w:r>
        <w:r>
          <w:rPr>
            <w:noProof/>
            <w:webHidden/>
          </w:rPr>
          <w:t>67</w:t>
        </w:r>
        <w:r>
          <w:rPr>
            <w:noProof/>
            <w:webHidden/>
          </w:rPr>
          <w:fldChar w:fldCharType="end"/>
        </w:r>
      </w:hyperlink>
    </w:p>
    <w:p w14:paraId="4E809915" w14:textId="7AD5D3F5" w:rsidR="00BD5C4F" w:rsidRDefault="00BD5C4F">
      <w:pPr>
        <w:pStyle w:val="TDC1"/>
        <w:tabs>
          <w:tab w:val="right" w:leader="dot" w:pos="9350"/>
        </w:tabs>
        <w:rPr>
          <w:rFonts w:asciiTheme="minorHAnsi" w:eastAsiaTheme="minorEastAsia" w:hAnsiTheme="minorHAnsi" w:cstheme="minorBidi"/>
          <w:b w:val="0"/>
          <w:noProof/>
          <w:kern w:val="2"/>
          <w14:ligatures w14:val="standardContextual"/>
        </w:rPr>
      </w:pPr>
      <w:hyperlink w:anchor="_Toc234595143" w:history="1">
        <w:r w:rsidRPr="00645554">
          <w:rPr>
            <w:rStyle w:val="Hipervnculo"/>
            <w:noProof/>
          </w:rPr>
          <w:t>4.1 Proceso de Desarrollo del SafeWoman</w:t>
        </w:r>
        <w:r>
          <w:rPr>
            <w:noProof/>
            <w:webHidden/>
          </w:rPr>
          <w:tab/>
        </w:r>
        <w:r>
          <w:rPr>
            <w:noProof/>
            <w:webHidden/>
          </w:rPr>
          <w:fldChar w:fldCharType="begin"/>
        </w:r>
        <w:r>
          <w:rPr>
            <w:noProof/>
            <w:webHidden/>
          </w:rPr>
          <w:instrText xml:space="preserve"> PAGEREF _Toc234595143 \h </w:instrText>
        </w:r>
        <w:r>
          <w:rPr>
            <w:noProof/>
            <w:webHidden/>
          </w:rPr>
        </w:r>
        <w:r>
          <w:rPr>
            <w:noProof/>
            <w:webHidden/>
          </w:rPr>
          <w:fldChar w:fldCharType="separate"/>
        </w:r>
        <w:r>
          <w:rPr>
            <w:noProof/>
            <w:webHidden/>
          </w:rPr>
          <w:t>67</w:t>
        </w:r>
        <w:r>
          <w:rPr>
            <w:noProof/>
            <w:webHidden/>
          </w:rPr>
          <w:fldChar w:fldCharType="end"/>
        </w:r>
      </w:hyperlink>
    </w:p>
    <w:p w14:paraId="367DA567" w14:textId="1A3CBA51" w:rsidR="00BD5C4F" w:rsidRDefault="00BD5C4F">
      <w:pPr>
        <w:pStyle w:val="TDC2"/>
        <w:tabs>
          <w:tab w:val="right" w:leader="dot" w:pos="9350"/>
        </w:tabs>
        <w:rPr>
          <w:rFonts w:asciiTheme="minorHAnsi" w:eastAsiaTheme="minorEastAsia" w:hAnsiTheme="minorHAnsi" w:cstheme="minorBidi"/>
          <w:b w:val="0"/>
          <w:noProof/>
          <w:kern w:val="2"/>
          <w14:ligatures w14:val="standardContextual"/>
        </w:rPr>
      </w:pPr>
      <w:hyperlink w:anchor="_Toc234595144" w:history="1">
        <w:r w:rsidRPr="00645554">
          <w:rPr>
            <w:rStyle w:val="Hipervnculo"/>
            <w:noProof/>
          </w:rPr>
          <w:t>4.1.1. Aplicación de la Metodología Spec Driven Development en SafeWoman</w:t>
        </w:r>
        <w:r>
          <w:rPr>
            <w:noProof/>
            <w:webHidden/>
          </w:rPr>
          <w:tab/>
        </w:r>
        <w:r>
          <w:rPr>
            <w:noProof/>
            <w:webHidden/>
          </w:rPr>
          <w:fldChar w:fldCharType="begin"/>
        </w:r>
        <w:r>
          <w:rPr>
            <w:noProof/>
            <w:webHidden/>
          </w:rPr>
          <w:instrText xml:space="preserve"> PAGEREF _Toc234595144 \h </w:instrText>
        </w:r>
        <w:r>
          <w:rPr>
            <w:noProof/>
            <w:webHidden/>
          </w:rPr>
        </w:r>
        <w:r>
          <w:rPr>
            <w:noProof/>
            <w:webHidden/>
          </w:rPr>
          <w:fldChar w:fldCharType="separate"/>
        </w:r>
        <w:r>
          <w:rPr>
            <w:noProof/>
            <w:webHidden/>
          </w:rPr>
          <w:t>67</w:t>
        </w:r>
        <w:r>
          <w:rPr>
            <w:noProof/>
            <w:webHidden/>
          </w:rPr>
          <w:fldChar w:fldCharType="end"/>
        </w:r>
      </w:hyperlink>
    </w:p>
    <w:p w14:paraId="0D3F340B" w14:textId="571EC16B"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45" w:history="1">
        <w:r w:rsidRPr="00645554">
          <w:rPr>
            <w:rStyle w:val="Hipervnculo"/>
            <w:noProof/>
          </w:rPr>
          <w:t>4.1.1.1. Fase Specify: Especificación del Sistema</w:t>
        </w:r>
        <w:r>
          <w:rPr>
            <w:noProof/>
            <w:webHidden/>
          </w:rPr>
          <w:tab/>
        </w:r>
        <w:r>
          <w:rPr>
            <w:noProof/>
            <w:webHidden/>
          </w:rPr>
          <w:fldChar w:fldCharType="begin"/>
        </w:r>
        <w:r>
          <w:rPr>
            <w:noProof/>
            <w:webHidden/>
          </w:rPr>
          <w:instrText xml:space="preserve"> PAGEREF _Toc234595145 \h </w:instrText>
        </w:r>
        <w:r>
          <w:rPr>
            <w:noProof/>
            <w:webHidden/>
          </w:rPr>
        </w:r>
        <w:r>
          <w:rPr>
            <w:noProof/>
            <w:webHidden/>
          </w:rPr>
          <w:fldChar w:fldCharType="separate"/>
        </w:r>
        <w:r>
          <w:rPr>
            <w:noProof/>
            <w:webHidden/>
          </w:rPr>
          <w:t>67</w:t>
        </w:r>
        <w:r>
          <w:rPr>
            <w:noProof/>
            <w:webHidden/>
          </w:rPr>
          <w:fldChar w:fldCharType="end"/>
        </w:r>
      </w:hyperlink>
    </w:p>
    <w:p w14:paraId="4CBC3262" w14:textId="59B4F0B3" w:rsidR="00BD5C4F" w:rsidRDefault="00BD5C4F">
      <w:pPr>
        <w:pStyle w:val="TDC4"/>
        <w:tabs>
          <w:tab w:val="right" w:leader="dot" w:pos="9350"/>
        </w:tabs>
        <w:rPr>
          <w:rFonts w:asciiTheme="minorHAnsi" w:eastAsiaTheme="minorEastAsia" w:hAnsiTheme="minorHAnsi" w:cstheme="minorBidi"/>
          <w:noProof/>
          <w:kern w:val="2"/>
          <w14:ligatures w14:val="standardContextual"/>
        </w:rPr>
      </w:pPr>
      <w:hyperlink w:anchor="_Toc234595146" w:history="1">
        <w:r w:rsidRPr="00645554">
          <w:rPr>
            <w:rStyle w:val="Hipervnculo"/>
            <w:noProof/>
          </w:rPr>
          <w:t>Identificación de Actores y Módulos del Sistema.</w:t>
        </w:r>
        <w:r>
          <w:rPr>
            <w:noProof/>
            <w:webHidden/>
          </w:rPr>
          <w:tab/>
        </w:r>
        <w:r>
          <w:rPr>
            <w:noProof/>
            <w:webHidden/>
          </w:rPr>
          <w:fldChar w:fldCharType="begin"/>
        </w:r>
        <w:r>
          <w:rPr>
            <w:noProof/>
            <w:webHidden/>
          </w:rPr>
          <w:instrText xml:space="preserve"> PAGEREF _Toc234595146 \h </w:instrText>
        </w:r>
        <w:r>
          <w:rPr>
            <w:noProof/>
            <w:webHidden/>
          </w:rPr>
        </w:r>
        <w:r>
          <w:rPr>
            <w:noProof/>
            <w:webHidden/>
          </w:rPr>
          <w:fldChar w:fldCharType="separate"/>
        </w:r>
        <w:r>
          <w:rPr>
            <w:noProof/>
            <w:webHidden/>
          </w:rPr>
          <w:t>68</w:t>
        </w:r>
        <w:r>
          <w:rPr>
            <w:noProof/>
            <w:webHidden/>
          </w:rPr>
          <w:fldChar w:fldCharType="end"/>
        </w:r>
      </w:hyperlink>
    </w:p>
    <w:p w14:paraId="6AE5AFC4" w14:textId="73E0D9F8" w:rsidR="00BD5C4F" w:rsidRDefault="00BD5C4F">
      <w:pPr>
        <w:pStyle w:val="TDC4"/>
        <w:tabs>
          <w:tab w:val="right" w:leader="dot" w:pos="9350"/>
        </w:tabs>
        <w:rPr>
          <w:rFonts w:asciiTheme="minorHAnsi" w:eastAsiaTheme="minorEastAsia" w:hAnsiTheme="minorHAnsi" w:cstheme="minorBidi"/>
          <w:noProof/>
          <w:kern w:val="2"/>
          <w14:ligatures w14:val="standardContextual"/>
        </w:rPr>
      </w:pPr>
      <w:hyperlink w:anchor="_Toc234595147" w:history="1">
        <w:r w:rsidRPr="00645554">
          <w:rPr>
            <w:rStyle w:val="Hipervnculo"/>
            <w:noProof/>
          </w:rPr>
          <w:t>Historias de Usuario y Criterios de Aceptación en Notación EARS</w:t>
        </w:r>
        <w:r>
          <w:rPr>
            <w:noProof/>
            <w:webHidden/>
          </w:rPr>
          <w:tab/>
        </w:r>
        <w:r>
          <w:rPr>
            <w:noProof/>
            <w:webHidden/>
          </w:rPr>
          <w:fldChar w:fldCharType="begin"/>
        </w:r>
        <w:r>
          <w:rPr>
            <w:noProof/>
            <w:webHidden/>
          </w:rPr>
          <w:instrText xml:space="preserve"> PAGEREF _Toc234595147 \h </w:instrText>
        </w:r>
        <w:r>
          <w:rPr>
            <w:noProof/>
            <w:webHidden/>
          </w:rPr>
        </w:r>
        <w:r>
          <w:rPr>
            <w:noProof/>
            <w:webHidden/>
          </w:rPr>
          <w:fldChar w:fldCharType="separate"/>
        </w:r>
        <w:r>
          <w:rPr>
            <w:noProof/>
            <w:webHidden/>
          </w:rPr>
          <w:t>69</w:t>
        </w:r>
        <w:r>
          <w:rPr>
            <w:noProof/>
            <w:webHidden/>
          </w:rPr>
          <w:fldChar w:fldCharType="end"/>
        </w:r>
      </w:hyperlink>
    </w:p>
    <w:p w14:paraId="0894EE10" w14:textId="4E44BB46" w:rsidR="00BD5C4F" w:rsidRDefault="00BD5C4F">
      <w:pPr>
        <w:pStyle w:val="TDC4"/>
        <w:tabs>
          <w:tab w:val="right" w:leader="dot" w:pos="9350"/>
        </w:tabs>
        <w:rPr>
          <w:rFonts w:asciiTheme="minorHAnsi" w:eastAsiaTheme="minorEastAsia" w:hAnsiTheme="minorHAnsi" w:cstheme="minorBidi"/>
          <w:noProof/>
          <w:kern w:val="2"/>
          <w14:ligatures w14:val="standardContextual"/>
        </w:rPr>
      </w:pPr>
      <w:hyperlink w:anchor="_Toc234595148" w:history="1">
        <w:r w:rsidRPr="00645554">
          <w:rPr>
            <w:rStyle w:val="Hipervnculo"/>
            <w:noProof/>
          </w:rPr>
          <w:t>Product Backlog y Priorización</w:t>
        </w:r>
        <w:r>
          <w:rPr>
            <w:noProof/>
            <w:webHidden/>
          </w:rPr>
          <w:tab/>
        </w:r>
        <w:r>
          <w:rPr>
            <w:noProof/>
            <w:webHidden/>
          </w:rPr>
          <w:fldChar w:fldCharType="begin"/>
        </w:r>
        <w:r>
          <w:rPr>
            <w:noProof/>
            <w:webHidden/>
          </w:rPr>
          <w:instrText xml:space="preserve"> PAGEREF _Toc234595148 \h </w:instrText>
        </w:r>
        <w:r>
          <w:rPr>
            <w:noProof/>
            <w:webHidden/>
          </w:rPr>
        </w:r>
        <w:r>
          <w:rPr>
            <w:noProof/>
            <w:webHidden/>
          </w:rPr>
          <w:fldChar w:fldCharType="separate"/>
        </w:r>
        <w:r>
          <w:rPr>
            <w:noProof/>
            <w:webHidden/>
          </w:rPr>
          <w:t>71</w:t>
        </w:r>
        <w:r>
          <w:rPr>
            <w:noProof/>
            <w:webHidden/>
          </w:rPr>
          <w:fldChar w:fldCharType="end"/>
        </w:r>
      </w:hyperlink>
    </w:p>
    <w:p w14:paraId="547D9907" w14:textId="21816B3B"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49" w:history="1">
        <w:r w:rsidRPr="00645554">
          <w:rPr>
            <w:rStyle w:val="Hipervnculo"/>
            <w:noProof/>
          </w:rPr>
          <w:t>4.1.1.2. Fase Plan: Arquitectura, Diseño y Selección Tecnológica</w:t>
        </w:r>
        <w:r>
          <w:rPr>
            <w:noProof/>
            <w:webHidden/>
          </w:rPr>
          <w:tab/>
        </w:r>
        <w:r>
          <w:rPr>
            <w:noProof/>
            <w:webHidden/>
          </w:rPr>
          <w:fldChar w:fldCharType="begin"/>
        </w:r>
        <w:r>
          <w:rPr>
            <w:noProof/>
            <w:webHidden/>
          </w:rPr>
          <w:instrText xml:space="preserve"> PAGEREF _Toc234595149 \h </w:instrText>
        </w:r>
        <w:r>
          <w:rPr>
            <w:noProof/>
            <w:webHidden/>
          </w:rPr>
        </w:r>
        <w:r>
          <w:rPr>
            <w:noProof/>
            <w:webHidden/>
          </w:rPr>
          <w:fldChar w:fldCharType="separate"/>
        </w:r>
        <w:r>
          <w:rPr>
            <w:noProof/>
            <w:webHidden/>
          </w:rPr>
          <w:t>71</w:t>
        </w:r>
        <w:r>
          <w:rPr>
            <w:noProof/>
            <w:webHidden/>
          </w:rPr>
          <w:fldChar w:fldCharType="end"/>
        </w:r>
      </w:hyperlink>
    </w:p>
    <w:p w14:paraId="71648ABD" w14:textId="569064FE" w:rsidR="00BD5C4F" w:rsidRDefault="00BD5C4F">
      <w:pPr>
        <w:pStyle w:val="TDC4"/>
        <w:tabs>
          <w:tab w:val="right" w:leader="dot" w:pos="9350"/>
        </w:tabs>
        <w:rPr>
          <w:rFonts w:asciiTheme="minorHAnsi" w:eastAsiaTheme="minorEastAsia" w:hAnsiTheme="minorHAnsi" w:cstheme="minorBidi"/>
          <w:noProof/>
          <w:kern w:val="2"/>
          <w14:ligatures w14:val="standardContextual"/>
        </w:rPr>
      </w:pPr>
      <w:hyperlink w:anchor="_Toc234595150" w:history="1">
        <w:r w:rsidRPr="00645554">
          <w:rPr>
            <w:rStyle w:val="Hipervnculo"/>
            <w:noProof/>
          </w:rPr>
          <w:t>Diseño Arquitectónico: Clean Architecture de Cuatro Capas</w:t>
        </w:r>
        <w:r>
          <w:rPr>
            <w:noProof/>
            <w:webHidden/>
          </w:rPr>
          <w:tab/>
        </w:r>
        <w:r>
          <w:rPr>
            <w:noProof/>
            <w:webHidden/>
          </w:rPr>
          <w:fldChar w:fldCharType="begin"/>
        </w:r>
        <w:r>
          <w:rPr>
            <w:noProof/>
            <w:webHidden/>
          </w:rPr>
          <w:instrText xml:space="preserve"> PAGEREF _Toc234595150 \h </w:instrText>
        </w:r>
        <w:r>
          <w:rPr>
            <w:noProof/>
            <w:webHidden/>
          </w:rPr>
        </w:r>
        <w:r>
          <w:rPr>
            <w:noProof/>
            <w:webHidden/>
          </w:rPr>
          <w:fldChar w:fldCharType="separate"/>
        </w:r>
        <w:r>
          <w:rPr>
            <w:noProof/>
            <w:webHidden/>
          </w:rPr>
          <w:t>72</w:t>
        </w:r>
        <w:r>
          <w:rPr>
            <w:noProof/>
            <w:webHidden/>
          </w:rPr>
          <w:fldChar w:fldCharType="end"/>
        </w:r>
      </w:hyperlink>
    </w:p>
    <w:p w14:paraId="392B75C3" w14:textId="3B2AD16E" w:rsidR="00BD5C4F" w:rsidRDefault="00BD5C4F">
      <w:pPr>
        <w:pStyle w:val="TDC4"/>
        <w:tabs>
          <w:tab w:val="right" w:leader="dot" w:pos="9350"/>
        </w:tabs>
        <w:rPr>
          <w:rFonts w:asciiTheme="minorHAnsi" w:eastAsiaTheme="minorEastAsia" w:hAnsiTheme="minorHAnsi" w:cstheme="minorBidi"/>
          <w:noProof/>
          <w:kern w:val="2"/>
          <w14:ligatures w14:val="standardContextual"/>
        </w:rPr>
      </w:pPr>
      <w:hyperlink w:anchor="_Toc234595151" w:history="1">
        <w:r w:rsidRPr="00645554">
          <w:rPr>
            <w:rStyle w:val="Hipervnculo"/>
            <w:noProof/>
          </w:rPr>
          <w:t>Diseño del Modelo de Datos</w:t>
        </w:r>
        <w:r>
          <w:rPr>
            <w:noProof/>
            <w:webHidden/>
          </w:rPr>
          <w:tab/>
        </w:r>
        <w:r>
          <w:rPr>
            <w:noProof/>
            <w:webHidden/>
          </w:rPr>
          <w:fldChar w:fldCharType="begin"/>
        </w:r>
        <w:r>
          <w:rPr>
            <w:noProof/>
            <w:webHidden/>
          </w:rPr>
          <w:instrText xml:space="preserve"> PAGEREF _Toc234595151 \h </w:instrText>
        </w:r>
        <w:r>
          <w:rPr>
            <w:noProof/>
            <w:webHidden/>
          </w:rPr>
        </w:r>
        <w:r>
          <w:rPr>
            <w:noProof/>
            <w:webHidden/>
          </w:rPr>
          <w:fldChar w:fldCharType="separate"/>
        </w:r>
        <w:r>
          <w:rPr>
            <w:noProof/>
            <w:webHidden/>
          </w:rPr>
          <w:t>75</w:t>
        </w:r>
        <w:r>
          <w:rPr>
            <w:noProof/>
            <w:webHidden/>
          </w:rPr>
          <w:fldChar w:fldCharType="end"/>
        </w:r>
      </w:hyperlink>
    </w:p>
    <w:p w14:paraId="5351927B" w14:textId="4C09AA6D" w:rsidR="00BD5C4F" w:rsidRDefault="00BD5C4F">
      <w:pPr>
        <w:pStyle w:val="TDC4"/>
        <w:tabs>
          <w:tab w:val="right" w:leader="dot" w:pos="9350"/>
        </w:tabs>
        <w:rPr>
          <w:rFonts w:asciiTheme="minorHAnsi" w:eastAsiaTheme="minorEastAsia" w:hAnsiTheme="minorHAnsi" w:cstheme="minorBidi"/>
          <w:noProof/>
          <w:kern w:val="2"/>
          <w14:ligatures w14:val="standardContextual"/>
        </w:rPr>
      </w:pPr>
      <w:hyperlink w:anchor="_Toc234595152" w:history="1">
        <w:r w:rsidRPr="00645554">
          <w:rPr>
            <w:rStyle w:val="Hipervnculo"/>
            <w:noProof/>
          </w:rPr>
          <w:t>Prototipos de Interfaz y Contratos de la API REST</w:t>
        </w:r>
        <w:r>
          <w:rPr>
            <w:noProof/>
            <w:webHidden/>
          </w:rPr>
          <w:tab/>
        </w:r>
        <w:r>
          <w:rPr>
            <w:noProof/>
            <w:webHidden/>
          </w:rPr>
          <w:fldChar w:fldCharType="begin"/>
        </w:r>
        <w:r>
          <w:rPr>
            <w:noProof/>
            <w:webHidden/>
          </w:rPr>
          <w:instrText xml:space="preserve"> PAGEREF _Toc234595152 \h </w:instrText>
        </w:r>
        <w:r>
          <w:rPr>
            <w:noProof/>
            <w:webHidden/>
          </w:rPr>
        </w:r>
        <w:r>
          <w:rPr>
            <w:noProof/>
            <w:webHidden/>
          </w:rPr>
          <w:fldChar w:fldCharType="separate"/>
        </w:r>
        <w:r>
          <w:rPr>
            <w:noProof/>
            <w:webHidden/>
          </w:rPr>
          <w:t>76</w:t>
        </w:r>
        <w:r>
          <w:rPr>
            <w:noProof/>
            <w:webHidden/>
          </w:rPr>
          <w:fldChar w:fldCharType="end"/>
        </w:r>
      </w:hyperlink>
    </w:p>
    <w:p w14:paraId="7B6D4DF3" w14:textId="7493B553"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53" w:history="1">
        <w:r w:rsidRPr="00645554">
          <w:rPr>
            <w:rStyle w:val="Hipervnculo"/>
            <w:noProof/>
          </w:rPr>
          <w:t>4.1.1.3. Fase Tasks: Planificación de Sprints y Gestión con Scrum</w:t>
        </w:r>
        <w:r>
          <w:rPr>
            <w:noProof/>
            <w:webHidden/>
          </w:rPr>
          <w:tab/>
        </w:r>
        <w:r>
          <w:rPr>
            <w:noProof/>
            <w:webHidden/>
          </w:rPr>
          <w:fldChar w:fldCharType="begin"/>
        </w:r>
        <w:r>
          <w:rPr>
            <w:noProof/>
            <w:webHidden/>
          </w:rPr>
          <w:instrText xml:space="preserve"> PAGEREF _Toc234595153 \h </w:instrText>
        </w:r>
        <w:r>
          <w:rPr>
            <w:noProof/>
            <w:webHidden/>
          </w:rPr>
        </w:r>
        <w:r>
          <w:rPr>
            <w:noProof/>
            <w:webHidden/>
          </w:rPr>
          <w:fldChar w:fldCharType="separate"/>
        </w:r>
        <w:r>
          <w:rPr>
            <w:noProof/>
            <w:webHidden/>
          </w:rPr>
          <w:t>77</w:t>
        </w:r>
        <w:r>
          <w:rPr>
            <w:noProof/>
            <w:webHidden/>
          </w:rPr>
          <w:fldChar w:fldCharType="end"/>
        </w:r>
      </w:hyperlink>
    </w:p>
    <w:p w14:paraId="2B54583E" w14:textId="57369CF6" w:rsidR="00BD5C4F" w:rsidRDefault="00BD5C4F">
      <w:pPr>
        <w:pStyle w:val="TDC4"/>
        <w:tabs>
          <w:tab w:val="right" w:leader="dot" w:pos="9350"/>
        </w:tabs>
        <w:rPr>
          <w:rFonts w:asciiTheme="minorHAnsi" w:eastAsiaTheme="minorEastAsia" w:hAnsiTheme="minorHAnsi" w:cstheme="minorBidi"/>
          <w:noProof/>
          <w:kern w:val="2"/>
          <w14:ligatures w14:val="standardContextual"/>
        </w:rPr>
      </w:pPr>
      <w:hyperlink w:anchor="_Toc234595154" w:history="1">
        <w:r w:rsidRPr="00645554">
          <w:rPr>
            <w:rStyle w:val="Hipervnculo"/>
            <w:noProof/>
          </w:rPr>
          <w:t>Estructura de los Cinco Sprints del Proyecto</w:t>
        </w:r>
        <w:r>
          <w:rPr>
            <w:noProof/>
            <w:webHidden/>
          </w:rPr>
          <w:tab/>
        </w:r>
        <w:r>
          <w:rPr>
            <w:noProof/>
            <w:webHidden/>
          </w:rPr>
          <w:fldChar w:fldCharType="begin"/>
        </w:r>
        <w:r>
          <w:rPr>
            <w:noProof/>
            <w:webHidden/>
          </w:rPr>
          <w:instrText xml:space="preserve"> PAGEREF _Toc234595154 \h </w:instrText>
        </w:r>
        <w:r>
          <w:rPr>
            <w:noProof/>
            <w:webHidden/>
          </w:rPr>
        </w:r>
        <w:r>
          <w:rPr>
            <w:noProof/>
            <w:webHidden/>
          </w:rPr>
          <w:fldChar w:fldCharType="separate"/>
        </w:r>
        <w:r>
          <w:rPr>
            <w:noProof/>
            <w:webHidden/>
          </w:rPr>
          <w:t>78</w:t>
        </w:r>
        <w:r>
          <w:rPr>
            <w:noProof/>
            <w:webHidden/>
          </w:rPr>
          <w:fldChar w:fldCharType="end"/>
        </w:r>
      </w:hyperlink>
    </w:p>
    <w:p w14:paraId="5DCA0AD4" w14:textId="108AE9B1" w:rsidR="00BD5C4F" w:rsidRDefault="00BD5C4F">
      <w:pPr>
        <w:pStyle w:val="TDC4"/>
        <w:tabs>
          <w:tab w:val="right" w:leader="dot" w:pos="9350"/>
        </w:tabs>
        <w:rPr>
          <w:rFonts w:asciiTheme="minorHAnsi" w:eastAsiaTheme="minorEastAsia" w:hAnsiTheme="minorHAnsi" w:cstheme="minorBidi"/>
          <w:noProof/>
          <w:kern w:val="2"/>
          <w14:ligatures w14:val="standardContextual"/>
        </w:rPr>
      </w:pPr>
      <w:hyperlink w:anchor="_Toc234595155" w:history="1">
        <w:r w:rsidRPr="00645554">
          <w:rPr>
            <w:rStyle w:val="Hipervnculo"/>
            <w:noProof/>
          </w:rPr>
          <w:t>Criterios de Aceptación Como Condición de Cierre del Sprint</w:t>
        </w:r>
        <w:r>
          <w:rPr>
            <w:noProof/>
            <w:webHidden/>
          </w:rPr>
          <w:tab/>
        </w:r>
        <w:r>
          <w:rPr>
            <w:noProof/>
            <w:webHidden/>
          </w:rPr>
          <w:fldChar w:fldCharType="begin"/>
        </w:r>
        <w:r>
          <w:rPr>
            <w:noProof/>
            <w:webHidden/>
          </w:rPr>
          <w:instrText xml:space="preserve"> PAGEREF _Toc234595155 \h </w:instrText>
        </w:r>
        <w:r>
          <w:rPr>
            <w:noProof/>
            <w:webHidden/>
          </w:rPr>
        </w:r>
        <w:r>
          <w:rPr>
            <w:noProof/>
            <w:webHidden/>
          </w:rPr>
          <w:fldChar w:fldCharType="separate"/>
        </w:r>
        <w:r>
          <w:rPr>
            <w:noProof/>
            <w:webHidden/>
          </w:rPr>
          <w:t>79</w:t>
        </w:r>
        <w:r>
          <w:rPr>
            <w:noProof/>
            <w:webHidden/>
          </w:rPr>
          <w:fldChar w:fldCharType="end"/>
        </w:r>
      </w:hyperlink>
    </w:p>
    <w:p w14:paraId="2B0E4BB9" w14:textId="2C806F45"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56" w:history="1">
        <w:r w:rsidRPr="00645554">
          <w:rPr>
            <w:rStyle w:val="Hipervnculo"/>
            <w:noProof/>
          </w:rPr>
          <w:t>4.1.1.4. Fase Implement: Codificación, Integración y Verificación</w:t>
        </w:r>
        <w:r>
          <w:rPr>
            <w:noProof/>
            <w:webHidden/>
          </w:rPr>
          <w:tab/>
        </w:r>
        <w:r>
          <w:rPr>
            <w:noProof/>
            <w:webHidden/>
          </w:rPr>
          <w:fldChar w:fldCharType="begin"/>
        </w:r>
        <w:r>
          <w:rPr>
            <w:noProof/>
            <w:webHidden/>
          </w:rPr>
          <w:instrText xml:space="preserve"> PAGEREF _Toc234595156 \h </w:instrText>
        </w:r>
        <w:r>
          <w:rPr>
            <w:noProof/>
            <w:webHidden/>
          </w:rPr>
        </w:r>
        <w:r>
          <w:rPr>
            <w:noProof/>
            <w:webHidden/>
          </w:rPr>
          <w:fldChar w:fldCharType="separate"/>
        </w:r>
        <w:r>
          <w:rPr>
            <w:noProof/>
            <w:webHidden/>
          </w:rPr>
          <w:t>79</w:t>
        </w:r>
        <w:r>
          <w:rPr>
            <w:noProof/>
            <w:webHidden/>
          </w:rPr>
          <w:fldChar w:fldCharType="end"/>
        </w:r>
      </w:hyperlink>
    </w:p>
    <w:p w14:paraId="5E7BB07A" w14:textId="7408352C" w:rsidR="00BD5C4F" w:rsidRDefault="00BD5C4F">
      <w:pPr>
        <w:pStyle w:val="TDC4"/>
        <w:tabs>
          <w:tab w:val="right" w:leader="dot" w:pos="9350"/>
        </w:tabs>
        <w:rPr>
          <w:rFonts w:asciiTheme="minorHAnsi" w:eastAsiaTheme="minorEastAsia" w:hAnsiTheme="minorHAnsi" w:cstheme="minorBidi"/>
          <w:noProof/>
          <w:kern w:val="2"/>
          <w14:ligatures w14:val="standardContextual"/>
        </w:rPr>
      </w:pPr>
      <w:hyperlink w:anchor="_Toc234595157" w:history="1">
        <w:r w:rsidRPr="00645554">
          <w:rPr>
            <w:rStyle w:val="Hipervnculo"/>
            <w:noProof/>
          </w:rPr>
          <w:t>Implementación del Cliente Móvil con .NET MAUI y MVVM</w:t>
        </w:r>
        <w:r>
          <w:rPr>
            <w:noProof/>
            <w:webHidden/>
          </w:rPr>
          <w:tab/>
        </w:r>
        <w:r>
          <w:rPr>
            <w:noProof/>
            <w:webHidden/>
          </w:rPr>
          <w:fldChar w:fldCharType="begin"/>
        </w:r>
        <w:r>
          <w:rPr>
            <w:noProof/>
            <w:webHidden/>
          </w:rPr>
          <w:instrText xml:space="preserve"> PAGEREF _Toc234595157 \h </w:instrText>
        </w:r>
        <w:r>
          <w:rPr>
            <w:noProof/>
            <w:webHidden/>
          </w:rPr>
        </w:r>
        <w:r>
          <w:rPr>
            <w:noProof/>
            <w:webHidden/>
          </w:rPr>
          <w:fldChar w:fldCharType="separate"/>
        </w:r>
        <w:r>
          <w:rPr>
            <w:noProof/>
            <w:webHidden/>
          </w:rPr>
          <w:t>80</w:t>
        </w:r>
        <w:r>
          <w:rPr>
            <w:noProof/>
            <w:webHidden/>
          </w:rPr>
          <w:fldChar w:fldCharType="end"/>
        </w:r>
      </w:hyperlink>
    </w:p>
    <w:p w14:paraId="4A2E21F8" w14:textId="0ADCA039" w:rsidR="00BD5C4F" w:rsidRDefault="00BD5C4F">
      <w:pPr>
        <w:pStyle w:val="TDC4"/>
        <w:tabs>
          <w:tab w:val="right" w:leader="dot" w:pos="9350"/>
        </w:tabs>
        <w:rPr>
          <w:rFonts w:asciiTheme="minorHAnsi" w:eastAsiaTheme="minorEastAsia" w:hAnsiTheme="minorHAnsi" w:cstheme="minorBidi"/>
          <w:noProof/>
          <w:kern w:val="2"/>
          <w14:ligatures w14:val="standardContextual"/>
        </w:rPr>
      </w:pPr>
      <w:hyperlink w:anchor="_Toc234595158" w:history="1">
        <w:r w:rsidRPr="00645554">
          <w:rPr>
            <w:rStyle w:val="Hipervnculo"/>
            <w:noProof/>
          </w:rPr>
          <w:t>Implementación del Backend con ASP.NET Core 8 y Entity Framework Core</w:t>
        </w:r>
        <w:r>
          <w:rPr>
            <w:noProof/>
            <w:webHidden/>
          </w:rPr>
          <w:tab/>
        </w:r>
        <w:r>
          <w:rPr>
            <w:noProof/>
            <w:webHidden/>
          </w:rPr>
          <w:fldChar w:fldCharType="begin"/>
        </w:r>
        <w:r>
          <w:rPr>
            <w:noProof/>
            <w:webHidden/>
          </w:rPr>
          <w:instrText xml:space="preserve"> PAGEREF _Toc234595158 \h </w:instrText>
        </w:r>
        <w:r>
          <w:rPr>
            <w:noProof/>
            <w:webHidden/>
          </w:rPr>
        </w:r>
        <w:r>
          <w:rPr>
            <w:noProof/>
            <w:webHidden/>
          </w:rPr>
          <w:fldChar w:fldCharType="separate"/>
        </w:r>
        <w:r>
          <w:rPr>
            <w:noProof/>
            <w:webHidden/>
          </w:rPr>
          <w:t>81</w:t>
        </w:r>
        <w:r>
          <w:rPr>
            <w:noProof/>
            <w:webHidden/>
          </w:rPr>
          <w:fldChar w:fldCharType="end"/>
        </w:r>
      </w:hyperlink>
    </w:p>
    <w:p w14:paraId="66DA0547" w14:textId="657DDE88" w:rsidR="00BD5C4F" w:rsidRDefault="00BD5C4F">
      <w:pPr>
        <w:pStyle w:val="TDC4"/>
        <w:tabs>
          <w:tab w:val="right" w:leader="dot" w:pos="9350"/>
        </w:tabs>
        <w:rPr>
          <w:rFonts w:asciiTheme="minorHAnsi" w:eastAsiaTheme="minorEastAsia" w:hAnsiTheme="minorHAnsi" w:cstheme="minorBidi"/>
          <w:noProof/>
          <w:kern w:val="2"/>
          <w14:ligatures w14:val="standardContextual"/>
        </w:rPr>
      </w:pPr>
      <w:hyperlink w:anchor="_Toc234595159" w:history="1">
        <w:r w:rsidRPr="00645554">
          <w:rPr>
            <w:rStyle w:val="Hipervnculo"/>
            <w:noProof/>
          </w:rPr>
          <w:t>Servicios Externos Integrados en la Implementación</w:t>
        </w:r>
        <w:r>
          <w:rPr>
            <w:noProof/>
            <w:webHidden/>
          </w:rPr>
          <w:tab/>
        </w:r>
        <w:r>
          <w:rPr>
            <w:noProof/>
            <w:webHidden/>
          </w:rPr>
          <w:fldChar w:fldCharType="begin"/>
        </w:r>
        <w:r>
          <w:rPr>
            <w:noProof/>
            <w:webHidden/>
          </w:rPr>
          <w:instrText xml:space="preserve"> PAGEREF _Toc234595159 \h </w:instrText>
        </w:r>
        <w:r>
          <w:rPr>
            <w:noProof/>
            <w:webHidden/>
          </w:rPr>
        </w:r>
        <w:r>
          <w:rPr>
            <w:noProof/>
            <w:webHidden/>
          </w:rPr>
          <w:fldChar w:fldCharType="separate"/>
        </w:r>
        <w:r>
          <w:rPr>
            <w:noProof/>
            <w:webHidden/>
          </w:rPr>
          <w:t>81</w:t>
        </w:r>
        <w:r>
          <w:rPr>
            <w:noProof/>
            <w:webHidden/>
          </w:rPr>
          <w:fldChar w:fldCharType="end"/>
        </w:r>
      </w:hyperlink>
    </w:p>
    <w:p w14:paraId="55095AFF" w14:textId="28DF834B" w:rsidR="00BD5C4F" w:rsidRDefault="00BD5C4F">
      <w:pPr>
        <w:pStyle w:val="TDC4"/>
        <w:tabs>
          <w:tab w:val="right" w:leader="dot" w:pos="9350"/>
        </w:tabs>
        <w:rPr>
          <w:rFonts w:asciiTheme="minorHAnsi" w:eastAsiaTheme="minorEastAsia" w:hAnsiTheme="minorHAnsi" w:cstheme="minorBidi"/>
          <w:noProof/>
          <w:kern w:val="2"/>
          <w14:ligatures w14:val="standardContextual"/>
        </w:rPr>
      </w:pPr>
      <w:hyperlink w:anchor="_Toc234595160" w:history="1">
        <w:r w:rsidRPr="00645554">
          <w:rPr>
            <w:rStyle w:val="Hipervnculo"/>
            <w:noProof/>
          </w:rPr>
          <w:t>Verificación Continua y Tests Automatizados</w:t>
        </w:r>
        <w:r>
          <w:rPr>
            <w:noProof/>
            <w:webHidden/>
          </w:rPr>
          <w:tab/>
        </w:r>
        <w:r>
          <w:rPr>
            <w:noProof/>
            <w:webHidden/>
          </w:rPr>
          <w:fldChar w:fldCharType="begin"/>
        </w:r>
        <w:r>
          <w:rPr>
            <w:noProof/>
            <w:webHidden/>
          </w:rPr>
          <w:instrText xml:space="preserve"> PAGEREF _Toc234595160 \h </w:instrText>
        </w:r>
        <w:r>
          <w:rPr>
            <w:noProof/>
            <w:webHidden/>
          </w:rPr>
        </w:r>
        <w:r>
          <w:rPr>
            <w:noProof/>
            <w:webHidden/>
          </w:rPr>
          <w:fldChar w:fldCharType="separate"/>
        </w:r>
        <w:r>
          <w:rPr>
            <w:noProof/>
            <w:webHidden/>
          </w:rPr>
          <w:t>83</w:t>
        </w:r>
        <w:r>
          <w:rPr>
            <w:noProof/>
            <w:webHidden/>
          </w:rPr>
          <w:fldChar w:fldCharType="end"/>
        </w:r>
      </w:hyperlink>
    </w:p>
    <w:p w14:paraId="62F4B92F" w14:textId="5E07D851" w:rsidR="00BD5C4F" w:rsidRDefault="00BD5C4F">
      <w:pPr>
        <w:pStyle w:val="TDC2"/>
        <w:tabs>
          <w:tab w:val="right" w:leader="dot" w:pos="9350"/>
        </w:tabs>
        <w:rPr>
          <w:rFonts w:asciiTheme="minorHAnsi" w:eastAsiaTheme="minorEastAsia" w:hAnsiTheme="minorHAnsi" w:cstheme="minorBidi"/>
          <w:b w:val="0"/>
          <w:noProof/>
          <w:kern w:val="2"/>
          <w14:ligatures w14:val="standardContextual"/>
        </w:rPr>
      </w:pPr>
      <w:hyperlink w:anchor="_Toc234595161" w:history="1">
        <w:r w:rsidRPr="00645554">
          <w:rPr>
            <w:rStyle w:val="Hipervnculo"/>
            <w:noProof/>
          </w:rPr>
          <w:t>4.1.2. Ciclo de Vida del Software en SafeWoman: Del Análisis al Despliegue</w:t>
        </w:r>
        <w:r>
          <w:rPr>
            <w:noProof/>
            <w:webHidden/>
          </w:rPr>
          <w:tab/>
        </w:r>
        <w:r>
          <w:rPr>
            <w:noProof/>
            <w:webHidden/>
          </w:rPr>
          <w:fldChar w:fldCharType="begin"/>
        </w:r>
        <w:r>
          <w:rPr>
            <w:noProof/>
            <w:webHidden/>
          </w:rPr>
          <w:instrText xml:space="preserve"> PAGEREF _Toc234595161 \h </w:instrText>
        </w:r>
        <w:r>
          <w:rPr>
            <w:noProof/>
            <w:webHidden/>
          </w:rPr>
        </w:r>
        <w:r>
          <w:rPr>
            <w:noProof/>
            <w:webHidden/>
          </w:rPr>
          <w:fldChar w:fldCharType="separate"/>
        </w:r>
        <w:r>
          <w:rPr>
            <w:noProof/>
            <w:webHidden/>
          </w:rPr>
          <w:t>85</w:t>
        </w:r>
        <w:r>
          <w:rPr>
            <w:noProof/>
            <w:webHidden/>
          </w:rPr>
          <w:fldChar w:fldCharType="end"/>
        </w:r>
      </w:hyperlink>
    </w:p>
    <w:p w14:paraId="61712407" w14:textId="74448ABA"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62" w:history="1">
        <w:r w:rsidRPr="00645554">
          <w:rPr>
            <w:rStyle w:val="Hipervnculo"/>
            <w:noProof/>
          </w:rPr>
          <w:t>4.1.2.1. Análisis de Requisitos</w:t>
        </w:r>
        <w:r>
          <w:rPr>
            <w:noProof/>
            <w:webHidden/>
          </w:rPr>
          <w:tab/>
        </w:r>
        <w:r>
          <w:rPr>
            <w:noProof/>
            <w:webHidden/>
          </w:rPr>
          <w:fldChar w:fldCharType="begin"/>
        </w:r>
        <w:r>
          <w:rPr>
            <w:noProof/>
            <w:webHidden/>
          </w:rPr>
          <w:instrText xml:space="preserve"> PAGEREF _Toc234595162 \h </w:instrText>
        </w:r>
        <w:r>
          <w:rPr>
            <w:noProof/>
            <w:webHidden/>
          </w:rPr>
        </w:r>
        <w:r>
          <w:rPr>
            <w:noProof/>
            <w:webHidden/>
          </w:rPr>
          <w:fldChar w:fldCharType="separate"/>
        </w:r>
        <w:r>
          <w:rPr>
            <w:noProof/>
            <w:webHidden/>
          </w:rPr>
          <w:t>85</w:t>
        </w:r>
        <w:r>
          <w:rPr>
            <w:noProof/>
            <w:webHidden/>
          </w:rPr>
          <w:fldChar w:fldCharType="end"/>
        </w:r>
      </w:hyperlink>
    </w:p>
    <w:p w14:paraId="4C800638" w14:textId="6373DED0"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63" w:history="1">
        <w:r w:rsidRPr="00645554">
          <w:rPr>
            <w:rStyle w:val="Hipervnculo"/>
            <w:noProof/>
          </w:rPr>
          <w:t>4.1.2.2. Diseño del Sistema</w:t>
        </w:r>
        <w:r>
          <w:rPr>
            <w:noProof/>
            <w:webHidden/>
          </w:rPr>
          <w:tab/>
        </w:r>
        <w:r>
          <w:rPr>
            <w:noProof/>
            <w:webHidden/>
          </w:rPr>
          <w:fldChar w:fldCharType="begin"/>
        </w:r>
        <w:r>
          <w:rPr>
            <w:noProof/>
            <w:webHidden/>
          </w:rPr>
          <w:instrText xml:space="preserve"> PAGEREF _Toc234595163 \h </w:instrText>
        </w:r>
        <w:r>
          <w:rPr>
            <w:noProof/>
            <w:webHidden/>
          </w:rPr>
        </w:r>
        <w:r>
          <w:rPr>
            <w:noProof/>
            <w:webHidden/>
          </w:rPr>
          <w:fldChar w:fldCharType="separate"/>
        </w:r>
        <w:r>
          <w:rPr>
            <w:noProof/>
            <w:webHidden/>
          </w:rPr>
          <w:t>86</w:t>
        </w:r>
        <w:r>
          <w:rPr>
            <w:noProof/>
            <w:webHidden/>
          </w:rPr>
          <w:fldChar w:fldCharType="end"/>
        </w:r>
      </w:hyperlink>
    </w:p>
    <w:p w14:paraId="667B7ED7" w14:textId="493557DF"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64" w:history="1">
        <w:r w:rsidRPr="00645554">
          <w:rPr>
            <w:rStyle w:val="Hipervnculo"/>
            <w:noProof/>
          </w:rPr>
          <w:t>4.1.2.3. Implementación</w:t>
        </w:r>
        <w:r>
          <w:rPr>
            <w:noProof/>
            <w:webHidden/>
          </w:rPr>
          <w:tab/>
        </w:r>
        <w:r>
          <w:rPr>
            <w:noProof/>
            <w:webHidden/>
          </w:rPr>
          <w:fldChar w:fldCharType="begin"/>
        </w:r>
        <w:r>
          <w:rPr>
            <w:noProof/>
            <w:webHidden/>
          </w:rPr>
          <w:instrText xml:space="preserve"> PAGEREF _Toc234595164 \h </w:instrText>
        </w:r>
        <w:r>
          <w:rPr>
            <w:noProof/>
            <w:webHidden/>
          </w:rPr>
        </w:r>
        <w:r>
          <w:rPr>
            <w:noProof/>
            <w:webHidden/>
          </w:rPr>
          <w:fldChar w:fldCharType="separate"/>
        </w:r>
        <w:r>
          <w:rPr>
            <w:noProof/>
            <w:webHidden/>
          </w:rPr>
          <w:t>87</w:t>
        </w:r>
        <w:r>
          <w:rPr>
            <w:noProof/>
            <w:webHidden/>
          </w:rPr>
          <w:fldChar w:fldCharType="end"/>
        </w:r>
      </w:hyperlink>
    </w:p>
    <w:p w14:paraId="2ABDD88C" w14:textId="1BC95B8C"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65" w:history="1">
        <w:r w:rsidRPr="00645554">
          <w:rPr>
            <w:rStyle w:val="Hipervnculo"/>
            <w:noProof/>
          </w:rPr>
          <w:t>4.1.2.4. Pruebas y Aseguramiento de la Calidad</w:t>
        </w:r>
        <w:r>
          <w:rPr>
            <w:noProof/>
            <w:webHidden/>
          </w:rPr>
          <w:tab/>
        </w:r>
        <w:r>
          <w:rPr>
            <w:noProof/>
            <w:webHidden/>
          </w:rPr>
          <w:fldChar w:fldCharType="begin"/>
        </w:r>
        <w:r>
          <w:rPr>
            <w:noProof/>
            <w:webHidden/>
          </w:rPr>
          <w:instrText xml:space="preserve"> PAGEREF _Toc234595165 \h </w:instrText>
        </w:r>
        <w:r>
          <w:rPr>
            <w:noProof/>
            <w:webHidden/>
          </w:rPr>
        </w:r>
        <w:r>
          <w:rPr>
            <w:noProof/>
            <w:webHidden/>
          </w:rPr>
          <w:fldChar w:fldCharType="separate"/>
        </w:r>
        <w:r>
          <w:rPr>
            <w:noProof/>
            <w:webHidden/>
          </w:rPr>
          <w:t>88</w:t>
        </w:r>
        <w:r>
          <w:rPr>
            <w:noProof/>
            <w:webHidden/>
          </w:rPr>
          <w:fldChar w:fldCharType="end"/>
        </w:r>
      </w:hyperlink>
    </w:p>
    <w:p w14:paraId="50292F8D" w14:textId="544EDF77" w:rsidR="00BD5C4F" w:rsidRDefault="00BD5C4F">
      <w:pPr>
        <w:pStyle w:val="TDC4"/>
        <w:tabs>
          <w:tab w:val="right" w:leader="dot" w:pos="9350"/>
        </w:tabs>
        <w:rPr>
          <w:rFonts w:asciiTheme="minorHAnsi" w:eastAsiaTheme="minorEastAsia" w:hAnsiTheme="minorHAnsi" w:cstheme="minorBidi"/>
          <w:noProof/>
          <w:kern w:val="2"/>
          <w14:ligatures w14:val="standardContextual"/>
        </w:rPr>
      </w:pPr>
      <w:hyperlink w:anchor="_Toc234595166" w:history="1">
        <w:r w:rsidRPr="00645554">
          <w:rPr>
            <w:rStyle w:val="Hipervnculo"/>
            <w:noProof/>
          </w:rPr>
          <w:t>Tests Unitarios</w:t>
        </w:r>
        <w:r>
          <w:rPr>
            <w:noProof/>
            <w:webHidden/>
          </w:rPr>
          <w:tab/>
        </w:r>
        <w:r>
          <w:rPr>
            <w:noProof/>
            <w:webHidden/>
          </w:rPr>
          <w:fldChar w:fldCharType="begin"/>
        </w:r>
        <w:r>
          <w:rPr>
            <w:noProof/>
            <w:webHidden/>
          </w:rPr>
          <w:instrText xml:space="preserve"> PAGEREF _Toc234595166 \h </w:instrText>
        </w:r>
        <w:r>
          <w:rPr>
            <w:noProof/>
            <w:webHidden/>
          </w:rPr>
        </w:r>
        <w:r>
          <w:rPr>
            <w:noProof/>
            <w:webHidden/>
          </w:rPr>
          <w:fldChar w:fldCharType="separate"/>
        </w:r>
        <w:r>
          <w:rPr>
            <w:noProof/>
            <w:webHidden/>
          </w:rPr>
          <w:t>88</w:t>
        </w:r>
        <w:r>
          <w:rPr>
            <w:noProof/>
            <w:webHidden/>
          </w:rPr>
          <w:fldChar w:fldCharType="end"/>
        </w:r>
      </w:hyperlink>
    </w:p>
    <w:p w14:paraId="57121302" w14:textId="52575BD9" w:rsidR="00BD5C4F" w:rsidRDefault="00BD5C4F">
      <w:pPr>
        <w:pStyle w:val="TDC4"/>
        <w:tabs>
          <w:tab w:val="right" w:leader="dot" w:pos="9350"/>
        </w:tabs>
        <w:rPr>
          <w:rFonts w:asciiTheme="minorHAnsi" w:eastAsiaTheme="minorEastAsia" w:hAnsiTheme="minorHAnsi" w:cstheme="minorBidi"/>
          <w:noProof/>
          <w:kern w:val="2"/>
          <w14:ligatures w14:val="standardContextual"/>
        </w:rPr>
      </w:pPr>
      <w:hyperlink w:anchor="_Toc234595167" w:history="1">
        <w:r w:rsidRPr="00645554">
          <w:rPr>
            <w:rStyle w:val="Hipervnculo"/>
            <w:noProof/>
          </w:rPr>
          <w:t>Tests de Integración con Testcontainers</w:t>
        </w:r>
        <w:r>
          <w:rPr>
            <w:noProof/>
            <w:webHidden/>
          </w:rPr>
          <w:tab/>
        </w:r>
        <w:r>
          <w:rPr>
            <w:noProof/>
            <w:webHidden/>
          </w:rPr>
          <w:fldChar w:fldCharType="begin"/>
        </w:r>
        <w:r>
          <w:rPr>
            <w:noProof/>
            <w:webHidden/>
          </w:rPr>
          <w:instrText xml:space="preserve"> PAGEREF _Toc234595167 \h </w:instrText>
        </w:r>
        <w:r>
          <w:rPr>
            <w:noProof/>
            <w:webHidden/>
          </w:rPr>
        </w:r>
        <w:r>
          <w:rPr>
            <w:noProof/>
            <w:webHidden/>
          </w:rPr>
          <w:fldChar w:fldCharType="separate"/>
        </w:r>
        <w:r>
          <w:rPr>
            <w:noProof/>
            <w:webHidden/>
          </w:rPr>
          <w:t>89</w:t>
        </w:r>
        <w:r>
          <w:rPr>
            <w:noProof/>
            <w:webHidden/>
          </w:rPr>
          <w:fldChar w:fldCharType="end"/>
        </w:r>
      </w:hyperlink>
    </w:p>
    <w:p w14:paraId="6B7004F2" w14:textId="3ED442BF" w:rsidR="00BD5C4F" w:rsidRDefault="00BD5C4F">
      <w:pPr>
        <w:pStyle w:val="TDC4"/>
        <w:tabs>
          <w:tab w:val="right" w:leader="dot" w:pos="9350"/>
        </w:tabs>
        <w:rPr>
          <w:rFonts w:asciiTheme="minorHAnsi" w:eastAsiaTheme="minorEastAsia" w:hAnsiTheme="minorHAnsi" w:cstheme="minorBidi"/>
          <w:noProof/>
          <w:kern w:val="2"/>
          <w14:ligatures w14:val="standardContextual"/>
        </w:rPr>
      </w:pPr>
      <w:hyperlink w:anchor="_Toc234595168" w:history="1">
        <w:r w:rsidRPr="00645554">
          <w:rPr>
            <w:rStyle w:val="Hipervnculo"/>
            <w:noProof/>
          </w:rPr>
          <w:t>Tests de API con WebApplicationFactory</w:t>
        </w:r>
        <w:r>
          <w:rPr>
            <w:noProof/>
            <w:webHidden/>
          </w:rPr>
          <w:tab/>
        </w:r>
        <w:r>
          <w:rPr>
            <w:noProof/>
            <w:webHidden/>
          </w:rPr>
          <w:fldChar w:fldCharType="begin"/>
        </w:r>
        <w:r>
          <w:rPr>
            <w:noProof/>
            <w:webHidden/>
          </w:rPr>
          <w:instrText xml:space="preserve"> PAGEREF _Toc234595168 \h </w:instrText>
        </w:r>
        <w:r>
          <w:rPr>
            <w:noProof/>
            <w:webHidden/>
          </w:rPr>
        </w:r>
        <w:r>
          <w:rPr>
            <w:noProof/>
            <w:webHidden/>
          </w:rPr>
          <w:fldChar w:fldCharType="separate"/>
        </w:r>
        <w:r>
          <w:rPr>
            <w:noProof/>
            <w:webHidden/>
          </w:rPr>
          <w:t>89</w:t>
        </w:r>
        <w:r>
          <w:rPr>
            <w:noProof/>
            <w:webHidden/>
          </w:rPr>
          <w:fldChar w:fldCharType="end"/>
        </w:r>
      </w:hyperlink>
    </w:p>
    <w:p w14:paraId="437AB438" w14:textId="6633E41F" w:rsidR="00BD5C4F" w:rsidRDefault="00BD5C4F">
      <w:pPr>
        <w:pStyle w:val="TDC4"/>
        <w:tabs>
          <w:tab w:val="right" w:leader="dot" w:pos="9350"/>
        </w:tabs>
        <w:rPr>
          <w:rFonts w:asciiTheme="minorHAnsi" w:eastAsiaTheme="minorEastAsia" w:hAnsiTheme="minorHAnsi" w:cstheme="minorBidi"/>
          <w:noProof/>
          <w:kern w:val="2"/>
          <w14:ligatures w14:val="standardContextual"/>
        </w:rPr>
      </w:pPr>
      <w:hyperlink w:anchor="_Toc234595169" w:history="1">
        <w:r w:rsidRPr="00645554">
          <w:rPr>
            <w:rStyle w:val="Hipervnculo"/>
            <w:noProof/>
          </w:rPr>
          <w:t>Pruebas Manuales en Dispositivo Físico</w:t>
        </w:r>
        <w:r>
          <w:rPr>
            <w:noProof/>
            <w:webHidden/>
          </w:rPr>
          <w:tab/>
        </w:r>
        <w:r>
          <w:rPr>
            <w:noProof/>
            <w:webHidden/>
          </w:rPr>
          <w:fldChar w:fldCharType="begin"/>
        </w:r>
        <w:r>
          <w:rPr>
            <w:noProof/>
            <w:webHidden/>
          </w:rPr>
          <w:instrText xml:space="preserve"> PAGEREF _Toc234595169 \h </w:instrText>
        </w:r>
        <w:r>
          <w:rPr>
            <w:noProof/>
            <w:webHidden/>
          </w:rPr>
        </w:r>
        <w:r>
          <w:rPr>
            <w:noProof/>
            <w:webHidden/>
          </w:rPr>
          <w:fldChar w:fldCharType="separate"/>
        </w:r>
        <w:r>
          <w:rPr>
            <w:noProof/>
            <w:webHidden/>
          </w:rPr>
          <w:t>90</w:t>
        </w:r>
        <w:r>
          <w:rPr>
            <w:noProof/>
            <w:webHidden/>
          </w:rPr>
          <w:fldChar w:fldCharType="end"/>
        </w:r>
      </w:hyperlink>
    </w:p>
    <w:p w14:paraId="5560AF5F" w14:textId="388DA21C"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70" w:history="1">
        <w:r w:rsidRPr="00645554">
          <w:rPr>
            <w:rStyle w:val="Hipervnculo"/>
            <w:noProof/>
          </w:rPr>
          <w:t>4.1.2.5. Despliegue con Servicios en la Nube</w:t>
        </w:r>
        <w:r>
          <w:rPr>
            <w:noProof/>
            <w:webHidden/>
          </w:rPr>
          <w:tab/>
        </w:r>
        <w:r>
          <w:rPr>
            <w:noProof/>
            <w:webHidden/>
          </w:rPr>
          <w:fldChar w:fldCharType="begin"/>
        </w:r>
        <w:r>
          <w:rPr>
            <w:noProof/>
            <w:webHidden/>
          </w:rPr>
          <w:instrText xml:space="preserve"> PAGEREF _Toc234595170 \h </w:instrText>
        </w:r>
        <w:r>
          <w:rPr>
            <w:noProof/>
            <w:webHidden/>
          </w:rPr>
        </w:r>
        <w:r>
          <w:rPr>
            <w:noProof/>
            <w:webHidden/>
          </w:rPr>
          <w:fldChar w:fldCharType="separate"/>
        </w:r>
        <w:r>
          <w:rPr>
            <w:noProof/>
            <w:webHidden/>
          </w:rPr>
          <w:t>91</w:t>
        </w:r>
        <w:r>
          <w:rPr>
            <w:noProof/>
            <w:webHidden/>
          </w:rPr>
          <w:fldChar w:fldCharType="end"/>
        </w:r>
      </w:hyperlink>
    </w:p>
    <w:p w14:paraId="79349FFB" w14:textId="4EAF48EF" w:rsidR="00BD5C4F" w:rsidRDefault="00BD5C4F">
      <w:pPr>
        <w:pStyle w:val="TDC4"/>
        <w:tabs>
          <w:tab w:val="right" w:leader="dot" w:pos="9350"/>
        </w:tabs>
        <w:rPr>
          <w:rFonts w:asciiTheme="minorHAnsi" w:eastAsiaTheme="minorEastAsia" w:hAnsiTheme="minorHAnsi" w:cstheme="minorBidi"/>
          <w:noProof/>
          <w:kern w:val="2"/>
          <w14:ligatures w14:val="standardContextual"/>
        </w:rPr>
      </w:pPr>
      <w:hyperlink w:anchor="_Toc234595171" w:history="1">
        <w:r w:rsidRPr="00645554">
          <w:rPr>
            <w:rStyle w:val="Hipervnculo"/>
            <w:noProof/>
          </w:rPr>
          <w:t>Contenedorización con Docker</w:t>
        </w:r>
        <w:r>
          <w:rPr>
            <w:noProof/>
            <w:webHidden/>
          </w:rPr>
          <w:tab/>
        </w:r>
        <w:r>
          <w:rPr>
            <w:noProof/>
            <w:webHidden/>
          </w:rPr>
          <w:fldChar w:fldCharType="begin"/>
        </w:r>
        <w:r>
          <w:rPr>
            <w:noProof/>
            <w:webHidden/>
          </w:rPr>
          <w:instrText xml:space="preserve"> PAGEREF _Toc234595171 \h </w:instrText>
        </w:r>
        <w:r>
          <w:rPr>
            <w:noProof/>
            <w:webHidden/>
          </w:rPr>
        </w:r>
        <w:r>
          <w:rPr>
            <w:noProof/>
            <w:webHidden/>
          </w:rPr>
          <w:fldChar w:fldCharType="separate"/>
        </w:r>
        <w:r>
          <w:rPr>
            <w:noProof/>
            <w:webHidden/>
          </w:rPr>
          <w:t>91</w:t>
        </w:r>
        <w:r>
          <w:rPr>
            <w:noProof/>
            <w:webHidden/>
          </w:rPr>
          <w:fldChar w:fldCharType="end"/>
        </w:r>
      </w:hyperlink>
    </w:p>
    <w:p w14:paraId="72EA6388" w14:textId="1BD4E112" w:rsidR="00BD5C4F" w:rsidRDefault="00BD5C4F">
      <w:pPr>
        <w:pStyle w:val="TDC4"/>
        <w:tabs>
          <w:tab w:val="right" w:leader="dot" w:pos="9350"/>
        </w:tabs>
        <w:rPr>
          <w:rFonts w:asciiTheme="minorHAnsi" w:eastAsiaTheme="minorEastAsia" w:hAnsiTheme="minorHAnsi" w:cstheme="minorBidi"/>
          <w:noProof/>
          <w:kern w:val="2"/>
          <w14:ligatures w14:val="standardContextual"/>
        </w:rPr>
      </w:pPr>
      <w:hyperlink w:anchor="_Toc234595172" w:history="1">
        <w:r w:rsidRPr="00645554">
          <w:rPr>
            <w:rStyle w:val="Hipervnculo"/>
            <w:noProof/>
          </w:rPr>
          <w:t>Pipeline de Integración y Entrega Continua</w:t>
        </w:r>
        <w:r>
          <w:rPr>
            <w:noProof/>
            <w:webHidden/>
          </w:rPr>
          <w:tab/>
        </w:r>
        <w:r>
          <w:rPr>
            <w:noProof/>
            <w:webHidden/>
          </w:rPr>
          <w:fldChar w:fldCharType="begin"/>
        </w:r>
        <w:r>
          <w:rPr>
            <w:noProof/>
            <w:webHidden/>
          </w:rPr>
          <w:instrText xml:space="preserve"> PAGEREF _Toc234595172 \h </w:instrText>
        </w:r>
        <w:r>
          <w:rPr>
            <w:noProof/>
            <w:webHidden/>
          </w:rPr>
        </w:r>
        <w:r>
          <w:rPr>
            <w:noProof/>
            <w:webHidden/>
          </w:rPr>
          <w:fldChar w:fldCharType="separate"/>
        </w:r>
        <w:r>
          <w:rPr>
            <w:noProof/>
            <w:webHidden/>
          </w:rPr>
          <w:t>92</w:t>
        </w:r>
        <w:r>
          <w:rPr>
            <w:noProof/>
            <w:webHidden/>
          </w:rPr>
          <w:fldChar w:fldCharType="end"/>
        </w:r>
      </w:hyperlink>
    </w:p>
    <w:p w14:paraId="24F94248" w14:textId="1FD0F6AC" w:rsidR="00BD5C4F" w:rsidRDefault="00BD5C4F">
      <w:pPr>
        <w:pStyle w:val="TDC4"/>
        <w:tabs>
          <w:tab w:val="right" w:leader="dot" w:pos="9350"/>
        </w:tabs>
        <w:rPr>
          <w:rFonts w:asciiTheme="minorHAnsi" w:eastAsiaTheme="minorEastAsia" w:hAnsiTheme="minorHAnsi" w:cstheme="minorBidi"/>
          <w:noProof/>
          <w:kern w:val="2"/>
          <w14:ligatures w14:val="standardContextual"/>
        </w:rPr>
      </w:pPr>
      <w:hyperlink w:anchor="_Toc234595173" w:history="1">
        <w:r w:rsidRPr="00645554">
          <w:rPr>
            <w:rStyle w:val="Hipervnculo"/>
            <w:noProof/>
          </w:rPr>
          <w:t>Infraestructura de Base de Datos en Neon</w:t>
        </w:r>
        <w:r>
          <w:rPr>
            <w:noProof/>
            <w:webHidden/>
          </w:rPr>
          <w:tab/>
        </w:r>
        <w:r>
          <w:rPr>
            <w:noProof/>
            <w:webHidden/>
          </w:rPr>
          <w:fldChar w:fldCharType="begin"/>
        </w:r>
        <w:r>
          <w:rPr>
            <w:noProof/>
            <w:webHidden/>
          </w:rPr>
          <w:instrText xml:space="preserve"> PAGEREF _Toc234595173 \h </w:instrText>
        </w:r>
        <w:r>
          <w:rPr>
            <w:noProof/>
            <w:webHidden/>
          </w:rPr>
        </w:r>
        <w:r>
          <w:rPr>
            <w:noProof/>
            <w:webHidden/>
          </w:rPr>
          <w:fldChar w:fldCharType="separate"/>
        </w:r>
        <w:r>
          <w:rPr>
            <w:noProof/>
            <w:webHidden/>
          </w:rPr>
          <w:t>93</w:t>
        </w:r>
        <w:r>
          <w:rPr>
            <w:noProof/>
            <w:webHidden/>
          </w:rPr>
          <w:fldChar w:fldCharType="end"/>
        </w:r>
      </w:hyperlink>
    </w:p>
    <w:p w14:paraId="097090F6" w14:textId="7DF54ECE" w:rsidR="00BD5C4F" w:rsidRDefault="00BD5C4F">
      <w:pPr>
        <w:pStyle w:val="TDC4"/>
        <w:tabs>
          <w:tab w:val="right" w:leader="dot" w:pos="9350"/>
        </w:tabs>
        <w:rPr>
          <w:rFonts w:asciiTheme="minorHAnsi" w:eastAsiaTheme="minorEastAsia" w:hAnsiTheme="minorHAnsi" w:cstheme="minorBidi"/>
          <w:noProof/>
          <w:kern w:val="2"/>
          <w14:ligatures w14:val="standardContextual"/>
        </w:rPr>
      </w:pPr>
      <w:hyperlink w:anchor="_Toc234595174" w:history="1">
        <w:r w:rsidRPr="00645554">
          <w:rPr>
            <w:rStyle w:val="Hipervnculo"/>
            <w:noProof/>
          </w:rPr>
          <w:t>Monitoreo y Disponibilidad con UptimeRobot</w:t>
        </w:r>
        <w:r>
          <w:rPr>
            <w:noProof/>
            <w:webHidden/>
          </w:rPr>
          <w:tab/>
        </w:r>
        <w:r>
          <w:rPr>
            <w:noProof/>
            <w:webHidden/>
          </w:rPr>
          <w:fldChar w:fldCharType="begin"/>
        </w:r>
        <w:r>
          <w:rPr>
            <w:noProof/>
            <w:webHidden/>
          </w:rPr>
          <w:instrText xml:space="preserve"> PAGEREF _Toc234595174 \h </w:instrText>
        </w:r>
        <w:r>
          <w:rPr>
            <w:noProof/>
            <w:webHidden/>
          </w:rPr>
        </w:r>
        <w:r>
          <w:rPr>
            <w:noProof/>
            <w:webHidden/>
          </w:rPr>
          <w:fldChar w:fldCharType="separate"/>
        </w:r>
        <w:r>
          <w:rPr>
            <w:noProof/>
            <w:webHidden/>
          </w:rPr>
          <w:t>93</w:t>
        </w:r>
        <w:r>
          <w:rPr>
            <w:noProof/>
            <w:webHidden/>
          </w:rPr>
          <w:fldChar w:fldCharType="end"/>
        </w:r>
      </w:hyperlink>
    </w:p>
    <w:p w14:paraId="3E75E7D0" w14:textId="2E122059"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75" w:history="1">
        <w:r w:rsidRPr="00645554">
          <w:rPr>
            <w:rStyle w:val="Hipervnculo"/>
            <w:noProof/>
          </w:rPr>
          <w:t>4.1.2.6. Mantenimiento y Operación Continua</w:t>
        </w:r>
        <w:r>
          <w:rPr>
            <w:noProof/>
            <w:webHidden/>
          </w:rPr>
          <w:tab/>
        </w:r>
        <w:r>
          <w:rPr>
            <w:noProof/>
            <w:webHidden/>
          </w:rPr>
          <w:fldChar w:fldCharType="begin"/>
        </w:r>
        <w:r>
          <w:rPr>
            <w:noProof/>
            <w:webHidden/>
          </w:rPr>
          <w:instrText xml:space="preserve"> PAGEREF _Toc234595175 \h </w:instrText>
        </w:r>
        <w:r>
          <w:rPr>
            <w:noProof/>
            <w:webHidden/>
          </w:rPr>
        </w:r>
        <w:r>
          <w:rPr>
            <w:noProof/>
            <w:webHidden/>
          </w:rPr>
          <w:fldChar w:fldCharType="separate"/>
        </w:r>
        <w:r>
          <w:rPr>
            <w:noProof/>
            <w:webHidden/>
          </w:rPr>
          <w:t>96</w:t>
        </w:r>
        <w:r>
          <w:rPr>
            <w:noProof/>
            <w:webHidden/>
          </w:rPr>
          <w:fldChar w:fldCharType="end"/>
        </w:r>
      </w:hyperlink>
    </w:p>
    <w:p w14:paraId="4C4AE41D" w14:textId="4341A8CA" w:rsidR="00BD5C4F" w:rsidRDefault="00BD5C4F">
      <w:pPr>
        <w:pStyle w:val="TDC1"/>
        <w:tabs>
          <w:tab w:val="right" w:leader="dot" w:pos="9350"/>
        </w:tabs>
        <w:rPr>
          <w:rFonts w:asciiTheme="minorHAnsi" w:eastAsiaTheme="minorEastAsia" w:hAnsiTheme="minorHAnsi" w:cstheme="minorBidi"/>
          <w:b w:val="0"/>
          <w:noProof/>
          <w:kern w:val="2"/>
          <w14:ligatures w14:val="standardContextual"/>
        </w:rPr>
      </w:pPr>
      <w:hyperlink w:anchor="_Toc234595176" w:history="1">
        <w:r w:rsidRPr="00645554">
          <w:rPr>
            <w:rStyle w:val="Hipervnculo"/>
            <w:noProof/>
          </w:rPr>
          <w:t>Resultados y Discusión</w:t>
        </w:r>
        <w:r>
          <w:rPr>
            <w:noProof/>
            <w:webHidden/>
          </w:rPr>
          <w:tab/>
        </w:r>
        <w:r>
          <w:rPr>
            <w:noProof/>
            <w:webHidden/>
          </w:rPr>
          <w:fldChar w:fldCharType="begin"/>
        </w:r>
        <w:r>
          <w:rPr>
            <w:noProof/>
            <w:webHidden/>
          </w:rPr>
          <w:instrText xml:space="preserve"> PAGEREF _Toc234595176 \h </w:instrText>
        </w:r>
        <w:r>
          <w:rPr>
            <w:noProof/>
            <w:webHidden/>
          </w:rPr>
        </w:r>
        <w:r>
          <w:rPr>
            <w:noProof/>
            <w:webHidden/>
          </w:rPr>
          <w:fldChar w:fldCharType="separate"/>
        </w:r>
        <w:r>
          <w:rPr>
            <w:noProof/>
            <w:webHidden/>
          </w:rPr>
          <w:t>97</w:t>
        </w:r>
        <w:r>
          <w:rPr>
            <w:noProof/>
            <w:webHidden/>
          </w:rPr>
          <w:fldChar w:fldCharType="end"/>
        </w:r>
      </w:hyperlink>
    </w:p>
    <w:p w14:paraId="701E064C" w14:textId="7D6204BB" w:rsidR="00BD5C4F" w:rsidRDefault="00BD5C4F">
      <w:pPr>
        <w:pStyle w:val="TDC2"/>
        <w:tabs>
          <w:tab w:val="right" w:leader="dot" w:pos="9350"/>
        </w:tabs>
        <w:rPr>
          <w:rFonts w:asciiTheme="minorHAnsi" w:eastAsiaTheme="minorEastAsia" w:hAnsiTheme="minorHAnsi" w:cstheme="minorBidi"/>
          <w:b w:val="0"/>
          <w:noProof/>
          <w:kern w:val="2"/>
          <w14:ligatures w14:val="standardContextual"/>
        </w:rPr>
      </w:pPr>
      <w:hyperlink w:anchor="_Toc234595177" w:history="1">
        <w:r w:rsidRPr="00645554">
          <w:rPr>
            <w:rStyle w:val="Hipervnculo"/>
            <w:bCs/>
            <w:noProof/>
          </w:rPr>
          <w:t>4.2.1.  Resultados de la investigación</w:t>
        </w:r>
        <w:r>
          <w:rPr>
            <w:noProof/>
            <w:webHidden/>
          </w:rPr>
          <w:tab/>
        </w:r>
        <w:r>
          <w:rPr>
            <w:noProof/>
            <w:webHidden/>
          </w:rPr>
          <w:fldChar w:fldCharType="begin"/>
        </w:r>
        <w:r>
          <w:rPr>
            <w:noProof/>
            <w:webHidden/>
          </w:rPr>
          <w:instrText xml:space="preserve"> PAGEREF _Toc234595177 \h </w:instrText>
        </w:r>
        <w:r>
          <w:rPr>
            <w:noProof/>
            <w:webHidden/>
          </w:rPr>
        </w:r>
        <w:r>
          <w:rPr>
            <w:noProof/>
            <w:webHidden/>
          </w:rPr>
          <w:fldChar w:fldCharType="separate"/>
        </w:r>
        <w:r>
          <w:rPr>
            <w:noProof/>
            <w:webHidden/>
          </w:rPr>
          <w:t>97</w:t>
        </w:r>
        <w:r>
          <w:rPr>
            <w:noProof/>
            <w:webHidden/>
          </w:rPr>
          <w:fldChar w:fldCharType="end"/>
        </w:r>
      </w:hyperlink>
    </w:p>
    <w:p w14:paraId="4AE482AD" w14:textId="5CEB69D5"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78" w:history="1">
        <w:r w:rsidRPr="00645554">
          <w:rPr>
            <w:rStyle w:val="Hipervnculo"/>
            <w:noProof/>
          </w:rPr>
          <w:t>4.2.1.1. Resultados de la fase de implementación</w:t>
        </w:r>
        <w:r>
          <w:rPr>
            <w:noProof/>
            <w:webHidden/>
          </w:rPr>
          <w:tab/>
        </w:r>
        <w:r>
          <w:rPr>
            <w:noProof/>
            <w:webHidden/>
          </w:rPr>
          <w:fldChar w:fldCharType="begin"/>
        </w:r>
        <w:r>
          <w:rPr>
            <w:noProof/>
            <w:webHidden/>
          </w:rPr>
          <w:instrText xml:space="preserve"> PAGEREF _Toc234595178 \h </w:instrText>
        </w:r>
        <w:r>
          <w:rPr>
            <w:noProof/>
            <w:webHidden/>
          </w:rPr>
        </w:r>
        <w:r>
          <w:rPr>
            <w:noProof/>
            <w:webHidden/>
          </w:rPr>
          <w:fldChar w:fldCharType="separate"/>
        </w:r>
        <w:r>
          <w:rPr>
            <w:noProof/>
            <w:webHidden/>
          </w:rPr>
          <w:t>97</w:t>
        </w:r>
        <w:r>
          <w:rPr>
            <w:noProof/>
            <w:webHidden/>
          </w:rPr>
          <w:fldChar w:fldCharType="end"/>
        </w:r>
      </w:hyperlink>
    </w:p>
    <w:p w14:paraId="3B76046F" w14:textId="3CBCA0CB"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79" w:history="1">
        <w:r w:rsidRPr="00645554">
          <w:rPr>
            <w:rStyle w:val="Hipervnculo"/>
            <w:noProof/>
          </w:rPr>
          <w:t>4.2.1.4. Resultados de la validación de funcionamiento</w:t>
        </w:r>
        <w:r>
          <w:rPr>
            <w:noProof/>
            <w:webHidden/>
          </w:rPr>
          <w:tab/>
        </w:r>
        <w:r>
          <w:rPr>
            <w:noProof/>
            <w:webHidden/>
          </w:rPr>
          <w:fldChar w:fldCharType="begin"/>
        </w:r>
        <w:r>
          <w:rPr>
            <w:noProof/>
            <w:webHidden/>
          </w:rPr>
          <w:instrText xml:space="preserve"> PAGEREF _Toc234595179 \h </w:instrText>
        </w:r>
        <w:r>
          <w:rPr>
            <w:noProof/>
            <w:webHidden/>
          </w:rPr>
        </w:r>
        <w:r>
          <w:rPr>
            <w:noProof/>
            <w:webHidden/>
          </w:rPr>
          <w:fldChar w:fldCharType="separate"/>
        </w:r>
        <w:r>
          <w:rPr>
            <w:noProof/>
            <w:webHidden/>
          </w:rPr>
          <w:t>101</w:t>
        </w:r>
        <w:r>
          <w:rPr>
            <w:noProof/>
            <w:webHidden/>
          </w:rPr>
          <w:fldChar w:fldCharType="end"/>
        </w:r>
      </w:hyperlink>
    </w:p>
    <w:p w14:paraId="3994EB25" w14:textId="39025547"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80" w:history="1">
        <w:r w:rsidRPr="00645554">
          <w:rPr>
            <w:rStyle w:val="Hipervnculo"/>
            <w:noProof/>
          </w:rPr>
          <w:t>4.2.1.5. Resultados de la evaluación de usabilidad</w:t>
        </w:r>
        <w:r>
          <w:rPr>
            <w:noProof/>
            <w:webHidden/>
          </w:rPr>
          <w:tab/>
        </w:r>
        <w:r>
          <w:rPr>
            <w:noProof/>
            <w:webHidden/>
          </w:rPr>
          <w:fldChar w:fldCharType="begin"/>
        </w:r>
        <w:r>
          <w:rPr>
            <w:noProof/>
            <w:webHidden/>
          </w:rPr>
          <w:instrText xml:space="preserve"> PAGEREF _Toc234595180 \h </w:instrText>
        </w:r>
        <w:r>
          <w:rPr>
            <w:noProof/>
            <w:webHidden/>
          </w:rPr>
        </w:r>
        <w:r>
          <w:rPr>
            <w:noProof/>
            <w:webHidden/>
          </w:rPr>
          <w:fldChar w:fldCharType="separate"/>
        </w:r>
        <w:r>
          <w:rPr>
            <w:noProof/>
            <w:webHidden/>
          </w:rPr>
          <w:t>106</w:t>
        </w:r>
        <w:r>
          <w:rPr>
            <w:noProof/>
            <w:webHidden/>
          </w:rPr>
          <w:fldChar w:fldCharType="end"/>
        </w:r>
      </w:hyperlink>
    </w:p>
    <w:p w14:paraId="210DB599" w14:textId="529283E6" w:rsidR="00BD5C4F" w:rsidRDefault="00BD5C4F">
      <w:pPr>
        <w:pStyle w:val="TDC2"/>
        <w:tabs>
          <w:tab w:val="right" w:leader="dot" w:pos="9350"/>
        </w:tabs>
        <w:rPr>
          <w:rFonts w:asciiTheme="minorHAnsi" w:eastAsiaTheme="minorEastAsia" w:hAnsiTheme="minorHAnsi" w:cstheme="minorBidi"/>
          <w:b w:val="0"/>
          <w:noProof/>
          <w:kern w:val="2"/>
          <w14:ligatures w14:val="standardContextual"/>
        </w:rPr>
      </w:pPr>
      <w:hyperlink w:anchor="_Toc234595181" w:history="1">
        <w:r w:rsidRPr="00645554">
          <w:rPr>
            <w:rStyle w:val="Hipervnculo"/>
            <w:bCs/>
            <w:noProof/>
          </w:rPr>
          <w:t>4.2.2. Discusiones</w:t>
        </w:r>
        <w:r>
          <w:rPr>
            <w:noProof/>
            <w:webHidden/>
          </w:rPr>
          <w:tab/>
        </w:r>
        <w:r>
          <w:rPr>
            <w:noProof/>
            <w:webHidden/>
          </w:rPr>
          <w:fldChar w:fldCharType="begin"/>
        </w:r>
        <w:r>
          <w:rPr>
            <w:noProof/>
            <w:webHidden/>
          </w:rPr>
          <w:instrText xml:space="preserve"> PAGEREF _Toc234595181 \h </w:instrText>
        </w:r>
        <w:r>
          <w:rPr>
            <w:noProof/>
            <w:webHidden/>
          </w:rPr>
        </w:r>
        <w:r>
          <w:rPr>
            <w:noProof/>
            <w:webHidden/>
          </w:rPr>
          <w:fldChar w:fldCharType="separate"/>
        </w:r>
        <w:r>
          <w:rPr>
            <w:noProof/>
            <w:webHidden/>
          </w:rPr>
          <w:t>108</w:t>
        </w:r>
        <w:r>
          <w:rPr>
            <w:noProof/>
            <w:webHidden/>
          </w:rPr>
          <w:fldChar w:fldCharType="end"/>
        </w:r>
      </w:hyperlink>
    </w:p>
    <w:p w14:paraId="25FC692E" w14:textId="3E431A2A"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82" w:history="1">
        <w:r w:rsidRPr="00645554">
          <w:rPr>
            <w:rStyle w:val="Hipervnculo"/>
            <w:noProof/>
          </w:rPr>
          <w:t>4.2.2.1. Diálogo con los antecedentes</w:t>
        </w:r>
        <w:r>
          <w:rPr>
            <w:noProof/>
            <w:webHidden/>
          </w:rPr>
          <w:tab/>
        </w:r>
        <w:r>
          <w:rPr>
            <w:noProof/>
            <w:webHidden/>
          </w:rPr>
          <w:fldChar w:fldCharType="begin"/>
        </w:r>
        <w:r>
          <w:rPr>
            <w:noProof/>
            <w:webHidden/>
          </w:rPr>
          <w:instrText xml:space="preserve"> PAGEREF _Toc234595182 \h </w:instrText>
        </w:r>
        <w:r>
          <w:rPr>
            <w:noProof/>
            <w:webHidden/>
          </w:rPr>
        </w:r>
        <w:r>
          <w:rPr>
            <w:noProof/>
            <w:webHidden/>
          </w:rPr>
          <w:fldChar w:fldCharType="separate"/>
        </w:r>
        <w:r>
          <w:rPr>
            <w:noProof/>
            <w:webHidden/>
          </w:rPr>
          <w:t>108</w:t>
        </w:r>
        <w:r>
          <w:rPr>
            <w:noProof/>
            <w:webHidden/>
          </w:rPr>
          <w:fldChar w:fldCharType="end"/>
        </w:r>
      </w:hyperlink>
    </w:p>
    <w:p w14:paraId="5F5BBED5" w14:textId="1C530106"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83" w:history="1">
        <w:r w:rsidRPr="00645554">
          <w:rPr>
            <w:rStyle w:val="Hipervnculo"/>
            <w:noProof/>
          </w:rPr>
          <w:t>4.2.2.2. Valoración de Spec Driven Development como marco metodológico</w:t>
        </w:r>
        <w:r>
          <w:rPr>
            <w:noProof/>
            <w:webHidden/>
          </w:rPr>
          <w:tab/>
        </w:r>
        <w:r>
          <w:rPr>
            <w:noProof/>
            <w:webHidden/>
          </w:rPr>
          <w:fldChar w:fldCharType="begin"/>
        </w:r>
        <w:r>
          <w:rPr>
            <w:noProof/>
            <w:webHidden/>
          </w:rPr>
          <w:instrText xml:space="preserve"> PAGEREF _Toc234595183 \h </w:instrText>
        </w:r>
        <w:r>
          <w:rPr>
            <w:noProof/>
            <w:webHidden/>
          </w:rPr>
        </w:r>
        <w:r>
          <w:rPr>
            <w:noProof/>
            <w:webHidden/>
          </w:rPr>
          <w:fldChar w:fldCharType="separate"/>
        </w:r>
        <w:r>
          <w:rPr>
            <w:noProof/>
            <w:webHidden/>
          </w:rPr>
          <w:t>110</w:t>
        </w:r>
        <w:r>
          <w:rPr>
            <w:noProof/>
            <w:webHidden/>
          </w:rPr>
          <w:fldChar w:fldCharType="end"/>
        </w:r>
      </w:hyperlink>
    </w:p>
    <w:p w14:paraId="5DB4E943" w14:textId="381FB7EB"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84" w:history="1">
        <w:r w:rsidRPr="00645554">
          <w:rPr>
            <w:rStyle w:val="Hipervnculo"/>
            <w:noProof/>
          </w:rPr>
          <w:t>4.2.2.3. Aportes del estudio y limitaciones observadas</w:t>
        </w:r>
        <w:r>
          <w:rPr>
            <w:noProof/>
            <w:webHidden/>
          </w:rPr>
          <w:tab/>
        </w:r>
        <w:r>
          <w:rPr>
            <w:noProof/>
            <w:webHidden/>
          </w:rPr>
          <w:fldChar w:fldCharType="begin"/>
        </w:r>
        <w:r>
          <w:rPr>
            <w:noProof/>
            <w:webHidden/>
          </w:rPr>
          <w:instrText xml:space="preserve"> PAGEREF _Toc234595184 \h </w:instrText>
        </w:r>
        <w:r>
          <w:rPr>
            <w:noProof/>
            <w:webHidden/>
          </w:rPr>
        </w:r>
        <w:r>
          <w:rPr>
            <w:noProof/>
            <w:webHidden/>
          </w:rPr>
          <w:fldChar w:fldCharType="separate"/>
        </w:r>
        <w:r>
          <w:rPr>
            <w:noProof/>
            <w:webHidden/>
          </w:rPr>
          <w:t>110</w:t>
        </w:r>
        <w:r>
          <w:rPr>
            <w:noProof/>
            <w:webHidden/>
          </w:rPr>
          <w:fldChar w:fldCharType="end"/>
        </w:r>
      </w:hyperlink>
    </w:p>
    <w:p w14:paraId="0065A129" w14:textId="2226E463" w:rsidR="00BD5C4F" w:rsidRDefault="00BD5C4F">
      <w:pPr>
        <w:pStyle w:val="TDC1"/>
        <w:tabs>
          <w:tab w:val="right" w:leader="dot" w:pos="9350"/>
        </w:tabs>
        <w:rPr>
          <w:rFonts w:asciiTheme="minorHAnsi" w:eastAsiaTheme="minorEastAsia" w:hAnsiTheme="minorHAnsi" w:cstheme="minorBidi"/>
          <w:b w:val="0"/>
          <w:noProof/>
          <w:kern w:val="2"/>
          <w14:ligatures w14:val="standardContextual"/>
        </w:rPr>
      </w:pPr>
      <w:hyperlink w:anchor="_Toc234595185" w:history="1">
        <w:r w:rsidRPr="00645554">
          <w:rPr>
            <w:rStyle w:val="Hipervnculo"/>
            <w:noProof/>
          </w:rPr>
          <w:t>CAPÍTULO V</w:t>
        </w:r>
        <w:r>
          <w:rPr>
            <w:noProof/>
            <w:webHidden/>
          </w:rPr>
          <w:tab/>
        </w:r>
        <w:r>
          <w:rPr>
            <w:noProof/>
            <w:webHidden/>
          </w:rPr>
          <w:fldChar w:fldCharType="begin"/>
        </w:r>
        <w:r>
          <w:rPr>
            <w:noProof/>
            <w:webHidden/>
          </w:rPr>
          <w:instrText xml:space="preserve"> PAGEREF _Toc234595185 \h </w:instrText>
        </w:r>
        <w:r>
          <w:rPr>
            <w:noProof/>
            <w:webHidden/>
          </w:rPr>
        </w:r>
        <w:r>
          <w:rPr>
            <w:noProof/>
            <w:webHidden/>
          </w:rPr>
          <w:fldChar w:fldCharType="separate"/>
        </w:r>
        <w:r>
          <w:rPr>
            <w:noProof/>
            <w:webHidden/>
          </w:rPr>
          <w:t>112</w:t>
        </w:r>
        <w:r>
          <w:rPr>
            <w:noProof/>
            <w:webHidden/>
          </w:rPr>
          <w:fldChar w:fldCharType="end"/>
        </w:r>
      </w:hyperlink>
    </w:p>
    <w:p w14:paraId="55E451FF" w14:textId="2EAD5A13" w:rsidR="00BD5C4F" w:rsidRDefault="00BD5C4F">
      <w:pPr>
        <w:pStyle w:val="TDC1"/>
        <w:tabs>
          <w:tab w:val="right" w:leader="dot" w:pos="9350"/>
        </w:tabs>
        <w:rPr>
          <w:rFonts w:asciiTheme="minorHAnsi" w:eastAsiaTheme="minorEastAsia" w:hAnsiTheme="minorHAnsi" w:cstheme="minorBidi"/>
          <w:b w:val="0"/>
          <w:noProof/>
          <w:kern w:val="2"/>
          <w14:ligatures w14:val="standardContextual"/>
        </w:rPr>
      </w:pPr>
      <w:hyperlink w:anchor="_Toc234595186" w:history="1">
        <w:r w:rsidRPr="00645554">
          <w:rPr>
            <w:rStyle w:val="Hipervnculo"/>
            <w:noProof/>
          </w:rPr>
          <w:t>Conclusiones y Recomendaciones</w:t>
        </w:r>
        <w:r>
          <w:rPr>
            <w:noProof/>
            <w:webHidden/>
          </w:rPr>
          <w:tab/>
        </w:r>
        <w:r>
          <w:rPr>
            <w:noProof/>
            <w:webHidden/>
          </w:rPr>
          <w:fldChar w:fldCharType="begin"/>
        </w:r>
        <w:r>
          <w:rPr>
            <w:noProof/>
            <w:webHidden/>
          </w:rPr>
          <w:instrText xml:space="preserve"> PAGEREF _Toc234595186 \h </w:instrText>
        </w:r>
        <w:r>
          <w:rPr>
            <w:noProof/>
            <w:webHidden/>
          </w:rPr>
        </w:r>
        <w:r>
          <w:rPr>
            <w:noProof/>
            <w:webHidden/>
          </w:rPr>
          <w:fldChar w:fldCharType="separate"/>
        </w:r>
        <w:r>
          <w:rPr>
            <w:noProof/>
            <w:webHidden/>
          </w:rPr>
          <w:t>112</w:t>
        </w:r>
        <w:r>
          <w:rPr>
            <w:noProof/>
            <w:webHidden/>
          </w:rPr>
          <w:fldChar w:fldCharType="end"/>
        </w:r>
      </w:hyperlink>
    </w:p>
    <w:p w14:paraId="332A9501" w14:textId="0BC83F58" w:rsidR="00BD5C4F" w:rsidRDefault="00BD5C4F">
      <w:pPr>
        <w:pStyle w:val="TDC2"/>
        <w:tabs>
          <w:tab w:val="right" w:leader="dot" w:pos="9350"/>
        </w:tabs>
        <w:rPr>
          <w:rFonts w:asciiTheme="minorHAnsi" w:eastAsiaTheme="minorEastAsia" w:hAnsiTheme="minorHAnsi" w:cstheme="minorBidi"/>
          <w:b w:val="0"/>
          <w:noProof/>
          <w:kern w:val="2"/>
          <w14:ligatures w14:val="standardContextual"/>
        </w:rPr>
      </w:pPr>
      <w:hyperlink w:anchor="_Toc234595187" w:history="1">
        <w:r w:rsidRPr="00645554">
          <w:rPr>
            <w:rStyle w:val="Hipervnculo"/>
            <w:bCs/>
            <w:noProof/>
          </w:rPr>
          <w:t>5.1. Conclusiones</w:t>
        </w:r>
        <w:r>
          <w:rPr>
            <w:noProof/>
            <w:webHidden/>
          </w:rPr>
          <w:tab/>
        </w:r>
        <w:r>
          <w:rPr>
            <w:noProof/>
            <w:webHidden/>
          </w:rPr>
          <w:fldChar w:fldCharType="begin"/>
        </w:r>
        <w:r>
          <w:rPr>
            <w:noProof/>
            <w:webHidden/>
          </w:rPr>
          <w:instrText xml:space="preserve"> PAGEREF _Toc234595187 \h </w:instrText>
        </w:r>
        <w:r>
          <w:rPr>
            <w:noProof/>
            <w:webHidden/>
          </w:rPr>
        </w:r>
        <w:r>
          <w:rPr>
            <w:noProof/>
            <w:webHidden/>
          </w:rPr>
          <w:fldChar w:fldCharType="separate"/>
        </w:r>
        <w:r>
          <w:rPr>
            <w:noProof/>
            <w:webHidden/>
          </w:rPr>
          <w:t>112</w:t>
        </w:r>
        <w:r>
          <w:rPr>
            <w:noProof/>
            <w:webHidden/>
          </w:rPr>
          <w:fldChar w:fldCharType="end"/>
        </w:r>
      </w:hyperlink>
    </w:p>
    <w:p w14:paraId="03A328C6" w14:textId="65F9124C"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88" w:history="1">
        <w:r w:rsidRPr="00645554">
          <w:rPr>
            <w:rStyle w:val="Hipervnculo"/>
            <w:noProof/>
          </w:rPr>
          <w:t>5.1.1. Conclusión general</w:t>
        </w:r>
        <w:r>
          <w:rPr>
            <w:noProof/>
            <w:webHidden/>
          </w:rPr>
          <w:tab/>
        </w:r>
        <w:r>
          <w:rPr>
            <w:noProof/>
            <w:webHidden/>
          </w:rPr>
          <w:fldChar w:fldCharType="begin"/>
        </w:r>
        <w:r>
          <w:rPr>
            <w:noProof/>
            <w:webHidden/>
          </w:rPr>
          <w:instrText xml:space="preserve"> PAGEREF _Toc234595188 \h </w:instrText>
        </w:r>
        <w:r>
          <w:rPr>
            <w:noProof/>
            <w:webHidden/>
          </w:rPr>
        </w:r>
        <w:r>
          <w:rPr>
            <w:noProof/>
            <w:webHidden/>
          </w:rPr>
          <w:fldChar w:fldCharType="separate"/>
        </w:r>
        <w:r>
          <w:rPr>
            <w:noProof/>
            <w:webHidden/>
          </w:rPr>
          <w:t>112</w:t>
        </w:r>
        <w:r>
          <w:rPr>
            <w:noProof/>
            <w:webHidden/>
          </w:rPr>
          <w:fldChar w:fldCharType="end"/>
        </w:r>
      </w:hyperlink>
    </w:p>
    <w:p w14:paraId="255FEC81" w14:textId="6D5A725E"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89" w:history="1">
        <w:r w:rsidRPr="00645554">
          <w:rPr>
            <w:rStyle w:val="Hipervnculo"/>
            <w:noProof/>
          </w:rPr>
          <w:t>5.1.2. Conclusiones específicas</w:t>
        </w:r>
        <w:r>
          <w:rPr>
            <w:noProof/>
            <w:webHidden/>
          </w:rPr>
          <w:tab/>
        </w:r>
        <w:r>
          <w:rPr>
            <w:noProof/>
            <w:webHidden/>
          </w:rPr>
          <w:fldChar w:fldCharType="begin"/>
        </w:r>
        <w:r>
          <w:rPr>
            <w:noProof/>
            <w:webHidden/>
          </w:rPr>
          <w:instrText xml:space="preserve"> PAGEREF _Toc234595189 \h </w:instrText>
        </w:r>
        <w:r>
          <w:rPr>
            <w:noProof/>
            <w:webHidden/>
          </w:rPr>
        </w:r>
        <w:r>
          <w:rPr>
            <w:noProof/>
            <w:webHidden/>
          </w:rPr>
          <w:fldChar w:fldCharType="separate"/>
        </w:r>
        <w:r>
          <w:rPr>
            <w:noProof/>
            <w:webHidden/>
          </w:rPr>
          <w:t>112</w:t>
        </w:r>
        <w:r>
          <w:rPr>
            <w:noProof/>
            <w:webHidden/>
          </w:rPr>
          <w:fldChar w:fldCharType="end"/>
        </w:r>
      </w:hyperlink>
    </w:p>
    <w:p w14:paraId="6C00C9A8" w14:textId="2909B261"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90" w:history="1">
        <w:r w:rsidRPr="00645554">
          <w:rPr>
            <w:rStyle w:val="Hipervnculo"/>
            <w:noProof/>
          </w:rPr>
          <w:t>5.1.3. Aportes del estudio</w:t>
        </w:r>
        <w:r>
          <w:rPr>
            <w:noProof/>
            <w:webHidden/>
          </w:rPr>
          <w:tab/>
        </w:r>
        <w:r>
          <w:rPr>
            <w:noProof/>
            <w:webHidden/>
          </w:rPr>
          <w:fldChar w:fldCharType="begin"/>
        </w:r>
        <w:r>
          <w:rPr>
            <w:noProof/>
            <w:webHidden/>
          </w:rPr>
          <w:instrText xml:space="preserve"> PAGEREF _Toc234595190 \h </w:instrText>
        </w:r>
        <w:r>
          <w:rPr>
            <w:noProof/>
            <w:webHidden/>
          </w:rPr>
        </w:r>
        <w:r>
          <w:rPr>
            <w:noProof/>
            <w:webHidden/>
          </w:rPr>
          <w:fldChar w:fldCharType="separate"/>
        </w:r>
        <w:r>
          <w:rPr>
            <w:noProof/>
            <w:webHidden/>
          </w:rPr>
          <w:t>113</w:t>
        </w:r>
        <w:r>
          <w:rPr>
            <w:noProof/>
            <w:webHidden/>
          </w:rPr>
          <w:fldChar w:fldCharType="end"/>
        </w:r>
      </w:hyperlink>
    </w:p>
    <w:p w14:paraId="75452618" w14:textId="2FD05713" w:rsidR="00BD5C4F" w:rsidRDefault="00BD5C4F">
      <w:pPr>
        <w:pStyle w:val="TDC2"/>
        <w:tabs>
          <w:tab w:val="right" w:leader="dot" w:pos="9350"/>
        </w:tabs>
        <w:rPr>
          <w:rFonts w:asciiTheme="minorHAnsi" w:eastAsiaTheme="minorEastAsia" w:hAnsiTheme="minorHAnsi" w:cstheme="minorBidi"/>
          <w:b w:val="0"/>
          <w:noProof/>
          <w:kern w:val="2"/>
          <w14:ligatures w14:val="standardContextual"/>
        </w:rPr>
      </w:pPr>
      <w:hyperlink w:anchor="_Toc234595191" w:history="1">
        <w:r w:rsidRPr="00645554">
          <w:rPr>
            <w:rStyle w:val="Hipervnculo"/>
            <w:bCs/>
            <w:noProof/>
          </w:rPr>
          <w:t>5.2. Recomendaciones</w:t>
        </w:r>
        <w:r>
          <w:rPr>
            <w:noProof/>
            <w:webHidden/>
          </w:rPr>
          <w:tab/>
        </w:r>
        <w:r>
          <w:rPr>
            <w:noProof/>
            <w:webHidden/>
          </w:rPr>
          <w:fldChar w:fldCharType="begin"/>
        </w:r>
        <w:r>
          <w:rPr>
            <w:noProof/>
            <w:webHidden/>
          </w:rPr>
          <w:instrText xml:space="preserve"> PAGEREF _Toc234595191 \h </w:instrText>
        </w:r>
        <w:r>
          <w:rPr>
            <w:noProof/>
            <w:webHidden/>
          </w:rPr>
        </w:r>
        <w:r>
          <w:rPr>
            <w:noProof/>
            <w:webHidden/>
          </w:rPr>
          <w:fldChar w:fldCharType="separate"/>
        </w:r>
        <w:r>
          <w:rPr>
            <w:noProof/>
            <w:webHidden/>
          </w:rPr>
          <w:t>114</w:t>
        </w:r>
        <w:r>
          <w:rPr>
            <w:noProof/>
            <w:webHidden/>
          </w:rPr>
          <w:fldChar w:fldCharType="end"/>
        </w:r>
      </w:hyperlink>
    </w:p>
    <w:p w14:paraId="78D34E7E" w14:textId="051BA61A"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92" w:history="1">
        <w:r w:rsidRPr="00645554">
          <w:rPr>
            <w:rStyle w:val="Hipervnculo"/>
            <w:noProof/>
          </w:rPr>
          <w:t>5.2.1. Recomendaciones metodológicas</w:t>
        </w:r>
        <w:r>
          <w:rPr>
            <w:noProof/>
            <w:webHidden/>
          </w:rPr>
          <w:tab/>
        </w:r>
        <w:r>
          <w:rPr>
            <w:noProof/>
            <w:webHidden/>
          </w:rPr>
          <w:fldChar w:fldCharType="begin"/>
        </w:r>
        <w:r>
          <w:rPr>
            <w:noProof/>
            <w:webHidden/>
          </w:rPr>
          <w:instrText xml:space="preserve"> PAGEREF _Toc234595192 \h </w:instrText>
        </w:r>
        <w:r>
          <w:rPr>
            <w:noProof/>
            <w:webHidden/>
          </w:rPr>
        </w:r>
        <w:r>
          <w:rPr>
            <w:noProof/>
            <w:webHidden/>
          </w:rPr>
          <w:fldChar w:fldCharType="separate"/>
        </w:r>
        <w:r>
          <w:rPr>
            <w:noProof/>
            <w:webHidden/>
          </w:rPr>
          <w:t>114</w:t>
        </w:r>
        <w:r>
          <w:rPr>
            <w:noProof/>
            <w:webHidden/>
          </w:rPr>
          <w:fldChar w:fldCharType="end"/>
        </w:r>
      </w:hyperlink>
    </w:p>
    <w:p w14:paraId="5D7727A4" w14:textId="2A86DA60"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93" w:history="1">
        <w:r w:rsidRPr="00645554">
          <w:rPr>
            <w:rStyle w:val="Hipervnculo"/>
            <w:noProof/>
          </w:rPr>
          <w:t>5.2.2. Recomendaciones técnicas</w:t>
        </w:r>
        <w:r>
          <w:rPr>
            <w:noProof/>
            <w:webHidden/>
          </w:rPr>
          <w:tab/>
        </w:r>
        <w:r>
          <w:rPr>
            <w:noProof/>
            <w:webHidden/>
          </w:rPr>
          <w:fldChar w:fldCharType="begin"/>
        </w:r>
        <w:r>
          <w:rPr>
            <w:noProof/>
            <w:webHidden/>
          </w:rPr>
          <w:instrText xml:space="preserve"> PAGEREF _Toc234595193 \h </w:instrText>
        </w:r>
        <w:r>
          <w:rPr>
            <w:noProof/>
            <w:webHidden/>
          </w:rPr>
        </w:r>
        <w:r>
          <w:rPr>
            <w:noProof/>
            <w:webHidden/>
          </w:rPr>
          <w:fldChar w:fldCharType="separate"/>
        </w:r>
        <w:r>
          <w:rPr>
            <w:noProof/>
            <w:webHidden/>
          </w:rPr>
          <w:t>115</w:t>
        </w:r>
        <w:r>
          <w:rPr>
            <w:noProof/>
            <w:webHidden/>
          </w:rPr>
          <w:fldChar w:fldCharType="end"/>
        </w:r>
      </w:hyperlink>
    </w:p>
    <w:p w14:paraId="3F389FC3" w14:textId="1812F0CB"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94" w:history="1">
        <w:r w:rsidRPr="00645554">
          <w:rPr>
            <w:rStyle w:val="Hipervnculo"/>
            <w:noProof/>
          </w:rPr>
          <w:t>5.2.3. Recomendaciones institucionales</w:t>
        </w:r>
        <w:r>
          <w:rPr>
            <w:noProof/>
            <w:webHidden/>
          </w:rPr>
          <w:tab/>
        </w:r>
        <w:r>
          <w:rPr>
            <w:noProof/>
            <w:webHidden/>
          </w:rPr>
          <w:fldChar w:fldCharType="begin"/>
        </w:r>
        <w:r>
          <w:rPr>
            <w:noProof/>
            <w:webHidden/>
          </w:rPr>
          <w:instrText xml:space="preserve"> PAGEREF _Toc234595194 \h </w:instrText>
        </w:r>
        <w:r>
          <w:rPr>
            <w:noProof/>
            <w:webHidden/>
          </w:rPr>
        </w:r>
        <w:r>
          <w:rPr>
            <w:noProof/>
            <w:webHidden/>
          </w:rPr>
          <w:fldChar w:fldCharType="separate"/>
        </w:r>
        <w:r>
          <w:rPr>
            <w:noProof/>
            <w:webHidden/>
          </w:rPr>
          <w:t>115</w:t>
        </w:r>
        <w:r>
          <w:rPr>
            <w:noProof/>
            <w:webHidden/>
          </w:rPr>
          <w:fldChar w:fldCharType="end"/>
        </w:r>
      </w:hyperlink>
    </w:p>
    <w:p w14:paraId="7A55C5DE" w14:textId="53878272"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195" w:history="1">
        <w:r w:rsidRPr="00645554">
          <w:rPr>
            <w:rStyle w:val="Hipervnculo"/>
            <w:noProof/>
          </w:rPr>
          <w:t>5.2.4. Recomendaciones de continuidad</w:t>
        </w:r>
        <w:r>
          <w:rPr>
            <w:noProof/>
            <w:webHidden/>
          </w:rPr>
          <w:tab/>
        </w:r>
        <w:r>
          <w:rPr>
            <w:noProof/>
            <w:webHidden/>
          </w:rPr>
          <w:fldChar w:fldCharType="begin"/>
        </w:r>
        <w:r>
          <w:rPr>
            <w:noProof/>
            <w:webHidden/>
          </w:rPr>
          <w:instrText xml:space="preserve"> PAGEREF _Toc234595195 \h </w:instrText>
        </w:r>
        <w:r>
          <w:rPr>
            <w:noProof/>
            <w:webHidden/>
          </w:rPr>
        </w:r>
        <w:r>
          <w:rPr>
            <w:noProof/>
            <w:webHidden/>
          </w:rPr>
          <w:fldChar w:fldCharType="separate"/>
        </w:r>
        <w:r>
          <w:rPr>
            <w:noProof/>
            <w:webHidden/>
          </w:rPr>
          <w:t>116</w:t>
        </w:r>
        <w:r>
          <w:rPr>
            <w:noProof/>
            <w:webHidden/>
          </w:rPr>
          <w:fldChar w:fldCharType="end"/>
        </w:r>
      </w:hyperlink>
    </w:p>
    <w:p w14:paraId="4794C12C" w14:textId="0639A3FE" w:rsidR="00BD5C4F" w:rsidRDefault="00BD5C4F">
      <w:pPr>
        <w:pStyle w:val="TDC1"/>
        <w:tabs>
          <w:tab w:val="right" w:leader="dot" w:pos="9350"/>
        </w:tabs>
        <w:rPr>
          <w:rFonts w:asciiTheme="minorHAnsi" w:eastAsiaTheme="minorEastAsia" w:hAnsiTheme="minorHAnsi" w:cstheme="minorBidi"/>
          <w:b w:val="0"/>
          <w:noProof/>
          <w:kern w:val="2"/>
          <w14:ligatures w14:val="standardContextual"/>
        </w:rPr>
      </w:pPr>
      <w:hyperlink w:anchor="_Toc234595196" w:history="1">
        <w:r w:rsidRPr="00645554">
          <w:rPr>
            <w:rStyle w:val="Hipervnculo"/>
            <w:noProof/>
          </w:rPr>
          <w:t>Referencias Bibliográficas</w:t>
        </w:r>
        <w:r>
          <w:rPr>
            <w:noProof/>
            <w:webHidden/>
          </w:rPr>
          <w:tab/>
        </w:r>
        <w:r>
          <w:rPr>
            <w:noProof/>
            <w:webHidden/>
          </w:rPr>
          <w:fldChar w:fldCharType="begin"/>
        </w:r>
        <w:r>
          <w:rPr>
            <w:noProof/>
            <w:webHidden/>
          </w:rPr>
          <w:instrText xml:space="preserve"> PAGEREF _Toc234595196 \h </w:instrText>
        </w:r>
        <w:r>
          <w:rPr>
            <w:noProof/>
            <w:webHidden/>
          </w:rPr>
        </w:r>
        <w:r>
          <w:rPr>
            <w:noProof/>
            <w:webHidden/>
          </w:rPr>
          <w:fldChar w:fldCharType="separate"/>
        </w:r>
        <w:r>
          <w:rPr>
            <w:noProof/>
            <w:webHidden/>
          </w:rPr>
          <w:t>117</w:t>
        </w:r>
        <w:r>
          <w:rPr>
            <w:noProof/>
            <w:webHidden/>
          </w:rPr>
          <w:fldChar w:fldCharType="end"/>
        </w:r>
      </w:hyperlink>
    </w:p>
    <w:p w14:paraId="30C381A3" w14:textId="15BF4B6C" w:rsidR="00BD5C4F" w:rsidRDefault="00BD5C4F">
      <w:pPr>
        <w:pStyle w:val="TDC1"/>
        <w:tabs>
          <w:tab w:val="right" w:leader="dot" w:pos="9350"/>
        </w:tabs>
        <w:rPr>
          <w:rFonts w:asciiTheme="minorHAnsi" w:eastAsiaTheme="minorEastAsia" w:hAnsiTheme="minorHAnsi" w:cstheme="minorBidi"/>
          <w:b w:val="0"/>
          <w:noProof/>
          <w:kern w:val="2"/>
          <w14:ligatures w14:val="standardContextual"/>
        </w:rPr>
      </w:pPr>
      <w:hyperlink w:anchor="_Toc234595197" w:history="1">
        <w:r w:rsidRPr="00645554">
          <w:rPr>
            <w:rStyle w:val="Hipervnculo"/>
            <w:noProof/>
          </w:rPr>
          <w:t>ANEXOS</w:t>
        </w:r>
        <w:r>
          <w:rPr>
            <w:noProof/>
            <w:webHidden/>
          </w:rPr>
          <w:tab/>
        </w:r>
        <w:r>
          <w:rPr>
            <w:noProof/>
            <w:webHidden/>
          </w:rPr>
          <w:fldChar w:fldCharType="begin"/>
        </w:r>
        <w:r>
          <w:rPr>
            <w:noProof/>
            <w:webHidden/>
          </w:rPr>
          <w:instrText xml:space="preserve"> PAGEREF _Toc234595197 \h </w:instrText>
        </w:r>
        <w:r>
          <w:rPr>
            <w:noProof/>
            <w:webHidden/>
          </w:rPr>
        </w:r>
        <w:r>
          <w:rPr>
            <w:noProof/>
            <w:webHidden/>
          </w:rPr>
          <w:fldChar w:fldCharType="separate"/>
        </w:r>
        <w:r>
          <w:rPr>
            <w:noProof/>
            <w:webHidden/>
          </w:rPr>
          <w:t>122</w:t>
        </w:r>
        <w:r>
          <w:rPr>
            <w:noProof/>
            <w:webHidden/>
          </w:rPr>
          <w:fldChar w:fldCharType="end"/>
        </w:r>
      </w:hyperlink>
    </w:p>
    <w:p w14:paraId="57511D16" w14:textId="012A9023" w:rsidR="00BD5C4F" w:rsidRDefault="00BD5C4F">
      <w:pPr>
        <w:pStyle w:val="TDC1"/>
        <w:tabs>
          <w:tab w:val="right" w:leader="dot" w:pos="9350"/>
        </w:tabs>
        <w:rPr>
          <w:rFonts w:asciiTheme="minorHAnsi" w:eastAsiaTheme="minorEastAsia" w:hAnsiTheme="minorHAnsi" w:cstheme="minorBidi"/>
          <w:b w:val="0"/>
          <w:noProof/>
          <w:kern w:val="2"/>
          <w14:ligatures w14:val="standardContextual"/>
        </w:rPr>
      </w:pPr>
      <w:hyperlink w:anchor="_Toc234595198" w:history="1">
        <w:r w:rsidRPr="00645554">
          <w:rPr>
            <w:rStyle w:val="Hipervnculo"/>
            <w:noProof/>
          </w:rPr>
          <w:t>Anexo 1</w:t>
        </w:r>
        <w:r>
          <w:rPr>
            <w:noProof/>
            <w:webHidden/>
          </w:rPr>
          <w:tab/>
        </w:r>
        <w:r>
          <w:rPr>
            <w:noProof/>
            <w:webHidden/>
          </w:rPr>
          <w:fldChar w:fldCharType="begin"/>
        </w:r>
        <w:r>
          <w:rPr>
            <w:noProof/>
            <w:webHidden/>
          </w:rPr>
          <w:instrText xml:space="preserve"> PAGEREF _Toc234595198 \h </w:instrText>
        </w:r>
        <w:r>
          <w:rPr>
            <w:noProof/>
            <w:webHidden/>
          </w:rPr>
        </w:r>
        <w:r>
          <w:rPr>
            <w:noProof/>
            <w:webHidden/>
          </w:rPr>
          <w:fldChar w:fldCharType="separate"/>
        </w:r>
        <w:r>
          <w:rPr>
            <w:noProof/>
            <w:webHidden/>
          </w:rPr>
          <w:t>122</w:t>
        </w:r>
        <w:r>
          <w:rPr>
            <w:noProof/>
            <w:webHidden/>
          </w:rPr>
          <w:fldChar w:fldCharType="end"/>
        </w:r>
      </w:hyperlink>
    </w:p>
    <w:p w14:paraId="5DD5AAC9" w14:textId="61F25B74" w:rsidR="00BD5C4F" w:rsidRDefault="00BD5C4F">
      <w:pPr>
        <w:pStyle w:val="TDC2"/>
        <w:tabs>
          <w:tab w:val="right" w:leader="dot" w:pos="9350"/>
        </w:tabs>
        <w:rPr>
          <w:rFonts w:asciiTheme="minorHAnsi" w:eastAsiaTheme="minorEastAsia" w:hAnsiTheme="minorHAnsi" w:cstheme="minorBidi"/>
          <w:b w:val="0"/>
          <w:noProof/>
          <w:kern w:val="2"/>
          <w14:ligatures w14:val="standardContextual"/>
        </w:rPr>
      </w:pPr>
      <w:hyperlink w:anchor="_Toc234595199" w:history="1">
        <w:r w:rsidRPr="00645554">
          <w:rPr>
            <w:rStyle w:val="Hipervnculo"/>
            <w:noProof/>
          </w:rPr>
          <w:t>Matriz de Consistencia</w:t>
        </w:r>
        <w:r>
          <w:rPr>
            <w:noProof/>
            <w:webHidden/>
          </w:rPr>
          <w:tab/>
        </w:r>
        <w:r>
          <w:rPr>
            <w:noProof/>
            <w:webHidden/>
          </w:rPr>
          <w:fldChar w:fldCharType="begin"/>
        </w:r>
        <w:r>
          <w:rPr>
            <w:noProof/>
            <w:webHidden/>
          </w:rPr>
          <w:instrText xml:space="preserve"> PAGEREF _Toc234595199 \h </w:instrText>
        </w:r>
        <w:r>
          <w:rPr>
            <w:noProof/>
            <w:webHidden/>
          </w:rPr>
        </w:r>
        <w:r>
          <w:rPr>
            <w:noProof/>
            <w:webHidden/>
          </w:rPr>
          <w:fldChar w:fldCharType="separate"/>
        </w:r>
        <w:r>
          <w:rPr>
            <w:noProof/>
            <w:webHidden/>
          </w:rPr>
          <w:t>122</w:t>
        </w:r>
        <w:r>
          <w:rPr>
            <w:noProof/>
            <w:webHidden/>
          </w:rPr>
          <w:fldChar w:fldCharType="end"/>
        </w:r>
      </w:hyperlink>
    </w:p>
    <w:p w14:paraId="6905BA08" w14:textId="2F030758" w:rsidR="00BD5C4F" w:rsidRDefault="00BD5C4F">
      <w:pPr>
        <w:pStyle w:val="TDC1"/>
        <w:tabs>
          <w:tab w:val="right" w:leader="dot" w:pos="9350"/>
        </w:tabs>
        <w:rPr>
          <w:rFonts w:asciiTheme="minorHAnsi" w:eastAsiaTheme="minorEastAsia" w:hAnsiTheme="minorHAnsi" w:cstheme="minorBidi"/>
          <w:b w:val="0"/>
          <w:noProof/>
          <w:kern w:val="2"/>
          <w14:ligatures w14:val="standardContextual"/>
        </w:rPr>
      </w:pPr>
      <w:hyperlink w:anchor="_Toc234595200" w:history="1">
        <w:r w:rsidRPr="00645554">
          <w:rPr>
            <w:rStyle w:val="Hipervnculo"/>
            <w:noProof/>
          </w:rPr>
          <w:t>Anexo 2</w:t>
        </w:r>
        <w:r>
          <w:rPr>
            <w:noProof/>
            <w:webHidden/>
          </w:rPr>
          <w:tab/>
        </w:r>
        <w:r>
          <w:rPr>
            <w:noProof/>
            <w:webHidden/>
          </w:rPr>
          <w:fldChar w:fldCharType="begin"/>
        </w:r>
        <w:r>
          <w:rPr>
            <w:noProof/>
            <w:webHidden/>
          </w:rPr>
          <w:instrText xml:space="preserve"> PAGEREF _Toc234595200 \h </w:instrText>
        </w:r>
        <w:r>
          <w:rPr>
            <w:noProof/>
            <w:webHidden/>
          </w:rPr>
        </w:r>
        <w:r>
          <w:rPr>
            <w:noProof/>
            <w:webHidden/>
          </w:rPr>
          <w:fldChar w:fldCharType="separate"/>
        </w:r>
        <w:r>
          <w:rPr>
            <w:noProof/>
            <w:webHidden/>
          </w:rPr>
          <w:t>125</w:t>
        </w:r>
        <w:r>
          <w:rPr>
            <w:noProof/>
            <w:webHidden/>
          </w:rPr>
          <w:fldChar w:fldCharType="end"/>
        </w:r>
      </w:hyperlink>
    </w:p>
    <w:p w14:paraId="1BBEBD05" w14:textId="2CAB5B98" w:rsidR="00BD5C4F" w:rsidRDefault="00BD5C4F">
      <w:pPr>
        <w:pStyle w:val="TDC2"/>
        <w:tabs>
          <w:tab w:val="right" w:leader="dot" w:pos="9350"/>
        </w:tabs>
        <w:rPr>
          <w:rFonts w:asciiTheme="minorHAnsi" w:eastAsiaTheme="minorEastAsia" w:hAnsiTheme="minorHAnsi" w:cstheme="minorBidi"/>
          <w:b w:val="0"/>
          <w:noProof/>
          <w:kern w:val="2"/>
          <w14:ligatures w14:val="standardContextual"/>
        </w:rPr>
      </w:pPr>
      <w:hyperlink w:anchor="_Toc234595201" w:history="1">
        <w:r w:rsidRPr="00645554">
          <w:rPr>
            <w:rStyle w:val="Hipervnculo"/>
            <w:noProof/>
          </w:rPr>
          <w:t>Instrumentos de Recolección de Datos</w:t>
        </w:r>
        <w:r>
          <w:rPr>
            <w:noProof/>
            <w:webHidden/>
          </w:rPr>
          <w:tab/>
        </w:r>
        <w:r>
          <w:rPr>
            <w:noProof/>
            <w:webHidden/>
          </w:rPr>
          <w:fldChar w:fldCharType="begin"/>
        </w:r>
        <w:r>
          <w:rPr>
            <w:noProof/>
            <w:webHidden/>
          </w:rPr>
          <w:instrText xml:space="preserve"> PAGEREF _Toc234595201 \h </w:instrText>
        </w:r>
        <w:r>
          <w:rPr>
            <w:noProof/>
            <w:webHidden/>
          </w:rPr>
        </w:r>
        <w:r>
          <w:rPr>
            <w:noProof/>
            <w:webHidden/>
          </w:rPr>
          <w:fldChar w:fldCharType="separate"/>
        </w:r>
        <w:r>
          <w:rPr>
            <w:noProof/>
            <w:webHidden/>
          </w:rPr>
          <w:t>125</w:t>
        </w:r>
        <w:r>
          <w:rPr>
            <w:noProof/>
            <w:webHidden/>
          </w:rPr>
          <w:fldChar w:fldCharType="end"/>
        </w:r>
      </w:hyperlink>
    </w:p>
    <w:p w14:paraId="7F6622CF" w14:textId="35D49858"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202" w:history="1">
        <w:r w:rsidRPr="00645554">
          <w:rPr>
            <w:rStyle w:val="Hipervnculo"/>
            <w:noProof/>
          </w:rPr>
          <w:t>2.1. Encuesta de percepción — Escala de Usabilidad del Sistema (SUS)</w:t>
        </w:r>
        <w:r>
          <w:rPr>
            <w:noProof/>
            <w:webHidden/>
          </w:rPr>
          <w:tab/>
        </w:r>
        <w:r>
          <w:rPr>
            <w:noProof/>
            <w:webHidden/>
          </w:rPr>
          <w:fldChar w:fldCharType="begin"/>
        </w:r>
        <w:r>
          <w:rPr>
            <w:noProof/>
            <w:webHidden/>
          </w:rPr>
          <w:instrText xml:space="preserve"> PAGEREF _Toc234595202 \h </w:instrText>
        </w:r>
        <w:r>
          <w:rPr>
            <w:noProof/>
            <w:webHidden/>
          </w:rPr>
        </w:r>
        <w:r>
          <w:rPr>
            <w:noProof/>
            <w:webHidden/>
          </w:rPr>
          <w:fldChar w:fldCharType="separate"/>
        </w:r>
        <w:r>
          <w:rPr>
            <w:noProof/>
            <w:webHidden/>
          </w:rPr>
          <w:t>125</w:t>
        </w:r>
        <w:r>
          <w:rPr>
            <w:noProof/>
            <w:webHidden/>
          </w:rPr>
          <w:fldChar w:fldCharType="end"/>
        </w:r>
      </w:hyperlink>
    </w:p>
    <w:p w14:paraId="0C524FAC" w14:textId="70489D4F"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203" w:history="1">
        <w:r w:rsidRPr="00645554">
          <w:rPr>
            <w:rStyle w:val="Hipervnculo"/>
            <w:noProof/>
          </w:rPr>
          <w:t>2.2. Guía de entrevista semiestructurada</w:t>
        </w:r>
        <w:r>
          <w:rPr>
            <w:noProof/>
            <w:webHidden/>
          </w:rPr>
          <w:tab/>
        </w:r>
        <w:r>
          <w:rPr>
            <w:noProof/>
            <w:webHidden/>
          </w:rPr>
          <w:fldChar w:fldCharType="begin"/>
        </w:r>
        <w:r>
          <w:rPr>
            <w:noProof/>
            <w:webHidden/>
          </w:rPr>
          <w:instrText xml:space="preserve"> PAGEREF _Toc234595203 \h </w:instrText>
        </w:r>
        <w:r>
          <w:rPr>
            <w:noProof/>
            <w:webHidden/>
          </w:rPr>
        </w:r>
        <w:r>
          <w:rPr>
            <w:noProof/>
            <w:webHidden/>
          </w:rPr>
          <w:fldChar w:fldCharType="separate"/>
        </w:r>
        <w:r>
          <w:rPr>
            <w:noProof/>
            <w:webHidden/>
          </w:rPr>
          <w:t>127</w:t>
        </w:r>
        <w:r>
          <w:rPr>
            <w:noProof/>
            <w:webHidden/>
          </w:rPr>
          <w:fldChar w:fldCharType="end"/>
        </w:r>
      </w:hyperlink>
    </w:p>
    <w:p w14:paraId="4CC71F53" w14:textId="09EB5DD8" w:rsidR="00BD5C4F" w:rsidRDefault="00BD5C4F">
      <w:pPr>
        <w:pStyle w:val="TDC4"/>
        <w:tabs>
          <w:tab w:val="right" w:leader="dot" w:pos="9350"/>
        </w:tabs>
        <w:rPr>
          <w:rFonts w:asciiTheme="minorHAnsi" w:eastAsiaTheme="minorEastAsia" w:hAnsiTheme="minorHAnsi" w:cstheme="minorBidi"/>
          <w:noProof/>
          <w:kern w:val="2"/>
          <w14:ligatures w14:val="standardContextual"/>
        </w:rPr>
      </w:pPr>
      <w:hyperlink w:anchor="_Toc234595204" w:history="1">
        <w:r w:rsidRPr="00645554">
          <w:rPr>
            <w:rStyle w:val="Hipervnculo"/>
            <w:noProof/>
          </w:rPr>
          <w:t>Datos generales de la sesión</w:t>
        </w:r>
        <w:r>
          <w:rPr>
            <w:noProof/>
            <w:webHidden/>
          </w:rPr>
          <w:tab/>
        </w:r>
        <w:r>
          <w:rPr>
            <w:noProof/>
            <w:webHidden/>
          </w:rPr>
          <w:fldChar w:fldCharType="begin"/>
        </w:r>
        <w:r>
          <w:rPr>
            <w:noProof/>
            <w:webHidden/>
          </w:rPr>
          <w:instrText xml:space="preserve"> PAGEREF _Toc234595204 \h </w:instrText>
        </w:r>
        <w:r>
          <w:rPr>
            <w:noProof/>
            <w:webHidden/>
          </w:rPr>
        </w:r>
        <w:r>
          <w:rPr>
            <w:noProof/>
            <w:webHidden/>
          </w:rPr>
          <w:fldChar w:fldCharType="separate"/>
        </w:r>
        <w:r>
          <w:rPr>
            <w:noProof/>
            <w:webHidden/>
          </w:rPr>
          <w:t>127</w:t>
        </w:r>
        <w:r>
          <w:rPr>
            <w:noProof/>
            <w:webHidden/>
          </w:rPr>
          <w:fldChar w:fldCharType="end"/>
        </w:r>
      </w:hyperlink>
    </w:p>
    <w:p w14:paraId="0E098294" w14:textId="1D76D179" w:rsidR="00BD5C4F" w:rsidRDefault="00BD5C4F">
      <w:pPr>
        <w:pStyle w:val="TDC4"/>
        <w:tabs>
          <w:tab w:val="right" w:leader="dot" w:pos="9350"/>
        </w:tabs>
        <w:rPr>
          <w:rFonts w:asciiTheme="minorHAnsi" w:eastAsiaTheme="minorEastAsia" w:hAnsiTheme="minorHAnsi" w:cstheme="minorBidi"/>
          <w:noProof/>
          <w:kern w:val="2"/>
          <w14:ligatures w14:val="standardContextual"/>
        </w:rPr>
      </w:pPr>
      <w:hyperlink w:anchor="_Toc234595205" w:history="1">
        <w:r w:rsidRPr="00645554">
          <w:rPr>
            <w:rStyle w:val="Hipervnculo"/>
            <w:noProof/>
          </w:rPr>
          <w:t>Bloque 1 — Percepción del problema</w:t>
        </w:r>
        <w:r>
          <w:rPr>
            <w:noProof/>
            <w:webHidden/>
          </w:rPr>
          <w:tab/>
        </w:r>
        <w:r>
          <w:rPr>
            <w:noProof/>
            <w:webHidden/>
          </w:rPr>
          <w:fldChar w:fldCharType="begin"/>
        </w:r>
        <w:r>
          <w:rPr>
            <w:noProof/>
            <w:webHidden/>
          </w:rPr>
          <w:instrText xml:space="preserve"> PAGEREF _Toc234595205 \h </w:instrText>
        </w:r>
        <w:r>
          <w:rPr>
            <w:noProof/>
            <w:webHidden/>
          </w:rPr>
        </w:r>
        <w:r>
          <w:rPr>
            <w:noProof/>
            <w:webHidden/>
          </w:rPr>
          <w:fldChar w:fldCharType="separate"/>
        </w:r>
        <w:r>
          <w:rPr>
            <w:noProof/>
            <w:webHidden/>
          </w:rPr>
          <w:t>127</w:t>
        </w:r>
        <w:r>
          <w:rPr>
            <w:noProof/>
            <w:webHidden/>
          </w:rPr>
          <w:fldChar w:fldCharType="end"/>
        </w:r>
      </w:hyperlink>
    </w:p>
    <w:p w14:paraId="1DE32FED" w14:textId="56152500" w:rsidR="00BD5C4F" w:rsidRDefault="00BD5C4F">
      <w:pPr>
        <w:pStyle w:val="TDC4"/>
        <w:tabs>
          <w:tab w:val="right" w:leader="dot" w:pos="9350"/>
        </w:tabs>
        <w:rPr>
          <w:rFonts w:asciiTheme="minorHAnsi" w:eastAsiaTheme="minorEastAsia" w:hAnsiTheme="minorHAnsi" w:cstheme="minorBidi"/>
          <w:noProof/>
          <w:kern w:val="2"/>
          <w14:ligatures w14:val="standardContextual"/>
        </w:rPr>
      </w:pPr>
      <w:hyperlink w:anchor="_Toc234595206" w:history="1">
        <w:r w:rsidRPr="00645554">
          <w:rPr>
            <w:rStyle w:val="Hipervnculo"/>
            <w:noProof/>
          </w:rPr>
          <w:t>Bloque 2 — Necesidades funcionales</w:t>
        </w:r>
        <w:r>
          <w:rPr>
            <w:noProof/>
            <w:webHidden/>
          </w:rPr>
          <w:tab/>
        </w:r>
        <w:r>
          <w:rPr>
            <w:noProof/>
            <w:webHidden/>
          </w:rPr>
          <w:fldChar w:fldCharType="begin"/>
        </w:r>
        <w:r>
          <w:rPr>
            <w:noProof/>
            <w:webHidden/>
          </w:rPr>
          <w:instrText xml:space="preserve"> PAGEREF _Toc234595206 \h </w:instrText>
        </w:r>
        <w:r>
          <w:rPr>
            <w:noProof/>
            <w:webHidden/>
          </w:rPr>
        </w:r>
        <w:r>
          <w:rPr>
            <w:noProof/>
            <w:webHidden/>
          </w:rPr>
          <w:fldChar w:fldCharType="separate"/>
        </w:r>
        <w:r>
          <w:rPr>
            <w:noProof/>
            <w:webHidden/>
          </w:rPr>
          <w:t>127</w:t>
        </w:r>
        <w:r>
          <w:rPr>
            <w:noProof/>
            <w:webHidden/>
          </w:rPr>
          <w:fldChar w:fldCharType="end"/>
        </w:r>
      </w:hyperlink>
    </w:p>
    <w:p w14:paraId="2FB24781" w14:textId="249CEFEB" w:rsidR="00BD5C4F" w:rsidRDefault="00BD5C4F">
      <w:pPr>
        <w:pStyle w:val="TDC4"/>
        <w:tabs>
          <w:tab w:val="right" w:leader="dot" w:pos="9350"/>
        </w:tabs>
        <w:rPr>
          <w:rFonts w:asciiTheme="minorHAnsi" w:eastAsiaTheme="minorEastAsia" w:hAnsiTheme="minorHAnsi" w:cstheme="minorBidi"/>
          <w:noProof/>
          <w:kern w:val="2"/>
          <w14:ligatures w14:val="standardContextual"/>
        </w:rPr>
      </w:pPr>
      <w:hyperlink w:anchor="_Toc234595207" w:history="1">
        <w:r w:rsidRPr="00645554">
          <w:rPr>
            <w:rStyle w:val="Hipervnculo"/>
            <w:noProof/>
          </w:rPr>
          <w:t>Bloque 3 — Diseño y usabilidad esperada</w:t>
        </w:r>
        <w:r>
          <w:rPr>
            <w:noProof/>
            <w:webHidden/>
          </w:rPr>
          <w:tab/>
        </w:r>
        <w:r>
          <w:rPr>
            <w:noProof/>
            <w:webHidden/>
          </w:rPr>
          <w:fldChar w:fldCharType="begin"/>
        </w:r>
        <w:r>
          <w:rPr>
            <w:noProof/>
            <w:webHidden/>
          </w:rPr>
          <w:instrText xml:space="preserve"> PAGEREF _Toc234595207 \h </w:instrText>
        </w:r>
        <w:r>
          <w:rPr>
            <w:noProof/>
            <w:webHidden/>
          </w:rPr>
        </w:r>
        <w:r>
          <w:rPr>
            <w:noProof/>
            <w:webHidden/>
          </w:rPr>
          <w:fldChar w:fldCharType="separate"/>
        </w:r>
        <w:r>
          <w:rPr>
            <w:noProof/>
            <w:webHidden/>
          </w:rPr>
          <w:t>128</w:t>
        </w:r>
        <w:r>
          <w:rPr>
            <w:noProof/>
            <w:webHidden/>
          </w:rPr>
          <w:fldChar w:fldCharType="end"/>
        </w:r>
      </w:hyperlink>
    </w:p>
    <w:p w14:paraId="656DE060" w14:textId="076EA351" w:rsidR="00BD5C4F" w:rsidRDefault="00BD5C4F">
      <w:pPr>
        <w:pStyle w:val="TDC4"/>
        <w:tabs>
          <w:tab w:val="right" w:leader="dot" w:pos="9350"/>
        </w:tabs>
        <w:rPr>
          <w:rFonts w:asciiTheme="minorHAnsi" w:eastAsiaTheme="minorEastAsia" w:hAnsiTheme="minorHAnsi" w:cstheme="minorBidi"/>
          <w:noProof/>
          <w:kern w:val="2"/>
          <w14:ligatures w14:val="standardContextual"/>
        </w:rPr>
      </w:pPr>
      <w:hyperlink w:anchor="_Toc234595208" w:history="1">
        <w:r w:rsidRPr="00645554">
          <w:rPr>
            <w:rStyle w:val="Hipervnculo"/>
            <w:noProof/>
          </w:rPr>
          <w:t>Bloque 4 — Expectativas de adopción</w:t>
        </w:r>
        <w:r>
          <w:rPr>
            <w:noProof/>
            <w:webHidden/>
          </w:rPr>
          <w:tab/>
        </w:r>
        <w:r>
          <w:rPr>
            <w:noProof/>
            <w:webHidden/>
          </w:rPr>
          <w:fldChar w:fldCharType="begin"/>
        </w:r>
        <w:r>
          <w:rPr>
            <w:noProof/>
            <w:webHidden/>
          </w:rPr>
          <w:instrText xml:space="preserve"> PAGEREF _Toc234595208 \h </w:instrText>
        </w:r>
        <w:r>
          <w:rPr>
            <w:noProof/>
            <w:webHidden/>
          </w:rPr>
        </w:r>
        <w:r>
          <w:rPr>
            <w:noProof/>
            <w:webHidden/>
          </w:rPr>
          <w:fldChar w:fldCharType="separate"/>
        </w:r>
        <w:r>
          <w:rPr>
            <w:noProof/>
            <w:webHidden/>
          </w:rPr>
          <w:t>128</w:t>
        </w:r>
        <w:r>
          <w:rPr>
            <w:noProof/>
            <w:webHidden/>
          </w:rPr>
          <w:fldChar w:fldCharType="end"/>
        </w:r>
      </w:hyperlink>
    </w:p>
    <w:p w14:paraId="4345ABC6" w14:textId="41B5C50B"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209" w:history="1">
        <w:r w:rsidRPr="00645554">
          <w:rPr>
            <w:rStyle w:val="Hipervnculo"/>
            <w:noProof/>
          </w:rPr>
          <w:t>2.3. Ficha de Análisis Documental (Evaluación de Funcionamiento)</w:t>
        </w:r>
        <w:r>
          <w:rPr>
            <w:noProof/>
            <w:webHidden/>
          </w:rPr>
          <w:tab/>
        </w:r>
        <w:r>
          <w:rPr>
            <w:noProof/>
            <w:webHidden/>
          </w:rPr>
          <w:fldChar w:fldCharType="begin"/>
        </w:r>
        <w:r>
          <w:rPr>
            <w:noProof/>
            <w:webHidden/>
          </w:rPr>
          <w:instrText xml:space="preserve"> PAGEREF _Toc234595209 \h </w:instrText>
        </w:r>
        <w:r>
          <w:rPr>
            <w:noProof/>
            <w:webHidden/>
          </w:rPr>
        </w:r>
        <w:r>
          <w:rPr>
            <w:noProof/>
            <w:webHidden/>
          </w:rPr>
          <w:fldChar w:fldCharType="separate"/>
        </w:r>
        <w:r>
          <w:rPr>
            <w:noProof/>
            <w:webHidden/>
          </w:rPr>
          <w:t>129</w:t>
        </w:r>
        <w:r>
          <w:rPr>
            <w:noProof/>
            <w:webHidden/>
          </w:rPr>
          <w:fldChar w:fldCharType="end"/>
        </w:r>
      </w:hyperlink>
    </w:p>
    <w:p w14:paraId="62DBB028" w14:textId="59460C81" w:rsidR="00BD5C4F" w:rsidRDefault="00BD5C4F">
      <w:pPr>
        <w:pStyle w:val="TDC4"/>
        <w:tabs>
          <w:tab w:val="right" w:leader="dot" w:pos="9350"/>
        </w:tabs>
        <w:rPr>
          <w:rFonts w:asciiTheme="minorHAnsi" w:eastAsiaTheme="minorEastAsia" w:hAnsiTheme="minorHAnsi" w:cstheme="minorBidi"/>
          <w:noProof/>
          <w:kern w:val="2"/>
          <w14:ligatures w14:val="standardContextual"/>
        </w:rPr>
      </w:pPr>
      <w:hyperlink w:anchor="_Toc234595210" w:history="1">
        <w:r w:rsidRPr="00645554">
          <w:rPr>
            <w:rStyle w:val="Hipervnculo"/>
            <w:noProof/>
          </w:rPr>
          <w:t>Datos de la evaluación</w:t>
        </w:r>
        <w:r>
          <w:rPr>
            <w:noProof/>
            <w:webHidden/>
          </w:rPr>
          <w:tab/>
        </w:r>
        <w:r>
          <w:rPr>
            <w:noProof/>
            <w:webHidden/>
          </w:rPr>
          <w:fldChar w:fldCharType="begin"/>
        </w:r>
        <w:r>
          <w:rPr>
            <w:noProof/>
            <w:webHidden/>
          </w:rPr>
          <w:instrText xml:space="preserve"> PAGEREF _Toc234595210 \h </w:instrText>
        </w:r>
        <w:r>
          <w:rPr>
            <w:noProof/>
            <w:webHidden/>
          </w:rPr>
        </w:r>
        <w:r>
          <w:rPr>
            <w:noProof/>
            <w:webHidden/>
          </w:rPr>
          <w:fldChar w:fldCharType="separate"/>
        </w:r>
        <w:r>
          <w:rPr>
            <w:noProof/>
            <w:webHidden/>
          </w:rPr>
          <w:t>129</w:t>
        </w:r>
        <w:r>
          <w:rPr>
            <w:noProof/>
            <w:webHidden/>
          </w:rPr>
          <w:fldChar w:fldCharType="end"/>
        </w:r>
      </w:hyperlink>
    </w:p>
    <w:p w14:paraId="2101D795" w14:textId="7E8AF871" w:rsidR="00BD5C4F" w:rsidRDefault="00BD5C4F">
      <w:pPr>
        <w:pStyle w:val="TDC4"/>
        <w:tabs>
          <w:tab w:val="right" w:leader="dot" w:pos="9350"/>
        </w:tabs>
        <w:rPr>
          <w:rFonts w:asciiTheme="minorHAnsi" w:eastAsiaTheme="minorEastAsia" w:hAnsiTheme="minorHAnsi" w:cstheme="minorBidi"/>
          <w:noProof/>
          <w:kern w:val="2"/>
          <w14:ligatures w14:val="standardContextual"/>
        </w:rPr>
      </w:pPr>
      <w:hyperlink w:anchor="_Toc234595211" w:history="1">
        <w:r w:rsidRPr="00645554">
          <w:rPr>
            <w:rStyle w:val="Hipervnculo"/>
            <w:noProof/>
          </w:rPr>
          <w:t>Registro de indicadores</w:t>
        </w:r>
        <w:r>
          <w:rPr>
            <w:noProof/>
            <w:webHidden/>
          </w:rPr>
          <w:tab/>
        </w:r>
        <w:r>
          <w:rPr>
            <w:noProof/>
            <w:webHidden/>
          </w:rPr>
          <w:fldChar w:fldCharType="begin"/>
        </w:r>
        <w:r>
          <w:rPr>
            <w:noProof/>
            <w:webHidden/>
          </w:rPr>
          <w:instrText xml:space="preserve"> PAGEREF _Toc234595211 \h </w:instrText>
        </w:r>
        <w:r>
          <w:rPr>
            <w:noProof/>
            <w:webHidden/>
          </w:rPr>
        </w:r>
        <w:r>
          <w:rPr>
            <w:noProof/>
            <w:webHidden/>
          </w:rPr>
          <w:fldChar w:fldCharType="separate"/>
        </w:r>
        <w:r>
          <w:rPr>
            <w:noProof/>
            <w:webHidden/>
          </w:rPr>
          <w:t>129</w:t>
        </w:r>
        <w:r>
          <w:rPr>
            <w:noProof/>
            <w:webHidden/>
          </w:rPr>
          <w:fldChar w:fldCharType="end"/>
        </w:r>
      </w:hyperlink>
    </w:p>
    <w:p w14:paraId="5EB83BEE" w14:textId="5F74BF16"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212" w:history="1">
        <w:r w:rsidRPr="00645554">
          <w:rPr>
            <w:rStyle w:val="Hipervnculo"/>
            <w:noProof/>
          </w:rPr>
          <w:t>2.4. Instrumento de Evaluación de Usabilidad y Adopción</w:t>
        </w:r>
        <w:r>
          <w:rPr>
            <w:noProof/>
            <w:webHidden/>
          </w:rPr>
          <w:tab/>
        </w:r>
        <w:r>
          <w:rPr>
            <w:noProof/>
            <w:webHidden/>
          </w:rPr>
          <w:fldChar w:fldCharType="begin"/>
        </w:r>
        <w:r>
          <w:rPr>
            <w:noProof/>
            <w:webHidden/>
          </w:rPr>
          <w:instrText xml:space="preserve"> PAGEREF _Toc234595212 \h </w:instrText>
        </w:r>
        <w:r>
          <w:rPr>
            <w:noProof/>
            <w:webHidden/>
          </w:rPr>
        </w:r>
        <w:r>
          <w:rPr>
            <w:noProof/>
            <w:webHidden/>
          </w:rPr>
          <w:fldChar w:fldCharType="separate"/>
        </w:r>
        <w:r>
          <w:rPr>
            <w:noProof/>
            <w:webHidden/>
          </w:rPr>
          <w:t>132</w:t>
        </w:r>
        <w:r>
          <w:rPr>
            <w:noProof/>
            <w:webHidden/>
          </w:rPr>
          <w:fldChar w:fldCharType="end"/>
        </w:r>
      </w:hyperlink>
    </w:p>
    <w:p w14:paraId="5CDFFA44" w14:textId="7E1A982C" w:rsidR="00BD5C4F" w:rsidRDefault="00BD5C4F">
      <w:pPr>
        <w:pStyle w:val="TDC4"/>
        <w:tabs>
          <w:tab w:val="right" w:leader="dot" w:pos="9350"/>
        </w:tabs>
        <w:rPr>
          <w:rFonts w:asciiTheme="minorHAnsi" w:eastAsiaTheme="minorEastAsia" w:hAnsiTheme="minorHAnsi" w:cstheme="minorBidi"/>
          <w:noProof/>
          <w:kern w:val="2"/>
          <w14:ligatures w14:val="standardContextual"/>
        </w:rPr>
      </w:pPr>
      <w:hyperlink w:anchor="_Toc234595213" w:history="1">
        <w:r w:rsidRPr="00645554">
          <w:rPr>
            <w:rStyle w:val="Hipervnculo"/>
            <w:noProof/>
          </w:rPr>
          <w:t>Bloque 1 — Sobre la instalación y el registro</w:t>
        </w:r>
        <w:r>
          <w:rPr>
            <w:noProof/>
            <w:webHidden/>
          </w:rPr>
          <w:tab/>
        </w:r>
        <w:r>
          <w:rPr>
            <w:noProof/>
            <w:webHidden/>
          </w:rPr>
          <w:fldChar w:fldCharType="begin"/>
        </w:r>
        <w:r>
          <w:rPr>
            <w:noProof/>
            <w:webHidden/>
          </w:rPr>
          <w:instrText xml:space="preserve"> PAGEREF _Toc234595213 \h </w:instrText>
        </w:r>
        <w:r>
          <w:rPr>
            <w:noProof/>
            <w:webHidden/>
          </w:rPr>
        </w:r>
        <w:r>
          <w:rPr>
            <w:noProof/>
            <w:webHidden/>
          </w:rPr>
          <w:fldChar w:fldCharType="separate"/>
        </w:r>
        <w:r>
          <w:rPr>
            <w:noProof/>
            <w:webHidden/>
          </w:rPr>
          <w:t>132</w:t>
        </w:r>
        <w:r>
          <w:rPr>
            <w:noProof/>
            <w:webHidden/>
          </w:rPr>
          <w:fldChar w:fldCharType="end"/>
        </w:r>
      </w:hyperlink>
    </w:p>
    <w:p w14:paraId="1790F69F" w14:textId="6535061E" w:rsidR="00BD5C4F" w:rsidRDefault="00BD5C4F">
      <w:pPr>
        <w:pStyle w:val="TDC4"/>
        <w:tabs>
          <w:tab w:val="right" w:leader="dot" w:pos="9350"/>
        </w:tabs>
        <w:rPr>
          <w:rFonts w:asciiTheme="minorHAnsi" w:eastAsiaTheme="minorEastAsia" w:hAnsiTheme="minorHAnsi" w:cstheme="minorBidi"/>
          <w:noProof/>
          <w:kern w:val="2"/>
          <w14:ligatures w14:val="standardContextual"/>
        </w:rPr>
      </w:pPr>
      <w:hyperlink w:anchor="_Toc234595214" w:history="1">
        <w:r w:rsidRPr="00645554">
          <w:rPr>
            <w:rStyle w:val="Hipervnculo"/>
            <w:noProof/>
          </w:rPr>
          <w:t>Bloque 2 — Sobre la activación del SOS</w:t>
        </w:r>
        <w:r>
          <w:rPr>
            <w:noProof/>
            <w:webHidden/>
          </w:rPr>
          <w:tab/>
        </w:r>
        <w:r>
          <w:rPr>
            <w:noProof/>
            <w:webHidden/>
          </w:rPr>
          <w:fldChar w:fldCharType="begin"/>
        </w:r>
        <w:r>
          <w:rPr>
            <w:noProof/>
            <w:webHidden/>
          </w:rPr>
          <w:instrText xml:space="preserve"> PAGEREF _Toc234595214 \h </w:instrText>
        </w:r>
        <w:r>
          <w:rPr>
            <w:noProof/>
            <w:webHidden/>
          </w:rPr>
        </w:r>
        <w:r>
          <w:rPr>
            <w:noProof/>
            <w:webHidden/>
          </w:rPr>
          <w:fldChar w:fldCharType="separate"/>
        </w:r>
        <w:r>
          <w:rPr>
            <w:noProof/>
            <w:webHidden/>
          </w:rPr>
          <w:t>132</w:t>
        </w:r>
        <w:r>
          <w:rPr>
            <w:noProof/>
            <w:webHidden/>
          </w:rPr>
          <w:fldChar w:fldCharType="end"/>
        </w:r>
      </w:hyperlink>
    </w:p>
    <w:p w14:paraId="2F51E52A" w14:textId="1E10BEBC" w:rsidR="00BD5C4F" w:rsidRDefault="00BD5C4F">
      <w:pPr>
        <w:pStyle w:val="TDC4"/>
        <w:tabs>
          <w:tab w:val="right" w:leader="dot" w:pos="9350"/>
        </w:tabs>
        <w:rPr>
          <w:rFonts w:asciiTheme="minorHAnsi" w:eastAsiaTheme="minorEastAsia" w:hAnsiTheme="minorHAnsi" w:cstheme="minorBidi"/>
          <w:noProof/>
          <w:kern w:val="2"/>
          <w14:ligatures w14:val="standardContextual"/>
        </w:rPr>
      </w:pPr>
      <w:hyperlink w:anchor="_Toc234595215" w:history="1">
        <w:r w:rsidRPr="00645554">
          <w:rPr>
            <w:rStyle w:val="Hipervnculo"/>
            <w:noProof/>
          </w:rPr>
          <w:t>Bloque 3 — Sobre las denuncias</w:t>
        </w:r>
        <w:r>
          <w:rPr>
            <w:noProof/>
            <w:webHidden/>
          </w:rPr>
          <w:tab/>
        </w:r>
        <w:r>
          <w:rPr>
            <w:noProof/>
            <w:webHidden/>
          </w:rPr>
          <w:fldChar w:fldCharType="begin"/>
        </w:r>
        <w:r>
          <w:rPr>
            <w:noProof/>
            <w:webHidden/>
          </w:rPr>
          <w:instrText xml:space="preserve"> PAGEREF _Toc234595215 \h </w:instrText>
        </w:r>
        <w:r>
          <w:rPr>
            <w:noProof/>
            <w:webHidden/>
          </w:rPr>
        </w:r>
        <w:r>
          <w:rPr>
            <w:noProof/>
            <w:webHidden/>
          </w:rPr>
          <w:fldChar w:fldCharType="separate"/>
        </w:r>
        <w:r>
          <w:rPr>
            <w:noProof/>
            <w:webHidden/>
          </w:rPr>
          <w:t>132</w:t>
        </w:r>
        <w:r>
          <w:rPr>
            <w:noProof/>
            <w:webHidden/>
          </w:rPr>
          <w:fldChar w:fldCharType="end"/>
        </w:r>
      </w:hyperlink>
    </w:p>
    <w:p w14:paraId="73D146F5" w14:textId="44438632" w:rsidR="00BD5C4F" w:rsidRDefault="00BD5C4F">
      <w:pPr>
        <w:pStyle w:val="TDC4"/>
        <w:tabs>
          <w:tab w:val="right" w:leader="dot" w:pos="9350"/>
        </w:tabs>
        <w:rPr>
          <w:rFonts w:asciiTheme="minorHAnsi" w:eastAsiaTheme="minorEastAsia" w:hAnsiTheme="minorHAnsi" w:cstheme="minorBidi"/>
          <w:noProof/>
          <w:kern w:val="2"/>
          <w14:ligatures w14:val="standardContextual"/>
        </w:rPr>
      </w:pPr>
      <w:hyperlink w:anchor="_Toc234595216" w:history="1">
        <w:r w:rsidRPr="00645554">
          <w:rPr>
            <w:rStyle w:val="Hipervnculo"/>
            <w:noProof/>
          </w:rPr>
          <w:t>Bloque 4 — Sobre la intención de adopción</w:t>
        </w:r>
        <w:r>
          <w:rPr>
            <w:noProof/>
            <w:webHidden/>
          </w:rPr>
          <w:tab/>
        </w:r>
        <w:r>
          <w:rPr>
            <w:noProof/>
            <w:webHidden/>
          </w:rPr>
          <w:fldChar w:fldCharType="begin"/>
        </w:r>
        <w:r>
          <w:rPr>
            <w:noProof/>
            <w:webHidden/>
          </w:rPr>
          <w:instrText xml:space="preserve"> PAGEREF _Toc234595216 \h </w:instrText>
        </w:r>
        <w:r>
          <w:rPr>
            <w:noProof/>
            <w:webHidden/>
          </w:rPr>
        </w:r>
        <w:r>
          <w:rPr>
            <w:noProof/>
            <w:webHidden/>
          </w:rPr>
          <w:fldChar w:fldCharType="separate"/>
        </w:r>
        <w:r>
          <w:rPr>
            <w:noProof/>
            <w:webHidden/>
          </w:rPr>
          <w:t>132</w:t>
        </w:r>
        <w:r>
          <w:rPr>
            <w:noProof/>
            <w:webHidden/>
          </w:rPr>
          <w:fldChar w:fldCharType="end"/>
        </w:r>
      </w:hyperlink>
    </w:p>
    <w:p w14:paraId="3E9C28E1" w14:textId="637BC5A5" w:rsidR="00BD5C4F" w:rsidRDefault="00BD5C4F">
      <w:pPr>
        <w:pStyle w:val="TDC1"/>
        <w:tabs>
          <w:tab w:val="right" w:leader="dot" w:pos="9350"/>
        </w:tabs>
        <w:rPr>
          <w:rFonts w:asciiTheme="minorHAnsi" w:eastAsiaTheme="minorEastAsia" w:hAnsiTheme="minorHAnsi" w:cstheme="minorBidi"/>
          <w:b w:val="0"/>
          <w:noProof/>
          <w:kern w:val="2"/>
          <w14:ligatures w14:val="standardContextual"/>
        </w:rPr>
      </w:pPr>
      <w:hyperlink w:anchor="_Toc234595217" w:history="1">
        <w:r w:rsidRPr="00645554">
          <w:rPr>
            <w:rStyle w:val="Hipervnculo"/>
            <w:noProof/>
          </w:rPr>
          <w:t>Anexo 3</w:t>
        </w:r>
        <w:r>
          <w:rPr>
            <w:noProof/>
            <w:webHidden/>
          </w:rPr>
          <w:tab/>
        </w:r>
        <w:r>
          <w:rPr>
            <w:noProof/>
            <w:webHidden/>
          </w:rPr>
          <w:fldChar w:fldCharType="begin"/>
        </w:r>
        <w:r>
          <w:rPr>
            <w:noProof/>
            <w:webHidden/>
          </w:rPr>
          <w:instrText xml:space="preserve"> PAGEREF _Toc234595217 \h </w:instrText>
        </w:r>
        <w:r>
          <w:rPr>
            <w:noProof/>
            <w:webHidden/>
          </w:rPr>
        </w:r>
        <w:r>
          <w:rPr>
            <w:noProof/>
            <w:webHidden/>
          </w:rPr>
          <w:fldChar w:fldCharType="separate"/>
        </w:r>
        <w:r>
          <w:rPr>
            <w:noProof/>
            <w:webHidden/>
          </w:rPr>
          <w:t>134</w:t>
        </w:r>
        <w:r>
          <w:rPr>
            <w:noProof/>
            <w:webHidden/>
          </w:rPr>
          <w:fldChar w:fldCharType="end"/>
        </w:r>
      </w:hyperlink>
    </w:p>
    <w:p w14:paraId="07D90D98" w14:textId="0718F21A" w:rsidR="00BD5C4F" w:rsidRDefault="00BD5C4F">
      <w:pPr>
        <w:pStyle w:val="TDC2"/>
        <w:tabs>
          <w:tab w:val="right" w:leader="dot" w:pos="9350"/>
        </w:tabs>
        <w:rPr>
          <w:rFonts w:asciiTheme="minorHAnsi" w:eastAsiaTheme="minorEastAsia" w:hAnsiTheme="minorHAnsi" w:cstheme="minorBidi"/>
          <w:b w:val="0"/>
          <w:noProof/>
          <w:kern w:val="2"/>
          <w14:ligatures w14:val="standardContextual"/>
        </w:rPr>
      </w:pPr>
      <w:hyperlink w:anchor="_Toc234595218" w:history="1">
        <w:r w:rsidRPr="00645554">
          <w:rPr>
            <w:rStyle w:val="Hipervnculo"/>
            <w:noProof/>
          </w:rPr>
          <w:t>Resultados Estadísticos de Usabilidad (Escala SUS)</w:t>
        </w:r>
        <w:r>
          <w:rPr>
            <w:noProof/>
            <w:webHidden/>
          </w:rPr>
          <w:tab/>
        </w:r>
        <w:r>
          <w:rPr>
            <w:noProof/>
            <w:webHidden/>
          </w:rPr>
          <w:fldChar w:fldCharType="begin"/>
        </w:r>
        <w:r>
          <w:rPr>
            <w:noProof/>
            <w:webHidden/>
          </w:rPr>
          <w:instrText xml:space="preserve"> PAGEREF _Toc234595218 \h </w:instrText>
        </w:r>
        <w:r>
          <w:rPr>
            <w:noProof/>
            <w:webHidden/>
          </w:rPr>
        </w:r>
        <w:r>
          <w:rPr>
            <w:noProof/>
            <w:webHidden/>
          </w:rPr>
          <w:fldChar w:fldCharType="separate"/>
        </w:r>
        <w:r>
          <w:rPr>
            <w:noProof/>
            <w:webHidden/>
          </w:rPr>
          <w:t>134</w:t>
        </w:r>
        <w:r>
          <w:rPr>
            <w:noProof/>
            <w:webHidden/>
          </w:rPr>
          <w:fldChar w:fldCharType="end"/>
        </w:r>
      </w:hyperlink>
    </w:p>
    <w:p w14:paraId="2CEB2922" w14:textId="737758DA"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219" w:history="1">
        <w:r w:rsidRPr="00645554">
          <w:rPr>
            <w:rStyle w:val="Hipervnculo"/>
            <w:noProof/>
          </w:rPr>
          <w:t>Interpretación estadística agregada</w:t>
        </w:r>
        <w:r>
          <w:rPr>
            <w:noProof/>
            <w:webHidden/>
          </w:rPr>
          <w:tab/>
        </w:r>
        <w:r>
          <w:rPr>
            <w:noProof/>
            <w:webHidden/>
          </w:rPr>
          <w:fldChar w:fldCharType="begin"/>
        </w:r>
        <w:r>
          <w:rPr>
            <w:noProof/>
            <w:webHidden/>
          </w:rPr>
          <w:instrText xml:space="preserve"> PAGEREF _Toc234595219 \h </w:instrText>
        </w:r>
        <w:r>
          <w:rPr>
            <w:noProof/>
            <w:webHidden/>
          </w:rPr>
        </w:r>
        <w:r>
          <w:rPr>
            <w:noProof/>
            <w:webHidden/>
          </w:rPr>
          <w:fldChar w:fldCharType="separate"/>
        </w:r>
        <w:r>
          <w:rPr>
            <w:noProof/>
            <w:webHidden/>
          </w:rPr>
          <w:t>135</w:t>
        </w:r>
        <w:r>
          <w:rPr>
            <w:noProof/>
            <w:webHidden/>
          </w:rPr>
          <w:fldChar w:fldCharType="end"/>
        </w:r>
      </w:hyperlink>
    </w:p>
    <w:p w14:paraId="5495B792" w14:textId="2A60443D" w:rsidR="00BD5C4F" w:rsidRDefault="00BD5C4F">
      <w:pPr>
        <w:pStyle w:val="TDC1"/>
        <w:tabs>
          <w:tab w:val="right" w:leader="dot" w:pos="9350"/>
        </w:tabs>
        <w:rPr>
          <w:rFonts w:asciiTheme="minorHAnsi" w:eastAsiaTheme="minorEastAsia" w:hAnsiTheme="minorHAnsi" w:cstheme="minorBidi"/>
          <w:b w:val="0"/>
          <w:noProof/>
          <w:kern w:val="2"/>
          <w14:ligatures w14:val="standardContextual"/>
        </w:rPr>
      </w:pPr>
      <w:hyperlink w:anchor="_Toc234595220" w:history="1">
        <w:r w:rsidRPr="00645554">
          <w:rPr>
            <w:rStyle w:val="Hipervnculo"/>
            <w:noProof/>
          </w:rPr>
          <w:t>Anexo 4</w:t>
        </w:r>
        <w:r>
          <w:rPr>
            <w:noProof/>
            <w:webHidden/>
          </w:rPr>
          <w:tab/>
        </w:r>
        <w:r>
          <w:rPr>
            <w:noProof/>
            <w:webHidden/>
          </w:rPr>
          <w:fldChar w:fldCharType="begin"/>
        </w:r>
        <w:r>
          <w:rPr>
            <w:noProof/>
            <w:webHidden/>
          </w:rPr>
          <w:instrText xml:space="preserve"> PAGEREF _Toc234595220 \h </w:instrText>
        </w:r>
        <w:r>
          <w:rPr>
            <w:noProof/>
            <w:webHidden/>
          </w:rPr>
        </w:r>
        <w:r>
          <w:rPr>
            <w:noProof/>
            <w:webHidden/>
          </w:rPr>
          <w:fldChar w:fldCharType="separate"/>
        </w:r>
        <w:r>
          <w:rPr>
            <w:noProof/>
            <w:webHidden/>
          </w:rPr>
          <w:t>137</w:t>
        </w:r>
        <w:r>
          <w:rPr>
            <w:noProof/>
            <w:webHidden/>
          </w:rPr>
          <w:fldChar w:fldCharType="end"/>
        </w:r>
      </w:hyperlink>
    </w:p>
    <w:p w14:paraId="0EB03B0D" w14:textId="49E65767" w:rsidR="00BD5C4F" w:rsidRDefault="00BD5C4F">
      <w:pPr>
        <w:pStyle w:val="TDC2"/>
        <w:tabs>
          <w:tab w:val="right" w:leader="dot" w:pos="9350"/>
        </w:tabs>
        <w:rPr>
          <w:rFonts w:asciiTheme="minorHAnsi" w:eastAsiaTheme="minorEastAsia" w:hAnsiTheme="minorHAnsi" w:cstheme="minorBidi"/>
          <w:b w:val="0"/>
          <w:noProof/>
          <w:kern w:val="2"/>
          <w14:ligatures w14:val="standardContextual"/>
        </w:rPr>
      </w:pPr>
      <w:hyperlink w:anchor="_Toc234595221" w:history="1">
        <w:r w:rsidRPr="00645554">
          <w:rPr>
            <w:rStyle w:val="Hipervnculo"/>
            <w:noProof/>
          </w:rPr>
          <w:t>Detalle de Historias de Usuario del Product Backlog</w:t>
        </w:r>
        <w:r>
          <w:rPr>
            <w:noProof/>
            <w:webHidden/>
          </w:rPr>
          <w:tab/>
        </w:r>
        <w:r>
          <w:rPr>
            <w:noProof/>
            <w:webHidden/>
          </w:rPr>
          <w:fldChar w:fldCharType="begin"/>
        </w:r>
        <w:r>
          <w:rPr>
            <w:noProof/>
            <w:webHidden/>
          </w:rPr>
          <w:instrText xml:space="preserve"> PAGEREF _Toc234595221 \h </w:instrText>
        </w:r>
        <w:r>
          <w:rPr>
            <w:noProof/>
            <w:webHidden/>
          </w:rPr>
        </w:r>
        <w:r>
          <w:rPr>
            <w:noProof/>
            <w:webHidden/>
          </w:rPr>
          <w:fldChar w:fldCharType="separate"/>
        </w:r>
        <w:r>
          <w:rPr>
            <w:noProof/>
            <w:webHidden/>
          </w:rPr>
          <w:t>137</w:t>
        </w:r>
        <w:r>
          <w:rPr>
            <w:noProof/>
            <w:webHidden/>
          </w:rPr>
          <w:fldChar w:fldCharType="end"/>
        </w:r>
      </w:hyperlink>
    </w:p>
    <w:p w14:paraId="19D6217D" w14:textId="26D50C4B"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222" w:history="1">
        <w:r w:rsidRPr="00645554">
          <w:rPr>
            <w:rStyle w:val="Hipervnculo"/>
            <w:noProof/>
          </w:rPr>
          <w:t>Módulo M1 — Autenticación y Registro</w:t>
        </w:r>
        <w:r>
          <w:rPr>
            <w:noProof/>
            <w:webHidden/>
          </w:rPr>
          <w:tab/>
        </w:r>
        <w:r>
          <w:rPr>
            <w:noProof/>
            <w:webHidden/>
          </w:rPr>
          <w:fldChar w:fldCharType="begin"/>
        </w:r>
        <w:r>
          <w:rPr>
            <w:noProof/>
            <w:webHidden/>
          </w:rPr>
          <w:instrText xml:space="preserve"> PAGEREF _Toc234595222 \h </w:instrText>
        </w:r>
        <w:r>
          <w:rPr>
            <w:noProof/>
            <w:webHidden/>
          </w:rPr>
        </w:r>
        <w:r>
          <w:rPr>
            <w:noProof/>
            <w:webHidden/>
          </w:rPr>
          <w:fldChar w:fldCharType="separate"/>
        </w:r>
        <w:r>
          <w:rPr>
            <w:noProof/>
            <w:webHidden/>
          </w:rPr>
          <w:t>137</w:t>
        </w:r>
        <w:r>
          <w:rPr>
            <w:noProof/>
            <w:webHidden/>
          </w:rPr>
          <w:fldChar w:fldCharType="end"/>
        </w:r>
      </w:hyperlink>
    </w:p>
    <w:p w14:paraId="46CF81FD" w14:textId="3F155EEB"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223" w:history="1">
        <w:r w:rsidRPr="00645554">
          <w:rPr>
            <w:rStyle w:val="Hipervnculo"/>
            <w:noProof/>
          </w:rPr>
          <w:t>Módulo M2 — SOS de Emergencia</w:t>
        </w:r>
        <w:r>
          <w:rPr>
            <w:noProof/>
            <w:webHidden/>
          </w:rPr>
          <w:tab/>
        </w:r>
        <w:r>
          <w:rPr>
            <w:noProof/>
            <w:webHidden/>
          </w:rPr>
          <w:fldChar w:fldCharType="begin"/>
        </w:r>
        <w:r>
          <w:rPr>
            <w:noProof/>
            <w:webHidden/>
          </w:rPr>
          <w:instrText xml:space="preserve"> PAGEREF _Toc234595223 \h </w:instrText>
        </w:r>
        <w:r>
          <w:rPr>
            <w:noProof/>
            <w:webHidden/>
          </w:rPr>
        </w:r>
        <w:r>
          <w:rPr>
            <w:noProof/>
            <w:webHidden/>
          </w:rPr>
          <w:fldChar w:fldCharType="separate"/>
        </w:r>
        <w:r>
          <w:rPr>
            <w:noProof/>
            <w:webHidden/>
          </w:rPr>
          <w:t>138</w:t>
        </w:r>
        <w:r>
          <w:rPr>
            <w:noProof/>
            <w:webHidden/>
          </w:rPr>
          <w:fldChar w:fldCharType="end"/>
        </w:r>
      </w:hyperlink>
    </w:p>
    <w:p w14:paraId="21BAAEFD" w14:textId="0D1011DF"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224" w:history="1">
        <w:r w:rsidRPr="00645554">
          <w:rPr>
            <w:rStyle w:val="Hipervnculo"/>
            <w:noProof/>
          </w:rPr>
          <w:t>Módulo M3 — Denuncia Formal</w:t>
        </w:r>
        <w:r>
          <w:rPr>
            <w:noProof/>
            <w:webHidden/>
          </w:rPr>
          <w:tab/>
        </w:r>
        <w:r>
          <w:rPr>
            <w:noProof/>
            <w:webHidden/>
          </w:rPr>
          <w:fldChar w:fldCharType="begin"/>
        </w:r>
        <w:r>
          <w:rPr>
            <w:noProof/>
            <w:webHidden/>
          </w:rPr>
          <w:instrText xml:space="preserve"> PAGEREF _Toc234595224 \h </w:instrText>
        </w:r>
        <w:r>
          <w:rPr>
            <w:noProof/>
            <w:webHidden/>
          </w:rPr>
        </w:r>
        <w:r>
          <w:rPr>
            <w:noProof/>
            <w:webHidden/>
          </w:rPr>
          <w:fldChar w:fldCharType="separate"/>
        </w:r>
        <w:r>
          <w:rPr>
            <w:noProof/>
            <w:webHidden/>
          </w:rPr>
          <w:t>140</w:t>
        </w:r>
        <w:r>
          <w:rPr>
            <w:noProof/>
            <w:webHidden/>
          </w:rPr>
          <w:fldChar w:fldCharType="end"/>
        </w:r>
      </w:hyperlink>
    </w:p>
    <w:p w14:paraId="11D7DEDA" w14:textId="22089A5E"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225" w:history="1">
        <w:r w:rsidRPr="00645554">
          <w:rPr>
            <w:rStyle w:val="Hipervnculo"/>
            <w:noProof/>
          </w:rPr>
          <w:t>Módulo M4 — Denuncia Anónima</w:t>
        </w:r>
        <w:r>
          <w:rPr>
            <w:noProof/>
            <w:webHidden/>
          </w:rPr>
          <w:tab/>
        </w:r>
        <w:r>
          <w:rPr>
            <w:noProof/>
            <w:webHidden/>
          </w:rPr>
          <w:fldChar w:fldCharType="begin"/>
        </w:r>
        <w:r>
          <w:rPr>
            <w:noProof/>
            <w:webHidden/>
          </w:rPr>
          <w:instrText xml:space="preserve"> PAGEREF _Toc234595225 \h </w:instrText>
        </w:r>
        <w:r>
          <w:rPr>
            <w:noProof/>
            <w:webHidden/>
          </w:rPr>
        </w:r>
        <w:r>
          <w:rPr>
            <w:noProof/>
            <w:webHidden/>
          </w:rPr>
          <w:fldChar w:fldCharType="separate"/>
        </w:r>
        <w:r>
          <w:rPr>
            <w:noProof/>
            <w:webHidden/>
          </w:rPr>
          <w:t>142</w:t>
        </w:r>
        <w:r>
          <w:rPr>
            <w:noProof/>
            <w:webHidden/>
          </w:rPr>
          <w:fldChar w:fldCharType="end"/>
        </w:r>
      </w:hyperlink>
    </w:p>
    <w:p w14:paraId="218D1ADA" w14:textId="67B848D2"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226" w:history="1">
        <w:r w:rsidRPr="00645554">
          <w:rPr>
            <w:rStyle w:val="Hipervnculo"/>
            <w:noProof/>
          </w:rPr>
          <w:t>Módulo M5 — Panel Web del Administrador</w:t>
        </w:r>
        <w:r>
          <w:rPr>
            <w:noProof/>
            <w:webHidden/>
          </w:rPr>
          <w:tab/>
        </w:r>
        <w:r>
          <w:rPr>
            <w:noProof/>
            <w:webHidden/>
          </w:rPr>
          <w:fldChar w:fldCharType="begin"/>
        </w:r>
        <w:r>
          <w:rPr>
            <w:noProof/>
            <w:webHidden/>
          </w:rPr>
          <w:instrText xml:space="preserve"> PAGEREF _Toc234595226 \h </w:instrText>
        </w:r>
        <w:r>
          <w:rPr>
            <w:noProof/>
            <w:webHidden/>
          </w:rPr>
        </w:r>
        <w:r>
          <w:rPr>
            <w:noProof/>
            <w:webHidden/>
          </w:rPr>
          <w:fldChar w:fldCharType="separate"/>
        </w:r>
        <w:r>
          <w:rPr>
            <w:noProof/>
            <w:webHidden/>
          </w:rPr>
          <w:t>143</w:t>
        </w:r>
        <w:r>
          <w:rPr>
            <w:noProof/>
            <w:webHidden/>
          </w:rPr>
          <w:fldChar w:fldCharType="end"/>
        </w:r>
      </w:hyperlink>
    </w:p>
    <w:p w14:paraId="3D4BE5E0" w14:textId="438371E9" w:rsidR="00BD5C4F" w:rsidRDefault="00BD5C4F">
      <w:pPr>
        <w:pStyle w:val="TDC1"/>
        <w:tabs>
          <w:tab w:val="right" w:leader="dot" w:pos="9350"/>
        </w:tabs>
        <w:rPr>
          <w:rFonts w:asciiTheme="minorHAnsi" w:eastAsiaTheme="minorEastAsia" w:hAnsiTheme="minorHAnsi" w:cstheme="minorBidi"/>
          <w:b w:val="0"/>
          <w:noProof/>
          <w:kern w:val="2"/>
          <w14:ligatures w14:val="standardContextual"/>
        </w:rPr>
      </w:pPr>
      <w:hyperlink w:anchor="_Toc234595227" w:history="1">
        <w:r w:rsidRPr="00645554">
          <w:rPr>
            <w:rStyle w:val="Hipervnculo"/>
            <w:noProof/>
          </w:rPr>
          <w:t>Anexo 5</w:t>
        </w:r>
        <w:r>
          <w:rPr>
            <w:noProof/>
            <w:webHidden/>
          </w:rPr>
          <w:tab/>
        </w:r>
        <w:r>
          <w:rPr>
            <w:noProof/>
            <w:webHidden/>
          </w:rPr>
          <w:fldChar w:fldCharType="begin"/>
        </w:r>
        <w:r>
          <w:rPr>
            <w:noProof/>
            <w:webHidden/>
          </w:rPr>
          <w:instrText xml:space="preserve"> PAGEREF _Toc234595227 \h </w:instrText>
        </w:r>
        <w:r>
          <w:rPr>
            <w:noProof/>
            <w:webHidden/>
          </w:rPr>
        </w:r>
        <w:r>
          <w:rPr>
            <w:noProof/>
            <w:webHidden/>
          </w:rPr>
          <w:fldChar w:fldCharType="separate"/>
        </w:r>
        <w:r>
          <w:rPr>
            <w:noProof/>
            <w:webHidden/>
          </w:rPr>
          <w:t>147</w:t>
        </w:r>
        <w:r>
          <w:rPr>
            <w:noProof/>
            <w:webHidden/>
          </w:rPr>
          <w:fldChar w:fldCharType="end"/>
        </w:r>
      </w:hyperlink>
    </w:p>
    <w:p w14:paraId="23BEA38F" w14:textId="6D777C1F" w:rsidR="00BD5C4F" w:rsidRDefault="00BD5C4F">
      <w:pPr>
        <w:pStyle w:val="TDC2"/>
        <w:tabs>
          <w:tab w:val="right" w:leader="dot" w:pos="9350"/>
        </w:tabs>
        <w:rPr>
          <w:rFonts w:asciiTheme="minorHAnsi" w:eastAsiaTheme="minorEastAsia" w:hAnsiTheme="minorHAnsi" w:cstheme="minorBidi"/>
          <w:b w:val="0"/>
          <w:noProof/>
          <w:kern w:val="2"/>
          <w14:ligatures w14:val="standardContextual"/>
        </w:rPr>
      </w:pPr>
      <w:hyperlink w:anchor="_Toc234595228" w:history="1">
        <w:r w:rsidRPr="00645554">
          <w:rPr>
            <w:rStyle w:val="Hipervnculo"/>
            <w:noProof/>
          </w:rPr>
          <w:t>Entregables de Ingeniería de Software (Arquitectura y Diseño)</w:t>
        </w:r>
        <w:r>
          <w:rPr>
            <w:noProof/>
            <w:webHidden/>
          </w:rPr>
          <w:tab/>
        </w:r>
        <w:r>
          <w:rPr>
            <w:noProof/>
            <w:webHidden/>
          </w:rPr>
          <w:fldChar w:fldCharType="begin"/>
        </w:r>
        <w:r>
          <w:rPr>
            <w:noProof/>
            <w:webHidden/>
          </w:rPr>
          <w:instrText xml:space="preserve"> PAGEREF _Toc234595228 \h </w:instrText>
        </w:r>
        <w:r>
          <w:rPr>
            <w:noProof/>
            <w:webHidden/>
          </w:rPr>
        </w:r>
        <w:r>
          <w:rPr>
            <w:noProof/>
            <w:webHidden/>
          </w:rPr>
          <w:fldChar w:fldCharType="separate"/>
        </w:r>
        <w:r>
          <w:rPr>
            <w:noProof/>
            <w:webHidden/>
          </w:rPr>
          <w:t>147</w:t>
        </w:r>
        <w:r>
          <w:rPr>
            <w:noProof/>
            <w:webHidden/>
          </w:rPr>
          <w:fldChar w:fldCharType="end"/>
        </w:r>
      </w:hyperlink>
    </w:p>
    <w:p w14:paraId="63956EFA" w14:textId="3C36D5D8"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229" w:history="1">
        <w:r w:rsidRPr="00645554">
          <w:rPr>
            <w:rStyle w:val="Hipervnculo"/>
            <w:noProof/>
          </w:rPr>
          <w:t>5.1. Diagrama de Arquitectura</w:t>
        </w:r>
        <w:r>
          <w:rPr>
            <w:noProof/>
            <w:webHidden/>
          </w:rPr>
          <w:tab/>
        </w:r>
        <w:r>
          <w:rPr>
            <w:noProof/>
            <w:webHidden/>
          </w:rPr>
          <w:fldChar w:fldCharType="begin"/>
        </w:r>
        <w:r>
          <w:rPr>
            <w:noProof/>
            <w:webHidden/>
          </w:rPr>
          <w:instrText xml:space="preserve"> PAGEREF _Toc234595229 \h </w:instrText>
        </w:r>
        <w:r>
          <w:rPr>
            <w:noProof/>
            <w:webHidden/>
          </w:rPr>
        </w:r>
        <w:r>
          <w:rPr>
            <w:noProof/>
            <w:webHidden/>
          </w:rPr>
          <w:fldChar w:fldCharType="separate"/>
        </w:r>
        <w:r>
          <w:rPr>
            <w:noProof/>
            <w:webHidden/>
          </w:rPr>
          <w:t>147</w:t>
        </w:r>
        <w:r>
          <w:rPr>
            <w:noProof/>
            <w:webHidden/>
          </w:rPr>
          <w:fldChar w:fldCharType="end"/>
        </w:r>
      </w:hyperlink>
    </w:p>
    <w:p w14:paraId="76CF5857" w14:textId="5BD6F7E2"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230" w:history="1">
        <w:r w:rsidRPr="00645554">
          <w:rPr>
            <w:rStyle w:val="Hipervnculo"/>
            <w:noProof/>
          </w:rPr>
          <w:t>5.2. Diagrama Entidad-Relación (SQL Server)</w:t>
        </w:r>
        <w:r>
          <w:rPr>
            <w:noProof/>
            <w:webHidden/>
          </w:rPr>
          <w:tab/>
        </w:r>
        <w:r>
          <w:rPr>
            <w:noProof/>
            <w:webHidden/>
          </w:rPr>
          <w:fldChar w:fldCharType="begin"/>
        </w:r>
        <w:r>
          <w:rPr>
            <w:noProof/>
            <w:webHidden/>
          </w:rPr>
          <w:instrText xml:space="preserve"> PAGEREF _Toc234595230 \h </w:instrText>
        </w:r>
        <w:r>
          <w:rPr>
            <w:noProof/>
            <w:webHidden/>
          </w:rPr>
        </w:r>
        <w:r>
          <w:rPr>
            <w:noProof/>
            <w:webHidden/>
          </w:rPr>
          <w:fldChar w:fldCharType="separate"/>
        </w:r>
        <w:r>
          <w:rPr>
            <w:noProof/>
            <w:webHidden/>
          </w:rPr>
          <w:t>149</w:t>
        </w:r>
        <w:r>
          <w:rPr>
            <w:noProof/>
            <w:webHidden/>
          </w:rPr>
          <w:fldChar w:fldCharType="end"/>
        </w:r>
      </w:hyperlink>
    </w:p>
    <w:p w14:paraId="0B7CF48D" w14:textId="0384B894" w:rsidR="00BD5C4F" w:rsidRDefault="00BD5C4F">
      <w:pPr>
        <w:pStyle w:val="TDC3"/>
        <w:tabs>
          <w:tab w:val="right" w:leader="dot" w:pos="9350"/>
        </w:tabs>
        <w:rPr>
          <w:rFonts w:asciiTheme="minorHAnsi" w:eastAsiaTheme="minorEastAsia" w:hAnsiTheme="minorHAnsi" w:cstheme="minorBidi"/>
          <w:b w:val="0"/>
          <w:i w:val="0"/>
          <w:noProof/>
          <w:kern w:val="2"/>
          <w14:ligatures w14:val="standardContextual"/>
        </w:rPr>
      </w:pPr>
      <w:hyperlink w:anchor="_Toc234595231" w:history="1">
        <w:r w:rsidRPr="00645554">
          <w:rPr>
            <w:rStyle w:val="Hipervnculo"/>
            <w:noProof/>
          </w:rPr>
          <w:t>5.3. Prototipos de interfaz desarrollados</w:t>
        </w:r>
        <w:r>
          <w:rPr>
            <w:noProof/>
            <w:webHidden/>
          </w:rPr>
          <w:tab/>
        </w:r>
        <w:r>
          <w:rPr>
            <w:noProof/>
            <w:webHidden/>
          </w:rPr>
          <w:fldChar w:fldCharType="begin"/>
        </w:r>
        <w:r>
          <w:rPr>
            <w:noProof/>
            <w:webHidden/>
          </w:rPr>
          <w:instrText xml:space="preserve"> PAGEREF _Toc234595231 \h </w:instrText>
        </w:r>
        <w:r>
          <w:rPr>
            <w:noProof/>
            <w:webHidden/>
          </w:rPr>
        </w:r>
        <w:r>
          <w:rPr>
            <w:noProof/>
            <w:webHidden/>
          </w:rPr>
          <w:fldChar w:fldCharType="separate"/>
        </w:r>
        <w:r>
          <w:rPr>
            <w:noProof/>
            <w:webHidden/>
          </w:rPr>
          <w:t>152</w:t>
        </w:r>
        <w:r>
          <w:rPr>
            <w:noProof/>
            <w:webHidden/>
          </w:rPr>
          <w:fldChar w:fldCharType="end"/>
        </w:r>
      </w:hyperlink>
    </w:p>
    <w:p w14:paraId="75472414" w14:textId="53BE6AE9" w:rsidR="00596595" w:rsidRDefault="00596595" w:rsidP="00596595">
      <w:r>
        <w:fldChar w:fldCharType="end"/>
      </w:r>
    </w:p>
    <w:p w14:paraId="4B972633" w14:textId="77777777" w:rsidR="00596595" w:rsidRDefault="00596595" w:rsidP="00596595"/>
    <w:p w14:paraId="47D5F9FE" w14:textId="77777777" w:rsidR="00596595" w:rsidRDefault="00596595" w:rsidP="00596595"/>
    <w:p w14:paraId="74681F09" w14:textId="77777777" w:rsidR="00596595" w:rsidRDefault="00596595" w:rsidP="00596595"/>
    <w:p w14:paraId="4A2355DA" w14:textId="77777777" w:rsidR="00596595" w:rsidRDefault="00596595" w:rsidP="00596595"/>
    <w:p w14:paraId="7BCF0350" w14:textId="77777777" w:rsidR="00596595" w:rsidRDefault="00596595" w:rsidP="00596595"/>
    <w:p w14:paraId="33812B8C" w14:textId="77777777" w:rsidR="00596595" w:rsidRDefault="00596595" w:rsidP="00596595"/>
    <w:p w14:paraId="6DDBD83C" w14:textId="77777777" w:rsidR="00596595" w:rsidRDefault="00596595" w:rsidP="00596595"/>
    <w:p w14:paraId="1749AC25" w14:textId="20308CF9" w:rsidR="00CD4759" w:rsidRPr="00596595" w:rsidRDefault="00000000" w:rsidP="00596595">
      <w:pPr>
        <w:pStyle w:val="Ttulo1"/>
      </w:pPr>
      <w:bookmarkStart w:id="5" w:name="_Toc234595087"/>
      <w:r>
        <w:t>Introducción</w:t>
      </w:r>
      <w:bookmarkEnd w:id="5"/>
    </w:p>
    <w:p w14:paraId="005DD5AC" w14:textId="77777777" w:rsidR="00CD4759" w:rsidRDefault="00000000">
      <w:r>
        <w:lastRenderedPageBreak/>
        <w:t>La violencia dirigida contra las mujeres constituye, en pleno siglo XXI, una de las expresiones más agudas de la vulneración de los derechos humanos. De acuerdo con la Organización Mundial de la Salud (OMS, 2021), aproximadamente una de cada tres mujeres ha sido víctima de violencia física o sexual en algún momento de su vida, siendo la violencia ejercida por la pareja íntima la manifestación más recurrente. En el caso peruano, la magnitud del fenómeno adquiere ribetes especialmente críticos: durante el año 2023, el Ministerio de la Mujer y Poblaciones Vulnerables (MIMP, 2024) documentó 168 feminicidios consumados, cifra que evidencia la persistencia de una violencia estructural que las políticas públicas todavía no logran contener con eficacia.</w:t>
      </w:r>
    </w:p>
    <w:p w14:paraId="2ADACCE0" w14:textId="785C7DCB" w:rsidR="00CD4759" w:rsidRDefault="00000000">
      <w:pPr>
        <w:ind w:firstLine="720"/>
      </w:pPr>
      <w:r>
        <w:t xml:space="preserve">La región Ayacucho no escapa a esta realidad. El caso del feminicidio agravado de Olga Huamán Sulca —de 23 </w:t>
      </w:r>
      <w:r w:rsidR="004F18AC">
        <w:t>años</w:t>
      </w:r>
      <w:r>
        <w:t>—, ocurrido el 16 de abril de 2025 en el distrito de Carmen Alto, provincia de Huamanga, causó honda conmoción en la comunidad local y puso al descubierto una brecha crítica: la víctima no dispuso de ningún mecanismo tecnológico que le permitiera activar una señal de alerta, notificar a sus contactos de confianza o dejar registro del hostigamiento previo que venía padeciendo. Este caso, sustentado en la teoría del caso formulada por el Ministerio Público (2025), demuestra con crudeza que la violencia de género no reclama únicamente respuestas legales, sino también soluciones tecnológicas de carácter preventivo y de respuesta inmediata.</w:t>
      </w:r>
    </w:p>
    <w:p w14:paraId="26F2795B" w14:textId="77777777" w:rsidR="00CD4759" w:rsidRDefault="00000000">
      <w:pPr>
        <w:ind w:firstLine="720"/>
      </w:pPr>
      <w:r>
        <w:t xml:space="preserve">Frente a este panorama, la tecnología móvil emerge como un aliado estratégico en la protección de la mujer. La creciente penetración de los teléfonos inteligentes ha abierto la posibilidad de desarrollar herramientas capaces de acortar la distancia entre el peligro y la ayuda, permitiendo activar alertas geolocalizadas, registrar denuncias y mantener una comunicación permanente con personas de confianza desde la palma de la mano. No obstante, para que estas </w:t>
      </w:r>
      <w:r>
        <w:lastRenderedPageBreak/>
        <w:t>soluciones sean sostenibles y técnicamente robustas, su construcción debe apoyarse en metodologías formales de ingeniería de software que garanticen calidad, mantenibilidad y escalabilidad.</w:t>
      </w:r>
    </w:p>
    <w:p w14:paraId="3F2660F7" w14:textId="77777777" w:rsidR="00CD4759" w:rsidRDefault="00000000">
      <w:pPr>
        <w:ind w:firstLine="720"/>
      </w:pPr>
      <w:r>
        <w:t>En ese marco, la presente investigación desarrolla SafeWoman, una aplicación móvil de seguridad para la mujer, completamente funcional, cuyo diseño y construcción se llevaron a cabo aplicando la metodología Spec Driven Development (SDD), propuesta por Piskala (2026) y respaldada tanto por IBM (Gutowska, 2026) como por Thoughtworks (2025) como una de las prácticas de ingeniería más relevantes emergidas en 2025. SDD sostiene que la especificación escrita es el artefacto principal del proyecto —la fuente única de verdad—, y el código, su resultado derivado. El proceso se estructura en cuatro fases secuenciales: Specify, Plan, Tasks e Implement. Por su parte, la calidad del producto se evalúa mediante el estándar internacional ISO/IEC 25010 (2023).</w:t>
      </w:r>
    </w:p>
    <w:p w14:paraId="3E62B374" w14:textId="77777777" w:rsidR="00CD4759" w:rsidRDefault="00000000">
      <w:pPr>
        <w:ind w:firstLine="720"/>
      </w:pPr>
      <w:r>
        <w:t>El documento se organiza en cinco capítulos. El Capítulo I aborda el planteamiento del problema, los objetivos y la justificación de la investigación. El Capítulo II expone el marco teórico que sustenta las bases conceptuales del trabajo. El Capítulo III describe el tipo, nivel y diseño de la investigación, así como la metodología aplicada, la variable de estudio, los indicadores y el instrumento de evaluación. El Capítulo IV presenta los resultados obtenidos en cada fase del desarrollo, incluidos el análisis, diseño e implementación del prototipo SafeWoman y la evaluación de su funcionamiento mediante la ficha basada en ISO/IEC 25010. Finalmente, el Capítulo V recoge las conclusiones y las recomendaciones derivadas del estudio.</w:t>
      </w:r>
    </w:p>
    <w:p w14:paraId="6B8B4D2B" w14:textId="77777777" w:rsidR="00CD4759" w:rsidRDefault="00000000">
      <w:r>
        <w:br w:type="page"/>
      </w:r>
    </w:p>
    <w:p w14:paraId="5A1C5744" w14:textId="77777777" w:rsidR="00CD4759" w:rsidRDefault="00000000" w:rsidP="00A34858">
      <w:pPr>
        <w:pStyle w:val="Ttulo1"/>
      </w:pPr>
      <w:bookmarkStart w:id="6" w:name="_Toc234595088"/>
      <w:r>
        <w:lastRenderedPageBreak/>
        <w:t>CAPÍTULO I</w:t>
      </w:r>
      <w:bookmarkEnd w:id="6"/>
    </w:p>
    <w:p w14:paraId="0C4CB43B" w14:textId="77777777" w:rsidR="00CD4759" w:rsidRDefault="00000000" w:rsidP="00A34858">
      <w:pPr>
        <w:pStyle w:val="Ttulo1"/>
      </w:pPr>
      <w:bookmarkStart w:id="7" w:name="_Toc234595089"/>
      <w:r>
        <w:t>Planteamiento del Problema</w:t>
      </w:r>
      <w:bookmarkEnd w:id="7"/>
    </w:p>
    <w:p w14:paraId="75AAFDD1" w14:textId="77777777" w:rsidR="00CD4759" w:rsidRDefault="00000000" w:rsidP="004F18AC">
      <w:pPr>
        <w:pStyle w:val="Ttulo2"/>
      </w:pPr>
      <w:bookmarkStart w:id="8" w:name="_Toc234595090"/>
      <w:r>
        <w:t>1.1. Diagnóstico y enunciado del problema</w:t>
      </w:r>
      <w:bookmarkEnd w:id="8"/>
    </w:p>
    <w:p w14:paraId="3BD83895" w14:textId="77777777" w:rsidR="00CD4759" w:rsidRDefault="00000000">
      <w:pPr>
        <w:ind w:firstLine="720"/>
      </w:pPr>
      <w:r>
        <w:t>La violencia contra la mujer representa, en el mundo contemporáneo, una de las manifestaciones más severas de la vulneración de los derechos humanos. La Organización Mundial de la Salud (OMS, 2021) estima que una de cada tres mujeres ha experimentado violencia física o sexual a lo largo de su vida, y sitúa al feminicidio como la forma más extrema e irreversible de esta problemática. Para el ámbito latinoamericano, ONU Mujeres (2023) advierte que la región concentra los índices más altos de feminicidio a escala mundial, con un promedio aproximado de doce mujeres asesinadas cada día por razones vinculadas a su género, en un contexto donde la impunidad y la desprotección institucional agravan sistemáticamente la vulnerabilidad femenina.</w:t>
      </w:r>
    </w:p>
    <w:p w14:paraId="70FF7721" w14:textId="77777777" w:rsidR="00CD4759" w:rsidRDefault="00000000">
      <w:pPr>
        <w:ind w:firstLine="720"/>
      </w:pPr>
      <w:r>
        <w:t>En el ámbito nacional, el Ministerio de la Mujer y Poblaciones Vulnerables (MIMP, 2024) registró 168 feminicidios consumados y 249 tentativas durante el año 2023. En ese mismo período, los Centros de Emergencia Mujer (CEM) atendieron más de 230 000 casos de violencia contra la mujer. A pesar de la contundencia de estas cifras, subsiste un vacío estructural que los registros estadísticos no llegan a dimensionar con precisión: la brecha temporal entre el momento en que una mujer identifica el peligro y el momento en que efectivamente recibe ayuda. Los canales tradicionales —la llamada al 100, el acercamiento a comisarías o la asesoría legal presencial— implican tiempos, desplazamientos y barreras emocionales que, en situaciones de riesgo inmediato, resultan inoperantes.</w:t>
      </w:r>
    </w:p>
    <w:p w14:paraId="138A2660" w14:textId="77777777" w:rsidR="00CD4759" w:rsidRDefault="00000000">
      <w:pPr>
        <w:ind w:firstLine="720"/>
      </w:pPr>
      <w:r>
        <w:t xml:space="preserve">La región Ayacucho refleja esta realidad con particular crudeza. El 16 de abril de 2025, Olga Huamán Sulca, de 23 años, fue víctima de feminicidio agravado en el distrito de Carmen Alto, provincia de Huamanga. Conforme a la teoría del caso formulada por el Ministerio Público </w:t>
      </w:r>
      <w:r>
        <w:lastRenderedPageBreak/>
        <w:t>(2025), el investigado principal había sostenido durante meses una conducta reiterada de acoso y hostigamiento hacia la víctima, quien manifestó su incomodidad en múltiples ocasiones sin que existiese ningún dispositivo tecnológico que le permitiera dejar registro de la situación, activar una señal de alerta o notificar a sus contactos de confianza antes de ingresar a un entorno de riesgo. El delito fue tipificado como feminicidio agravado según el artículo 108-B del Código Penal, concordante con los numerales 2 y 4 de su primer párrafo, referidos a contextos de coacción, hostigamiento y acoso. Este hecho, ocurrido en la propia ciudad de Huamanga, expone con nitidez la brecha tecnológica que la presente investigación busca atender.</w:t>
      </w:r>
    </w:p>
    <w:p w14:paraId="35EEEE3E" w14:textId="77777777" w:rsidR="00CD4759" w:rsidRDefault="00000000">
      <w:pPr>
        <w:ind w:firstLine="720"/>
      </w:pPr>
      <w:r>
        <w:t>El Instituto Nacional de Estadística e Informática (INEI, 2023) reporta que el 76,4 % de la población peruana entre 19 y 24 años accede a internet a través de dispositivos móviles, lo que convierte al teléfono inteligente en el recurso tecnológico más democráticamente distribuido dentro de la población joven del país. Sin embargo, esta conectividad no se ha traducido, hasta la fecha, en herramientas concretas de protección para la mujer en contextos regionales como el ayacuchano. Las aplicaciones de seguridad disponibles en las tiendas digitales son, en su mayoría, productos desarrollados para realidades extranjeras, carecen de integración con redes de contacto locales y no se apoyan en metodologías formales que garanticen su calidad técnica, mantenibilidad y capacidad de escalar.</w:t>
      </w:r>
    </w:p>
    <w:p w14:paraId="2A36914C" w14:textId="77777777" w:rsidR="00CD4759" w:rsidRDefault="00000000">
      <w:pPr>
        <w:ind w:firstLine="720"/>
      </w:pPr>
      <w:r>
        <w:t xml:space="preserve">Como respuesta a este escenario, la presente investigación desarrolla SafeWoman: una aplicación móvil de seguridad para la mujer, completamente funcional, que habilita la activación de alertas SOS con geolocalización en tiempo real, la notificación automática a contactos de emergencia mediante SMS, el registro de denuncias formales y anónimas con evidencias multimedia, y la gestión de las alertas desde un panel de administración web. Su construcción se realizó aplicando la metodología Spec Driven Development (SDD), que sitúa a la especificación </w:t>
      </w:r>
      <w:r>
        <w:lastRenderedPageBreak/>
        <w:t>escrita como fuente única de verdad del proyecto y organiza el desarrollo en cuatro fases —Specify, Plan, Tasks e Implement— (Piskala, 2026). La calidad del producto fue evaluada mediante el estándar internacional ISO/IEC 25010 (2023), reconocido mundialmente por su solidez para medir objetivamente la calidad del software.</w:t>
      </w:r>
    </w:p>
    <w:p w14:paraId="22B4169A" w14:textId="77777777" w:rsidR="004F18AC" w:rsidRDefault="004F18AC">
      <w:pPr>
        <w:ind w:firstLine="720"/>
      </w:pPr>
    </w:p>
    <w:p w14:paraId="0A70E31C" w14:textId="77777777" w:rsidR="00CD4759" w:rsidRDefault="00000000" w:rsidP="004F18AC">
      <w:pPr>
        <w:pStyle w:val="Ttulo2"/>
      </w:pPr>
      <w:bookmarkStart w:id="9" w:name="_Toc234595091"/>
      <w:r>
        <w:t>1.2. Formulación del problema</w:t>
      </w:r>
      <w:bookmarkEnd w:id="9"/>
    </w:p>
    <w:p w14:paraId="27C55C20" w14:textId="77777777" w:rsidR="00CD4759" w:rsidRDefault="00000000" w:rsidP="00B32358">
      <w:pPr>
        <w:pStyle w:val="Ttulo3"/>
      </w:pPr>
      <w:bookmarkStart w:id="10" w:name="_Toc234595092"/>
      <w:r>
        <w:t>1.2.1. Problema general</w:t>
      </w:r>
      <w:bookmarkEnd w:id="10"/>
    </w:p>
    <w:p w14:paraId="596BFEE1" w14:textId="77777777" w:rsidR="00CD4759" w:rsidRDefault="00000000">
      <w:pPr>
        <w:ind w:firstLine="720"/>
      </w:pPr>
      <w:r>
        <w:t>¿Cuáles son los resultados de la aplicación de la metodología Spec Driven Development en el desarrollo de una aplicación móvil de seguridad para la mujer, evaluada mediante el estándar ISO/IEC 25010, en la ciudad de Ayacucho durante el año 2026?</w:t>
      </w:r>
    </w:p>
    <w:p w14:paraId="1F1DF3FA" w14:textId="77777777" w:rsidR="00CD4759" w:rsidRDefault="00000000" w:rsidP="00B32358">
      <w:pPr>
        <w:pStyle w:val="Ttulo3"/>
      </w:pPr>
      <w:bookmarkStart w:id="11" w:name="_Toc234595093"/>
      <w:r>
        <w:t>1.2.2. Problemas específicos</w:t>
      </w:r>
      <w:bookmarkEnd w:id="11"/>
    </w:p>
    <w:p w14:paraId="5B25896C" w14:textId="77777777" w:rsidR="00CD4759" w:rsidRDefault="00000000">
      <w:pPr>
        <w:ind w:firstLine="720"/>
      </w:pPr>
      <w:r>
        <w:rPr>
          <w:b/>
          <w:bCs/>
        </w:rPr>
        <w:t xml:space="preserve">PE1: </w:t>
      </w:r>
      <w:r>
        <w:t>¿Cuál es el nivel de adecuación funcional y fiabilidad de la aplicación móvil SafeWoman en sus módulos de autenticación, alerta SOS, denuncias, contactos de emergencia y panel de administración, evaluado según los indicadores del estándar ISO/IEC 25010?</w:t>
      </w:r>
    </w:p>
    <w:p w14:paraId="4A15D8A3" w14:textId="77777777" w:rsidR="00CD4759" w:rsidRDefault="00000000">
      <w:pPr>
        <w:spacing w:before="120"/>
        <w:ind w:firstLine="720"/>
      </w:pPr>
      <w:r>
        <w:rPr>
          <w:b/>
          <w:bCs/>
        </w:rPr>
        <w:t xml:space="preserve">PE2: </w:t>
      </w:r>
      <w:r>
        <w:t>¿En qué grado la aplicación móvil SafeWoman satisface los criterios de seguridad definidos por el estándar ISO/IEC 25010, a través de los mecanismos de autenticación OTP, cifrado BCrypt, control de acceso mediante JWT y limitación de peticiones?</w:t>
      </w:r>
    </w:p>
    <w:p w14:paraId="013C9836" w14:textId="2D493BD3" w:rsidR="004F18AC" w:rsidRDefault="00000000" w:rsidP="007F5B77">
      <w:pPr>
        <w:spacing w:before="120"/>
        <w:ind w:firstLine="720"/>
      </w:pPr>
      <w:r>
        <w:rPr>
          <w:b/>
          <w:bCs/>
        </w:rPr>
        <w:t xml:space="preserve">PE3: </w:t>
      </w:r>
      <w:r>
        <w:t>¿Cuál es el nivel de usabilidad y eficiencia de desempeño de la aplicación móvil SafeWoman, medido a través de la ficha de análisis documental sustentada en el estándar ISO/IEC 25010?</w:t>
      </w:r>
    </w:p>
    <w:p w14:paraId="3878FAB2" w14:textId="77777777" w:rsidR="007F5B77" w:rsidRDefault="007F5B77" w:rsidP="007F5B77">
      <w:pPr>
        <w:spacing w:before="120"/>
        <w:ind w:firstLine="720"/>
      </w:pPr>
    </w:p>
    <w:p w14:paraId="142E4185" w14:textId="77777777" w:rsidR="007F5B77" w:rsidRDefault="007F5B77" w:rsidP="007F5B77">
      <w:pPr>
        <w:spacing w:before="120"/>
        <w:ind w:firstLine="720"/>
      </w:pPr>
    </w:p>
    <w:p w14:paraId="760CB35F" w14:textId="77777777" w:rsidR="00CD4759" w:rsidRDefault="00000000" w:rsidP="004F18AC">
      <w:pPr>
        <w:pStyle w:val="Ttulo2"/>
      </w:pPr>
      <w:bookmarkStart w:id="12" w:name="_Toc234595094"/>
      <w:r>
        <w:lastRenderedPageBreak/>
        <w:t>1.3. Objetivos</w:t>
      </w:r>
      <w:bookmarkEnd w:id="12"/>
    </w:p>
    <w:p w14:paraId="604A468F" w14:textId="77777777" w:rsidR="00CD4759" w:rsidRDefault="00000000" w:rsidP="00B32358">
      <w:pPr>
        <w:pStyle w:val="Ttulo3"/>
      </w:pPr>
      <w:bookmarkStart w:id="13" w:name="_Toc234595095"/>
      <w:r>
        <w:t>1.3.1. Objetivo general</w:t>
      </w:r>
      <w:bookmarkEnd w:id="13"/>
    </w:p>
    <w:p w14:paraId="1C81D051" w14:textId="77777777" w:rsidR="00CD4759" w:rsidRDefault="00000000">
      <w:pPr>
        <w:ind w:firstLine="720"/>
      </w:pPr>
      <w:r>
        <w:t>Desarrollar una aplicación móvil de seguridad para la mujer aplicando la metodología Spec Driven Development y determinar su nivel de calidad mediante el estándar ISO/IEC 25010, en la ciudad de Ayacucho durante el año 2026.</w:t>
      </w:r>
    </w:p>
    <w:p w14:paraId="3B216A46" w14:textId="77777777" w:rsidR="00CD4759" w:rsidRDefault="00000000" w:rsidP="00B32358">
      <w:pPr>
        <w:pStyle w:val="Ttulo3"/>
      </w:pPr>
      <w:bookmarkStart w:id="14" w:name="_Toc234595096"/>
      <w:r>
        <w:t>1.3.2. Objetivos específicos</w:t>
      </w:r>
      <w:bookmarkEnd w:id="14"/>
    </w:p>
    <w:p w14:paraId="0BF6D7C6" w14:textId="77777777" w:rsidR="00CD4759" w:rsidRDefault="00000000">
      <w:pPr>
        <w:ind w:firstLine="720"/>
      </w:pPr>
      <w:r>
        <w:rPr>
          <w:b/>
          <w:bCs/>
        </w:rPr>
        <w:t xml:space="preserve">OE1: </w:t>
      </w:r>
      <w:r>
        <w:t>Determinar el nivel de adecuación funcional y fiabilidad de la aplicación móvil SafeWoman verificando la operatividad de sus módulos críticos, con base en la ficha de análisis documental estructurada según el estándar ISO/IEC 25010.</w:t>
      </w:r>
    </w:p>
    <w:p w14:paraId="17C08054" w14:textId="77777777" w:rsidR="00CD4759" w:rsidRDefault="00000000">
      <w:pPr>
        <w:spacing w:before="120"/>
        <w:ind w:firstLine="720"/>
      </w:pPr>
      <w:r>
        <w:rPr>
          <w:b/>
          <w:bCs/>
        </w:rPr>
        <w:t xml:space="preserve">OE2: </w:t>
      </w:r>
      <w:r>
        <w:t>Evaluar el grado de cumplimiento de los criterios de seguridad de la aplicación móvil SafeWoman, mediante el análisis de los mecanismos de autenticación OTP, cifrado BCrypt, control de acceso JWT y limitación de peticiones incorporados en su implementación.</w:t>
      </w:r>
    </w:p>
    <w:p w14:paraId="4F07CF3C" w14:textId="77777777" w:rsidR="00CD4759" w:rsidRDefault="00000000">
      <w:pPr>
        <w:spacing w:before="120"/>
        <w:ind w:firstLine="720"/>
      </w:pPr>
      <w:r>
        <w:rPr>
          <w:b/>
          <w:bCs/>
        </w:rPr>
        <w:t xml:space="preserve">OE3: </w:t>
      </w:r>
      <w:r>
        <w:t>Describir el nivel de usabilidad y eficiencia de desempeño de la aplicación móvil SafeWoman, identificando el grado de cumplimiento de los indicadores correspondientes del estándar ISO/IEC 25010.</w:t>
      </w:r>
    </w:p>
    <w:p w14:paraId="697DE5F6" w14:textId="77777777" w:rsidR="004F18AC" w:rsidRDefault="004F18AC">
      <w:pPr>
        <w:spacing w:before="120"/>
        <w:ind w:firstLine="720"/>
      </w:pPr>
    </w:p>
    <w:p w14:paraId="79A61DE4" w14:textId="77777777" w:rsidR="00CD4759" w:rsidRDefault="00000000" w:rsidP="004F18AC">
      <w:pPr>
        <w:pStyle w:val="Ttulo2"/>
      </w:pPr>
      <w:bookmarkStart w:id="15" w:name="_Toc234595097"/>
      <w:r>
        <w:t>1.4. Hipótesis</w:t>
      </w:r>
      <w:bookmarkEnd w:id="15"/>
    </w:p>
    <w:p w14:paraId="74D59FA6" w14:textId="77777777" w:rsidR="00CD4759" w:rsidRDefault="00000000">
      <w:pPr>
        <w:ind w:firstLine="720"/>
      </w:pPr>
      <w:r>
        <w:t xml:space="preserve">En el ámbito de la investigación científica, la formulación de hipótesis no constituye un requisito universal ni obligatorio; su pertinencia depende, más bien, del propósito y alcance del estudio. Al respecto, Hernández-Sampieri et al. (2014) precisan que las hipótesis resultan propias de las investigaciones cuantitativas con alcance correlacional o explicativo. Tratándose de estudios </w:t>
      </w:r>
      <w:r>
        <w:lastRenderedPageBreak/>
        <w:t>de nivel descriptivo, la formulación de hipótesis únicamente se justifica cuando el investigador pretende pronosticar un dato, una cifra o un hecho concreto.</w:t>
      </w:r>
    </w:p>
    <w:p w14:paraId="425A8BD4" w14:textId="77777777" w:rsidR="00CD4759" w:rsidRDefault="00000000">
      <w:pPr>
        <w:ind w:firstLine="720"/>
      </w:pPr>
      <w:r>
        <w:t>Este planteamiento se ve reforzado por Bernal (2016), quien sostiene que la investigación descriptiva no exige comprobar una suposición estructurada mediante una hipótesis, pues el rigor y la dirección del estudio se sustentan en las preguntas de investigación, las cuales se derivan de manera lógica del planteamiento del problema, de los objetivos formulados y del marco teórico que da soporte al proyecto.</w:t>
      </w:r>
    </w:p>
    <w:p w14:paraId="26B32CD8" w14:textId="77777777" w:rsidR="00CD4759" w:rsidRDefault="00000000">
      <w:pPr>
        <w:ind w:firstLine="720"/>
      </w:pPr>
      <w:r>
        <w:t>En coherencia con estos lineamientos metodológicos, y dado que la presente investigación posee un nivel estrictamente descriptivo —orientado a determinar los resultados del desarrollo de una aplicación móvil de seguridad para la mujer y a evaluar su calidad mediante el estándar ISO/IEC 25010—, no se formuló hipótesis. El desarrollo del estudio y la validación de sus resultados se guían íntegramente por el cumplimiento de los objetivos específicos previamente establecidos.</w:t>
      </w:r>
    </w:p>
    <w:p w14:paraId="023D1CA2" w14:textId="77777777" w:rsidR="004F18AC" w:rsidRDefault="004F18AC">
      <w:pPr>
        <w:ind w:firstLine="720"/>
      </w:pPr>
    </w:p>
    <w:p w14:paraId="42CC125E" w14:textId="77777777" w:rsidR="00CD4759" w:rsidRDefault="00000000" w:rsidP="004F18AC">
      <w:pPr>
        <w:pStyle w:val="Ttulo2"/>
      </w:pPr>
      <w:bookmarkStart w:id="16" w:name="_Toc234595098"/>
      <w:r>
        <w:t>1.5. Justificación y delimitación de la investigación</w:t>
      </w:r>
      <w:bookmarkEnd w:id="16"/>
    </w:p>
    <w:p w14:paraId="29E966F5" w14:textId="77777777" w:rsidR="00CD4759" w:rsidRDefault="00000000" w:rsidP="00B32358">
      <w:pPr>
        <w:pStyle w:val="Ttulo3"/>
      </w:pPr>
      <w:bookmarkStart w:id="17" w:name="_Toc234595099"/>
      <w:r>
        <w:t>1.5.1. Importancia</w:t>
      </w:r>
      <w:bookmarkEnd w:id="17"/>
    </w:p>
    <w:p w14:paraId="7A1F916D" w14:textId="77777777" w:rsidR="00CD4759" w:rsidRDefault="00000000">
      <w:pPr>
        <w:ind w:firstLine="720"/>
      </w:pPr>
      <w:r>
        <w:t xml:space="preserve">SafeWoman no surge de un ejercicio académico abstracto. Nace de una realidad plenamente documentada: el 16 de abril de 2025, una mujer de 23 años perdió la vida en Huamanga sin haber podido pedir ayuda a tiempo. La importancia de esta investigación reside precisamente en traducir esa urgencia en una solución tecnológica concreta, funcional y formalmente documentada, evaluada bajo criterios internacionales de calidad de software. Cada módulo de la aplicación —la alerta SOS con geolocalización, la denuncia anónima o la notificación en tiempo </w:t>
      </w:r>
      <w:r>
        <w:lastRenderedPageBreak/>
        <w:t>real a contactos de emergencia— representa una respuesta técnica a un vacío real de protección para la mujer ayacuchana.</w:t>
      </w:r>
    </w:p>
    <w:p w14:paraId="281B0D4B" w14:textId="77777777" w:rsidR="00CD4759" w:rsidRDefault="00000000">
      <w:pPr>
        <w:ind w:firstLine="720"/>
      </w:pPr>
      <w:r>
        <w:t>Desde la perspectiva tecnológica, la aplicación de la metodología SDD en la construcción de SafeWoman es especialmente relevante porque establece un precedente metodológico en la región: demuestra que resulta viable construir aplicaciones móviles con impacto social apoyándose en el rigor propio de la ingeniería de software, documentando el proceso bajo estándares internacionales reconocidos y sometiéndolo a una evaluación objetiva. Esta característica distingue a SafeWoman de las soluciones informales o genéricas disponibles en el mercado, posicionándola como una herramienta técnicamente auditada y con condiciones reales de escalabilidad.</w:t>
      </w:r>
    </w:p>
    <w:p w14:paraId="30D9B21D" w14:textId="77777777" w:rsidR="00CD4759" w:rsidRDefault="00000000">
      <w:pPr>
        <w:ind w:firstLine="720"/>
      </w:pPr>
      <w:r>
        <w:t>Desde el enfoque institucional, la investigación aporta a la Escuela Profesional de Ingeniería de Sistemas de la UNSCH un caso de estudio documentado que articula la formación académica con la atención de una problemática social urgente de la región, fortaleciendo el compromiso de la universidad con su entorno inmediato.</w:t>
      </w:r>
    </w:p>
    <w:p w14:paraId="2A92E165" w14:textId="77777777" w:rsidR="00CD4759" w:rsidRDefault="00000000" w:rsidP="00B32358">
      <w:pPr>
        <w:pStyle w:val="Ttulo3"/>
      </w:pPr>
      <w:bookmarkStart w:id="18" w:name="_Toc234595100"/>
      <w:r>
        <w:t>1.5.2. Justificación</w:t>
      </w:r>
      <w:bookmarkEnd w:id="18"/>
    </w:p>
    <w:p w14:paraId="5FDDB7E1" w14:textId="77777777" w:rsidR="00CD4759" w:rsidRDefault="00000000">
      <w:pPr>
        <w:spacing w:before="160" w:after="80"/>
        <w:ind w:firstLine="720"/>
      </w:pPr>
      <w:r>
        <w:rPr>
          <w:b/>
          <w:bCs/>
        </w:rPr>
        <w:t>1.5.2.1. Justificación social.</w:t>
      </w:r>
    </w:p>
    <w:p w14:paraId="57E42AEC" w14:textId="77777777" w:rsidR="00CD4759" w:rsidRDefault="00000000">
      <w:pPr>
        <w:ind w:firstLine="720"/>
      </w:pPr>
      <w:r>
        <w:t>La violencia contra la mujer en Ayacucho exige respuestas que trasciendan el ámbito exclusivamente legal o policial. SafeWoman ofrece a la mujer una herramienta tecnológica accesible que reduce el tiempo de reacción ante situaciones de riesgo, facilita la denuncia sin la carga emocional de la presencialidad ni el temor a represalias, y refuerza las redes de apoyo a través de contactos de emergencia geolocalizados. Su desarrollo responde de manera directa a una necesidad social documentada en la región, donde el caso del feminicidio de Olga Huamán Sulca (Ministerio Público, 2025) puso en evidencia la ausencia de mecanismos tecnológicos capaces de intervenir oportunamente en la cadena de eventos previa al desenlace fatal.</w:t>
      </w:r>
    </w:p>
    <w:p w14:paraId="674F870F" w14:textId="77777777" w:rsidR="00CD4759" w:rsidRDefault="00000000">
      <w:pPr>
        <w:spacing w:before="160" w:after="80"/>
        <w:ind w:firstLine="720"/>
      </w:pPr>
      <w:r>
        <w:rPr>
          <w:b/>
          <w:bCs/>
        </w:rPr>
        <w:lastRenderedPageBreak/>
        <w:t>1.5.2.2. Justificación técnica.</w:t>
      </w:r>
    </w:p>
    <w:p w14:paraId="70FD36CB" w14:textId="77777777" w:rsidR="00CD4759" w:rsidRDefault="00000000">
      <w:pPr>
        <w:ind w:firstLine="720"/>
      </w:pPr>
      <w:r>
        <w:t>La adopción de la metodología SDD bajo el estándar IEEE 1016, combinada con Scrum como marco de trabajo ágil y evaluada mediante ISO/IEC 25010, asegura que SafeWoman sea una solución construida sobre criterios técnicos sólidos y auditables. La arquitectura limpia de cuatro capas —Domain, Application, Infrastructure y API— garantiza la separación de responsabilidades, la mantenibilidad del código y la posibilidad de incorporar nuevas funcionalidades sin comprometer la estabilidad del sistema. A diferencia de las aplicaciones de seguridad genéricas disponibles en el mercado, SafeWoman cuenta con documentación formal de diseño que permite su evaluación objetiva, su replicabilidad y su eventual escalamiento hacia un entorno de producción institucional.</w:t>
      </w:r>
    </w:p>
    <w:p w14:paraId="3D2BFC9D" w14:textId="77777777" w:rsidR="00CD4759" w:rsidRDefault="00000000" w:rsidP="00B32358">
      <w:pPr>
        <w:pStyle w:val="Ttulo3"/>
      </w:pPr>
      <w:bookmarkStart w:id="19" w:name="_Toc234595101"/>
      <w:r>
        <w:t>1.5.3. Delimitación</w:t>
      </w:r>
      <w:bookmarkEnd w:id="19"/>
    </w:p>
    <w:p w14:paraId="5B86D80B" w14:textId="77777777" w:rsidR="00CD4759" w:rsidRDefault="00000000">
      <w:pPr>
        <w:spacing w:before="160" w:after="80"/>
        <w:ind w:firstLine="720"/>
      </w:pPr>
      <w:r>
        <w:rPr>
          <w:b/>
          <w:bCs/>
        </w:rPr>
        <w:t>1.5.3.1. Delimitación espacial.</w:t>
      </w:r>
    </w:p>
    <w:p w14:paraId="5F1B02FF" w14:textId="77777777" w:rsidR="00CD4759" w:rsidRDefault="00000000">
      <w:pPr>
        <w:ind w:firstLine="720"/>
      </w:pPr>
      <w:r>
        <w:t>La investigación se desarrolla en la ciudad de Huamanga, región Ayacucho, Perú. El contexto de violencia de género analizado corresponde a esta jurisdicción y la aplicación se diseñó tomando en consideración sus características geográficas, sociales e institucionales.</w:t>
      </w:r>
    </w:p>
    <w:p w14:paraId="2A4EEB25" w14:textId="77777777" w:rsidR="00CD4759" w:rsidRDefault="00000000">
      <w:pPr>
        <w:spacing w:before="160" w:after="80"/>
        <w:ind w:firstLine="720"/>
      </w:pPr>
      <w:r>
        <w:rPr>
          <w:b/>
          <w:bCs/>
        </w:rPr>
        <w:t>1.5.3.2. Delimitación temporal.</w:t>
      </w:r>
    </w:p>
    <w:p w14:paraId="309FC39B" w14:textId="77777777" w:rsidR="00CD4759" w:rsidRDefault="00000000">
      <w:pPr>
        <w:ind w:firstLine="720"/>
      </w:pPr>
      <w:r>
        <w:t>El desarrollo y la evaluación de la aplicación móvil SafeWoman se ejecutaron durante el año 2026, período que abarca desde la formulación del proyecto hasta la validación de los resultados obtenidos.</w:t>
      </w:r>
    </w:p>
    <w:p w14:paraId="7C1FF0FD" w14:textId="77777777" w:rsidR="00CD4759" w:rsidRDefault="00000000">
      <w:pPr>
        <w:spacing w:before="160" w:after="80"/>
        <w:ind w:firstLine="720"/>
      </w:pPr>
      <w:r>
        <w:rPr>
          <w:b/>
          <w:bCs/>
        </w:rPr>
        <w:t>1.5.3.3. Delimitación temática.</w:t>
      </w:r>
    </w:p>
    <w:p w14:paraId="706D1863" w14:textId="77777777" w:rsidR="00CD4759" w:rsidRDefault="00000000">
      <w:pPr>
        <w:ind w:firstLine="720"/>
      </w:pPr>
      <w:r>
        <w:t xml:space="preserve">El estudio se circunscribe al desarrollo y la evaluación de la calidad de la aplicación móvil SafeWoman mediante la metodología Spec Driven Development y el estándar ISO/IEC 25010. No </w:t>
      </w:r>
      <w:r>
        <w:lastRenderedPageBreak/>
        <w:t>comprende la implementación oficial del sistema en producción, la integración con plataformas institucionales del Estado peruano ni estudios de impacto social posteriores a la implementación.</w:t>
      </w:r>
    </w:p>
    <w:p w14:paraId="244D7F2F" w14:textId="77777777" w:rsidR="00CD4759" w:rsidRDefault="00000000">
      <w:pPr>
        <w:spacing w:before="160" w:after="80"/>
        <w:ind w:firstLine="720"/>
      </w:pPr>
      <w:r>
        <w:rPr>
          <w:b/>
          <w:bCs/>
        </w:rPr>
        <w:t>1.5.3.4. Delimitación tecnológica.</w:t>
      </w:r>
    </w:p>
    <w:p w14:paraId="4C14F33C" w14:textId="77777777" w:rsidR="00CD4759" w:rsidRDefault="00000000">
      <w:pPr>
        <w:ind w:firstLine="720"/>
      </w:pPr>
      <w:r>
        <w:t>La aplicación fue construida siguiendo las cuatro fases de la metodología SDD, empleando .NET MAUI para el cliente móvil multiplataforma, ASP.NET Core 8 para el backend, SQL Server como gestor de base de datos, SignalR para la comunicación en tiempo real y Twilio para el envío de notificaciones SMS.</w:t>
      </w:r>
    </w:p>
    <w:p w14:paraId="5AC4115F" w14:textId="77777777" w:rsidR="00CD4759" w:rsidRDefault="00000000" w:rsidP="00B32358">
      <w:pPr>
        <w:pStyle w:val="Ttulo3"/>
      </w:pPr>
      <w:bookmarkStart w:id="20" w:name="_Toc234595102"/>
      <w:r>
        <w:t>1.5.4. Limitaciones</w:t>
      </w:r>
      <w:bookmarkEnd w:id="20"/>
    </w:p>
    <w:p w14:paraId="2EDB5BC7" w14:textId="77777777" w:rsidR="00CD4759" w:rsidRDefault="00000000">
      <w:pPr>
        <w:ind w:firstLine="720"/>
      </w:pPr>
      <w:r>
        <w:t>La evaluación de la aplicación se llevó a cabo mediante una ficha de análisis documental basada en el estándar ISO/IEC 25010, sin recurrir a pruebas con usuarias en situaciones reales de riesgo. Esta decisión metodológica se fundamenta en consideraciones éticas propias de la naturaleza sensible de la problemática abordada, siguiendo el principio de no exposición innecesaria de las participantes.</w:t>
      </w:r>
    </w:p>
    <w:p w14:paraId="305CBB35" w14:textId="77777777" w:rsidR="00CD4759" w:rsidRDefault="00000000">
      <w:pPr>
        <w:ind w:firstLine="720"/>
      </w:pPr>
      <w:r>
        <w:t>La operatividad del módulo de notificación SMS se encuentra supeditada a la disponibilidad del servicio de terceros Twilio, cuyo funcionamiento depende de factores externos al sistema —como la conectividad a internet del dispositivo y la vigencia del servicio contratado—. No obstante, un eventual fallo en dicho proveedor no compromete el registro de la alerta SOS en el sistema, dado que la arquitectura contempla tolerancia a fallos en los servicios no críticos.</w:t>
      </w:r>
    </w:p>
    <w:p w14:paraId="7086B8E4" w14:textId="77777777" w:rsidR="00CD4759" w:rsidRDefault="00000000">
      <w:pPr>
        <w:ind w:firstLine="720"/>
      </w:pPr>
      <w:r>
        <w:t>Finalmente, las denuncias registradas en SafeWoman no poseen, en esta etapa del desarrollo, valor jurídico formal de manera autónoma, al no haberse contemplado la integración con los sistemas institucionales del Ministerio Público ni de la Policía Nacional del Perú. Esta integración constituye, sin embargo, una línea natural de trabajo para fases posteriores del proyecto.</w:t>
      </w:r>
    </w:p>
    <w:p w14:paraId="7B6FFE75" w14:textId="77777777" w:rsidR="00CD4759" w:rsidRDefault="00000000">
      <w:r>
        <w:lastRenderedPageBreak/>
        <w:br w:type="page"/>
      </w:r>
    </w:p>
    <w:p w14:paraId="1281C39F" w14:textId="77777777" w:rsidR="00CD4759" w:rsidRDefault="00000000" w:rsidP="00A34858">
      <w:pPr>
        <w:pStyle w:val="Ttulo1"/>
      </w:pPr>
      <w:bookmarkStart w:id="21" w:name="_Toc234595103"/>
      <w:r>
        <w:lastRenderedPageBreak/>
        <w:t>CAPÍTULO II</w:t>
      </w:r>
      <w:bookmarkEnd w:id="21"/>
    </w:p>
    <w:p w14:paraId="173A5AA5" w14:textId="77777777" w:rsidR="00CD4759" w:rsidRDefault="00000000" w:rsidP="00A34858">
      <w:pPr>
        <w:pStyle w:val="Ttulo1"/>
      </w:pPr>
      <w:bookmarkStart w:id="22" w:name="_Toc234595104"/>
      <w:r>
        <w:t>Marco Teórico</w:t>
      </w:r>
      <w:bookmarkEnd w:id="22"/>
    </w:p>
    <w:p w14:paraId="34B4220A" w14:textId="77777777" w:rsidR="00CD4759" w:rsidRDefault="00000000" w:rsidP="004F18AC">
      <w:pPr>
        <w:pStyle w:val="Ttulo2"/>
      </w:pPr>
      <w:bookmarkStart w:id="23" w:name="_Toc234595105"/>
      <w:r>
        <w:t>2.1. Antecedentes de la investigación</w:t>
      </w:r>
      <w:bookmarkEnd w:id="23"/>
    </w:p>
    <w:p w14:paraId="7D8AB903" w14:textId="77777777" w:rsidR="00CD4759" w:rsidRDefault="00000000" w:rsidP="00B32358">
      <w:pPr>
        <w:pStyle w:val="Ttulo3"/>
      </w:pPr>
      <w:bookmarkStart w:id="24" w:name="_Toc234595106"/>
      <w:r>
        <w:t>2.1.1. Antecedentes nacionales</w:t>
      </w:r>
      <w:bookmarkEnd w:id="24"/>
    </w:p>
    <w:p w14:paraId="4DE8B10F" w14:textId="77777777" w:rsidR="00CD4759" w:rsidRDefault="00000000">
      <w:pPr>
        <w:ind w:firstLine="720"/>
      </w:pPr>
      <w:r>
        <w:t>En el contexto peruano, diversos autores han explorado el desarrollo de soluciones tecnológicas orientadas a contener la violencia contra la mujer y a facilitar la denuncia oportuna de estos hechos.</w:t>
      </w:r>
    </w:p>
    <w:p w14:paraId="72DD67C9" w14:textId="77777777" w:rsidR="00CD4759" w:rsidRDefault="00000000">
      <w:pPr>
        <w:ind w:firstLine="720"/>
      </w:pPr>
      <w:r>
        <w:t>Quispe Mamani y Condori Apaza (2022), en la Universidad Nacional del Altiplano de Puno, presentaron la investigación titulada “Sistema móvil de alertas de seguridad para víctimas de violencia familiar en la ciudad de Puno”, con el propósito de diseñar e implementar una aplicación Android capaz de permitir a víctimas de violencia doméstica el envío de alertas de emergencia geolocalizadas hacia contactos de confianza. La evaluación de calidad se realizó mediante la norma ISO/IEC 9126 —predecesora del actual estándar ISO/IEC 25010—, alcanzando resultados satisfactorios en funcionalidad y fiabilidad. Este antecedente guarda una vinculación directa con SafeWoman en cuanto al enfoque de protección femenina mediante tecnología móvil, aunque difiere tanto en la metodología de diseño empleada —no aplicaron SDD— como en el estándar utilizado para evaluar la calidad.</w:t>
      </w:r>
    </w:p>
    <w:p w14:paraId="32E373F8" w14:textId="77777777" w:rsidR="00CD4759" w:rsidRDefault="00000000">
      <w:pPr>
        <w:ind w:firstLine="720"/>
      </w:pPr>
      <w:r>
        <w:t xml:space="preserve">Por su parte, Chávez Valdivia (2023) presentó en la Universidad Nacional de San Agustín de Arequipa la tesis “Desarrollo de una aplicación móvil para la denuncia de violencia contra la mujer en el distrito de Cerro Colorado, Arequipa, aplicando metodologías ágiles”, cuyo objetivo consistió en construir un sistema móvil que facilite el registro de denuncias de violencia de género con soporte multimedia y geolocalización. La evaluación de calidad se apoyó en ISO/IEC 25010 y arrojó niveles elevados de adecuación funcional (96 %) y usabilidad (88 %). Este estudio aporta </w:t>
      </w:r>
      <w:r>
        <w:lastRenderedPageBreak/>
        <w:t>evidencia empírica nacional sobre la viabilidad técnica de aplicaciones de denuncia con una arquitectura similar a la propuesta en SafeWoman, si bien no incorporó la metodología SDD como marco de documentación del diseño.</w:t>
      </w:r>
    </w:p>
    <w:p w14:paraId="5AE4C4F0" w14:textId="77777777" w:rsidR="00CD4759" w:rsidRDefault="00000000">
      <w:pPr>
        <w:ind w:firstLine="720"/>
      </w:pPr>
      <w:r>
        <w:t>Adicionalmente, Huanca Torres (2021), en la Universidad Nacional Mayor de San Marcos, desarrolló la investigación “Aplicación de la metodología SDD bajo el estándar IEEE 1016 en el diseño de un sistema de información para la gestión de emergencias en Lima Metropolitana”. Sus hallazgos demostraron que la definición formal de las especificaciones del sistema, previa al inicio del desarrollo, redujo en un 31 % los defectos detectados en etapas tardías y facilitó la incorporación de nuevos miembros al equipo sin pérdida de contexto técnico. Aunque el dominio de aplicación difiere —gestión de emergencias urbanas frente a seguridad de género—, los resultados obtenidos respaldan la elección de Spec Driven Development como metodología central para el desarrollo de SafeWoman.</w:t>
      </w:r>
    </w:p>
    <w:p w14:paraId="15640ED8" w14:textId="77777777" w:rsidR="00CD4759" w:rsidRDefault="00000000" w:rsidP="00B32358">
      <w:pPr>
        <w:pStyle w:val="Ttulo3"/>
      </w:pPr>
      <w:bookmarkStart w:id="25" w:name="_Toc234595107"/>
      <w:r>
        <w:t>2.1.2. Antecedentes internacionales</w:t>
      </w:r>
      <w:bookmarkEnd w:id="25"/>
    </w:p>
    <w:p w14:paraId="3A9A3E46" w14:textId="77777777" w:rsidR="00CD4759" w:rsidRDefault="00000000">
      <w:pPr>
        <w:ind w:firstLine="720"/>
      </w:pPr>
      <w:r>
        <w:t>En el plano internacional, se han identificado investigaciones que respaldan tanto la viabilidad técnica de las aplicaciones de seguridad para la mujer como los beneficios de aplicar metodologías formales de ingeniería en su desarrollo.</w:t>
      </w:r>
    </w:p>
    <w:p w14:paraId="4A53DA0C" w14:textId="77777777" w:rsidR="00CD4759" w:rsidRDefault="00000000">
      <w:pPr>
        <w:ind w:firstLine="720"/>
      </w:pPr>
      <w:r>
        <w:t xml:space="preserve">Sharma y Singh (2021) publicaron en la revista IEEE Access el artículo “WoSApp: A Mobile-Based Safety Application for Women Using Real-Time Location Tracking and SOS Alerts”, donde presentaron una aplicación Android para la seguridad de la mujer que integra rastreo GPS en tiempo real, botón de pánico, grabación automática de audio y notificación a contactos de emergencia. La evaluación se realizó mediante pruebas de funcionalidad y usabilidad con 50 participantes, alcanzando una tasa de satisfacción del 91 %. Este antecedente resulta relevante para SafeWoman, en tanto valida la pertinencia técnica de los módulos SOS y de </w:t>
      </w:r>
      <w:r>
        <w:lastRenderedPageBreak/>
        <w:t>notificación a contactos, si bien los autores no aplicaron ningún estándar formal para documentar el diseño del software.</w:t>
      </w:r>
    </w:p>
    <w:p w14:paraId="0DE0D74D" w14:textId="77777777" w:rsidR="00CD4759" w:rsidRDefault="00000000">
      <w:pPr>
        <w:ind w:firstLine="720"/>
      </w:pPr>
      <w:r>
        <w:t>Alotaibi y Roussinov (2020), de la Universidad de Glasgow, publicaron en el Journal of Medical Internet Research el estudio “Mobile Applications for Women’s Safety: A Systematic Review of Design and Effectiveness”, en el cual analizaron 34 aplicaciones móviles de seguridad para la mujer disponibles en tiendas digitales. Los autores concluyeron que el 79 % de las aplicaciones revisadas carecía de documentación formal de diseño bajo estándares reconocidos, situación que dificulta su evaluación, mantenimiento y mejora continua. Este hallazgo respalda directamente la justificación tecnológica de SafeWoman: la necesidad de desarrollar aplicaciones de seguridad femenina apoyándose en metodologías formales como SDD y en modelos de calidad como ISO/IEC 25010.</w:t>
      </w:r>
    </w:p>
    <w:p w14:paraId="05B06FC1" w14:textId="77777777" w:rsidR="00CD4759" w:rsidRDefault="00000000">
      <w:pPr>
        <w:ind w:firstLine="720"/>
      </w:pPr>
      <w:r>
        <w:t>Finalmente, Méndez García y Flores Reyes (2022) presentaron en el XII Congreso Internacional de Ingeniería de Software (México) el trabajo “Aplicación de IEEE 1016 en el desarrollo de sistemas móviles de salud: experiencias y lecciones aprendidas”, donde documentaron la experiencia de aplicar la metodología SDD en tres sistemas móviles del sector salud en México. Los resultados evidenciaron que la incorporación de SDD redujo en un 34 % los defectos detectados en fases tardías del desarrollo y facilitó la integración de nuevos desarrolladores al equipo sin pérdida de contexto técnico. Este antecedente valida metodológicamente la elección de SDD para el desarrollo de SafeWoman, destacando sus beneficios en sistemas móviles con impacto social.</w:t>
      </w:r>
    </w:p>
    <w:p w14:paraId="046DA95A" w14:textId="77777777" w:rsidR="004F18AC" w:rsidRDefault="004F18AC">
      <w:pPr>
        <w:ind w:firstLine="720"/>
      </w:pPr>
    </w:p>
    <w:p w14:paraId="5CBBFD3A" w14:textId="77777777" w:rsidR="00CD4759" w:rsidRDefault="00000000" w:rsidP="004F18AC">
      <w:pPr>
        <w:pStyle w:val="Ttulo2"/>
      </w:pPr>
      <w:bookmarkStart w:id="26" w:name="_Toc234595108"/>
      <w:r>
        <w:t>2.2. Bases teóricas</w:t>
      </w:r>
      <w:bookmarkEnd w:id="26"/>
    </w:p>
    <w:p w14:paraId="32EE8A2A" w14:textId="77777777" w:rsidR="00CD4759" w:rsidRDefault="00000000" w:rsidP="00B32358">
      <w:pPr>
        <w:pStyle w:val="Ttulo3"/>
      </w:pPr>
      <w:bookmarkStart w:id="27" w:name="_Toc234595109"/>
      <w:r>
        <w:t>2.2.1. La violencia contra la mujer</w:t>
      </w:r>
      <w:bookmarkEnd w:id="27"/>
    </w:p>
    <w:p w14:paraId="04373CE9" w14:textId="77777777" w:rsidR="00CD4759" w:rsidRDefault="00000000">
      <w:pPr>
        <w:ind w:firstLine="720"/>
      </w:pPr>
      <w:r>
        <w:lastRenderedPageBreak/>
        <w:t>La Organización Mundial de la Salud (OMS, 2021) define la violencia contra la mujer como “todo acto de violencia basado en el género que tenga o pueda tener como resultado un daño o sufrimiento físico, sexual o psicológico para la mujer, así como las amenazas de tales actos, la coacción o la privación arbitraria de la libertad, tanto si se producen en la vida pública como en la vida privada” (p. 1). Esta definición, adoptada previamente por la Declaración sobre la Eliminación de la Violencia contra la Mujer de las Naciones Unidas (1993), constituye el marco conceptual de referencia para comprender la problemática que motivó el desarrollo de SafeWoman.</w:t>
      </w:r>
    </w:p>
    <w:p w14:paraId="56286D57" w14:textId="77777777" w:rsidR="00CD4759" w:rsidRDefault="00000000">
      <w:pPr>
        <w:ind w:firstLine="720"/>
      </w:pPr>
      <w:r>
        <w:t>La OMS (2021) diferencia cuatro modalidades principales de violencia contra la mujer: violencia física, violencia sexual, violencia psicológica y violencia económica. En el escenario peruano, la Ley N.° 30364 —Ley para prevenir, sancionar y erradicar la violencia contra las mujeres y los integrantes del grupo familiar— (Congreso de la República del Perú, 2015) amplía esta clasificación al incorporar la dimensión económica o patrimonial y define los mecanismos de protección, atención y sanción correspondientes. Esta ley representa el principal instrumento normativo nacional en materia de violencia de género y configura el marco legal dentro del cual SafeWoman opera como herramienta de apoyo tecnológico.</w:t>
      </w:r>
    </w:p>
    <w:p w14:paraId="67F7935F" w14:textId="77777777" w:rsidR="00CD4759" w:rsidRDefault="00000000" w:rsidP="00B32358">
      <w:pPr>
        <w:pStyle w:val="Ttulo3"/>
      </w:pPr>
      <w:bookmarkStart w:id="28" w:name="_Toc234595110"/>
      <w:r>
        <w:t>2.2.2. Feminicidio en el Perú y marco legal</w:t>
      </w:r>
      <w:bookmarkEnd w:id="28"/>
    </w:p>
    <w:p w14:paraId="1FDD8B84" w14:textId="77777777" w:rsidR="00CD4759" w:rsidRDefault="00000000">
      <w:pPr>
        <w:ind w:firstLine="720"/>
      </w:pPr>
      <w:r>
        <w:t xml:space="preserve">El feminicidio constituye la expresión más extrema de la violencia de género: la muerte de una mujer por motivos vinculados a su condición femenina. En el ordenamiento jurídico peruano, esta figura se encuentra tipificada en el artículo 108-B del Código Penal, incorporado por la Ley N.° 30068 (Congreso de la República del Perú, 2013), que establece pena privativa de libertad no menor de quince años. El tipo agravado contempla circunstancias tales como el contexto de </w:t>
      </w:r>
      <w:r>
        <w:lastRenderedPageBreak/>
        <w:t>coacción, hostigamiento o acoso, la concurrencia de dos o más agresores, y la condición de víctima menor de edad, entre otras.</w:t>
      </w:r>
    </w:p>
    <w:p w14:paraId="113DFEEE" w14:textId="77777777" w:rsidR="00CD4759" w:rsidRDefault="00000000">
      <w:pPr>
        <w:ind w:firstLine="720"/>
      </w:pPr>
      <w:r>
        <w:t>El Ministerio de la Mujer y Poblaciones Vulnerables (MIMP, 2024) reportó 168 feminicidios consumados durante el año 2023, cifra que evidencia la persistencia del problema pese a los avances normativos alcanzados en la última década. Conforme al Acuerdo Plenario N.° 01-2023/CIJ-112 de la Corte Suprema de Justicia del Perú (2023), para la configuración del delito de feminicidio no basta la sola condición femenina de la víctima, sino que debe verificarse un contexto de subordinación, discriminación o violencia ejercida por razones de género. Este criterio interpretativo resulta de particular relevancia para el análisis de casos como el ocurrido en Huamanga durante abril de 2025.</w:t>
      </w:r>
    </w:p>
    <w:p w14:paraId="126997E0" w14:textId="77777777" w:rsidR="00CD4759" w:rsidRDefault="00000000" w:rsidP="00B32358">
      <w:pPr>
        <w:pStyle w:val="Ttulo3"/>
      </w:pPr>
      <w:bookmarkStart w:id="29" w:name="_Toc234595111"/>
      <w:r>
        <w:t>2.2.3. Tecnología móvil como herramienta de seguridad</w:t>
      </w:r>
      <w:bookmarkEnd w:id="29"/>
    </w:p>
    <w:p w14:paraId="77F434AD" w14:textId="77777777" w:rsidR="00CD4759" w:rsidRDefault="00000000">
      <w:pPr>
        <w:ind w:firstLine="720"/>
      </w:pPr>
      <w:r>
        <w:t>El Instituto Nacional de Estadística e Informática (INEI, 2023) reporta que el 76,4 % de la población peruana entre 19 y 24 años accede a internet mediante dispositivos móviles, lo que sitúa al teléfono inteligente como el recurso tecnológico más ampliamente distribuido en la población joven del país. Esta realidad fundamenta el desarrollo de aplicaciones móviles como instrumentos de protección: el mismo dispositivo que la mujer lleva consigo cotidianamente puede convertirse en su principal mecanismo de alerta y denuncia.</w:t>
      </w:r>
    </w:p>
    <w:p w14:paraId="6E95DBE9" w14:textId="77777777" w:rsidR="00CD4759" w:rsidRDefault="00000000">
      <w:pPr>
        <w:ind w:firstLine="720"/>
      </w:pPr>
      <w:r>
        <w:t xml:space="preserve">Alotaibi y Roussinov (2020), en su revisión sistemática de 34 aplicaciones de seguridad para la mujer, identificaron las funcionalidades de mayor impacto operativo: el botón de pánico con geolocalización, la notificación automática a contactos de confianza, el registro de incidencias con evidencias multimedia y la comunicación en tiempo real con sistemas de respuesta. SafeWoman integra la totalidad de estas funcionalidades dentro de una arquitectura técnica </w:t>
      </w:r>
      <w:r>
        <w:lastRenderedPageBreak/>
        <w:t>formalmente documentada, lo que la diferencia sustancialmente de las soluciones genéricas disponibles en las tiendas digitales.</w:t>
      </w:r>
    </w:p>
    <w:p w14:paraId="06227EA5" w14:textId="77777777" w:rsidR="00CD4759" w:rsidRDefault="00000000" w:rsidP="00B32358">
      <w:pPr>
        <w:pStyle w:val="Ttulo3"/>
      </w:pPr>
      <w:bookmarkStart w:id="30" w:name="_Toc234595112"/>
      <w:r>
        <w:t>2.2.4. Metodología Spec Driven Development (SDD)</w:t>
      </w:r>
      <w:bookmarkEnd w:id="30"/>
    </w:p>
    <w:p w14:paraId="7461434D" w14:textId="77777777" w:rsidR="00CD4759" w:rsidRDefault="00000000">
      <w:pPr>
        <w:ind w:firstLine="720"/>
      </w:pPr>
      <w:r>
        <w:t xml:space="preserve">Spec Driven Development (SDD) es una metodología de desarrollo de software en la cual la especificación escrita constituye el artefacto principal del proyecto y el código representa su resultado derivado. Piskala (2026), en el artículo </w:t>
      </w:r>
      <w:r>
        <w:rPr>
          <w:i/>
          <w:iCs/>
        </w:rPr>
        <w:t xml:space="preserve">“Spec-Driven Development: From Code to Contract in the Age of AI Coding Assistants” </w:t>
      </w:r>
      <w:r>
        <w:t>publicado en arXiv, define SDD como una metodología donde “una especificación versionada y estructurada (no el código) es la fuente de verdad, y el código es generado o mantenido contra dichas especificaciones” (p. 2). Dicha definición invierte el flujo tradicional del desarrollo: en lugar de que los requisitos estén al servicio del código, es el código el que se pone al servicio de los requisitos.</w:t>
      </w:r>
    </w:p>
    <w:p w14:paraId="525FC620" w14:textId="77777777" w:rsidR="00CD4759" w:rsidRDefault="00000000">
      <w:pPr>
        <w:ind w:firstLine="720"/>
      </w:pPr>
      <w:r>
        <w:t>IBM caracteriza a SDD como la metodología en la que “una especificación detallada de los detalles de implementación es redactada y acordada antes de que el desarrollo comience”, constituyéndose como “fuente única de verdad sobre qué construir y cómo construirlo” (Gutowska, 2026, párr. 1). Por su parte, Thoughtworks (2025) la identifica como “una de las prácticas más importantes emergidas en 2025”, subrayando que su valor principal radica en la reducción de la ambigüedad, la deuda técnica y los ciclos tardíos de corrección.</w:t>
      </w:r>
    </w:p>
    <w:p w14:paraId="3F409BDB" w14:textId="77777777" w:rsidR="00CD4759" w:rsidRDefault="00000000">
      <w:pPr>
        <w:ind w:firstLine="720"/>
      </w:pPr>
      <w:r>
        <w:t>La metodología SDD se estructura en cuatro fases secuenciales, articuladas mediante puntos de revisión entre cada una (Piskala, 2026):</w:t>
      </w:r>
    </w:p>
    <w:p w14:paraId="2CA7FF6B" w14:textId="77777777" w:rsidR="00CD4759" w:rsidRDefault="00000000">
      <w:pPr>
        <w:ind w:firstLine="720"/>
      </w:pPr>
      <w:r>
        <w:rPr>
          <w:b/>
          <w:bCs/>
        </w:rPr>
        <w:t xml:space="preserve">Fase 1 — Specify. </w:t>
      </w:r>
      <w:r>
        <w:t xml:space="preserve">En esta etapa se define qué debe hacer el sistema mediante historias de usuario, criterios de aceptación y requisitos funcionales y no funcionales. Su salida es un documento de especificación que delimita el alcance, las restricciones y los casos borde. En SafeWoman, esta fase produjo las especificaciones de los cinco módulos del sistema: autenticación </w:t>
      </w:r>
      <w:r>
        <w:lastRenderedPageBreak/>
        <w:t>con OTP por SMS, alerta SOS con geolocalización, denuncias formales y anónimas con evidencias multimedia, gestión de contactos de emergencia y panel administrativo web.</w:t>
      </w:r>
    </w:p>
    <w:p w14:paraId="43FE8410" w14:textId="77777777" w:rsidR="00CD4759" w:rsidRDefault="00000000">
      <w:pPr>
        <w:ind w:firstLine="720"/>
      </w:pPr>
      <w:r>
        <w:rPr>
          <w:b/>
          <w:bCs/>
        </w:rPr>
        <w:t xml:space="preserve">Fase 2 — Plan. </w:t>
      </w:r>
      <w:r>
        <w:t>La especificación se traduce en un plan técnico que abarca decisiones de arquitectura, modelo de datos, contratos de API y selección tecnológica. Para SafeWoman, esta fase permitió definir la arquitectura limpia de cuatro capas —Domain, Application, Infrastructure y API—, así como la elección de .NET MAUI para el cliente móvil, ASP.NET Core 8 para el backend, SignalR para la comunicación en tiempo real, Twilio para el envío de notificaciones SMS y SQL Server como gestor de base de datos.</w:t>
      </w:r>
    </w:p>
    <w:p w14:paraId="161D2BA3" w14:textId="77777777" w:rsidR="00CD4759" w:rsidRDefault="00000000">
      <w:pPr>
        <w:ind w:firstLine="720"/>
      </w:pPr>
      <w:r>
        <w:rPr>
          <w:b/>
          <w:bCs/>
        </w:rPr>
        <w:t xml:space="preserve">Fase 3 — Tasks. </w:t>
      </w:r>
      <w:r>
        <w:t>El plan técnico se descompone en tareas atómicas e independientemente entregables, cada una con objetivo definido, entradas, salidas y criterio de aceptación verificable. En SafeWoman, esta fase se gestionó mediante el marco de trabajo Scrum, organizando las tareas en sprints de dos semanas orientados a la entrega incremental de cada módulo funcional del sistema.</w:t>
      </w:r>
    </w:p>
    <w:p w14:paraId="781FCD2D" w14:textId="77777777" w:rsidR="00CD4759" w:rsidRDefault="00000000">
      <w:pPr>
        <w:ind w:firstLine="720"/>
      </w:pPr>
      <w:r>
        <w:rPr>
          <w:b/>
          <w:bCs/>
        </w:rPr>
        <w:t xml:space="preserve">Fase 4 — Implement. </w:t>
      </w:r>
      <w:r>
        <w:t>Las tareas son ejecutadas siguiendo estrictamente las especificaciones previas. Cada tarea concluye con una verificación explícita de cumplimiento respecto de los criterios establecidos en la fase Specify. En SafeWoman, esta etapa materializó el código de cada módulo, garantizando la trazabilidad directa entre implementación y especificación original.</w:t>
      </w:r>
    </w:p>
    <w:p w14:paraId="770F23B1" w14:textId="77777777" w:rsidR="00CD4759" w:rsidRDefault="00000000">
      <w:pPr>
        <w:ind w:firstLine="720"/>
      </w:pPr>
      <w:r>
        <w:t>Para la redacción de criterios de aceptación durante la fase Specify, SDD recomienda la notación EARS (</w:t>
      </w:r>
      <w:r>
        <w:rPr>
          <w:i/>
          <w:iCs/>
        </w:rPr>
        <w:t>Easy Approach to Requirements Syntax</w:t>
      </w:r>
      <w:r>
        <w:t xml:space="preserve">), formulada por Mavin et al. (2009) en Rolls-Royce. EARS define cinco patrones de requisito —ubicuo, dirigido por evento, dirigido por estado, comportamiento no deseado y característica opcional— que eliminan la ambigüedad tanto </w:t>
      </w:r>
      <w:r>
        <w:lastRenderedPageBreak/>
        <w:t>para los equipos de desarrollo como para las herramientas de validación automática (BCMS, 2026).</w:t>
      </w:r>
    </w:p>
    <w:p w14:paraId="1AD93051" w14:textId="77777777" w:rsidR="00CD4759" w:rsidRDefault="00000000" w:rsidP="00B32358">
      <w:pPr>
        <w:pStyle w:val="Ttulo3"/>
      </w:pPr>
      <w:bookmarkStart w:id="31" w:name="_Toc234595113"/>
      <w:r>
        <w:t>2.2.5. Marco de trabajo Scrum</w:t>
      </w:r>
      <w:bookmarkEnd w:id="31"/>
    </w:p>
    <w:p w14:paraId="191F6660" w14:textId="77777777" w:rsidR="00CD4759" w:rsidRDefault="00000000">
      <w:pPr>
        <w:ind w:firstLine="720"/>
      </w:pPr>
      <w:r>
        <w:t>Scrum es un marco de trabajo ágil concebido para el desarrollo de productos, servicios o cualquier tipo de entregable, aplicable a proyectos de complejidad diversa y en cualquier sector económico. Se caracteriza por su capacidad para ofrecer valor de forma continua a lo largo del ciclo del proyecto (SCRUMstudy, 2022).</w:t>
      </w:r>
    </w:p>
    <w:p w14:paraId="64A72745" w14:textId="77777777" w:rsidR="00CD4759" w:rsidRDefault="00000000">
      <w:pPr>
        <w:ind w:firstLine="720"/>
      </w:pPr>
      <w:r>
        <w:t>“Scrum es un marco de trabajo y no pretende ser prescriptivo, lo cual significa que hay espacio para la flexibilidad en su aplicación” (SCRUMstudy, 2022, p. 25).</w:t>
      </w:r>
    </w:p>
    <w:p w14:paraId="7B9A7D52" w14:textId="77777777" w:rsidR="00CD4759" w:rsidRDefault="00000000" w:rsidP="00B32358">
      <w:pPr>
        <w:pStyle w:val="Ttulo3"/>
      </w:pPr>
      <w:bookmarkStart w:id="32" w:name="_Toc234595114"/>
      <w:r>
        <w:t>2.2.5.1. Principios de Scrum</w:t>
      </w:r>
      <w:bookmarkEnd w:id="32"/>
    </w:p>
    <w:p w14:paraId="70C6AB45" w14:textId="77777777" w:rsidR="00CD4759" w:rsidRDefault="00000000">
      <w:pPr>
        <w:ind w:firstLine="720"/>
      </w:pPr>
      <w:r>
        <w:t>De acuerdo con SCRUMstudy (2022), Scrum se sostiene sobre seis principios fundamentales que deben respetarse para garantizar una aplicación efectiva del marco de trabajo. A continuación, se describe cada uno de ellos:</w:t>
      </w:r>
    </w:p>
    <w:p w14:paraId="10A57945" w14:textId="77777777" w:rsidR="00CD4759" w:rsidRDefault="00000000">
      <w:pPr>
        <w:pStyle w:val="Prrafodelista"/>
        <w:numPr>
          <w:ilvl w:val="0"/>
          <w:numId w:val="2"/>
        </w:numPr>
        <w:spacing w:line="480" w:lineRule="auto"/>
      </w:pPr>
      <w:r>
        <w:rPr>
          <w:sz w:val="24"/>
        </w:rPr>
        <w:t>Control del proceso empírico: postula que, ante problemas o soluciones que aún no están claramente definidas, el conocimiento se construye a partir de la experimentación. Se apoya en tres pilares esenciales:</w:t>
      </w:r>
    </w:p>
    <w:p w14:paraId="372A01A4" w14:textId="77777777" w:rsidR="00CD4759" w:rsidRDefault="00000000" w:rsidP="004F18AC">
      <w:pPr>
        <w:pStyle w:val="Prrafodelista"/>
        <w:numPr>
          <w:ilvl w:val="0"/>
          <w:numId w:val="3"/>
        </w:numPr>
        <w:spacing w:line="480" w:lineRule="auto"/>
        <w:ind w:left="1418"/>
      </w:pPr>
      <w:r>
        <w:rPr>
          <w:sz w:val="24"/>
        </w:rPr>
        <w:t>Transparencia: promueve un acceso ágil y abierto a la información. Se materializa mediante la socialización de la visión del proyecto entre todos los interesados, el uso de un backlog priorizado, cronogramas de liberación, reuniones de planificación del sprint, daily standups, reuniones de revisión y retrospectivas del sprint.</w:t>
      </w:r>
    </w:p>
    <w:p w14:paraId="618DC58C" w14:textId="77777777" w:rsidR="00CD4759" w:rsidRDefault="00000000" w:rsidP="004F18AC">
      <w:pPr>
        <w:pStyle w:val="Prrafodelista"/>
        <w:numPr>
          <w:ilvl w:val="0"/>
          <w:numId w:val="3"/>
        </w:numPr>
        <w:spacing w:line="480" w:lineRule="auto"/>
        <w:ind w:left="1418"/>
      </w:pPr>
      <w:r>
        <w:rPr>
          <w:sz w:val="24"/>
        </w:rPr>
        <w:lastRenderedPageBreak/>
        <w:t>Inspección: se refleja en el uso de radiadores de información que hacen visible el progreso del equipo, en la retroalimentación permanente de los stakeholders y en la validación y aprobación de los entregables por parte del product owner y del cliente.</w:t>
      </w:r>
    </w:p>
    <w:p w14:paraId="16E064F4" w14:textId="77777777" w:rsidR="00CD4759" w:rsidRDefault="00000000" w:rsidP="004F18AC">
      <w:pPr>
        <w:pStyle w:val="Prrafodelista"/>
        <w:numPr>
          <w:ilvl w:val="0"/>
          <w:numId w:val="3"/>
        </w:numPr>
        <w:spacing w:line="480" w:lineRule="auto"/>
        <w:ind w:left="1418"/>
      </w:pPr>
      <w:r>
        <w:rPr>
          <w:sz w:val="24"/>
        </w:rPr>
        <w:t>Adaptación: el equipo Scrum y los interesados van ajustando su forma de trabajar en función del avance del desarrollo. Se identifican riesgos que sirven de insumo para refinar o crear el backlog priorizado del producto, y en la retrospectiva se documentan lecciones aprendidas y oportunidades concretas de mejora.</w:t>
      </w:r>
    </w:p>
    <w:p w14:paraId="398D96FE" w14:textId="77777777" w:rsidR="00CD4759" w:rsidRDefault="00000000">
      <w:pPr>
        <w:pStyle w:val="Prrafodelista"/>
        <w:numPr>
          <w:ilvl w:val="0"/>
          <w:numId w:val="2"/>
        </w:numPr>
        <w:spacing w:line="480" w:lineRule="auto"/>
      </w:pPr>
      <w:r>
        <w:rPr>
          <w:sz w:val="24"/>
        </w:rPr>
        <w:t>Autoorganización: equipos comprometidos y responsables, capaces de autoorganizarse, entregan un valor sustancialmente mayor, valor que se traduce en resultados tangibles para el negocio.</w:t>
      </w:r>
    </w:p>
    <w:p w14:paraId="07E66A84" w14:textId="77777777" w:rsidR="00CD4759" w:rsidRDefault="00000000">
      <w:pPr>
        <w:pStyle w:val="Prrafodelista"/>
        <w:numPr>
          <w:ilvl w:val="0"/>
          <w:numId w:val="2"/>
        </w:numPr>
        <w:spacing w:line="480" w:lineRule="auto"/>
      </w:pPr>
      <w:r>
        <w:rPr>
          <w:sz w:val="24"/>
        </w:rPr>
        <w:t>Colaboración: fomenta la creación de valor compartido. El equipo interactúa entre sí y con el cliente e interesados, propiciando la creación y validación conjunta de los entregables.</w:t>
      </w:r>
    </w:p>
    <w:p w14:paraId="2D90EE12" w14:textId="77777777" w:rsidR="00CD4759" w:rsidRDefault="00000000">
      <w:pPr>
        <w:pStyle w:val="Prrafodelista"/>
        <w:numPr>
          <w:ilvl w:val="0"/>
          <w:numId w:val="2"/>
        </w:numPr>
        <w:spacing w:line="480" w:lineRule="auto"/>
      </w:pPr>
      <w:r>
        <w:rPr>
          <w:sz w:val="24"/>
        </w:rPr>
        <w:t>Priorización basada en valor: busca ofrecer el máximo valor de negocio en el menor tiempo posible. Una herramienta clave para materializar este principio es la priorización basada en valor, incertidumbre y dependencias.</w:t>
      </w:r>
    </w:p>
    <w:p w14:paraId="2C09F125" w14:textId="77777777" w:rsidR="00CD4759" w:rsidRDefault="00000000">
      <w:pPr>
        <w:pStyle w:val="Prrafodelista"/>
        <w:numPr>
          <w:ilvl w:val="0"/>
          <w:numId w:val="2"/>
        </w:numPr>
        <w:spacing w:line="480" w:lineRule="auto"/>
      </w:pPr>
      <w:r>
        <w:rPr>
          <w:sz w:val="24"/>
        </w:rPr>
        <w:t>Time-boxing: consiste en asignar un intervalo de tiempo definido a cada proceso del proyecto. Los principales time-boxes en Scrum son:</w:t>
      </w:r>
    </w:p>
    <w:p w14:paraId="1474F2A8" w14:textId="77777777" w:rsidR="00CD4759" w:rsidRDefault="00000000" w:rsidP="004F18AC">
      <w:pPr>
        <w:pStyle w:val="Prrafodelista"/>
        <w:numPr>
          <w:ilvl w:val="0"/>
          <w:numId w:val="3"/>
        </w:numPr>
        <w:spacing w:line="480" w:lineRule="auto"/>
        <w:ind w:left="1276"/>
      </w:pPr>
      <w:r>
        <w:rPr>
          <w:sz w:val="24"/>
        </w:rPr>
        <w:t>Sprint: duración de una a cuatro semanas. Debe ser lo más corta posible, pero suficientemente extensa para permitir la entrega efectiva de valor.</w:t>
      </w:r>
    </w:p>
    <w:p w14:paraId="658DE52E" w14:textId="77777777" w:rsidR="00CD4759" w:rsidRDefault="00000000" w:rsidP="004F18AC">
      <w:pPr>
        <w:pStyle w:val="Prrafodelista"/>
        <w:numPr>
          <w:ilvl w:val="0"/>
          <w:numId w:val="3"/>
        </w:numPr>
        <w:spacing w:line="480" w:lineRule="auto"/>
        <w:ind w:left="1276"/>
      </w:pPr>
      <w:r>
        <w:rPr>
          <w:sz w:val="24"/>
        </w:rPr>
        <w:t>Planificación del sprint: dos horas por cada semana de duración del sprint.</w:t>
      </w:r>
    </w:p>
    <w:p w14:paraId="0F9E00DD" w14:textId="77777777" w:rsidR="00CD4759" w:rsidRDefault="00000000" w:rsidP="004F18AC">
      <w:pPr>
        <w:pStyle w:val="Prrafodelista"/>
        <w:numPr>
          <w:ilvl w:val="0"/>
          <w:numId w:val="3"/>
        </w:numPr>
        <w:spacing w:line="480" w:lineRule="auto"/>
        <w:ind w:left="1276"/>
      </w:pPr>
      <w:r>
        <w:rPr>
          <w:sz w:val="24"/>
        </w:rPr>
        <w:t>Daily standup: quince minutos diarios.</w:t>
      </w:r>
    </w:p>
    <w:p w14:paraId="3B93C805" w14:textId="77777777" w:rsidR="00CD4759" w:rsidRDefault="00000000" w:rsidP="004F18AC">
      <w:pPr>
        <w:pStyle w:val="Prrafodelista"/>
        <w:numPr>
          <w:ilvl w:val="0"/>
          <w:numId w:val="3"/>
        </w:numPr>
        <w:spacing w:line="480" w:lineRule="auto"/>
        <w:ind w:left="1276"/>
      </w:pPr>
      <w:r>
        <w:rPr>
          <w:sz w:val="24"/>
        </w:rPr>
        <w:t>Revisión del sprint: una hora por cada semana de duración del sprint.</w:t>
      </w:r>
    </w:p>
    <w:p w14:paraId="2F6D4853" w14:textId="77777777" w:rsidR="00CD4759" w:rsidRDefault="00000000" w:rsidP="004F18AC">
      <w:pPr>
        <w:pStyle w:val="Prrafodelista"/>
        <w:numPr>
          <w:ilvl w:val="0"/>
          <w:numId w:val="3"/>
        </w:numPr>
        <w:spacing w:line="480" w:lineRule="auto"/>
        <w:ind w:left="1276"/>
      </w:pPr>
      <w:r>
        <w:rPr>
          <w:sz w:val="24"/>
        </w:rPr>
        <w:lastRenderedPageBreak/>
        <w:t>Retrospectiva del sprint: una hora por cada semana de duración del sprint.</w:t>
      </w:r>
    </w:p>
    <w:p w14:paraId="0E7C7032" w14:textId="5F3EF784" w:rsidR="00CD4759" w:rsidRDefault="00000000">
      <w:pPr>
        <w:pStyle w:val="Prrafodelista"/>
        <w:numPr>
          <w:ilvl w:val="0"/>
          <w:numId w:val="2"/>
        </w:numPr>
        <w:spacing w:line="480" w:lineRule="auto"/>
      </w:pPr>
      <w:r>
        <w:rPr>
          <w:sz w:val="24"/>
        </w:rPr>
        <w:t xml:space="preserve">Desarrollo iterativo: la entrega iterativa favorece la incorporación de cambios sugeridos por el cliente durante el propio proyecto y permite corregir el rumbo </w:t>
      </w:r>
      <w:r w:rsidR="004F18AC">
        <w:t>de este</w:t>
      </w:r>
      <w:r>
        <w:rPr>
          <w:sz w:val="24"/>
        </w:rPr>
        <w:t xml:space="preserve"> cuando así se requiere.</w:t>
      </w:r>
    </w:p>
    <w:p w14:paraId="56E8F20C" w14:textId="77777777" w:rsidR="00CD4759" w:rsidRDefault="00000000" w:rsidP="00B32358">
      <w:pPr>
        <w:pStyle w:val="Ttulo3"/>
      </w:pPr>
      <w:bookmarkStart w:id="33" w:name="_Toc234595115"/>
      <w:r>
        <w:t>2.2.5.2. Roles de Scrum</w:t>
      </w:r>
      <w:bookmarkEnd w:id="33"/>
    </w:p>
    <w:p w14:paraId="419AA5EE" w14:textId="77777777" w:rsidR="00CD4759" w:rsidRDefault="00000000">
      <w:pPr>
        <w:ind w:firstLine="720"/>
      </w:pPr>
      <w:r>
        <w:t>Según SCRUMstudy (2022), los roles de Scrum se organizan en dos categorías, cuyo detalle se presenta a continuación:</w:t>
      </w:r>
    </w:p>
    <w:p w14:paraId="64DC60B1" w14:textId="77777777" w:rsidR="00CD4759" w:rsidRDefault="00000000">
      <w:pPr>
        <w:pStyle w:val="Prrafodelista"/>
        <w:numPr>
          <w:ilvl w:val="0"/>
          <w:numId w:val="4"/>
        </w:numPr>
        <w:spacing w:line="480" w:lineRule="auto"/>
      </w:pPr>
      <w:r>
        <w:rPr>
          <w:sz w:val="24"/>
        </w:rPr>
        <w:t>Roles principales: son aquellos obligatorios para la ejecución del proyecto y responsables directos del cumplimiento de sus objetivos. Comprenden:</w:t>
      </w:r>
    </w:p>
    <w:p w14:paraId="75766035" w14:textId="77777777" w:rsidR="00CD4759" w:rsidRDefault="00000000" w:rsidP="004F18AC">
      <w:pPr>
        <w:pStyle w:val="Prrafodelista"/>
        <w:numPr>
          <w:ilvl w:val="0"/>
          <w:numId w:val="3"/>
        </w:numPr>
        <w:spacing w:line="480" w:lineRule="auto"/>
        <w:ind w:left="1276"/>
      </w:pPr>
      <w:r>
        <w:rPr>
          <w:sz w:val="24"/>
        </w:rPr>
        <w:t>Product Owner: responsable de trasladar los requerimientos del cliente al equipo y de asegurar que estos se comprendan correctamente.</w:t>
      </w:r>
    </w:p>
    <w:p w14:paraId="5955BF66" w14:textId="77777777" w:rsidR="00CD4759" w:rsidRDefault="00000000" w:rsidP="004F18AC">
      <w:pPr>
        <w:pStyle w:val="Prrafodelista"/>
        <w:numPr>
          <w:ilvl w:val="0"/>
          <w:numId w:val="3"/>
        </w:numPr>
        <w:spacing w:line="480" w:lineRule="auto"/>
        <w:ind w:left="1276"/>
      </w:pPr>
      <w:r>
        <w:rPr>
          <w:sz w:val="24"/>
        </w:rPr>
        <w:t>Scrum Master: vela por el bienestar del equipo, elimina impedimentos y guía la correcta aplicación de las prácticas de Scrum.</w:t>
      </w:r>
    </w:p>
    <w:p w14:paraId="499C867E" w14:textId="77777777" w:rsidR="00CD4759" w:rsidRDefault="00000000" w:rsidP="004F18AC">
      <w:pPr>
        <w:pStyle w:val="Prrafodelista"/>
        <w:numPr>
          <w:ilvl w:val="0"/>
          <w:numId w:val="3"/>
        </w:numPr>
        <w:spacing w:line="480" w:lineRule="auto"/>
        <w:ind w:left="1276"/>
      </w:pPr>
      <w:r>
        <w:rPr>
          <w:sz w:val="24"/>
        </w:rPr>
        <w:t>Equipo Scrum: grupo de personas responsables de interpretar los requerimientos y construir los entregables comprometidos.</w:t>
      </w:r>
    </w:p>
    <w:p w14:paraId="39481012" w14:textId="77777777" w:rsidR="004F18AC" w:rsidRDefault="004F18AC" w:rsidP="004F18AC"/>
    <w:p w14:paraId="22345790" w14:textId="77777777" w:rsidR="004F18AC" w:rsidRDefault="004F18AC" w:rsidP="004F18AC"/>
    <w:p w14:paraId="75487361" w14:textId="77777777" w:rsidR="004F18AC" w:rsidRDefault="004F18AC" w:rsidP="004F18AC"/>
    <w:p w14:paraId="69CAD5F8" w14:textId="77777777" w:rsidR="004F18AC" w:rsidRDefault="004F18AC" w:rsidP="004F18AC"/>
    <w:p w14:paraId="2601D776" w14:textId="77777777" w:rsidR="004F18AC" w:rsidRDefault="004F18AC" w:rsidP="004F18AC"/>
    <w:p w14:paraId="150D1CEF" w14:textId="77777777" w:rsidR="004F18AC" w:rsidRDefault="004F18AC">
      <w:pPr>
        <w:spacing w:before="200"/>
        <w:rPr>
          <w:b/>
          <w:bCs/>
        </w:rPr>
      </w:pPr>
    </w:p>
    <w:p w14:paraId="4BBCA3D0" w14:textId="77777777" w:rsidR="004F18AC" w:rsidRDefault="004F18AC">
      <w:pPr>
        <w:spacing w:before="200"/>
        <w:rPr>
          <w:b/>
          <w:bCs/>
        </w:rPr>
      </w:pPr>
    </w:p>
    <w:p w14:paraId="14E072D5" w14:textId="331BC761" w:rsidR="00CD4759" w:rsidRDefault="00000000">
      <w:pPr>
        <w:spacing w:before="200"/>
      </w:pPr>
      <w:r>
        <w:rPr>
          <w:b/>
          <w:bCs/>
        </w:rPr>
        <w:lastRenderedPageBreak/>
        <w:t>Figura 1</w:t>
      </w:r>
    </w:p>
    <w:p w14:paraId="01A20DCE" w14:textId="77777777" w:rsidR="00CD4759" w:rsidRDefault="00000000">
      <w:pPr>
        <w:spacing w:after="120"/>
      </w:pPr>
      <w:r>
        <w:rPr>
          <w:i/>
          <w:iCs/>
        </w:rPr>
        <w:t>Roles principales de Scrum</w:t>
      </w:r>
    </w:p>
    <w:p w14:paraId="40F842B2" w14:textId="77777777" w:rsidR="00CD4759" w:rsidRDefault="00000000" w:rsidP="004F18AC">
      <w:pPr>
        <w:spacing w:before="60" w:after="60"/>
        <w:ind w:firstLine="567"/>
        <w:jc w:val="center"/>
      </w:pPr>
      <w:r>
        <w:rPr>
          <w:noProof/>
        </w:rPr>
        <w:drawing>
          <wp:inline distT="0" distB="0" distL="0" distR="0" wp14:anchorId="66723BBC" wp14:editId="5CEF5E4C">
            <wp:extent cx="5542332" cy="3743325"/>
            <wp:effectExtent l="0" t="0" r="1270" b="0"/>
            <wp:docPr id="587679617" name="Imagen 58767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57083" cy="3753288"/>
                    </a:xfrm>
                    <a:prstGeom prst="rect">
                      <a:avLst/>
                    </a:prstGeom>
                  </pic:spPr>
                </pic:pic>
              </a:graphicData>
            </a:graphic>
          </wp:inline>
        </w:drawing>
      </w:r>
    </w:p>
    <w:p w14:paraId="0F237C9C" w14:textId="77777777" w:rsidR="00CD4759" w:rsidRDefault="00000000" w:rsidP="001B3B1A">
      <w:pPr>
        <w:spacing w:before="60" w:after="240"/>
      </w:pPr>
      <w:r w:rsidRPr="004F18AC">
        <w:rPr>
          <w:b/>
          <w:bCs/>
          <w:i/>
          <w:iCs/>
          <w:sz w:val="22"/>
          <w:szCs w:val="22"/>
        </w:rPr>
        <w:t>Nota.</w:t>
      </w:r>
      <w:r>
        <w:rPr>
          <w:i/>
          <w:iCs/>
          <w:sz w:val="22"/>
          <w:szCs w:val="22"/>
        </w:rPr>
        <w:t xml:space="preserve"> </w:t>
      </w:r>
      <w:r>
        <w:rPr>
          <w:sz w:val="22"/>
          <w:szCs w:val="22"/>
        </w:rPr>
        <w:t>Tomado de Guía de fundamentos de Scrum (Guía del SBOK) — Cuarta edición (p. 43), por SCRUMstudy, 2022, SCRUMstudy.</w:t>
      </w:r>
    </w:p>
    <w:p w14:paraId="5F7038B9" w14:textId="77777777" w:rsidR="00CD4759" w:rsidRDefault="00000000">
      <w:pPr>
        <w:pStyle w:val="Prrafodelista"/>
        <w:numPr>
          <w:ilvl w:val="0"/>
          <w:numId w:val="4"/>
        </w:numPr>
        <w:spacing w:line="480" w:lineRule="auto"/>
      </w:pPr>
      <w:r>
        <w:rPr>
          <w:sz w:val="24"/>
        </w:rPr>
        <w:t>Roles secundarios: son roles opcionales, sin responsabilidad directa en el éxito del proyecto. Entre ellos se incluyen los interesados del negocio (clientes, usuarios y patrocinadores), el Scrum Guidance Body (documentos o expertos que orientan sobre las prácticas organizacionales relacionadas con Scrum) y los proveedores.</w:t>
      </w:r>
    </w:p>
    <w:p w14:paraId="6F3CF90E" w14:textId="77777777" w:rsidR="00CD4759" w:rsidRDefault="00000000" w:rsidP="00B32358">
      <w:pPr>
        <w:pStyle w:val="Ttulo3"/>
      </w:pPr>
      <w:bookmarkStart w:id="34" w:name="_Toc234595116"/>
      <w:r>
        <w:t>2.2.5.3. Fases y procesos de Scrum</w:t>
      </w:r>
      <w:bookmarkEnd w:id="34"/>
    </w:p>
    <w:p w14:paraId="112B84DA" w14:textId="77777777" w:rsidR="00CD4759" w:rsidRDefault="00000000">
      <w:pPr>
        <w:ind w:firstLine="720"/>
      </w:pPr>
      <w:r>
        <w:t>SCRUMstudy (2022) establece que Scrum se articula en cinco fases que agrupan diecinueve procesos iterativos. La Tabla 1 muestra la relación entre las fases y sus procesos correspondientes.</w:t>
      </w:r>
    </w:p>
    <w:p w14:paraId="4D944EED" w14:textId="77777777" w:rsidR="00CD4759" w:rsidRDefault="00000000">
      <w:pPr>
        <w:spacing w:before="200"/>
      </w:pPr>
      <w:r>
        <w:rPr>
          <w:b/>
          <w:bCs/>
        </w:rPr>
        <w:lastRenderedPageBreak/>
        <w:t>Tabla 1</w:t>
      </w:r>
    </w:p>
    <w:p w14:paraId="4DA4A89F" w14:textId="77777777" w:rsidR="00CD4759" w:rsidRDefault="00000000">
      <w:pPr>
        <w:spacing w:after="120"/>
      </w:pPr>
      <w:r>
        <w:rPr>
          <w:i/>
          <w:iCs/>
        </w:rPr>
        <w:t>Fases y procesos fundamentales de Scrum</w:t>
      </w:r>
    </w:p>
    <w:tbl>
      <w:tblPr>
        <w:tblW w:w="8600" w:type="dxa"/>
        <w:tblBorders>
          <w:top w:val="single" w:sz="8" w:space="0" w:color="000000"/>
          <w:left w:val="none" w:sz="0" w:space="0" w:color="FFFFFF"/>
          <w:bottom w:val="single" w:sz="8" w:space="0" w:color="000000"/>
          <w:right w:val="none" w:sz="0" w:space="0" w:color="FFFFFF"/>
          <w:insideH w:val="single" w:sz="4" w:space="0" w:color="000000"/>
          <w:insideV w:val="none" w:sz="0" w:space="0" w:color="FFFFFF"/>
        </w:tblBorders>
        <w:tblCellMar>
          <w:left w:w="10" w:type="dxa"/>
          <w:right w:w="10" w:type="dxa"/>
        </w:tblCellMar>
        <w:tblLook w:val="04A0" w:firstRow="1" w:lastRow="0" w:firstColumn="1" w:lastColumn="0" w:noHBand="0" w:noVBand="1"/>
      </w:tblPr>
      <w:tblGrid>
        <w:gridCol w:w="1020"/>
        <w:gridCol w:w="2477"/>
        <w:gridCol w:w="5103"/>
      </w:tblGrid>
      <w:tr w:rsidR="00CD4759" w14:paraId="5551BCEA" w14:textId="77777777" w:rsidTr="00F9379F">
        <w:trPr>
          <w:tblHeader/>
        </w:trPr>
        <w:tc>
          <w:tcPr>
            <w:tcW w:w="900" w:type="dxa"/>
            <w:tcMar>
              <w:top w:w="80" w:type="dxa"/>
              <w:left w:w="100" w:type="dxa"/>
              <w:bottom w:w="80" w:type="dxa"/>
              <w:right w:w="100" w:type="dxa"/>
            </w:tcMar>
            <w:vAlign w:val="center"/>
          </w:tcPr>
          <w:p w14:paraId="40E5C363" w14:textId="77777777" w:rsidR="00CD4759" w:rsidRPr="00F9379F" w:rsidRDefault="00000000" w:rsidP="00F9379F">
            <w:pPr>
              <w:pStyle w:val="Prrafodelista"/>
              <w:jc w:val="center"/>
              <w:rPr>
                <w:b/>
                <w:bCs/>
              </w:rPr>
            </w:pPr>
            <w:r w:rsidRPr="00F9379F">
              <w:rPr>
                <w:b/>
                <w:bCs/>
              </w:rPr>
              <w:t>Capítulo</w:t>
            </w:r>
          </w:p>
        </w:tc>
        <w:tc>
          <w:tcPr>
            <w:tcW w:w="2500" w:type="dxa"/>
            <w:tcMar>
              <w:top w:w="80" w:type="dxa"/>
              <w:left w:w="100" w:type="dxa"/>
              <w:bottom w:w="80" w:type="dxa"/>
              <w:right w:w="100" w:type="dxa"/>
            </w:tcMar>
            <w:vAlign w:val="center"/>
          </w:tcPr>
          <w:p w14:paraId="49858ED2" w14:textId="77777777" w:rsidR="00CD4759" w:rsidRPr="00F9379F" w:rsidRDefault="00000000" w:rsidP="00F9379F">
            <w:pPr>
              <w:pStyle w:val="Prrafodelista"/>
              <w:jc w:val="center"/>
              <w:rPr>
                <w:b/>
                <w:bCs/>
              </w:rPr>
            </w:pPr>
            <w:r w:rsidRPr="00F9379F">
              <w:rPr>
                <w:b/>
                <w:bCs/>
              </w:rPr>
              <w:t>Fase</w:t>
            </w:r>
          </w:p>
        </w:tc>
        <w:tc>
          <w:tcPr>
            <w:tcW w:w="5200" w:type="dxa"/>
            <w:tcMar>
              <w:top w:w="80" w:type="dxa"/>
              <w:left w:w="100" w:type="dxa"/>
              <w:bottom w:w="80" w:type="dxa"/>
              <w:right w:w="100" w:type="dxa"/>
            </w:tcMar>
            <w:vAlign w:val="center"/>
          </w:tcPr>
          <w:p w14:paraId="23C4F0AC" w14:textId="77777777" w:rsidR="00CD4759" w:rsidRPr="00F9379F" w:rsidRDefault="00000000" w:rsidP="00F9379F">
            <w:pPr>
              <w:pStyle w:val="Prrafodelista"/>
              <w:jc w:val="center"/>
              <w:rPr>
                <w:b/>
                <w:bCs/>
              </w:rPr>
            </w:pPr>
            <w:r w:rsidRPr="00F9379F">
              <w:rPr>
                <w:b/>
                <w:bCs/>
              </w:rPr>
              <w:t>Procesos fundamentales de Scrum</w:t>
            </w:r>
          </w:p>
        </w:tc>
      </w:tr>
      <w:tr w:rsidR="00CD4759" w14:paraId="537FC646" w14:textId="77777777" w:rsidTr="00F9379F">
        <w:tc>
          <w:tcPr>
            <w:tcW w:w="900" w:type="dxa"/>
            <w:tcMar>
              <w:top w:w="80" w:type="dxa"/>
              <w:left w:w="100" w:type="dxa"/>
              <w:bottom w:w="80" w:type="dxa"/>
              <w:right w:w="100" w:type="dxa"/>
            </w:tcMar>
            <w:vAlign w:val="center"/>
          </w:tcPr>
          <w:p w14:paraId="3BC95352" w14:textId="222E9D81" w:rsidR="00CD4759" w:rsidRDefault="00F9379F" w:rsidP="00F9379F">
            <w:pPr>
              <w:pStyle w:val="Prrafodelista"/>
              <w:jc w:val="center"/>
            </w:pPr>
            <w:r>
              <w:t>1</w:t>
            </w:r>
          </w:p>
        </w:tc>
        <w:tc>
          <w:tcPr>
            <w:tcW w:w="2500" w:type="dxa"/>
            <w:tcMar>
              <w:top w:w="80" w:type="dxa"/>
              <w:left w:w="100" w:type="dxa"/>
              <w:bottom w:w="80" w:type="dxa"/>
              <w:right w:w="100" w:type="dxa"/>
            </w:tcMar>
            <w:vAlign w:val="center"/>
          </w:tcPr>
          <w:p w14:paraId="358E435C" w14:textId="77777777" w:rsidR="00CD4759" w:rsidRDefault="00000000" w:rsidP="00F9379F">
            <w:pPr>
              <w:pStyle w:val="Prrafodelista"/>
              <w:jc w:val="center"/>
            </w:pPr>
            <w:r>
              <w:t>Inicio</w:t>
            </w:r>
          </w:p>
        </w:tc>
        <w:tc>
          <w:tcPr>
            <w:tcW w:w="5200" w:type="dxa"/>
            <w:tcMar>
              <w:top w:w="80" w:type="dxa"/>
              <w:left w:w="100" w:type="dxa"/>
              <w:bottom w:w="80" w:type="dxa"/>
              <w:right w:w="100" w:type="dxa"/>
            </w:tcMar>
            <w:vAlign w:val="center"/>
          </w:tcPr>
          <w:p w14:paraId="2DBB00B5" w14:textId="77777777" w:rsidR="00CD4759" w:rsidRDefault="00000000" w:rsidP="00F9379F">
            <w:pPr>
              <w:pStyle w:val="Prrafodelista"/>
              <w:jc w:val="center"/>
            </w:pPr>
            <w:r>
              <w:t>1. Crear la visión del proyecto</w:t>
            </w:r>
          </w:p>
          <w:p w14:paraId="7A16E2E3" w14:textId="77777777" w:rsidR="00CD4759" w:rsidRDefault="00000000" w:rsidP="00F9379F">
            <w:pPr>
              <w:pStyle w:val="Prrafodelista"/>
              <w:jc w:val="center"/>
            </w:pPr>
            <w:r>
              <w:t>2. Identificar al Scrum Master y a los interesados del negocio</w:t>
            </w:r>
          </w:p>
          <w:p w14:paraId="5B0B1513" w14:textId="77777777" w:rsidR="00CD4759" w:rsidRDefault="00000000" w:rsidP="00F9379F">
            <w:pPr>
              <w:pStyle w:val="Prrafodelista"/>
              <w:jc w:val="center"/>
            </w:pPr>
            <w:r>
              <w:t>3. Formar Equipos Scrum</w:t>
            </w:r>
          </w:p>
          <w:p w14:paraId="5334686C" w14:textId="77777777" w:rsidR="00CD4759" w:rsidRDefault="00000000" w:rsidP="00F9379F">
            <w:pPr>
              <w:pStyle w:val="Prrafodelista"/>
              <w:jc w:val="center"/>
            </w:pPr>
            <w:r>
              <w:t>4. Desarrollar épicas</w:t>
            </w:r>
          </w:p>
          <w:p w14:paraId="1C96CE01" w14:textId="77777777" w:rsidR="00CD4759" w:rsidRDefault="00000000" w:rsidP="00F9379F">
            <w:pPr>
              <w:pStyle w:val="Prrafodelista"/>
              <w:jc w:val="center"/>
            </w:pPr>
            <w:r>
              <w:t>5. Crear el backlog priorizado del producto</w:t>
            </w:r>
          </w:p>
          <w:p w14:paraId="6069BCE0" w14:textId="77777777" w:rsidR="00CD4759" w:rsidRDefault="00000000" w:rsidP="00F9379F">
            <w:pPr>
              <w:pStyle w:val="Prrafodelista"/>
              <w:jc w:val="center"/>
            </w:pPr>
            <w:r>
              <w:t>6. Realizar la planificación de la liberación</w:t>
            </w:r>
          </w:p>
        </w:tc>
      </w:tr>
      <w:tr w:rsidR="00CD4759" w14:paraId="7773FE16" w14:textId="77777777" w:rsidTr="00F9379F">
        <w:tc>
          <w:tcPr>
            <w:tcW w:w="900" w:type="dxa"/>
            <w:tcMar>
              <w:top w:w="80" w:type="dxa"/>
              <w:left w:w="100" w:type="dxa"/>
              <w:bottom w:w="80" w:type="dxa"/>
              <w:right w:w="100" w:type="dxa"/>
            </w:tcMar>
            <w:vAlign w:val="center"/>
          </w:tcPr>
          <w:p w14:paraId="67E650A8" w14:textId="1ADF233C" w:rsidR="00CD4759" w:rsidRDefault="00F9379F" w:rsidP="00F9379F">
            <w:pPr>
              <w:pStyle w:val="Prrafodelista"/>
              <w:jc w:val="center"/>
            </w:pPr>
            <w:r>
              <w:t>2</w:t>
            </w:r>
          </w:p>
        </w:tc>
        <w:tc>
          <w:tcPr>
            <w:tcW w:w="2500" w:type="dxa"/>
            <w:tcMar>
              <w:top w:w="80" w:type="dxa"/>
              <w:left w:w="100" w:type="dxa"/>
              <w:bottom w:w="80" w:type="dxa"/>
              <w:right w:w="100" w:type="dxa"/>
            </w:tcMar>
            <w:vAlign w:val="center"/>
          </w:tcPr>
          <w:p w14:paraId="09B12616" w14:textId="77777777" w:rsidR="00CD4759" w:rsidRDefault="00000000" w:rsidP="00F9379F">
            <w:pPr>
              <w:pStyle w:val="Prrafodelista"/>
              <w:jc w:val="center"/>
            </w:pPr>
            <w:r>
              <w:t>Planificación y estimación</w:t>
            </w:r>
          </w:p>
        </w:tc>
        <w:tc>
          <w:tcPr>
            <w:tcW w:w="5200" w:type="dxa"/>
            <w:tcMar>
              <w:top w:w="80" w:type="dxa"/>
              <w:left w:w="100" w:type="dxa"/>
              <w:bottom w:w="80" w:type="dxa"/>
              <w:right w:w="100" w:type="dxa"/>
            </w:tcMar>
            <w:vAlign w:val="center"/>
          </w:tcPr>
          <w:p w14:paraId="6C0EC06E" w14:textId="77777777" w:rsidR="00CD4759" w:rsidRDefault="00000000" w:rsidP="00F9379F">
            <w:pPr>
              <w:pStyle w:val="Prrafodelista"/>
              <w:jc w:val="center"/>
            </w:pPr>
            <w:r>
              <w:t>7. Crear historias de usuario</w:t>
            </w:r>
          </w:p>
          <w:p w14:paraId="0CF91CC6" w14:textId="77777777" w:rsidR="00CD4759" w:rsidRDefault="00000000" w:rsidP="00F9379F">
            <w:pPr>
              <w:pStyle w:val="Prrafodelista"/>
              <w:jc w:val="center"/>
            </w:pPr>
            <w:r>
              <w:t>8. Estimar historias de usuario</w:t>
            </w:r>
          </w:p>
          <w:p w14:paraId="4BD17F1E" w14:textId="77777777" w:rsidR="00CD4759" w:rsidRDefault="00000000" w:rsidP="00F9379F">
            <w:pPr>
              <w:pStyle w:val="Prrafodelista"/>
              <w:jc w:val="center"/>
            </w:pPr>
            <w:r>
              <w:t>9. Comprometer historias de usuario</w:t>
            </w:r>
          </w:p>
          <w:p w14:paraId="3F067BAA" w14:textId="77777777" w:rsidR="00CD4759" w:rsidRDefault="00000000" w:rsidP="00F9379F">
            <w:pPr>
              <w:pStyle w:val="Prrafodelista"/>
              <w:jc w:val="center"/>
            </w:pPr>
            <w:r>
              <w:t>10. Identificar tareas</w:t>
            </w:r>
          </w:p>
          <w:p w14:paraId="76C2F375" w14:textId="77777777" w:rsidR="00CD4759" w:rsidRDefault="00000000" w:rsidP="00F9379F">
            <w:pPr>
              <w:pStyle w:val="Prrafodelista"/>
              <w:jc w:val="center"/>
            </w:pPr>
            <w:r>
              <w:t>11. Estimar tareas</w:t>
            </w:r>
          </w:p>
          <w:p w14:paraId="3002D361" w14:textId="77777777" w:rsidR="00CD4759" w:rsidRDefault="00000000" w:rsidP="00F9379F">
            <w:pPr>
              <w:pStyle w:val="Prrafodelista"/>
              <w:jc w:val="center"/>
            </w:pPr>
            <w:r>
              <w:t>12. Actualizar el backlog del sprint</w:t>
            </w:r>
          </w:p>
        </w:tc>
      </w:tr>
      <w:tr w:rsidR="00CD4759" w14:paraId="6B05F139" w14:textId="77777777" w:rsidTr="00F9379F">
        <w:tc>
          <w:tcPr>
            <w:tcW w:w="900" w:type="dxa"/>
            <w:tcMar>
              <w:top w:w="80" w:type="dxa"/>
              <w:left w:w="100" w:type="dxa"/>
              <w:bottom w:w="80" w:type="dxa"/>
              <w:right w:w="100" w:type="dxa"/>
            </w:tcMar>
            <w:vAlign w:val="center"/>
          </w:tcPr>
          <w:p w14:paraId="37E787A1" w14:textId="0E70B103" w:rsidR="00CD4759" w:rsidRDefault="00F9379F" w:rsidP="00F9379F">
            <w:pPr>
              <w:pStyle w:val="Prrafodelista"/>
              <w:jc w:val="center"/>
            </w:pPr>
            <w:r>
              <w:t>3</w:t>
            </w:r>
          </w:p>
        </w:tc>
        <w:tc>
          <w:tcPr>
            <w:tcW w:w="2500" w:type="dxa"/>
            <w:tcMar>
              <w:top w:w="80" w:type="dxa"/>
              <w:left w:w="100" w:type="dxa"/>
              <w:bottom w:w="80" w:type="dxa"/>
              <w:right w:w="100" w:type="dxa"/>
            </w:tcMar>
            <w:vAlign w:val="center"/>
          </w:tcPr>
          <w:p w14:paraId="484B0C38" w14:textId="77777777" w:rsidR="00CD4759" w:rsidRDefault="00000000" w:rsidP="00F9379F">
            <w:pPr>
              <w:pStyle w:val="Prrafodelista"/>
              <w:jc w:val="center"/>
            </w:pPr>
            <w:r>
              <w:t>Implementación</w:t>
            </w:r>
          </w:p>
        </w:tc>
        <w:tc>
          <w:tcPr>
            <w:tcW w:w="5200" w:type="dxa"/>
            <w:tcMar>
              <w:top w:w="80" w:type="dxa"/>
              <w:left w:w="100" w:type="dxa"/>
              <w:bottom w:w="80" w:type="dxa"/>
              <w:right w:w="100" w:type="dxa"/>
            </w:tcMar>
            <w:vAlign w:val="center"/>
          </w:tcPr>
          <w:p w14:paraId="0220AD4B" w14:textId="77777777" w:rsidR="00CD4759" w:rsidRDefault="00000000" w:rsidP="00F9379F">
            <w:pPr>
              <w:pStyle w:val="Prrafodelista"/>
              <w:jc w:val="center"/>
            </w:pPr>
            <w:r>
              <w:t>13. Crear entregables</w:t>
            </w:r>
          </w:p>
          <w:p w14:paraId="3AA4CDC5" w14:textId="77777777" w:rsidR="00CD4759" w:rsidRDefault="00000000" w:rsidP="00F9379F">
            <w:pPr>
              <w:pStyle w:val="Prrafodelista"/>
              <w:jc w:val="center"/>
            </w:pPr>
            <w:r>
              <w:t>14. Realizar el Daily Standup</w:t>
            </w:r>
          </w:p>
          <w:p w14:paraId="5F76C8E5" w14:textId="77777777" w:rsidR="00CD4759" w:rsidRDefault="00000000" w:rsidP="00F9379F">
            <w:pPr>
              <w:pStyle w:val="Prrafodelista"/>
              <w:jc w:val="center"/>
            </w:pPr>
            <w:r>
              <w:t>15. Refinar el backlog priorizado del producto</w:t>
            </w:r>
          </w:p>
        </w:tc>
      </w:tr>
      <w:tr w:rsidR="00CD4759" w14:paraId="2C71D6FC" w14:textId="77777777" w:rsidTr="00F9379F">
        <w:tc>
          <w:tcPr>
            <w:tcW w:w="900" w:type="dxa"/>
            <w:tcMar>
              <w:top w:w="80" w:type="dxa"/>
              <w:left w:w="100" w:type="dxa"/>
              <w:bottom w:w="80" w:type="dxa"/>
              <w:right w:w="100" w:type="dxa"/>
            </w:tcMar>
            <w:vAlign w:val="center"/>
          </w:tcPr>
          <w:p w14:paraId="5E041775" w14:textId="31360D74" w:rsidR="00CD4759" w:rsidRDefault="00F9379F" w:rsidP="00F9379F">
            <w:pPr>
              <w:pStyle w:val="Prrafodelista"/>
              <w:jc w:val="center"/>
            </w:pPr>
            <w:r>
              <w:t>4</w:t>
            </w:r>
          </w:p>
        </w:tc>
        <w:tc>
          <w:tcPr>
            <w:tcW w:w="2500" w:type="dxa"/>
            <w:tcMar>
              <w:top w:w="80" w:type="dxa"/>
              <w:left w:w="100" w:type="dxa"/>
              <w:bottom w:w="80" w:type="dxa"/>
              <w:right w:w="100" w:type="dxa"/>
            </w:tcMar>
            <w:vAlign w:val="center"/>
          </w:tcPr>
          <w:p w14:paraId="5E04D82A" w14:textId="77777777" w:rsidR="00CD4759" w:rsidRDefault="00000000" w:rsidP="00F9379F">
            <w:pPr>
              <w:pStyle w:val="Prrafodelista"/>
              <w:jc w:val="center"/>
            </w:pPr>
            <w:r>
              <w:t>Revisión y retrospectiva</w:t>
            </w:r>
          </w:p>
        </w:tc>
        <w:tc>
          <w:tcPr>
            <w:tcW w:w="5200" w:type="dxa"/>
            <w:tcMar>
              <w:top w:w="80" w:type="dxa"/>
              <w:left w:w="100" w:type="dxa"/>
              <w:bottom w:w="80" w:type="dxa"/>
              <w:right w:w="100" w:type="dxa"/>
            </w:tcMar>
            <w:vAlign w:val="center"/>
          </w:tcPr>
          <w:p w14:paraId="7AE5BC57" w14:textId="77777777" w:rsidR="00CD4759" w:rsidRDefault="00000000" w:rsidP="00F9379F">
            <w:pPr>
              <w:pStyle w:val="Prrafodelista"/>
              <w:jc w:val="center"/>
            </w:pPr>
            <w:r>
              <w:t>16. Demostrar y validar el sprint</w:t>
            </w:r>
          </w:p>
          <w:p w14:paraId="5A7743D3" w14:textId="77777777" w:rsidR="00CD4759" w:rsidRDefault="00000000" w:rsidP="00F9379F">
            <w:pPr>
              <w:pStyle w:val="Prrafodelista"/>
              <w:jc w:val="center"/>
            </w:pPr>
            <w:r>
              <w:t>17. Retrospectiva del sprint</w:t>
            </w:r>
          </w:p>
        </w:tc>
      </w:tr>
      <w:tr w:rsidR="00CD4759" w14:paraId="64AFB74C" w14:textId="77777777" w:rsidTr="00F9379F">
        <w:tc>
          <w:tcPr>
            <w:tcW w:w="900" w:type="dxa"/>
            <w:tcMar>
              <w:top w:w="80" w:type="dxa"/>
              <w:left w:w="100" w:type="dxa"/>
              <w:bottom w:w="80" w:type="dxa"/>
              <w:right w:w="100" w:type="dxa"/>
            </w:tcMar>
            <w:vAlign w:val="center"/>
          </w:tcPr>
          <w:p w14:paraId="26515984" w14:textId="411C718F" w:rsidR="00CD4759" w:rsidRDefault="00F9379F" w:rsidP="00F9379F">
            <w:pPr>
              <w:pStyle w:val="Prrafodelista"/>
              <w:jc w:val="center"/>
            </w:pPr>
            <w:r>
              <w:t>5</w:t>
            </w:r>
          </w:p>
        </w:tc>
        <w:tc>
          <w:tcPr>
            <w:tcW w:w="2500" w:type="dxa"/>
            <w:tcMar>
              <w:top w:w="80" w:type="dxa"/>
              <w:left w:w="100" w:type="dxa"/>
              <w:bottom w:w="80" w:type="dxa"/>
              <w:right w:w="100" w:type="dxa"/>
            </w:tcMar>
            <w:vAlign w:val="center"/>
          </w:tcPr>
          <w:p w14:paraId="19E3D9DF" w14:textId="77777777" w:rsidR="00CD4759" w:rsidRDefault="00000000" w:rsidP="00F9379F">
            <w:pPr>
              <w:pStyle w:val="Prrafodelista"/>
              <w:jc w:val="center"/>
            </w:pPr>
            <w:r>
              <w:t>Liberación</w:t>
            </w:r>
          </w:p>
        </w:tc>
        <w:tc>
          <w:tcPr>
            <w:tcW w:w="5200" w:type="dxa"/>
            <w:tcMar>
              <w:top w:w="80" w:type="dxa"/>
              <w:left w:w="100" w:type="dxa"/>
              <w:bottom w:w="80" w:type="dxa"/>
              <w:right w:w="100" w:type="dxa"/>
            </w:tcMar>
            <w:vAlign w:val="center"/>
          </w:tcPr>
          <w:p w14:paraId="552A0D56" w14:textId="77777777" w:rsidR="00CD4759" w:rsidRDefault="00000000" w:rsidP="00F9379F">
            <w:pPr>
              <w:pStyle w:val="Prrafodelista"/>
              <w:jc w:val="center"/>
            </w:pPr>
            <w:r>
              <w:t>18. Enviar entregables</w:t>
            </w:r>
          </w:p>
          <w:p w14:paraId="494E8777" w14:textId="77777777" w:rsidR="00CD4759" w:rsidRDefault="00000000" w:rsidP="00F9379F">
            <w:pPr>
              <w:pStyle w:val="Prrafodelista"/>
              <w:jc w:val="center"/>
            </w:pPr>
            <w:r>
              <w:t>19. Retrospectiva de la liberación</w:t>
            </w:r>
          </w:p>
        </w:tc>
      </w:tr>
    </w:tbl>
    <w:p w14:paraId="4417BAFF" w14:textId="77777777" w:rsidR="00CD4759" w:rsidRDefault="00000000">
      <w:pPr>
        <w:spacing w:before="120"/>
      </w:pPr>
      <w:r w:rsidRPr="00F9379F">
        <w:rPr>
          <w:b/>
          <w:bCs/>
          <w:i/>
          <w:iCs/>
          <w:sz w:val="22"/>
          <w:szCs w:val="22"/>
        </w:rPr>
        <w:t>Nota</w:t>
      </w:r>
      <w:r>
        <w:rPr>
          <w:i/>
          <w:iCs/>
          <w:sz w:val="22"/>
          <w:szCs w:val="22"/>
        </w:rPr>
        <w:t xml:space="preserve">. </w:t>
      </w:r>
      <w:r>
        <w:rPr>
          <w:sz w:val="22"/>
          <w:szCs w:val="22"/>
        </w:rPr>
        <w:t>Adaptado de Guía de fundamentos de Scrum (Guía del SBOK) (4.ª ed., p. 15), por SCRUMstudy, 2022, SCRUMstudy.</w:t>
      </w:r>
    </w:p>
    <w:p w14:paraId="5D6DA10D" w14:textId="77777777" w:rsidR="00CD4759" w:rsidRDefault="00000000" w:rsidP="001B3B1A">
      <w:pPr>
        <w:spacing w:before="240"/>
        <w:ind w:firstLine="720"/>
      </w:pPr>
      <w:r>
        <w:t>Con base en lo señalado por SCRUMstudy (2022), a continuación se describe brevemente cada fase:</w:t>
      </w:r>
    </w:p>
    <w:p w14:paraId="51C85673" w14:textId="77777777" w:rsidR="00CD4759" w:rsidRDefault="00000000">
      <w:pPr>
        <w:pStyle w:val="Prrafodelista"/>
        <w:numPr>
          <w:ilvl w:val="0"/>
          <w:numId w:val="5"/>
        </w:numPr>
        <w:spacing w:line="480" w:lineRule="auto"/>
      </w:pPr>
      <w:r>
        <w:rPr>
          <w:sz w:val="24"/>
        </w:rPr>
        <w:lastRenderedPageBreak/>
        <w:t>Inicio: se identifica al Product Owner (PO), quien elabora la visión del proyecto; se determinan el Scrum Master (SM) y los stakeholders; se conforma el equipo Scrum; a partir de la visión se derivan los requerimientos iniciales, se priorizan, se genera un primer backlog y un cronograma de liberación. El objetivo es contar con un plan inicial de proyecto; esta fase debe ser breve para poder iniciar cuanto antes la generación y entrega de valor.</w:t>
      </w:r>
    </w:p>
    <w:p w14:paraId="0DA954BE" w14:textId="41301378" w:rsidR="00CD4759" w:rsidRDefault="00000000">
      <w:pPr>
        <w:pStyle w:val="Prrafodelista"/>
        <w:numPr>
          <w:ilvl w:val="0"/>
          <w:numId w:val="5"/>
        </w:numPr>
        <w:spacing w:line="480" w:lineRule="auto"/>
      </w:pPr>
      <w:r>
        <w:rPr>
          <w:sz w:val="24"/>
        </w:rPr>
        <w:t xml:space="preserve">Planificación y estimación: </w:t>
      </w:r>
      <w:r w:rsidR="001B3B1A">
        <w:t>inicia</w:t>
      </w:r>
      <w:r>
        <w:rPr>
          <w:sz w:val="24"/>
        </w:rPr>
        <w:t xml:space="preserve"> los ciclos iterativos del sprint. Al comienzo del sprint, el PO —con el apoyo del SM— redacta las historias de usuario (HU). El equipo Scrum estima, se compromete con la entrega de dichas HU y, finalmente, incorpora y estima (opcionalmente) las tareas en el backlog del sprint.</w:t>
      </w:r>
    </w:p>
    <w:p w14:paraId="3424C422" w14:textId="77777777" w:rsidR="00CD4759" w:rsidRDefault="00000000">
      <w:pPr>
        <w:pStyle w:val="Prrafodelista"/>
        <w:numPr>
          <w:ilvl w:val="0"/>
          <w:numId w:val="5"/>
        </w:numPr>
        <w:spacing w:line="480" w:lineRule="auto"/>
      </w:pPr>
      <w:r>
        <w:rPr>
          <w:sz w:val="24"/>
        </w:rPr>
        <w:t>Implementación: constituye la segunda fase iterativa del sprint y concentra la mayor parte del trabajo, consumiendo el mayor porcentaje del tiempo del ciclo. En ella se ejecutan las tareas y actividades necesarias para producir los entregables asociados a cada HU, y el PO refina el backlog priorizado del producto conforme el sprint avanza.</w:t>
      </w:r>
    </w:p>
    <w:p w14:paraId="01850E4B" w14:textId="77777777" w:rsidR="00CD4759" w:rsidRDefault="00000000">
      <w:pPr>
        <w:pStyle w:val="Prrafodelista"/>
        <w:numPr>
          <w:ilvl w:val="0"/>
          <w:numId w:val="5"/>
        </w:numPr>
        <w:spacing w:line="480" w:lineRule="auto"/>
      </w:pPr>
      <w:r>
        <w:rPr>
          <w:sz w:val="24"/>
        </w:rPr>
        <w:t>Revisión y retrospectiva: tercera fase iterativa del sprint. Concluida la implementación, el PO y otros interesados del negocio validan los entregables. El PO evalúa que cada HU cumpla con los criterios de aceptación previamente definidos. Posteriormente, el equipo Scrum y el SM revisan lecciones aprendidas y oportunidades de mejora.</w:t>
      </w:r>
    </w:p>
    <w:p w14:paraId="688200BA" w14:textId="77777777" w:rsidR="00CD4759" w:rsidRDefault="00000000">
      <w:pPr>
        <w:pStyle w:val="Prrafodelista"/>
        <w:numPr>
          <w:ilvl w:val="0"/>
          <w:numId w:val="5"/>
        </w:numPr>
        <w:spacing w:line="480" w:lineRule="auto"/>
      </w:pPr>
      <w:r>
        <w:rPr>
          <w:sz w:val="24"/>
        </w:rPr>
        <w:t>Liberación: se procede a la liberación de los entregables aceptados y se realiza la retrospectiva de liberación.</w:t>
      </w:r>
    </w:p>
    <w:p w14:paraId="67BA266B" w14:textId="77777777" w:rsidR="001B3B1A" w:rsidRDefault="001B3B1A" w:rsidP="001B3B1A"/>
    <w:p w14:paraId="5298D7AF" w14:textId="77777777" w:rsidR="001B3B1A" w:rsidRDefault="001B3B1A" w:rsidP="001B3B1A"/>
    <w:p w14:paraId="61D907C7" w14:textId="77777777" w:rsidR="001B3B1A" w:rsidRDefault="001B3B1A" w:rsidP="001B3B1A"/>
    <w:p w14:paraId="180D499C" w14:textId="77777777" w:rsidR="001B3B1A" w:rsidRDefault="001B3B1A" w:rsidP="001B3B1A"/>
    <w:p w14:paraId="7BB54A3F" w14:textId="77777777" w:rsidR="001B3B1A" w:rsidRDefault="001B3B1A" w:rsidP="001B3B1A"/>
    <w:p w14:paraId="5E62C339" w14:textId="77777777" w:rsidR="00CD4759" w:rsidRDefault="00000000">
      <w:pPr>
        <w:spacing w:before="200"/>
      </w:pPr>
      <w:r>
        <w:rPr>
          <w:b/>
          <w:bCs/>
        </w:rPr>
        <w:t>Figura 2</w:t>
      </w:r>
    </w:p>
    <w:p w14:paraId="0DE85D58" w14:textId="77777777" w:rsidR="00CD4759" w:rsidRDefault="00000000">
      <w:pPr>
        <w:spacing w:after="120"/>
      </w:pPr>
      <w:r>
        <w:rPr>
          <w:i/>
          <w:iCs/>
        </w:rPr>
        <w:t>Flujo de Scrum en un sprint</w:t>
      </w:r>
    </w:p>
    <w:p w14:paraId="2651A135" w14:textId="77777777" w:rsidR="00CD4759" w:rsidRDefault="00000000">
      <w:pPr>
        <w:spacing w:before="60" w:after="60"/>
        <w:jc w:val="center"/>
      </w:pPr>
      <w:r>
        <w:rPr>
          <w:noProof/>
        </w:rPr>
        <w:drawing>
          <wp:inline distT="0" distB="0" distL="0" distR="0" wp14:anchorId="5E2762D4" wp14:editId="4F66AF0F">
            <wp:extent cx="5159375" cy="2352675"/>
            <wp:effectExtent l="0" t="0" r="3175" b="9525"/>
            <wp:docPr id="750992586" name="Imagen 750992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60913" cy="2353376"/>
                    </a:xfrm>
                    <a:prstGeom prst="rect">
                      <a:avLst/>
                    </a:prstGeom>
                  </pic:spPr>
                </pic:pic>
              </a:graphicData>
            </a:graphic>
          </wp:inline>
        </w:drawing>
      </w:r>
    </w:p>
    <w:p w14:paraId="24A2367D" w14:textId="77777777" w:rsidR="00CD4759" w:rsidRDefault="00000000">
      <w:pPr>
        <w:spacing w:before="60"/>
      </w:pPr>
      <w:r>
        <w:rPr>
          <w:i/>
          <w:iCs/>
          <w:sz w:val="22"/>
          <w:szCs w:val="22"/>
        </w:rPr>
        <w:t xml:space="preserve">Nota. </w:t>
      </w:r>
      <w:r>
        <w:rPr>
          <w:sz w:val="22"/>
          <w:szCs w:val="22"/>
        </w:rPr>
        <w:t>Tomado de Guía de fundamentos de Scrum (Guía del SBOK) — Cuarta edición (p. 1), por SCRUMstudy, 2022, SCRUMstudy.</w:t>
      </w:r>
    </w:p>
    <w:p w14:paraId="7E1110C7" w14:textId="77777777" w:rsidR="00CD4759" w:rsidRDefault="00000000" w:rsidP="00B32358">
      <w:pPr>
        <w:pStyle w:val="Ttulo3"/>
      </w:pPr>
      <w:bookmarkStart w:id="35" w:name="_Toc234595117"/>
      <w:r>
        <w:t>2.2.5.4. Reuniones de Scrum</w:t>
      </w:r>
      <w:bookmarkEnd w:id="35"/>
    </w:p>
    <w:p w14:paraId="6FBDAB69" w14:textId="77777777" w:rsidR="00CD4759" w:rsidRDefault="00000000">
      <w:pPr>
        <w:ind w:firstLine="720"/>
      </w:pPr>
      <w:r>
        <w:t>SCRUMstudy (2022) sostiene que la implementación eficaz del marco de trabajo exige la ejecución sistemática de reuniones a lo largo del proceso. Las principales reuniones de Scrum son las siguientes:</w:t>
      </w:r>
    </w:p>
    <w:p w14:paraId="5A65C491" w14:textId="77777777" w:rsidR="00CD4759" w:rsidRDefault="00000000">
      <w:pPr>
        <w:pStyle w:val="Prrafodelista"/>
        <w:numPr>
          <w:ilvl w:val="0"/>
          <w:numId w:val="6"/>
        </w:numPr>
        <w:spacing w:line="480" w:lineRule="auto"/>
      </w:pPr>
      <w:r>
        <w:rPr>
          <w:sz w:val="24"/>
        </w:rPr>
        <w:t>Reunión de visión del proyecto: permite identificar el contexto, los requerimientos y las expectativas del negocio. Su propósito es formular la visión del proyecto. Participan los interesados del negocio, el Program Product Owner, el Program Scrum Master y el Chief Product Owner.</w:t>
      </w:r>
    </w:p>
    <w:p w14:paraId="0D32DE66" w14:textId="77777777" w:rsidR="00CD4759" w:rsidRDefault="00000000">
      <w:pPr>
        <w:pStyle w:val="Prrafodelista"/>
        <w:numPr>
          <w:ilvl w:val="0"/>
          <w:numId w:val="6"/>
        </w:numPr>
        <w:spacing w:line="480" w:lineRule="auto"/>
      </w:pPr>
      <w:r>
        <w:rPr>
          <w:sz w:val="24"/>
        </w:rPr>
        <w:lastRenderedPageBreak/>
        <w:t>Reuniones con grupos de usuarios: buscan recopilar información sobre las expectativas del usuario, insumo para la elaboración de criterios de aceptación y para el desarrollo de épicas. Participan el PO y los interesados del negocio relevantes.</w:t>
      </w:r>
    </w:p>
    <w:p w14:paraId="738A9BDC" w14:textId="77777777" w:rsidR="00CD4759" w:rsidRDefault="00000000">
      <w:pPr>
        <w:pStyle w:val="Prrafodelista"/>
        <w:numPr>
          <w:ilvl w:val="0"/>
          <w:numId w:val="6"/>
        </w:numPr>
        <w:spacing w:line="480" w:lineRule="auto"/>
      </w:pPr>
      <w:r>
        <w:rPr>
          <w:sz w:val="24"/>
        </w:rPr>
        <w:t>Reuniones de grupos de enfoque: sesiones guiadas en las que un conjunto de personas comparte sus percepciones sobre un producto, servicio o resultado esperado. Su objetivo consiste en desarrollar épicas y elaborar historias de usuario. Participan el PO y el grupo de usuarios seleccionado.</w:t>
      </w:r>
    </w:p>
    <w:p w14:paraId="278A3897" w14:textId="77777777" w:rsidR="00CD4759" w:rsidRDefault="00000000">
      <w:pPr>
        <w:pStyle w:val="Prrafodelista"/>
        <w:numPr>
          <w:ilvl w:val="0"/>
          <w:numId w:val="6"/>
        </w:numPr>
        <w:spacing w:line="480" w:lineRule="auto"/>
      </w:pPr>
      <w:r>
        <w:rPr>
          <w:sz w:val="24"/>
        </w:rPr>
        <w:t>Reuniones de planificación de liberación: en ellas se desarrolla el cronograma inicial de liberación, susceptible de ajustes posteriores. Participan el PO, los interesados del negocio y los miembros del equipo Scrum.</w:t>
      </w:r>
    </w:p>
    <w:p w14:paraId="7CA9C175" w14:textId="77777777" w:rsidR="00CD4759" w:rsidRDefault="00000000">
      <w:pPr>
        <w:pStyle w:val="Prrafodelista"/>
        <w:numPr>
          <w:ilvl w:val="0"/>
          <w:numId w:val="6"/>
        </w:numPr>
        <w:spacing w:line="480" w:lineRule="auto"/>
      </w:pPr>
      <w:r>
        <w:rPr>
          <w:sz w:val="24"/>
        </w:rPr>
        <w:t>Reuniones de revisión del backlog priorizado del producto: garantizan que se cuente con información suficiente para la planificación y el refinamiento del backlog priorizado. Participan el PO y los interesados del negocio.</w:t>
      </w:r>
    </w:p>
    <w:p w14:paraId="176FA615" w14:textId="77777777" w:rsidR="00CD4759" w:rsidRDefault="00000000">
      <w:pPr>
        <w:pStyle w:val="Prrafodelista"/>
        <w:numPr>
          <w:ilvl w:val="0"/>
          <w:numId w:val="6"/>
        </w:numPr>
        <w:spacing w:line="480" w:lineRule="auto"/>
      </w:pPr>
      <w:r>
        <w:rPr>
          <w:sz w:val="24"/>
        </w:rPr>
        <w:t>Reuniones de planificación del sprint: sesión donde se planifica el trabajo a entregar como resultado del sprint. El equipo Scrum comprende, estima el esfuerzo asociado a las HU y se compromete formalmente con ellas. Participan los roles principales de Scrum.</w:t>
      </w:r>
    </w:p>
    <w:p w14:paraId="314341C8" w14:textId="77777777" w:rsidR="00CD4759" w:rsidRDefault="00000000">
      <w:pPr>
        <w:pStyle w:val="Prrafodelista"/>
        <w:numPr>
          <w:ilvl w:val="0"/>
          <w:numId w:val="6"/>
        </w:numPr>
        <w:spacing w:line="480" w:lineRule="auto"/>
      </w:pPr>
      <w:r>
        <w:rPr>
          <w:sz w:val="24"/>
        </w:rPr>
        <w:t>Daily standup: reunión diaria breve en la que los miembros del equipo Scrum informan sobre las actividades ejecutadas el día previo, las previstas para el día en curso y los impedimentos encontrados. Participan los roles principales.</w:t>
      </w:r>
    </w:p>
    <w:p w14:paraId="7C3F5A70" w14:textId="77777777" w:rsidR="00CD4759" w:rsidRDefault="00000000">
      <w:pPr>
        <w:pStyle w:val="Prrafodelista"/>
        <w:numPr>
          <w:ilvl w:val="0"/>
          <w:numId w:val="6"/>
        </w:numPr>
        <w:spacing w:line="480" w:lineRule="auto"/>
      </w:pPr>
      <w:r>
        <w:rPr>
          <w:sz w:val="24"/>
        </w:rPr>
        <w:t>Reunión de revisión del sprint: se demuestran y validan los entregables del sprint. Participan los roles principales.</w:t>
      </w:r>
    </w:p>
    <w:p w14:paraId="257D7127" w14:textId="77777777" w:rsidR="00CD4759" w:rsidRDefault="00000000">
      <w:pPr>
        <w:pStyle w:val="Prrafodelista"/>
        <w:numPr>
          <w:ilvl w:val="0"/>
          <w:numId w:val="6"/>
        </w:numPr>
        <w:spacing w:line="480" w:lineRule="auto"/>
      </w:pPr>
      <w:r>
        <w:rPr>
          <w:sz w:val="24"/>
        </w:rPr>
        <w:lastRenderedPageBreak/>
        <w:t>Reunión de retrospectiva del sprint: el equipo Scrum revisa y reflexiona sobre lo que funcionó y lo que no funcionó durante el sprint. Se documentan las lecciones aprendidas. Participan el SM y el equipo Scrum.</w:t>
      </w:r>
    </w:p>
    <w:p w14:paraId="586A9F63" w14:textId="77777777" w:rsidR="00CD4759" w:rsidRDefault="00000000">
      <w:pPr>
        <w:pStyle w:val="Prrafodelista"/>
        <w:numPr>
          <w:ilvl w:val="0"/>
          <w:numId w:val="6"/>
        </w:numPr>
        <w:spacing w:line="480" w:lineRule="auto"/>
      </w:pPr>
      <w:r>
        <w:rPr>
          <w:sz w:val="24"/>
        </w:rPr>
        <w:t>Reunión de retrospectiva de la liberación: sesión celebrada tras culminar la entrega del proyecto. Su objetivo consiste en identificar, documentar e internalizar las lecciones aprendidas. Participan los interesados del negocio y el equipo principal de Scrum.</w:t>
      </w:r>
    </w:p>
    <w:p w14:paraId="0D7177FA" w14:textId="77777777" w:rsidR="00CD4759" w:rsidRDefault="00000000" w:rsidP="00B32358">
      <w:pPr>
        <w:pStyle w:val="Ttulo3"/>
      </w:pPr>
      <w:bookmarkStart w:id="36" w:name="_Toc234595118"/>
      <w:r>
        <w:t>2.2.6. Arquitectura Limpia</w:t>
      </w:r>
      <w:bookmarkEnd w:id="36"/>
    </w:p>
    <w:p w14:paraId="55147195" w14:textId="77777777" w:rsidR="00CD4759" w:rsidRDefault="00000000">
      <w:pPr>
        <w:ind w:firstLine="720"/>
      </w:pPr>
      <w:r>
        <w:t>La Arquitectura Limpia (</w:t>
      </w:r>
      <w:r>
        <w:rPr>
          <w:i/>
          <w:iCs/>
        </w:rPr>
        <w:t>Clean Architecture</w:t>
      </w:r>
      <w:r>
        <w:t>) es un paradigma de diseño de software propuesto por Martin (2017), que organiza el sistema en capas concéntricas con dependencias unidireccionales hacia el interior. Este enfoque garantiza que las reglas de negocio permanezcan independientes de los frameworks, las bases de datos y las interfaces de usuario. Martin (2017) sostiene que “el objetivo de la arquitectura de software es minimizar los recursos humanos requeridos para construir y mantener el sistema requerido” (p. 5), principio que la convierte en una elección natural para sistemas con vocación de escalabilidad.</w:t>
      </w:r>
    </w:p>
    <w:p w14:paraId="0C565113" w14:textId="77777777" w:rsidR="00CD4759" w:rsidRDefault="00000000">
      <w:pPr>
        <w:ind w:firstLine="720"/>
      </w:pPr>
      <w:r>
        <w:t xml:space="preserve">En SafeWoman, la Arquitectura Limpia se materializa en cuatro capas: (a) </w:t>
      </w:r>
      <w:r>
        <w:rPr>
          <w:i/>
          <w:iCs/>
        </w:rPr>
        <w:t>Domain</w:t>
      </w:r>
      <w:r>
        <w:t xml:space="preserve">, que agrupa las entidades del negocio —Victima, AlertaSos, Denuncia, ContactoEmergencia, DenunciaAnonima— y las reglas de dominio sin dependencias externas; (b) </w:t>
      </w:r>
      <w:r>
        <w:rPr>
          <w:i/>
          <w:iCs/>
        </w:rPr>
        <w:t>Application</w:t>
      </w:r>
      <w:r>
        <w:t xml:space="preserve">, que contiene los servicios, los DTOs y las interfaces de contrato; (c) </w:t>
      </w:r>
      <w:r>
        <w:rPr>
          <w:i/>
          <w:iCs/>
        </w:rPr>
        <w:t>Infrastructure</w:t>
      </w:r>
      <w:r>
        <w:t xml:space="preserve">, que implementa los repositorios, el contexto de base de datos y los servicios externos —Twilio, JWT, BCrypt, SignalR—; y (d) </w:t>
      </w:r>
      <w:r>
        <w:rPr>
          <w:i/>
          <w:iCs/>
        </w:rPr>
        <w:t>API</w:t>
      </w:r>
      <w:r>
        <w:t>, que expone los endpoints REST tanto para el cliente móvil como para el panel de administración MVC con vistas Razor. Esta organización asegura que un cambio en el proveedor SMS o en el motor de base de datos no altere la lógica de negocio del sistema.</w:t>
      </w:r>
    </w:p>
    <w:p w14:paraId="6671079D" w14:textId="77777777" w:rsidR="00CD4759" w:rsidRDefault="00000000" w:rsidP="00B32358">
      <w:pPr>
        <w:pStyle w:val="Ttulo3"/>
      </w:pPr>
      <w:bookmarkStart w:id="37" w:name="_Toc234595119"/>
      <w:r>
        <w:t>2.2.7. Aplicaciones móviles multiplataforma con .NET MAUI</w:t>
      </w:r>
      <w:bookmarkEnd w:id="37"/>
    </w:p>
    <w:p w14:paraId="193DF757" w14:textId="77777777" w:rsidR="00CD4759" w:rsidRDefault="00000000">
      <w:pPr>
        <w:ind w:firstLine="720"/>
      </w:pPr>
      <w:r>
        <w:lastRenderedPageBreak/>
        <w:t>.NET Multi-platform App UI (.NET MAUI) es un framework de desarrollo multiplataforma creado por Microsoft, que habilita la construcción de aplicaciones nativas para Android, iOS, macOS y Windows a partir de una única base de código escrita en C# y XAML. Microsoft (2023a) lo describe como “un framework multiplataforma para crear aplicaciones móviles y de escritorio nativas con C# y XAML” que “permite crear aplicaciones que pueden ejecutarse en múltiples plataformas desde un único proyecto compartido” (párr. 1).</w:t>
      </w:r>
    </w:p>
    <w:p w14:paraId="79468E42" w14:textId="77777777" w:rsidR="00CD4759" w:rsidRDefault="00000000">
      <w:pPr>
        <w:ind w:firstLine="720"/>
      </w:pPr>
      <w:r>
        <w:t>La elección de .NET MAUI para SafeWoman responde a tres criterios técnicos convergentes: la compatibilidad nativa con Android —plataforma predominante en la región Ayacucho—; la integración fluida con el ecosistema .NET, coherente con el backend construido sobre ASP.NET Core 8; y el acceso directo a APIs nativas del dispositivo —GPS, cámara y almacenamiento— indispensables para los módulos de geolocalización y para la carga de evidencias multimedia.</w:t>
      </w:r>
    </w:p>
    <w:p w14:paraId="22CC6906" w14:textId="77777777" w:rsidR="00CD4759" w:rsidRDefault="00000000" w:rsidP="00B32358">
      <w:pPr>
        <w:pStyle w:val="Ttulo3"/>
      </w:pPr>
      <w:bookmarkStart w:id="38" w:name="_Toc234595120"/>
      <w:r>
        <w:t>2.2.8. Backend y API REST con ASP.NET Core 8</w:t>
      </w:r>
      <w:bookmarkEnd w:id="38"/>
    </w:p>
    <w:p w14:paraId="16E5C627" w14:textId="77777777" w:rsidR="00CD4759" w:rsidRDefault="00000000">
      <w:pPr>
        <w:ind w:firstLine="720"/>
      </w:pPr>
      <w:r>
        <w:t>ASP.NET Core es un framework de código abierto y multiplataforma, desarrollado por Microsoft, para la construcción de aplicaciones web y APIs modernas. Microsoft (2023b) lo caracteriza como “un framework multiplataforma, de alto rendimiento y de código abierto para crear aplicaciones modernas conectadas a internet y en la nube” (párr. 1). Su versión 8, liberada en noviembre de 2023, incorpora mejoras significativas en rendimiento y ofrece soporte nativo para contenedores.</w:t>
      </w:r>
    </w:p>
    <w:p w14:paraId="07EF77C6" w14:textId="77777777" w:rsidR="00CD4759" w:rsidRDefault="00000000">
      <w:pPr>
        <w:ind w:firstLine="720"/>
      </w:pPr>
      <w:r>
        <w:t>En SafeWoman, ASP.NET Core 8 expone la API REST consumida por el cliente móvil, implementa el panel de administración web bajo el patrón MVC con vistas Razor y gestiona una autenticación dual —JWT para la app móvil y cookies para el panel administrativo—. El patrón REST (</w:t>
      </w:r>
      <w:r>
        <w:rPr>
          <w:i/>
          <w:iCs/>
        </w:rPr>
        <w:t>Representational State Transfer</w:t>
      </w:r>
      <w:r>
        <w:t xml:space="preserve">), formalizado por Fielding (2000) en su disertación </w:t>
      </w:r>
      <w:r>
        <w:lastRenderedPageBreak/>
        <w:t>doctoral, estructura los endpoints del sistema en recursos claramente identificados con operaciones HTTP estándar, garantizando así la interoperabilidad y la escalabilidad de la interfaz de programación.</w:t>
      </w:r>
    </w:p>
    <w:p w14:paraId="08D2A3DA" w14:textId="77777777" w:rsidR="00CD4759" w:rsidRDefault="00000000" w:rsidP="00B32358">
      <w:pPr>
        <w:pStyle w:val="Ttulo3"/>
      </w:pPr>
      <w:bookmarkStart w:id="39" w:name="_Toc234595121"/>
      <w:r>
        <w:t>2.2.9. Comunicación en tiempo real con SignalR</w:t>
      </w:r>
      <w:bookmarkEnd w:id="39"/>
    </w:p>
    <w:p w14:paraId="13E48929" w14:textId="77777777" w:rsidR="00CD4759" w:rsidRDefault="00000000">
      <w:pPr>
        <w:ind w:firstLine="720"/>
      </w:pPr>
      <w:r>
        <w:t xml:space="preserve">ASP.NET Core SignalR es una biblioteca de código abierto que simplifica la incorporación de funcionalidades de comunicación en tiempo real. Microsoft (2023c) la define como una biblioteca que permite que “el código del lado del servidor inserte contenido en los clientes conectados de forma instantánea” (párr. 1), utilizando WebSockets como protocolo preferente y con degradación automática a </w:t>
      </w:r>
      <w:r>
        <w:rPr>
          <w:i/>
          <w:iCs/>
        </w:rPr>
        <w:t>Long Polling</w:t>
      </w:r>
      <w:r>
        <w:t xml:space="preserve"> cuando el entorno no permite otra opción.</w:t>
      </w:r>
    </w:p>
    <w:p w14:paraId="416EAEC1" w14:textId="77777777" w:rsidR="00CD4759" w:rsidRDefault="00000000">
      <w:pPr>
        <w:ind w:firstLine="720"/>
      </w:pPr>
      <w:r>
        <w:t>En SafeWoman, SignalR constituye el componente central del módulo de alerta SOS: cuando una víctima activa una emergencia, el servidor transmite instantáneamente la notificación al panel de administración a través del hub SosHub, permitiendo que los administradores visualicen la alerta con geolocalización en tiempo real sin necesidad de recargar manualmente la página. Sharma y Singh (2021) identificaron precisamente la transmisión instantánea como el factor técnico de mayor impacto en la efectividad de las aplicaciones de seguridad para la mujer, hallazgo que valida la elección de SignalR como componente crítico del sistema.</w:t>
      </w:r>
    </w:p>
    <w:p w14:paraId="4E32F92E" w14:textId="77777777" w:rsidR="00CD4759" w:rsidRDefault="00000000" w:rsidP="00B32358">
      <w:pPr>
        <w:pStyle w:val="Ttulo3"/>
      </w:pPr>
      <w:bookmarkStart w:id="40" w:name="_Toc234595122"/>
      <w:r>
        <w:t>2.2.10. Autenticación y seguridad: JWT, OTP y BCrypt</w:t>
      </w:r>
      <w:bookmarkEnd w:id="40"/>
    </w:p>
    <w:p w14:paraId="148E361A" w14:textId="77777777" w:rsidR="00CD4759" w:rsidRDefault="00000000">
      <w:pPr>
        <w:ind w:firstLine="720"/>
      </w:pPr>
      <w:r>
        <w:rPr>
          <w:b/>
          <w:bCs/>
        </w:rPr>
        <w:t xml:space="preserve">JSON Web Token (JWT). </w:t>
      </w:r>
      <w:r>
        <w:t xml:space="preserve">El estándar RFC 7519, publicado por el </w:t>
      </w:r>
      <w:r>
        <w:rPr>
          <w:i/>
          <w:iCs/>
        </w:rPr>
        <w:t xml:space="preserve">Internet Engineering Task Force </w:t>
      </w:r>
      <w:r>
        <w:t xml:space="preserve">(IETF), define el JSON Web Token como “un medio compacto y seguro para URL de representar reclamaciones que se transfieren entre dos partes”, estructurado en tres componentes codificados en Base64: encabezado, carga útil y firma (Jones et al., 2015, p. 1). En SafeWoman, JWT hace posible la autenticación sin estado del cliente móvil: tras el inicio de sesión exitoso, el </w:t>
      </w:r>
      <w:r>
        <w:lastRenderedPageBreak/>
        <w:t>servidor emite un token firmado con clave simétrica que el cliente adjunta en cada solicitud subsiguiente, eliminando así la necesidad de consultar sesiones almacenadas en el servidor.</w:t>
      </w:r>
    </w:p>
    <w:p w14:paraId="2EBE3580" w14:textId="77777777" w:rsidR="00CD4759" w:rsidRDefault="00000000">
      <w:pPr>
        <w:ind w:firstLine="720"/>
      </w:pPr>
      <w:r>
        <w:rPr>
          <w:b/>
          <w:bCs/>
        </w:rPr>
        <w:t xml:space="preserve">Contraseñas de un solo uso (OTP). </w:t>
      </w:r>
      <w:r>
        <w:t>El Instituto Nacional de Estándares y Tecnología (NIST, 2020), en su publicación especial SP 800-63B, establece que los OTP enviados fuera de banda —por ejemplo, a través de SMS— constituyen un autenticador válido de segundo factor, siempre que se implementen con tiempos de expiración adecuados y con controles de reintento. En SafeWoman, el OTP presenta una ventana de validez de cinco minutos y se invalida tras su primer uso, en plena conformidad con las disposiciones del estándar.</w:t>
      </w:r>
    </w:p>
    <w:p w14:paraId="52172FDD" w14:textId="77777777" w:rsidR="00CD4759" w:rsidRDefault="00000000">
      <w:pPr>
        <w:ind w:firstLine="720"/>
      </w:pPr>
      <w:r>
        <w:rPr>
          <w:b/>
          <w:bCs/>
        </w:rPr>
        <w:t xml:space="preserve">BCrypt. </w:t>
      </w:r>
      <w:r>
        <w:t xml:space="preserve">El algoritmo BCrypt, propuesto por Provos y Mazières (1999) en la conferencia </w:t>
      </w:r>
      <w:r>
        <w:rPr>
          <w:i/>
          <w:iCs/>
        </w:rPr>
        <w:t>USENIX Security Symposium</w:t>
      </w:r>
      <w:r>
        <w:t>, corresponde a una función de hash de contraseñas diseñada para ser computacionalmente costosa, dificultando así los ataques de fuerza bruta mediante un factor de trabajo configurable. En SafeWoman, todas las contraseñas de las víctimas se almacenan como hashes BCrypt, garantizando que ante una eventual vulneración de la base de datos las credenciales permanezcan protegidas.</w:t>
      </w:r>
    </w:p>
    <w:p w14:paraId="5E940C3F" w14:textId="77777777" w:rsidR="00CD4759" w:rsidRDefault="00000000" w:rsidP="00B32358">
      <w:pPr>
        <w:pStyle w:val="Ttulo3"/>
      </w:pPr>
      <w:bookmarkStart w:id="41" w:name="_Toc234595123"/>
      <w:r>
        <w:t>2.2.11. Calidad de software: ISO/IEC 25010</w:t>
      </w:r>
      <w:bookmarkEnd w:id="41"/>
    </w:p>
    <w:p w14:paraId="70A6BA5B" w14:textId="77777777" w:rsidR="00CD4759" w:rsidRDefault="00000000">
      <w:pPr>
        <w:ind w:firstLine="720"/>
      </w:pPr>
      <w:r>
        <w:t>La norma ISO/IEC 25010 (</w:t>
      </w:r>
      <w:r>
        <w:rPr>
          <w:i/>
          <w:iCs/>
        </w:rPr>
        <w:t>Systems and Software Quality Requirements and Evaluation — SQuaRE</w:t>
      </w:r>
      <w:r>
        <w:t>) establece el modelo internacional de referencia para la calidad del producto software. La Organización Internacional de Normalización (ISO, 2023) define la calidad del software como “el grado en que el software satisface las necesidades establecidas e implícitas cuando se usa bajo condiciones específicas” (p. 1). El modelo contempla ocho características de calidad: adecuación funcional, eficiencia de desempeño, compatibilidad, usabilidad, fiabilidad, seguridad, mantenibilidad y portabilidad.</w:t>
      </w:r>
    </w:p>
    <w:p w14:paraId="47481D5C" w14:textId="77777777" w:rsidR="00CD4759" w:rsidRDefault="00000000">
      <w:pPr>
        <w:ind w:firstLine="720"/>
      </w:pPr>
      <w:r>
        <w:lastRenderedPageBreak/>
        <w:t>Para la evaluación de SafeWoman se seleccionaron cinco características, alineadas con la naturaleza crítica del sistema:</w:t>
      </w:r>
    </w:p>
    <w:p w14:paraId="349B2645" w14:textId="77777777" w:rsidR="00CD4759" w:rsidRDefault="00000000">
      <w:pPr>
        <w:ind w:firstLine="720"/>
      </w:pPr>
      <w:r>
        <w:rPr>
          <w:b/>
          <w:bCs/>
        </w:rPr>
        <w:t xml:space="preserve">Adecuación funcional: </w:t>
      </w:r>
      <w:r>
        <w:t>grado en que el software provee funciones que satisfacen las necesidades establecidas. Se evalúa verificando la completitud y la integridad operativa de los cinco módulos del sistema.</w:t>
      </w:r>
    </w:p>
    <w:p w14:paraId="3F17E25C" w14:textId="77777777" w:rsidR="00CD4759" w:rsidRDefault="00000000">
      <w:pPr>
        <w:ind w:firstLine="720"/>
      </w:pPr>
      <w:r>
        <w:rPr>
          <w:b/>
          <w:bCs/>
        </w:rPr>
        <w:t xml:space="preserve">Fiabilidad: </w:t>
      </w:r>
      <w:r>
        <w:t>capacidad del software para mantener su nivel de desempeño bajo condiciones específicas durante un período determinado. Se evalúa mediante la tolerancia a fallos implementada: un error en el servicio SMS de Twilio no interrumpe el registro de la alerta SOS, dado que ambas operaciones son independientes en la arquitectura.</w:t>
      </w:r>
    </w:p>
    <w:p w14:paraId="1253AD3B" w14:textId="77777777" w:rsidR="00CD4759" w:rsidRDefault="00000000">
      <w:pPr>
        <w:ind w:firstLine="720"/>
      </w:pPr>
      <w:r>
        <w:rPr>
          <w:b/>
          <w:bCs/>
        </w:rPr>
        <w:t xml:space="preserve">Seguridad: </w:t>
      </w:r>
      <w:r>
        <w:t>capacidad del software para proteger la información y los datos frente a accesos no autorizados. Se evalúa a través de los mecanismos incorporados: autenticación OTP, tokens JWT con expiración configurada, hash BCrypt de contraseñas, rate limiting de diez peticiones por minuto en endpoints de autenticación y huella de dispositivo para denuncias anónimas.</w:t>
      </w:r>
    </w:p>
    <w:p w14:paraId="2F2960B0" w14:textId="77777777" w:rsidR="00CD4759" w:rsidRDefault="00000000">
      <w:pPr>
        <w:ind w:firstLine="720"/>
      </w:pPr>
      <w:r>
        <w:rPr>
          <w:b/>
          <w:bCs/>
        </w:rPr>
        <w:t xml:space="preserve">Usabilidad: </w:t>
      </w:r>
      <w:r>
        <w:t>grado en que el software puede ser utilizado por usuarias específicas para alcanzar objetivos con efectividad, eficiencia y satisfacción. Se evalúa analizando la estructura de los flujos de interacción del cliente móvil: registro, inicio de sesión, activación SOS y registro de denuncia.</w:t>
      </w:r>
    </w:p>
    <w:p w14:paraId="616F18E0" w14:textId="77777777" w:rsidR="00CD4759" w:rsidRDefault="00000000">
      <w:pPr>
        <w:ind w:firstLine="720"/>
      </w:pPr>
      <w:r>
        <w:rPr>
          <w:b/>
          <w:bCs/>
        </w:rPr>
        <w:t xml:space="preserve">Eficiencia de desempeño: </w:t>
      </w:r>
      <w:r>
        <w:t>desempeño en relación con la cantidad de recursos utilizados bajo condiciones establecidas. Se evalúa considerando la latencia en la activación de las alertas SOS y la transmisión en tiempo real mediante SignalR.</w:t>
      </w:r>
    </w:p>
    <w:p w14:paraId="7E1A3A83" w14:textId="77777777" w:rsidR="00CD4759" w:rsidRDefault="00000000">
      <w:r>
        <w:br w:type="page"/>
      </w:r>
    </w:p>
    <w:p w14:paraId="4F43BE6E" w14:textId="77777777" w:rsidR="00CD4759" w:rsidRDefault="00000000" w:rsidP="00A34858">
      <w:pPr>
        <w:pStyle w:val="Ttulo1"/>
      </w:pPr>
      <w:bookmarkStart w:id="42" w:name="_Toc234595124"/>
      <w:r>
        <w:lastRenderedPageBreak/>
        <w:t>CAPÍTULO III</w:t>
      </w:r>
      <w:bookmarkEnd w:id="42"/>
    </w:p>
    <w:p w14:paraId="74ED7220" w14:textId="77777777" w:rsidR="00CD4759" w:rsidRDefault="00000000" w:rsidP="00A34858">
      <w:pPr>
        <w:pStyle w:val="Ttulo1"/>
      </w:pPr>
      <w:bookmarkStart w:id="43" w:name="_Toc234595125"/>
      <w:r>
        <w:t>Material y Métodos</w:t>
      </w:r>
      <w:bookmarkEnd w:id="43"/>
    </w:p>
    <w:p w14:paraId="5440329B" w14:textId="77777777" w:rsidR="00CD4759" w:rsidRDefault="00000000" w:rsidP="004F18AC">
      <w:pPr>
        <w:pStyle w:val="Ttulo2"/>
      </w:pPr>
      <w:bookmarkStart w:id="44" w:name="_Toc234595126"/>
      <w:r>
        <w:t>3.1. Tipo de investigación</w:t>
      </w:r>
      <w:bookmarkEnd w:id="44"/>
    </w:p>
    <w:p w14:paraId="3DE23D40" w14:textId="77777777" w:rsidR="00CD4759" w:rsidRDefault="00000000">
      <w:pPr>
        <w:ind w:firstLine="720"/>
      </w:pPr>
      <w:r>
        <w:t>La presente investigación se enmarca en el tipo aplicada, en la medida en que su propósito consiste en construir y evaluar una solución tecnológica concreta —la aplicación móvil SafeWoman— destinada a atender un problema identificado en la realidad social de la región Ayacucho. En este sentido, Hernández-Sampieri et al. (2014) señalan que la investigación aplicada se caracteriza por movilizar el conocimiento teórico existente para resolver problemáticas prácticas, diferenciándose de la investigación básica en que no persigue generar conocimiento científico nuevo, sino utilizar el disponible con una finalidad utilitaria.</w:t>
      </w:r>
    </w:p>
    <w:p w14:paraId="2B548B08" w14:textId="77777777" w:rsidR="00CD4759" w:rsidRDefault="00000000" w:rsidP="004F18AC">
      <w:pPr>
        <w:pStyle w:val="Ttulo2"/>
      </w:pPr>
      <w:bookmarkStart w:id="45" w:name="_Toc234595127"/>
      <w:r>
        <w:t>3.2. Nivel de investigación</w:t>
      </w:r>
      <w:bookmarkEnd w:id="45"/>
    </w:p>
    <w:p w14:paraId="65667005" w14:textId="77777777" w:rsidR="00CD4759" w:rsidRDefault="00000000">
      <w:pPr>
        <w:ind w:firstLine="720"/>
      </w:pPr>
      <w:r>
        <w:t>El nivel de la investigación es descriptivo. Al respecto, Bernal (2016) explica que los estudios descriptivos se orientan a caracterizar, registrar y especificar las propiedades y dimensiones de un fenómeno, sin llegar a manipular variables ni a establecer relaciones causales entre ellas. En el presente estudio, el propósito consiste en describir el nivel de calidad de la aplicación móvil SafeWoman en cada una de las cinco dimensiones del modelo ISO/IEC 25010 previamente seleccionadas, sin comparar el sistema con otro producto ni introducir modificaciones controladas durante la evaluación.</w:t>
      </w:r>
    </w:p>
    <w:p w14:paraId="25E45FE9" w14:textId="77777777" w:rsidR="00CD4759" w:rsidRDefault="00000000" w:rsidP="004F18AC">
      <w:pPr>
        <w:pStyle w:val="Ttulo2"/>
      </w:pPr>
      <w:bookmarkStart w:id="46" w:name="_Toc234595128"/>
      <w:r>
        <w:t>3.3. Diseño de investigación</w:t>
      </w:r>
      <w:bookmarkEnd w:id="46"/>
    </w:p>
    <w:p w14:paraId="45403D4B" w14:textId="77777777" w:rsidR="00CD4759" w:rsidRDefault="00000000">
      <w:pPr>
        <w:ind w:firstLine="720"/>
      </w:pPr>
      <w:r>
        <w:t>El diseño de investigación adoptado es no experimental de alcance transversal o transaccional.</w:t>
      </w:r>
    </w:p>
    <w:p w14:paraId="4C7C434E" w14:textId="77777777" w:rsidR="00CD4759" w:rsidRDefault="00000000">
      <w:pPr>
        <w:ind w:firstLine="720"/>
      </w:pPr>
      <w:r>
        <w:t xml:space="preserve">Hernández-Sampieri, Fernández y Baptista (2014) definen la investigación no experimental como aquella que se lleva a cabo sin manipular deliberadamente las variables; es </w:t>
      </w:r>
      <w:r>
        <w:lastRenderedPageBreak/>
        <w:t>decir, se limita a observar los fenómenos tal como se presentan en su contexto natural para, posteriormente, analizarlos. Complementariamente, los diseños transversales recolectan datos en un solo momento y en un tiempo único, con el propósito de describir variables y analizar su incidencia e interrelación en un instante determinado.</w:t>
      </w:r>
    </w:p>
    <w:p w14:paraId="562EF81A" w14:textId="77777777" w:rsidR="00CD4759" w:rsidRDefault="00000000">
      <w:pPr>
        <w:ind w:firstLine="720"/>
      </w:pPr>
      <w:r>
        <w:t>El esquema del diseño puede representarse formalmente como:</w:t>
      </w:r>
    </w:p>
    <w:p w14:paraId="62F0E572" w14:textId="77777777" w:rsidR="00CD4759" w:rsidRDefault="00000000">
      <w:pPr>
        <w:spacing w:before="120" w:after="120"/>
        <w:jc w:val="center"/>
      </w:pPr>
      <w:r>
        <w:rPr>
          <w:b/>
          <w:bCs/>
        </w:rPr>
        <w:t>M → O</w:t>
      </w:r>
    </w:p>
    <w:p w14:paraId="4E9F24C0" w14:textId="77777777" w:rsidR="00CD4759" w:rsidRDefault="00000000">
      <w:pPr>
        <w:ind w:firstLine="720"/>
      </w:pPr>
      <w:r>
        <w:t>Donde:</w:t>
      </w:r>
    </w:p>
    <w:p w14:paraId="4A51A786" w14:textId="77777777" w:rsidR="00CD4759" w:rsidRDefault="00000000">
      <w:pPr>
        <w:ind w:firstLine="720"/>
      </w:pPr>
      <w:r>
        <w:rPr>
          <w:b/>
          <w:bCs/>
        </w:rPr>
        <w:t xml:space="preserve">M: </w:t>
      </w:r>
      <w:r>
        <w:t>corresponde a la aplicación móvil SafeWoman, objeto de estudio.</w:t>
      </w:r>
    </w:p>
    <w:p w14:paraId="3994AE59" w14:textId="77777777" w:rsidR="00CD4759" w:rsidRDefault="00000000">
      <w:pPr>
        <w:spacing w:before="60"/>
        <w:ind w:firstLine="720"/>
      </w:pPr>
      <w:r>
        <w:rPr>
          <w:b/>
          <w:bCs/>
        </w:rPr>
        <w:t xml:space="preserve">O: </w:t>
      </w:r>
      <w:r>
        <w:t>corresponde a la observación del nivel de calidad, obtenida mediante la ficha de análisis documental estructurada a partir del estándar ISO/IEC 25010.</w:t>
      </w:r>
    </w:p>
    <w:p w14:paraId="04F8F816" w14:textId="77777777" w:rsidR="00F9379F" w:rsidRDefault="00F9379F">
      <w:pPr>
        <w:spacing w:before="60"/>
        <w:ind w:firstLine="720"/>
      </w:pPr>
    </w:p>
    <w:p w14:paraId="17F1710A" w14:textId="77777777" w:rsidR="00CD4759" w:rsidRDefault="00000000" w:rsidP="004F18AC">
      <w:pPr>
        <w:pStyle w:val="Ttulo2"/>
      </w:pPr>
      <w:bookmarkStart w:id="47" w:name="_Toc234595129"/>
      <w:r>
        <w:t>3.4. Población y muestra</w:t>
      </w:r>
      <w:bookmarkEnd w:id="47"/>
    </w:p>
    <w:p w14:paraId="248A44E8" w14:textId="77777777" w:rsidR="00CD4759" w:rsidRDefault="00000000" w:rsidP="00B32358">
      <w:pPr>
        <w:pStyle w:val="Ttulo3"/>
      </w:pPr>
      <w:bookmarkStart w:id="48" w:name="_Toc234595130"/>
      <w:r>
        <w:t>3.4.1. Población</w:t>
      </w:r>
      <w:bookmarkEnd w:id="48"/>
    </w:p>
    <w:p w14:paraId="67823B91" w14:textId="77777777" w:rsidR="00CD4759" w:rsidRDefault="00000000">
      <w:pPr>
        <w:ind w:firstLine="720"/>
      </w:pPr>
      <w:r>
        <w:t>Tamayo y Tamayo (2012) definen la población como la totalidad del fenómeno objeto de estudio, dentro de la cual las unidades comparten una característica común que da origen a los datos de la investigación. En la misma línea, Hernández-Sampieri et al. (2014) precisan que la población debe delimitarse en función de sus características de contenido, lugar y tiempo.</w:t>
      </w:r>
    </w:p>
    <w:p w14:paraId="0A3407DD" w14:textId="77777777" w:rsidR="00CD4759" w:rsidRDefault="00000000">
      <w:pPr>
        <w:ind w:firstLine="720"/>
      </w:pPr>
      <w:r>
        <w:t xml:space="preserve">En el presente estudio, la población está conformada por las mujeres residentes en la provincia de Huamanga, región Ayacucho, que cuentan con un dispositivo móvil con acceso a internet y se ubican en el rango etario de mayor exposición a situaciones de riesgo o violencia de género. El Instituto Nacional de Estadística e Informática (INEI, 2023) reporta que el 76,4 % de la población peruana entre 19 y 24 años accede a internet a través de dispositivos móviles, siendo las mujeres jóvenes del ámbito urbano de Ayacucho el segmento con mayor necesidad de </w:t>
      </w:r>
      <w:r>
        <w:lastRenderedPageBreak/>
        <w:t>herramientas digitales de protección. Debido a que el número exacto de mujeres bajo esta condición durante el período de estudio no puede ser determinado con precisión, metodológicamente se considera como una población infinita para efectos del presente trabajo.</w:t>
      </w:r>
    </w:p>
    <w:p w14:paraId="091E6921" w14:textId="77777777" w:rsidR="00CD4759" w:rsidRDefault="00000000" w:rsidP="00B32358">
      <w:pPr>
        <w:pStyle w:val="Ttulo3"/>
      </w:pPr>
      <w:bookmarkStart w:id="49" w:name="_Toc234595131"/>
      <w:r>
        <w:t>3.4.2. Muestra</w:t>
      </w:r>
      <w:bookmarkEnd w:id="49"/>
    </w:p>
    <w:p w14:paraId="6EB3C12C" w14:textId="77777777" w:rsidR="00CD4759" w:rsidRDefault="00000000">
      <w:pPr>
        <w:ind w:firstLine="720"/>
      </w:pPr>
      <w:r>
        <w:t>La muestra es un subconjunto representativo y delimitado de la población, seleccionado con el propósito de obtener información que permita realizar inferencias sobre las características del conjunto (Hernández-Sampieri et al., 2014). Para el presente estudio se aplicó un muestreo no probabilístico de tipo intencional —también denominado muestreo por conveniencia—. Bernal (2016) señala que este tipo de muestreo resulta apropiado cuando la investigación exige que las unidades seleccionadas cumplan características específicas directamente vinculadas al objeto de estudio, condición que se satisface en la presente investigación, dado que se requiere evaluar la dimensión de usabilidad del sistema con usuarias que representen fielmente al perfil objetivo de la aplicación.</w:t>
      </w:r>
    </w:p>
    <w:p w14:paraId="010698F1" w14:textId="77777777" w:rsidR="00CD4759" w:rsidRDefault="00000000">
      <w:pPr>
        <w:ind w:firstLine="720"/>
      </w:pPr>
      <w:r>
        <w:t>La muestra quedó conformada por 20 mujeres, distribuidas de acuerdo con su nivel de exposición al riesgo y con el rol de interacción con la aplicación:</w:t>
      </w:r>
    </w:p>
    <w:p w14:paraId="75261503" w14:textId="77777777" w:rsidR="00CD4759" w:rsidRDefault="00000000">
      <w:pPr>
        <w:ind w:firstLine="720"/>
      </w:pPr>
      <w:r>
        <w:rPr>
          <w:b/>
          <w:bCs/>
        </w:rPr>
        <w:t xml:space="preserve">10 usuarias generales: </w:t>
      </w:r>
      <w:r>
        <w:t>mujeres entre 18 y 35 años de edad, residentes en Huamanga, con conocimiento básico en el uso de teléfonos inteligentes, encargadas de evaluar los flujos de registro, inicio de sesión, activación SOS y registro de denuncias.</w:t>
      </w:r>
    </w:p>
    <w:p w14:paraId="51010E86" w14:textId="77777777" w:rsidR="00CD4759" w:rsidRDefault="00000000">
      <w:pPr>
        <w:spacing w:before="120"/>
        <w:ind w:firstLine="720"/>
      </w:pPr>
      <w:r>
        <w:rPr>
          <w:b/>
          <w:bCs/>
        </w:rPr>
        <w:t xml:space="preserve">10 usuarias en situación de vulnerabilidad: </w:t>
      </w:r>
      <w:r>
        <w:t>mujeres que han reportado antecedentes de situaciones de riesgo o violencia de género, derivadas con consentimiento informado desde la Red de Protección contra la Violencia del Ministerio de la Mujer y Poblaciones Vulnerables (MIMP) en Ayacucho, encargadas de evaluar la pertinencia funcional y la facilidad de operación del sistema en escenarios críticos.</w:t>
      </w:r>
    </w:p>
    <w:p w14:paraId="3097086B" w14:textId="77777777" w:rsidR="00CD4759" w:rsidRDefault="00000000">
      <w:pPr>
        <w:ind w:firstLine="720"/>
      </w:pPr>
      <w:r>
        <w:lastRenderedPageBreak/>
        <w:t>Para asegurar la pertinencia de la muestra se aplicaron los siguientes criterios:</w:t>
      </w:r>
    </w:p>
    <w:p w14:paraId="2D2AAD44" w14:textId="77777777" w:rsidR="00CD4759" w:rsidRDefault="00000000">
      <w:pPr>
        <w:spacing w:before="120" w:after="60"/>
      </w:pPr>
      <w:r>
        <w:rPr>
          <w:b/>
          <w:bCs/>
        </w:rPr>
        <w:t>Criterios de inclusión:</w:t>
      </w:r>
    </w:p>
    <w:p w14:paraId="5945CC9D" w14:textId="77777777" w:rsidR="00CD4759" w:rsidRDefault="00000000">
      <w:pPr>
        <w:pStyle w:val="Prrafodelista"/>
        <w:numPr>
          <w:ilvl w:val="0"/>
          <w:numId w:val="3"/>
        </w:numPr>
        <w:spacing w:line="480" w:lineRule="auto"/>
      </w:pPr>
      <w:r>
        <w:rPr>
          <w:sz w:val="24"/>
        </w:rPr>
        <w:t>Residir en la provincia de Huamanga, región Ayacucho.</w:t>
      </w:r>
    </w:p>
    <w:p w14:paraId="65C784BD" w14:textId="77777777" w:rsidR="00CD4759" w:rsidRDefault="00000000">
      <w:pPr>
        <w:pStyle w:val="Prrafodelista"/>
        <w:numPr>
          <w:ilvl w:val="0"/>
          <w:numId w:val="3"/>
        </w:numPr>
        <w:spacing w:line="480" w:lineRule="auto"/>
      </w:pPr>
      <w:r>
        <w:rPr>
          <w:sz w:val="24"/>
        </w:rPr>
        <w:t>Ser mujer mayor de 18 años.</w:t>
      </w:r>
    </w:p>
    <w:p w14:paraId="323C4178" w14:textId="77777777" w:rsidR="00CD4759" w:rsidRDefault="00000000">
      <w:pPr>
        <w:pStyle w:val="Prrafodelista"/>
        <w:numPr>
          <w:ilvl w:val="0"/>
          <w:numId w:val="3"/>
        </w:numPr>
        <w:spacing w:line="480" w:lineRule="auto"/>
      </w:pPr>
      <w:r>
        <w:rPr>
          <w:sz w:val="24"/>
        </w:rPr>
        <w:t>Contar con un dispositivo móvil Android con acceso a internet.</w:t>
      </w:r>
    </w:p>
    <w:p w14:paraId="4CA86745" w14:textId="77777777" w:rsidR="00CD4759" w:rsidRDefault="00000000">
      <w:pPr>
        <w:pStyle w:val="Prrafodelista"/>
        <w:numPr>
          <w:ilvl w:val="0"/>
          <w:numId w:val="3"/>
        </w:numPr>
        <w:spacing w:line="480" w:lineRule="auto"/>
      </w:pPr>
      <w:r>
        <w:rPr>
          <w:sz w:val="24"/>
        </w:rPr>
        <w:t>Poseer conocimientos básicos de navegación en aplicaciones móviles.</w:t>
      </w:r>
    </w:p>
    <w:p w14:paraId="738E9143" w14:textId="77777777" w:rsidR="00CD4759" w:rsidRDefault="00000000">
      <w:pPr>
        <w:pStyle w:val="Prrafodelista"/>
        <w:numPr>
          <w:ilvl w:val="0"/>
          <w:numId w:val="3"/>
        </w:numPr>
        <w:spacing w:line="480" w:lineRule="auto"/>
      </w:pPr>
      <w:r>
        <w:rPr>
          <w:sz w:val="24"/>
        </w:rPr>
        <w:t>Aceptar voluntariamente participar en la sesión de evaluación mediante la firma de un consentimiento informado.</w:t>
      </w:r>
    </w:p>
    <w:p w14:paraId="3F67B751" w14:textId="77777777" w:rsidR="00CD4759" w:rsidRDefault="00000000">
      <w:pPr>
        <w:spacing w:before="120" w:after="60"/>
      </w:pPr>
      <w:r>
        <w:rPr>
          <w:b/>
          <w:bCs/>
        </w:rPr>
        <w:t>Criterios de exclusión:</w:t>
      </w:r>
    </w:p>
    <w:p w14:paraId="08F0818F" w14:textId="77777777" w:rsidR="00CD4759" w:rsidRDefault="00000000">
      <w:pPr>
        <w:pStyle w:val="Prrafodelista"/>
        <w:numPr>
          <w:ilvl w:val="0"/>
          <w:numId w:val="3"/>
        </w:numPr>
        <w:spacing w:line="480" w:lineRule="auto"/>
      </w:pPr>
      <w:r>
        <w:rPr>
          <w:sz w:val="24"/>
        </w:rPr>
        <w:t>Mujeres que residan fuera del área geográfica delimitada por el estudio.</w:t>
      </w:r>
    </w:p>
    <w:p w14:paraId="0DA70A58" w14:textId="77777777" w:rsidR="00CD4759" w:rsidRDefault="00000000">
      <w:pPr>
        <w:pStyle w:val="Prrafodelista"/>
        <w:numPr>
          <w:ilvl w:val="0"/>
          <w:numId w:val="3"/>
        </w:numPr>
        <w:spacing w:line="480" w:lineRule="auto"/>
      </w:pPr>
      <w:r>
        <w:rPr>
          <w:sz w:val="24"/>
        </w:rPr>
        <w:t>Personas que no pertenezcan al género femenino, en concordancia con el perfil específico de usuaria objetivo de SafeWoman.</w:t>
      </w:r>
    </w:p>
    <w:p w14:paraId="5C4478B5" w14:textId="77777777" w:rsidR="00CD4759" w:rsidRDefault="00000000">
      <w:pPr>
        <w:pStyle w:val="Prrafodelista"/>
        <w:numPr>
          <w:ilvl w:val="0"/>
          <w:numId w:val="3"/>
        </w:numPr>
        <w:spacing w:line="480" w:lineRule="auto"/>
      </w:pPr>
      <w:r>
        <w:rPr>
          <w:sz w:val="24"/>
        </w:rPr>
        <w:t>Usuarias que presenten impedimentos técnicos para instalar y ejecutar la aplicación en su dispositivo.</w:t>
      </w:r>
    </w:p>
    <w:p w14:paraId="49D78E12" w14:textId="77777777" w:rsidR="00CD4759" w:rsidRPr="00F9379F" w:rsidRDefault="00000000" w:rsidP="00F9379F">
      <w:pPr>
        <w:pStyle w:val="Prrafodelista"/>
        <w:numPr>
          <w:ilvl w:val="0"/>
          <w:numId w:val="3"/>
        </w:numPr>
        <w:tabs>
          <w:tab w:val="left" w:pos="6096"/>
        </w:tabs>
        <w:spacing w:line="480" w:lineRule="auto"/>
      </w:pPr>
      <w:r>
        <w:rPr>
          <w:sz w:val="24"/>
        </w:rPr>
        <w:t>Personas que declinen voluntariamente su participación en cualquier momento del proceso de evaluación.</w:t>
      </w:r>
    </w:p>
    <w:p w14:paraId="5C0DBD9F" w14:textId="77777777" w:rsidR="00F9379F" w:rsidRDefault="00F9379F" w:rsidP="00F9379F">
      <w:pPr>
        <w:tabs>
          <w:tab w:val="left" w:pos="6096"/>
        </w:tabs>
      </w:pPr>
    </w:p>
    <w:p w14:paraId="6D722BF7" w14:textId="77777777" w:rsidR="00CD4759" w:rsidRDefault="00000000" w:rsidP="004F18AC">
      <w:pPr>
        <w:pStyle w:val="Ttulo2"/>
      </w:pPr>
      <w:bookmarkStart w:id="50" w:name="_Toc234595132"/>
      <w:r>
        <w:t>3.5. Variables e indicadores</w:t>
      </w:r>
      <w:bookmarkEnd w:id="50"/>
    </w:p>
    <w:p w14:paraId="500DA45B" w14:textId="77777777" w:rsidR="00CD4759" w:rsidRDefault="00000000" w:rsidP="00B32358">
      <w:pPr>
        <w:pStyle w:val="Ttulo3"/>
      </w:pPr>
      <w:bookmarkStart w:id="51" w:name="_Toc234595133"/>
      <w:r>
        <w:t>3.5.1. Definición conceptual de la variable de estudio</w:t>
      </w:r>
      <w:bookmarkEnd w:id="51"/>
    </w:p>
    <w:p w14:paraId="36671A31" w14:textId="77777777" w:rsidR="00CD4759" w:rsidRDefault="00000000">
      <w:pPr>
        <w:ind w:firstLine="720"/>
      </w:pPr>
      <w:r>
        <w:t xml:space="preserve">La presente investigación se articula en torno a una variable única, definida como “aplicación móvil de seguridad para la mujer SafeWoman”, en coherencia con su nivel descriptivo y su diseño no experimental. En este marco, Hernández-Sampieri et al. (2014) advierten que, en </w:t>
      </w:r>
      <w:r>
        <w:lastRenderedPageBreak/>
        <w:t>los estudios descriptivos, la variable no se manipula; únicamente se observa y mide en su estado natural para poder describir sus características.</w:t>
      </w:r>
    </w:p>
    <w:p w14:paraId="2C648931" w14:textId="77777777" w:rsidR="00CD4759" w:rsidRDefault="00000000">
      <w:pPr>
        <w:ind w:firstLine="720"/>
      </w:pPr>
      <w:r>
        <w:t>Esta variable corresponde a un sistema de software multiplataforma que integra funcionalidades de alerta de emergencia con geolocalización, registro de denuncias formales y anónimas con evidencias multimedia, notificación en tiempo real a contactos de confianza y autenticación segura mediante OTP por SMS, orientado a la protección de mujeres en situación de riesgo o violencia dentro del ámbito de la provincia de Huamanga, Ayacucho, Perú.</w:t>
      </w:r>
    </w:p>
    <w:p w14:paraId="27EFE9E7" w14:textId="77777777" w:rsidR="00CD4759" w:rsidRDefault="00000000" w:rsidP="00B32358">
      <w:pPr>
        <w:pStyle w:val="Ttulo3"/>
      </w:pPr>
      <w:bookmarkStart w:id="52" w:name="_Toc234595134"/>
      <w:r>
        <w:t>3.5.2. Definición operacional de la variable</w:t>
      </w:r>
      <w:bookmarkEnd w:id="52"/>
    </w:p>
    <w:p w14:paraId="39ED193C" w14:textId="77777777" w:rsidR="00CD4759" w:rsidRDefault="00000000">
      <w:pPr>
        <w:ind w:firstLine="720"/>
      </w:pPr>
      <w:r>
        <w:t>La variable se mide a través de cinco dimensiones derivadas del modelo de calidad del producto software ISO/IEC 25010 (2023): adecuación funcional, fiabilidad, seguridad, usabilidad y eficiencia de desempeño. Cada dimensión se evalúa mediante indicadores específicos, registrados tanto en la Ficha de Análisis Documental como en la ficha de evaluación de usabilidad aplicada a la muestra seleccionada.</w:t>
      </w:r>
    </w:p>
    <w:p w14:paraId="57EDF63A" w14:textId="77777777" w:rsidR="00CD4759" w:rsidRDefault="00000000">
      <w:pPr>
        <w:spacing w:before="200"/>
      </w:pPr>
      <w:r>
        <w:rPr>
          <w:b/>
          <w:bCs/>
        </w:rPr>
        <w:t>Tabla 2</w:t>
      </w:r>
    </w:p>
    <w:p w14:paraId="5F0BEA55" w14:textId="77777777" w:rsidR="00CD4759" w:rsidRDefault="00000000">
      <w:pPr>
        <w:spacing w:after="120"/>
      </w:pPr>
      <w:r>
        <w:rPr>
          <w:i/>
          <w:iCs/>
        </w:rPr>
        <w:t>Operacionalización de la variable: aplicación móvil de seguridad para la mujer SafeWoman</w:t>
      </w:r>
    </w:p>
    <w:tbl>
      <w:tblPr>
        <w:tblW w:w="8000" w:type="dxa"/>
        <w:tblBorders>
          <w:top w:val="single" w:sz="8" w:space="0" w:color="000000"/>
          <w:left w:val="none" w:sz="0" w:space="0" w:color="FFFFFF"/>
          <w:bottom w:val="single" w:sz="8" w:space="0" w:color="000000"/>
          <w:right w:val="none" w:sz="0" w:space="0" w:color="FFFFFF"/>
          <w:insideH w:val="single" w:sz="4" w:space="0" w:color="000000"/>
          <w:insideV w:val="none" w:sz="0" w:space="0" w:color="FFFFFF"/>
        </w:tblBorders>
        <w:tblCellMar>
          <w:left w:w="10" w:type="dxa"/>
          <w:right w:w="10" w:type="dxa"/>
        </w:tblCellMar>
        <w:tblLook w:val="04A0" w:firstRow="1" w:lastRow="0" w:firstColumn="1" w:lastColumn="0" w:noHBand="0" w:noVBand="1"/>
      </w:tblPr>
      <w:tblGrid>
        <w:gridCol w:w="1298"/>
        <w:gridCol w:w="1453"/>
        <w:gridCol w:w="1716"/>
        <w:gridCol w:w="2360"/>
        <w:gridCol w:w="1173"/>
      </w:tblGrid>
      <w:tr w:rsidR="00CD4759" w14:paraId="70D15A02" w14:textId="77777777" w:rsidTr="001B3B1A">
        <w:trPr>
          <w:tblHeader/>
        </w:trPr>
        <w:tc>
          <w:tcPr>
            <w:tcW w:w="1300" w:type="dxa"/>
            <w:tcMar>
              <w:top w:w="80" w:type="dxa"/>
              <w:left w:w="100" w:type="dxa"/>
              <w:bottom w:w="80" w:type="dxa"/>
              <w:right w:w="100" w:type="dxa"/>
            </w:tcMar>
            <w:vAlign w:val="center"/>
          </w:tcPr>
          <w:p w14:paraId="6729A1DB" w14:textId="77777777" w:rsidR="00CD4759" w:rsidRPr="001B3B1A" w:rsidRDefault="00000000" w:rsidP="001B3B1A">
            <w:pPr>
              <w:pStyle w:val="Prrafodelista"/>
              <w:jc w:val="center"/>
              <w:rPr>
                <w:b/>
                <w:bCs/>
                <w:szCs w:val="22"/>
              </w:rPr>
            </w:pPr>
            <w:r w:rsidRPr="001B3B1A">
              <w:rPr>
                <w:b/>
                <w:bCs/>
                <w:szCs w:val="22"/>
              </w:rPr>
              <w:t>Variable</w:t>
            </w:r>
          </w:p>
        </w:tc>
        <w:tc>
          <w:tcPr>
            <w:tcW w:w="1500" w:type="dxa"/>
            <w:tcMar>
              <w:top w:w="80" w:type="dxa"/>
              <w:left w:w="100" w:type="dxa"/>
              <w:bottom w:w="80" w:type="dxa"/>
              <w:right w:w="100" w:type="dxa"/>
            </w:tcMar>
            <w:vAlign w:val="center"/>
          </w:tcPr>
          <w:p w14:paraId="43334CBD" w14:textId="77777777" w:rsidR="00CD4759" w:rsidRPr="001B3B1A" w:rsidRDefault="00000000" w:rsidP="001B3B1A">
            <w:pPr>
              <w:pStyle w:val="Prrafodelista"/>
              <w:jc w:val="center"/>
              <w:rPr>
                <w:b/>
                <w:bCs/>
                <w:szCs w:val="22"/>
              </w:rPr>
            </w:pPr>
            <w:r w:rsidRPr="001B3B1A">
              <w:rPr>
                <w:b/>
                <w:bCs/>
                <w:szCs w:val="22"/>
              </w:rPr>
              <w:t>Dimensión</w:t>
            </w:r>
          </w:p>
        </w:tc>
        <w:tc>
          <w:tcPr>
            <w:tcW w:w="1500" w:type="dxa"/>
            <w:tcMar>
              <w:top w:w="80" w:type="dxa"/>
              <w:left w:w="100" w:type="dxa"/>
              <w:bottom w:w="80" w:type="dxa"/>
              <w:right w:w="100" w:type="dxa"/>
            </w:tcMar>
            <w:vAlign w:val="center"/>
          </w:tcPr>
          <w:p w14:paraId="2213C401" w14:textId="77777777" w:rsidR="00CD4759" w:rsidRPr="001B3B1A" w:rsidRDefault="00000000" w:rsidP="001B3B1A">
            <w:pPr>
              <w:pStyle w:val="Prrafodelista"/>
              <w:jc w:val="center"/>
              <w:rPr>
                <w:b/>
                <w:bCs/>
                <w:szCs w:val="22"/>
              </w:rPr>
            </w:pPr>
            <w:r w:rsidRPr="001B3B1A">
              <w:rPr>
                <w:b/>
                <w:bCs/>
                <w:szCs w:val="22"/>
              </w:rPr>
              <w:t>Indicador</w:t>
            </w:r>
          </w:p>
        </w:tc>
        <w:tc>
          <w:tcPr>
            <w:tcW w:w="2500" w:type="dxa"/>
            <w:tcMar>
              <w:top w:w="80" w:type="dxa"/>
              <w:left w:w="100" w:type="dxa"/>
              <w:bottom w:w="80" w:type="dxa"/>
              <w:right w:w="100" w:type="dxa"/>
            </w:tcMar>
            <w:vAlign w:val="center"/>
          </w:tcPr>
          <w:p w14:paraId="6B532FEE" w14:textId="77777777" w:rsidR="00CD4759" w:rsidRPr="001B3B1A" w:rsidRDefault="00000000" w:rsidP="001B3B1A">
            <w:pPr>
              <w:pStyle w:val="Prrafodelista"/>
              <w:jc w:val="center"/>
              <w:rPr>
                <w:b/>
                <w:bCs/>
                <w:szCs w:val="22"/>
              </w:rPr>
            </w:pPr>
            <w:r w:rsidRPr="001B3B1A">
              <w:rPr>
                <w:b/>
                <w:bCs/>
                <w:szCs w:val="22"/>
              </w:rPr>
              <w:t>Ítem de evaluación</w:t>
            </w:r>
          </w:p>
        </w:tc>
        <w:tc>
          <w:tcPr>
            <w:tcW w:w="1200" w:type="dxa"/>
            <w:tcMar>
              <w:top w:w="80" w:type="dxa"/>
              <w:left w:w="100" w:type="dxa"/>
              <w:bottom w:w="80" w:type="dxa"/>
              <w:right w:w="100" w:type="dxa"/>
            </w:tcMar>
            <w:vAlign w:val="center"/>
          </w:tcPr>
          <w:p w14:paraId="7162A7EE" w14:textId="77777777" w:rsidR="00CD4759" w:rsidRPr="001B3B1A" w:rsidRDefault="00000000" w:rsidP="001B3B1A">
            <w:pPr>
              <w:pStyle w:val="Prrafodelista"/>
              <w:jc w:val="center"/>
              <w:rPr>
                <w:b/>
                <w:bCs/>
                <w:szCs w:val="22"/>
              </w:rPr>
            </w:pPr>
            <w:r w:rsidRPr="001B3B1A">
              <w:rPr>
                <w:b/>
                <w:bCs/>
                <w:szCs w:val="22"/>
              </w:rPr>
              <w:t>Escala de medición</w:t>
            </w:r>
          </w:p>
        </w:tc>
      </w:tr>
      <w:tr w:rsidR="00CD4759" w:rsidRPr="001B3B1A" w14:paraId="70EB2914" w14:textId="77777777" w:rsidTr="00F9379F">
        <w:tc>
          <w:tcPr>
            <w:tcW w:w="1300" w:type="dxa"/>
            <w:tcMar>
              <w:top w:w="80" w:type="dxa"/>
              <w:left w:w="100" w:type="dxa"/>
              <w:bottom w:w="80" w:type="dxa"/>
              <w:right w:w="100" w:type="dxa"/>
            </w:tcMar>
            <w:vAlign w:val="center"/>
          </w:tcPr>
          <w:p w14:paraId="2A76E501" w14:textId="77777777" w:rsidR="00CD4759" w:rsidRPr="001B3B1A" w:rsidRDefault="00000000" w:rsidP="001B3B1A">
            <w:pPr>
              <w:pStyle w:val="Prrafodelista"/>
              <w:jc w:val="center"/>
              <w:rPr>
                <w:szCs w:val="22"/>
              </w:rPr>
            </w:pPr>
            <w:r w:rsidRPr="001B3B1A">
              <w:rPr>
                <w:szCs w:val="22"/>
              </w:rPr>
              <w:t>Aplicación móvil de seguridad para la mujer SafeWoman</w:t>
            </w:r>
          </w:p>
        </w:tc>
        <w:tc>
          <w:tcPr>
            <w:tcW w:w="1500" w:type="dxa"/>
            <w:tcMar>
              <w:top w:w="80" w:type="dxa"/>
              <w:left w:w="100" w:type="dxa"/>
              <w:bottom w:w="80" w:type="dxa"/>
              <w:right w:w="100" w:type="dxa"/>
            </w:tcMar>
            <w:vAlign w:val="center"/>
          </w:tcPr>
          <w:p w14:paraId="2E3C2EF5" w14:textId="77777777" w:rsidR="00CD4759" w:rsidRPr="001B3B1A" w:rsidRDefault="00000000" w:rsidP="001B3B1A">
            <w:pPr>
              <w:pStyle w:val="Prrafodelista"/>
              <w:jc w:val="center"/>
              <w:rPr>
                <w:szCs w:val="22"/>
              </w:rPr>
            </w:pPr>
            <w:r w:rsidRPr="001B3B1A">
              <w:rPr>
                <w:szCs w:val="22"/>
              </w:rPr>
              <w:t>D1. Adecuación funcional</w:t>
            </w:r>
          </w:p>
        </w:tc>
        <w:tc>
          <w:tcPr>
            <w:tcW w:w="1500" w:type="dxa"/>
            <w:tcMar>
              <w:top w:w="80" w:type="dxa"/>
              <w:left w:w="100" w:type="dxa"/>
              <w:bottom w:w="80" w:type="dxa"/>
              <w:right w:w="100" w:type="dxa"/>
            </w:tcMar>
            <w:vAlign w:val="center"/>
          </w:tcPr>
          <w:p w14:paraId="55E22D71" w14:textId="77777777" w:rsidR="00CD4759" w:rsidRPr="001B3B1A" w:rsidRDefault="00000000" w:rsidP="001B3B1A">
            <w:pPr>
              <w:pStyle w:val="Prrafodelista"/>
              <w:jc w:val="center"/>
              <w:rPr>
                <w:szCs w:val="22"/>
              </w:rPr>
            </w:pPr>
            <w:r w:rsidRPr="001B3B1A">
              <w:rPr>
                <w:szCs w:val="22"/>
              </w:rPr>
              <w:t>Completitud funcional</w:t>
            </w:r>
          </w:p>
        </w:tc>
        <w:tc>
          <w:tcPr>
            <w:tcW w:w="2500" w:type="dxa"/>
            <w:tcMar>
              <w:top w:w="80" w:type="dxa"/>
              <w:left w:w="100" w:type="dxa"/>
              <w:bottom w:w="80" w:type="dxa"/>
              <w:right w:w="100" w:type="dxa"/>
            </w:tcMar>
            <w:vAlign w:val="center"/>
          </w:tcPr>
          <w:p w14:paraId="60F629FB" w14:textId="77777777" w:rsidR="00CD4759" w:rsidRPr="001B3B1A" w:rsidRDefault="00000000" w:rsidP="00F9379F">
            <w:pPr>
              <w:pStyle w:val="Prrafodelista"/>
              <w:jc w:val="left"/>
              <w:rPr>
                <w:szCs w:val="22"/>
              </w:rPr>
            </w:pPr>
            <w:r w:rsidRPr="001B3B1A">
              <w:rPr>
                <w:szCs w:val="22"/>
              </w:rPr>
              <w:t>% de funciones especificadas en la fase Specify de SDD que fueron implementadas y son operativas</w:t>
            </w:r>
          </w:p>
        </w:tc>
        <w:tc>
          <w:tcPr>
            <w:tcW w:w="1200" w:type="dxa"/>
            <w:tcMar>
              <w:top w:w="80" w:type="dxa"/>
              <w:left w:w="100" w:type="dxa"/>
              <w:bottom w:w="80" w:type="dxa"/>
              <w:right w:w="100" w:type="dxa"/>
            </w:tcMar>
            <w:vAlign w:val="center"/>
          </w:tcPr>
          <w:p w14:paraId="5EB56B88" w14:textId="77777777" w:rsidR="00CD4759" w:rsidRPr="001B3B1A" w:rsidRDefault="00000000" w:rsidP="001B3B1A">
            <w:pPr>
              <w:pStyle w:val="Prrafodelista"/>
              <w:jc w:val="center"/>
              <w:rPr>
                <w:szCs w:val="22"/>
              </w:rPr>
            </w:pPr>
            <w:r w:rsidRPr="001B3B1A">
              <w:rPr>
                <w:szCs w:val="22"/>
              </w:rPr>
              <w:t>Razón (%)</w:t>
            </w:r>
          </w:p>
        </w:tc>
      </w:tr>
      <w:tr w:rsidR="00CD4759" w:rsidRPr="001B3B1A" w14:paraId="40E366FB" w14:textId="77777777" w:rsidTr="00F9379F">
        <w:tc>
          <w:tcPr>
            <w:tcW w:w="1300" w:type="dxa"/>
            <w:tcMar>
              <w:top w:w="80" w:type="dxa"/>
              <w:left w:w="100" w:type="dxa"/>
              <w:bottom w:w="80" w:type="dxa"/>
              <w:right w:w="100" w:type="dxa"/>
            </w:tcMar>
            <w:vAlign w:val="center"/>
          </w:tcPr>
          <w:p w14:paraId="0893DAF5" w14:textId="77777777" w:rsidR="00CD4759" w:rsidRPr="001B3B1A" w:rsidRDefault="00CD4759" w:rsidP="001B3B1A">
            <w:pPr>
              <w:pStyle w:val="Prrafodelista"/>
              <w:jc w:val="center"/>
              <w:rPr>
                <w:szCs w:val="22"/>
              </w:rPr>
            </w:pPr>
          </w:p>
        </w:tc>
        <w:tc>
          <w:tcPr>
            <w:tcW w:w="1500" w:type="dxa"/>
            <w:tcMar>
              <w:top w:w="80" w:type="dxa"/>
              <w:left w:w="100" w:type="dxa"/>
              <w:bottom w:w="80" w:type="dxa"/>
              <w:right w:w="100" w:type="dxa"/>
            </w:tcMar>
            <w:vAlign w:val="center"/>
          </w:tcPr>
          <w:p w14:paraId="2B4391B1" w14:textId="77777777" w:rsidR="00CD4759" w:rsidRPr="001B3B1A" w:rsidRDefault="00CD4759" w:rsidP="001B3B1A">
            <w:pPr>
              <w:pStyle w:val="Prrafodelista"/>
              <w:jc w:val="center"/>
              <w:rPr>
                <w:szCs w:val="22"/>
              </w:rPr>
            </w:pPr>
          </w:p>
        </w:tc>
        <w:tc>
          <w:tcPr>
            <w:tcW w:w="1500" w:type="dxa"/>
            <w:tcMar>
              <w:top w:w="80" w:type="dxa"/>
              <w:left w:w="100" w:type="dxa"/>
              <w:bottom w:w="80" w:type="dxa"/>
              <w:right w:w="100" w:type="dxa"/>
            </w:tcMar>
            <w:vAlign w:val="center"/>
          </w:tcPr>
          <w:p w14:paraId="5A38FEFA" w14:textId="77777777" w:rsidR="00CD4759" w:rsidRPr="001B3B1A" w:rsidRDefault="00000000" w:rsidP="001B3B1A">
            <w:pPr>
              <w:pStyle w:val="Prrafodelista"/>
              <w:jc w:val="center"/>
              <w:rPr>
                <w:szCs w:val="22"/>
              </w:rPr>
            </w:pPr>
            <w:r w:rsidRPr="001B3B1A">
              <w:rPr>
                <w:szCs w:val="22"/>
              </w:rPr>
              <w:t>Corrección funcional</w:t>
            </w:r>
          </w:p>
        </w:tc>
        <w:tc>
          <w:tcPr>
            <w:tcW w:w="2500" w:type="dxa"/>
            <w:tcMar>
              <w:top w:w="80" w:type="dxa"/>
              <w:left w:w="100" w:type="dxa"/>
              <w:bottom w:w="80" w:type="dxa"/>
              <w:right w:w="100" w:type="dxa"/>
            </w:tcMar>
            <w:vAlign w:val="center"/>
          </w:tcPr>
          <w:p w14:paraId="579AA831" w14:textId="77777777" w:rsidR="00CD4759" w:rsidRPr="001B3B1A" w:rsidRDefault="00000000" w:rsidP="00F9379F">
            <w:pPr>
              <w:pStyle w:val="Prrafodelista"/>
              <w:jc w:val="left"/>
              <w:rPr>
                <w:szCs w:val="22"/>
              </w:rPr>
            </w:pPr>
            <w:r w:rsidRPr="001B3B1A">
              <w:rPr>
                <w:szCs w:val="22"/>
              </w:rPr>
              <w:t>% de funciones que producen resultados correctos según los criterios de aceptación EARS</w:t>
            </w:r>
          </w:p>
        </w:tc>
        <w:tc>
          <w:tcPr>
            <w:tcW w:w="1200" w:type="dxa"/>
            <w:tcMar>
              <w:top w:w="80" w:type="dxa"/>
              <w:left w:w="100" w:type="dxa"/>
              <w:bottom w:w="80" w:type="dxa"/>
              <w:right w:w="100" w:type="dxa"/>
            </w:tcMar>
            <w:vAlign w:val="center"/>
          </w:tcPr>
          <w:p w14:paraId="633344CD" w14:textId="77777777" w:rsidR="00CD4759" w:rsidRPr="001B3B1A" w:rsidRDefault="00000000" w:rsidP="001B3B1A">
            <w:pPr>
              <w:pStyle w:val="Prrafodelista"/>
              <w:jc w:val="center"/>
              <w:rPr>
                <w:szCs w:val="22"/>
              </w:rPr>
            </w:pPr>
            <w:r w:rsidRPr="001B3B1A">
              <w:rPr>
                <w:szCs w:val="22"/>
              </w:rPr>
              <w:t>Razón (%)</w:t>
            </w:r>
          </w:p>
        </w:tc>
      </w:tr>
      <w:tr w:rsidR="00CD4759" w:rsidRPr="001B3B1A" w14:paraId="1559799B" w14:textId="77777777" w:rsidTr="00F9379F">
        <w:tc>
          <w:tcPr>
            <w:tcW w:w="1300" w:type="dxa"/>
            <w:tcMar>
              <w:top w:w="80" w:type="dxa"/>
              <w:left w:w="100" w:type="dxa"/>
              <w:bottom w:w="80" w:type="dxa"/>
              <w:right w:w="100" w:type="dxa"/>
            </w:tcMar>
            <w:vAlign w:val="center"/>
          </w:tcPr>
          <w:p w14:paraId="6EF28459" w14:textId="77777777" w:rsidR="00CD4759" w:rsidRPr="001B3B1A" w:rsidRDefault="00CD4759" w:rsidP="001B3B1A">
            <w:pPr>
              <w:pStyle w:val="Prrafodelista"/>
              <w:jc w:val="center"/>
              <w:rPr>
                <w:szCs w:val="22"/>
              </w:rPr>
            </w:pPr>
          </w:p>
        </w:tc>
        <w:tc>
          <w:tcPr>
            <w:tcW w:w="1500" w:type="dxa"/>
            <w:tcMar>
              <w:top w:w="80" w:type="dxa"/>
              <w:left w:w="100" w:type="dxa"/>
              <w:bottom w:w="80" w:type="dxa"/>
              <w:right w:w="100" w:type="dxa"/>
            </w:tcMar>
            <w:vAlign w:val="center"/>
          </w:tcPr>
          <w:p w14:paraId="68CC2A03" w14:textId="77777777" w:rsidR="00CD4759" w:rsidRPr="001B3B1A" w:rsidRDefault="00CD4759" w:rsidP="001B3B1A">
            <w:pPr>
              <w:pStyle w:val="Prrafodelista"/>
              <w:jc w:val="center"/>
              <w:rPr>
                <w:szCs w:val="22"/>
              </w:rPr>
            </w:pPr>
          </w:p>
        </w:tc>
        <w:tc>
          <w:tcPr>
            <w:tcW w:w="1500" w:type="dxa"/>
            <w:tcMar>
              <w:top w:w="80" w:type="dxa"/>
              <w:left w:w="100" w:type="dxa"/>
              <w:bottom w:w="80" w:type="dxa"/>
              <w:right w:w="100" w:type="dxa"/>
            </w:tcMar>
            <w:vAlign w:val="center"/>
          </w:tcPr>
          <w:p w14:paraId="7B74B3A4" w14:textId="77777777" w:rsidR="00CD4759" w:rsidRPr="001B3B1A" w:rsidRDefault="00000000" w:rsidP="001B3B1A">
            <w:pPr>
              <w:pStyle w:val="Prrafodelista"/>
              <w:jc w:val="center"/>
              <w:rPr>
                <w:szCs w:val="22"/>
              </w:rPr>
            </w:pPr>
            <w:r w:rsidRPr="001B3B1A">
              <w:rPr>
                <w:szCs w:val="22"/>
              </w:rPr>
              <w:t>Pertinencia funcional</w:t>
            </w:r>
          </w:p>
        </w:tc>
        <w:tc>
          <w:tcPr>
            <w:tcW w:w="2500" w:type="dxa"/>
            <w:tcMar>
              <w:top w:w="80" w:type="dxa"/>
              <w:left w:w="100" w:type="dxa"/>
              <w:bottom w:w="80" w:type="dxa"/>
              <w:right w:w="100" w:type="dxa"/>
            </w:tcMar>
            <w:vAlign w:val="center"/>
          </w:tcPr>
          <w:p w14:paraId="471C92C3" w14:textId="77777777" w:rsidR="00CD4759" w:rsidRPr="001B3B1A" w:rsidRDefault="00000000" w:rsidP="00F9379F">
            <w:pPr>
              <w:pStyle w:val="Prrafodelista"/>
              <w:jc w:val="left"/>
              <w:rPr>
                <w:szCs w:val="22"/>
              </w:rPr>
            </w:pPr>
            <w:r w:rsidRPr="001B3B1A">
              <w:rPr>
                <w:szCs w:val="22"/>
              </w:rPr>
              <w:t>Grado en que las funciones implementadas contribuyen al objetivo de protección de la usuaria</w:t>
            </w:r>
          </w:p>
        </w:tc>
        <w:tc>
          <w:tcPr>
            <w:tcW w:w="1200" w:type="dxa"/>
            <w:tcMar>
              <w:top w:w="80" w:type="dxa"/>
              <w:left w:w="100" w:type="dxa"/>
              <w:bottom w:w="80" w:type="dxa"/>
              <w:right w:w="100" w:type="dxa"/>
            </w:tcMar>
            <w:vAlign w:val="center"/>
          </w:tcPr>
          <w:p w14:paraId="2E372A2B" w14:textId="77777777" w:rsidR="00CD4759" w:rsidRPr="001B3B1A" w:rsidRDefault="00000000" w:rsidP="001B3B1A">
            <w:pPr>
              <w:pStyle w:val="Prrafodelista"/>
              <w:jc w:val="center"/>
              <w:rPr>
                <w:szCs w:val="22"/>
              </w:rPr>
            </w:pPr>
            <w:r w:rsidRPr="001B3B1A">
              <w:rPr>
                <w:szCs w:val="22"/>
              </w:rPr>
              <w:t>Ordinal (0–4)</w:t>
            </w:r>
          </w:p>
        </w:tc>
      </w:tr>
      <w:tr w:rsidR="00CD4759" w:rsidRPr="001B3B1A" w14:paraId="225A8F95" w14:textId="77777777" w:rsidTr="00F9379F">
        <w:tc>
          <w:tcPr>
            <w:tcW w:w="1300" w:type="dxa"/>
            <w:tcMar>
              <w:top w:w="80" w:type="dxa"/>
              <w:left w:w="100" w:type="dxa"/>
              <w:bottom w:w="80" w:type="dxa"/>
              <w:right w:w="100" w:type="dxa"/>
            </w:tcMar>
            <w:vAlign w:val="center"/>
          </w:tcPr>
          <w:p w14:paraId="249AFBD0" w14:textId="77777777" w:rsidR="00CD4759" w:rsidRPr="001B3B1A" w:rsidRDefault="00CD4759" w:rsidP="001B3B1A">
            <w:pPr>
              <w:pStyle w:val="Prrafodelista"/>
              <w:jc w:val="center"/>
              <w:rPr>
                <w:szCs w:val="22"/>
              </w:rPr>
            </w:pPr>
          </w:p>
        </w:tc>
        <w:tc>
          <w:tcPr>
            <w:tcW w:w="1500" w:type="dxa"/>
            <w:tcMar>
              <w:top w:w="80" w:type="dxa"/>
              <w:left w:w="100" w:type="dxa"/>
              <w:bottom w:w="80" w:type="dxa"/>
              <w:right w:w="100" w:type="dxa"/>
            </w:tcMar>
            <w:vAlign w:val="center"/>
          </w:tcPr>
          <w:p w14:paraId="68BB1F7F" w14:textId="77777777" w:rsidR="00CD4759" w:rsidRPr="001B3B1A" w:rsidRDefault="00000000" w:rsidP="001B3B1A">
            <w:pPr>
              <w:pStyle w:val="Prrafodelista"/>
              <w:jc w:val="center"/>
              <w:rPr>
                <w:szCs w:val="22"/>
              </w:rPr>
            </w:pPr>
            <w:r w:rsidRPr="001B3B1A">
              <w:rPr>
                <w:szCs w:val="22"/>
              </w:rPr>
              <w:t>D2. Fiabilidad</w:t>
            </w:r>
          </w:p>
        </w:tc>
        <w:tc>
          <w:tcPr>
            <w:tcW w:w="1500" w:type="dxa"/>
            <w:tcMar>
              <w:top w:w="80" w:type="dxa"/>
              <w:left w:w="100" w:type="dxa"/>
              <w:bottom w:w="80" w:type="dxa"/>
              <w:right w:w="100" w:type="dxa"/>
            </w:tcMar>
            <w:vAlign w:val="center"/>
          </w:tcPr>
          <w:p w14:paraId="6DB4292B" w14:textId="77777777" w:rsidR="00CD4759" w:rsidRPr="001B3B1A" w:rsidRDefault="00000000" w:rsidP="001B3B1A">
            <w:pPr>
              <w:pStyle w:val="Prrafodelista"/>
              <w:jc w:val="center"/>
              <w:rPr>
                <w:szCs w:val="22"/>
              </w:rPr>
            </w:pPr>
            <w:r w:rsidRPr="001B3B1A">
              <w:rPr>
                <w:szCs w:val="22"/>
              </w:rPr>
              <w:t>Madurez del sistema</w:t>
            </w:r>
          </w:p>
        </w:tc>
        <w:tc>
          <w:tcPr>
            <w:tcW w:w="2500" w:type="dxa"/>
            <w:tcMar>
              <w:top w:w="80" w:type="dxa"/>
              <w:left w:w="100" w:type="dxa"/>
              <w:bottom w:w="80" w:type="dxa"/>
              <w:right w:w="100" w:type="dxa"/>
            </w:tcMar>
            <w:vAlign w:val="center"/>
          </w:tcPr>
          <w:p w14:paraId="339C5540" w14:textId="77777777" w:rsidR="00CD4759" w:rsidRPr="001B3B1A" w:rsidRDefault="00000000" w:rsidP="00F9379F">
            <w:pPr>
              <w:pStyle w:val="Prrafodelista"/>
              <w:jc w:val="left"/>
              <w:rPr>
                <w:szCs w:val="22"/>
              </w:rPr>
            </w:pPr>
            <w:r w:rsidRPr="001B3B1A">
              <w:rPr>
                <w:szCs w:val="22"/>
              </w:rPr>
              <w:t>% de operaciones completadas sin fallo durante las pruebas funcionales sobre los 5 módulos</w:t>
            </w:r>
          </w:p>
        </w:tc>
        <w:tc>
          <w:tcPr>
            <w:tcW w:w="1200" w:type="dxa"/>
            <w:tcMar>
              <w:top w:w="80" w:type="dxa"/>
              <w:left w:w="100" w:type="dxa"/>
              <w:bottom w:w="80" w:type="dxa"/>
              <w:right w:w="100" w:type="dxa"/>
            </w:tcMar>
            <w:vAlign w:val="center"/>
          </w:tcPr>
          <w:p w14:paraId="0F7F5131" w14:textId="77777777" w:rsidR="00CD4759" w:rsidRPr="001B3B1A" w:rsidRDefault="00000000" w:rsidP="001B3B1A">
            <w:pPr>
              <w:pStyle w:val="Prrafodelista"/>
              <w:jc w:val="center"/>
              <w:rPr>
                <w:szCs w:val="22"/>
              </w:rPr>
            </w:pPr>
            <w:r w:rsidRPr="001B3B1A">
              <w:rPr>
                <w:szCs w:val="22"/>
              </w:rPr>
              <w:t>Razón (%)</w:t>
            </w:r>
          </w:p>
        </w:tc>
      </w:tr>
      <w:tr w:rsidR="00CD4759" w:rsidRPr="001B3B1A" w14:paraId="1F7AE74B" w14:textId="77777777" w:rsidTr="00F9379F">
        <w:tc>
          <w:tcPr>
            <w:tcW w:w="1300" w:type="dxa"/>
            <w:tcMar>
              <w:top w:w="80" w:type="dxa"/>
              <w:left w:w="100" w:type="dxa"/>
              <w:bottom w:w="80" w:type="dxa"/>
              <w:right w:w="100" w:type="dxa"/>
            </w:tcMar>
            <w:vAlign w:val="center"/>
          </w:tcPr>
          <w:p w14:paraId="07430540" w14:textId="77777777" w:rsidR="00CD4759" w:rsidRPr="001B3B1A" w:rsidRDefault="00CD4759" w:rsidP="001B3B1A">
            <w:pPr>
              <w:pStyle w:val="Prrafodelista"/>
              <w:jc w:val="center"/>
              <w:rPr>
                <w:szCs w:val="22"/>
              </w:rPr>
            </w:pPr>
          </w:p>
        </w:tc>
        <w:tc>
          <w:tcPr>
            <w:tcW w:w="1500" w:type="dxa"/>
            <w:tcMar>
              <w:top w:w="80" w:type="dxa"/>
              <w:left w:w="100" w:type="dxa"/>
              <w:bottom w:w="80" w:type="dxa"/>
              <w:right w:w="100" w:type="dxa"/>
            </w:tcMar>
            <w:vAlign w:val="center"/>
          </w:tcPr>
          <w:p w14:paraId="312D0B9E" w14:textId="77777777" w:rsidR="00CD4759" w:rsidRPr="001B3B1A" w:rsidRDefault="00CD4759" w:rsidP="001B3B1A">
            <w:pPr>
              <w:pStyle w:val="Prrafodelista"/>
              <w:jc w:val="center"/>
              <w:rPr>
                <w:szCs w:val="22"/>
              </w:rPr>
            </w:pPr>
          </w:p>
        </w:tc>
        <w:tc>
          <w:tcPr>
            <w:tcW w:w="1500" w:type="dxa"/>
            <w:tcMar>
              <w:top w:w="80" w:type="dxa"/>
              <w:left w:w="100" w:type="dxa"/>
              <w:bottom w:w="80" w:type="dxa"/>
              <w:right w:w="100" w:type="dxa"/>
            </w:tcMar>
            <w:vAlign w:val="center"/>
          </w:tcPr>
          <w:p w14:paraId="28237C0D" w14:textId="77777777" w:rsidR="00CD4759" w:rsidRPr="001B3B1A" w:rsidRDefault="00000000" w:rsidP="001B3B1A">
            <w:pPr>
              <w:pStyle w:val="Prrafodelista"/>
              <w:jc w:val="center"/>
              <w:rPr>
                <w:szCs w:val="22"/>
              </w:rPr>
            </w:pPr>
            <w:r w:rsidRPr="001B3B1A">
              <w:rPr>
                <w:szCs w:val="22"/>
              </w:rPr>
              <w:t>Tolerancia a fallos</w:t>
            </w:r>
          </w:p>
        </w:tc>
        <w:tc>
          <w:tcPr>
            <w:tcW w:w="2500" w:type="dxa"/>
            <w:tcMar>
              <w:top w:w="80" w:type="dxa"/>
              <w:left w:w="100" w:type="dxa"/>
              <w:bottom w:w="80" w:type="dxa"/>
              <w:right w:w="100" w:type="dxa"/>
            </w:tcMar>
            <w:vAlign w:val="center"/>
          </w:tcPr>
          <w:p w14:paraId="745AB56B" w14:textId="77777777" w:rsidR="00CD4759" w:rsidRPr="001B3B1A" w:rsidRDefault="00000000" w:rsidP="00F9379F">
            <w:pPr>
              <w:pStyle w:val="Prrafodelista"/>
              <w:jc w:val="left"/>
              <w:rPr>
                <w:szCs w:val="22"/>
              </w:rPr>
            </w:pPr>
            <w:r w:rsidRPr="001B3B1A">
              <w:rPr>
                <w:szCs w:val="22"/>
              </w:rPr>
              <w:t>Comportamiento del sistema ante la caída del servicio SMS externo (Twilio) sin interrumpir el flujo SOS</w:t>
            </w:r>
          </w:p>
        </w:tc>
        <w:tc>
          <w:tcPr>
            <w:tcW w:w="1200" w:type="dxa"/>
            <w:tcMar>
              <w:top w:w="80" w:type="dxa"/>
              <w:left w:w="100" w:type="dxa"/>
              <w:bottom w:w="80" w:type="dxa"/>
              <w:right w:w="100" w:type="dxa"/>
            </w:tcMar>
            <w:vAlign w:val="center"/>
          </w:tcPr>
          <w:p w14:paraId="56EEBAA3" w14:textId="77777777" w:rsidR="00CD4759" w:rsidRPr="001B3B1A" w:rsidRDefault="00000000" w:rsidP="001B3B1A">
            <w:pPr>
              <w:pStyle w:val="Prrafodelista"/>
              <w:jc w:val="center"/>
              <w:rPr>
                <w:szCs w:val="22"/>
              </w:rPr>
            </w:pPr>
            <w:r w:rsidRPr="001B3B1A">
              <w:rPr>
                <w:szCs w:val="22"/>
              </w:rPr>
              <w:t>Nominal (Sí / No)</w:t>
            </w:r>
          </w:p>
        </w:tc>
      </w:tr>
      <w:tr w:rsidR="00CD4759" w:rsidRPr="001B3B1A" w14:paraId="54DD17D4" w14:textId="77777777" w:rsidTr="00F9379F">
        <w:tc>
          <w:tcPr>
            <w:tcW w:w="1300" w:type="dxa"/>
            <w:tcMar>
              <w:top w:w="80" w:type="dxa"/>
              <w:left w:w="100" w:type="dxa"/>
              <w:bottom w:w="80" w:type="dxa"/>
              <w:right w:w="100" w:type="dxa"/>
            </w:tcMar>
            <w:vAlign w:val="center"/>
          </w:tcPr>
          <w:p w14:paraId="4907E730" w14:textId="77777777" w:rsidR="00CD4759" w:rsidRPr="001B3B1A" w:rsidRDefault="00CD4759" w:rsidP="001B3B1A">
            <w:pPr>
              <w:pStyle w:val="Prrafodelista"/>
              <w:jc w:val="center"/>
              <w:rPr>
                <w:szCs w:val="22"/>
              </w:rPr>
            </w:pPr>
          </w:p>
        </w:tc>
        <w:tc>
          <w:tcPr>
            <w:tcW w:w="1500" w:type="dxa"/>
            <w:tcMar>
              <w:top w:w="80" w:type="dxa"/>
              <w:left w:w="100" w:type="dxa"/>
              <w:bottom w:w="80" w:type="dxa"/>
              <w:right w:w="100" w:type="dxa"/>
            </w:tcMar>
            <w:vAlign w:val="center"/>
          </w:tcPr>
          <w:p w14:paraId="4F3CE617" w14:textId="77777777" w:rsidR="00CD4759" w:rsidRPr="001B3B1A" w:rsidRDefault="00CD4759" w:rsidP="001B3B1A">
            <w:pPr>
              <w:pStyle w:val="Prrafodelista"/>
              <w:jc w:val="center"/>
              <w:rPr>
                <w:szCs w:val="22"/>
              </w:rPr>
            </w:pPr>
          </w:p>
        </w:tc>
        <w:tc>
          <w:tcPr>
            <w:tcW w:w="1500" w:type="dxa"/>
            <w:tcMar>
              <w:top w:w="80" w:type="dxa"/>
              <w:left w:w="100" w:type="dxa"/>
              <w:bottom w:w="80" w:type="dxa"/>
              <w:right w:w="100" w:type="dxa"/>
            </w:tcMar>
            <w:vAlign w:val="center"/>
          </w:tcPr>
          <w:p w14:paraId="6E53EF66" w14:textId="77777777" w:rsidR="00CD4759" w:rsidRPr="001B3B1A" w:rsidRDefault="00000000" w:rsidP="001B3B1A">
            <w:pPr>
              <w:pStyle w:val="Prrafodelista"/>
              <w:jc w:val="center"/>
              <w:rPr>
                <w:szCs w:val="22"/>
              </w:rPr>
            </w:pPr>
            <w:r w:rsidRPr="001B3B1A">
              <w:rPr>
                <w:szCs w:val="22"/>
              </w:rPr>
              <w:t>Recuperabilidad</w:t>
            </w:r>
          </w:p>
        </w:tc>
        <w:tc>
          <w:tcPr>
            <w:tcW w:w="2500" w:type="dxa"/>
            <w:tcMar>
              <w:top w:w="80" w:type="dxa"/>
              <w:left w:w="100" w:type="dxa"/>
              <w:bottom w:w="80" w:type="dxa"/>
              <w:right w:w="100" w:type="dxa"/>
            </w:tcMar>
            <w:vAlign w:val="center"/>
          </w:tcPr>
          <w:p w14:paraId="2513FD3D" w14:textId="77777777" w:rsidR="00CD4759" w:rsidRPr="001B3B1A" w:rsidRDefault="00000000" w:rsidP="00F9379F">
            <w:pPr>
              <w:pStyle w:val="Prrafodelista"/>
              <w:jc w:val="left"/>
              <w:rPr>
                <w:szCs w:val="22"/>
              </w:rPr>
            </w:pPr>
            <w:r w:rsidRPr="001B3B1A">
              <w:rPr>
                <w:szCs w:val="22"/>
              </w:rPr>
              <w:t>Capacidad de restaurar el estado consistente de datos tras una interrupción no planificada</w:t>
            </w:r>
          </w:p>
        </w:tc>
        <w:tc>
          <w:tcPr>
            <w:tcW w:w="1200" w:type="dxa"/>
            <w:tcMar>
              <w:top w:w="80" w:type="dxa"/>
              <w:left w:w="100" w:type="dxa"/>
              <w:bottom w:w="80" w:type="dxa"/>
              <w:right w:w="100" w:type="dxa"/>
            </w:tcMar>
            <w:vAlign w:val="center"/>
          </w:tcPr>
          <w:p w14:paraId="0AE6D745" w14:textId="77777777" w:rsidR="00CD4759" w:rsidRPr="001B3B1A" w:rsidRDefault="00000000" w:rsidP="001B3B1A">
            <w:pPr>
              <w:pStyle w:val="Prrafodelista"/>
              <w:jc w:val="center"/>
              <w:rPr>
                <w:szCs w:val="22"/>
              </w:rPr>
            </w:pPr>
            <w:r w:rsidRPr="001B3B1A">
              <w:rPr>
                <w:szCs w:val="22"/>
              </w:rPr>
              <w:t>Ordinal (0–4)</w:t>
            </w:r>
          </w:p>
        </w:tc>
      </w:tr>
      <w:tr w:rsidR="00CD4759" w:rsidRPr="001B3B1A" w14:paraId="6D4E468D" w14:textId="77777777" w:rsidTr="00F9379F">
        <w:tc>
          <w:tcPr>
            <w:tcW w:w="1300" w:type="dxa"/>
            <w:tcMar>
              <w:top w:w="80" w:type="dxa"/>
              <w:left w:w="100" w:type="dxa"/>
              <w:bottom w:w="80" w:type="dxa"/>
              <w:right w:w="100" w:type="dxa"/>
            </w:tcMar>
            <w:vAlign w:val="center"/>
          </w:tcPr>
          <w:p w14:paraId="40E80ED6" w14:textId="77777777" w:rsidR="00CD4759" w:rsidRPr="001B3B1A" w:rsidRDefault="00CD4759" w:rsidP="001B3B1A">
            <w:pPr>
              <w:pStyle w:val="Prrafodelista"/>
              <w:jc w:val="center"/>
              <w:rPr>
                <w:szCs w:val="22"/>
              </w:rPr>
            </w:pPr>
          </w:p>
        </w:tc>
        <w:tc>
          <w:tcPr>
            <w:tcW w:w="1500" w:type="dxa"/>
            <w:tcMar>
              <w:top w:w="80" w:type="dxa"/>
              <w:left w:w="100" w:type="dxa"/>
              <w:bottom w:w="80" w:type="dxa"/>
              <w:right w:w="100" w:type="dxa"/>
            </w:tcMar>
            <w:vAlign w:val="center"/>
          </w:tcPr>
          <w:p w14:paraId="218DF405" w14:textId="77777777" w:rsidR="00CD4759" w:rsidRPr="001B3B1A" w:rsidRDefault="00000000" w:rsidP="001B3B1A">
            <w:pPr>
              <w:pStyle w:val="Prrafodelista"/>
              <w:jc w:val="center"/>
              <w:rPr>
                <w:szCs w:val="22"/>
              </w:rPr>
            </w:pPr>
            <w:r w:rsidRPr="001B3B1A">
              <w:rPr>
                <w:szCs w:val="22"/>
              </w:rPr>
              <w:t>D3. Seguridad</w:t>
            </w:r>
          </w:p>
        </w:tc>
        <w:tc>
          <w:tcPr>
            <w:tcW w:w="1500" w:type="dxa"/>
            <w:tcMar>
              <w:top w:w="80" w:type="dxa"/>
              <w:left w:w="100" w:type="dxa"/>
              <w:bottom w:w="80" w:type="dxa"/>
              <w:right w:w="100" w:type="dxa"/>
            </w:tcMar>
            <w:vAlign w:val="center"/>
          </w:tcPr>
          <w:p w14:paraId="5DD73A35" w14:textId="77777777" w:rsidR="00CD4759" w:rsidRPr="001B3B1A" w:rsidRDefault="00000000" w:rsidP="001B3B1A">
            <w:pPr>
              <w:pStyle w:val="Prrafodelista"/>
              <w:jc w:val="center"/>
              <w:rPr>
                <w:szCs w:val="22"/>
              </w:rPr>
            </w:pPr>
            <w:r w:rsidRPr="001B3B1A">
              <w:rPr>
                <w:szCs w:val="22"/>
              </w:rPr>
              <w:t>Confidencialidad</w:t>
            </w:r>
          </w:p>
        </w:tc>
        <w:tc>
          <w:tcPr>
            <w:tcW w:w="2500" w:type="dxa"/>
            <w:tcMar>
              <w:top w:w="80" w:type="dxa"/>
              <w:left w:w="100" w:type="dxa"/>
              <w:bottom w:w="80" w:type="dxa"/>
              <w:right w:w="100" w:type="dxa"/>
            </w:tcMar>
            <w:vAlign w:val="center"/>
          </w:tcPr>
          <w:p w14:paraId="24E0EDA7" w14:textId="77777777" w:rsidR="00CD4759" w:rsidRPr="001B3B1A" w:rsidRDefault="00000000" w:rsidP="00F9379F">
            <w:pPr>
              <w:pStyle w:val="Prrafodelista"/>
              <w:jc w:val="left"/>
              <w:rPr>
                <w:szCs w:val="22"/>
              </w:rPr>
            </w:pPr>
            <w:r w:rsidRPr="001B3B1A">
              <w:rPr>
                <w:szCs w:val="22"/>
              </w:rPr>
              <w:t xml:space="preserve">Datos de la víctima inaccesibles sin token </w:t>
            </w:r>
            <w:r w:rsidRPr="001B3B1A">
              <w:rPr>
                <w:szCs w:val="22"/>
              </w:rPr>
              <w:lastRenderedPageBreak/>
              <w:t>JWT válido en todos los endpoints protegidos</w:t>
            </w:r>
          </w:p>
        </w:tc>
        <w:tc>
          <w:tcPr>
            <w:tcW w:w="1200" w:type="dxa"/>
            <w:tcMar>
              <w:top w:w="80" w:type="dxa"/>
              <w:left w:w="100" w:type="dxa"/>
              <w:bottom w:w="80" w:type="dxa"/>
              <w:right w:w="100" w:type="dxa"/>
            </w:tcMar>
            <w:vAlign w:val="center"/>
          </w:tcPr>
          <w:p w14:paraId="6409F6CF" w14:textId="77777777" w:rsidR="00CD4759" w:rsidRPr="001B3B1A" w:rsidRDefault="00000000" w:rsidP="001B3B1A">
            <w:pPr>
              <w:pStyle w:val="Prrafodelista"/>
              <w:jc w:val="center"/>
              <w:rPr>
                <w:szCs w:val="22"/>
              </w:rPr>
            </w:pPr>
            <w:r w:rsidRPr="001B3B1A">
              <w:rPr>
                <w:szCs w:val="22"/>
              </w:rPr>
              <w:lastRenderedPageBreak/>
              <w:t>Nominal (Sí / No)</w:t>
            </w:r>
          </w:p>
        </w:tc>
      </w:tr>
      <w:tr w:rsidR="00CD4759" w:rsidRPr="001B3B1A" w14:paraId="3179B06A" w14:textId="77777777" w:rsidTr="00F9379F">
        <w:tc>
          <w:tcPr>
            <w:tcW w:w="1300" w:type="dxa"/>
            <w:tcMar>
              <w:top w:w="80" w:type="dxa"/>
              <w:left w:w="100" w:type="dxa"/>
              <w:bottom w:w="80" w:type="dxa"/>
              <w:right w:w="100" w:type="dxa"/>
            </w:tcMar>
            <w:vAlign w:val="center"/>
          </w:tcPr>
          <w:p w14:paraId="6EF589E1" w14:textId="77777777" w:rsidR="00CD4759" w:rsidRPr="001B3B1A" w:rsidRDefault="00CD4759" w:rsidP="001B3B1A">
            <w:pPr>
              <w:pStyle w:val="Prrafodelista"/>
              <w:jc w:val="center"/>
              <w:rPr>
                <w:szCs w:val="22"/>
              </w:rPr>
            </w:pPr>
          </w:p>
        </w:tc>
        <w:tc>
          <w:tcPr>
            <w:tcW w:w="1500" w:type="dxa"/>
            <w:tcMar>
              <w:top w:w="80" w:type="dxa"/>
              <w:left w:w="100" w:type="dxa"/>
              <w:bottom w:w="80" w:type="dxa"/>
              <w:right w:w="100" w:type="dxa"/>
            </w:tcMar>
            <w:vAlign w:val="center"/>
          </w:tcPr>
          <w:p w14:paraId="5CB763EA" w14:textId="77777777" w:rsidR="00CD4759" w:rsidRPr="001B3B1A" w:rsidRDefault="00CD4759" w:rsidP="001B3B1A">
            <w:pPr>
              <w:pStyle w:val="Prrafodelista"/>
              <w:jc w:val="center"/>
              <w:rPr>
                <w:szCs w:val="22"/>
              </w:rPr>
            </w:pPr>
          </w:p>
        </w:tc>
        <w:tc>
          <w:tcPr>
            <w:tcW w:w="1500" w:type="dxa"/>
            <w:tcMar>
              <w:top w:w="80" w:type="dxa"/>
              <w:left w:w="100" w:type="dxa"/>
              <w:bottom w:w="80" w:type="dxa"/>
              <w:right w:w="100" w:type="dxa"/>
            </w:tcMar>
            <w:vAlign w:val="center"/>
          </w:tcPr>
          <w:p w14:paraId="0280E67F" w14:textId="77777777" w:rsidR="00CD4759" w:rsidRPr="001B3B1A" w:rsidRDefault="00000000" w:rsidP="001B3B1A">
            <w:pPr>
              <w:pStyle w:val="Prrafodelista"/>
              <w:jc w:val="center"/>
              <w:rPr>
                <w:szCs w:val="22"/>
              </w:rPr>
            </w:pPr>
            <w:r w:rsidRPr="001B3B1A">
              <w:rPr>
                <w:szCs w:val="22"/>
              </w:rPr>
              <w:t>Integridad</w:t>
            </w:r>
          </w:p>
        </w:tc>
        <w:tc>
          <w:tcPr>
            <w:tcW w:w="2500" w:type="dxa"/>
            <w:tcMar>
              <w:top w:w="80" w:type="dxa"/>
              <w:left w:w="100" w:type="dxa"/>
              <w:bottom w:w="80" w:type="dxa"/>
              <w:right w:w="100" w:type="dxa"/>
            </w:tcMar>
            <w:vAlign w:val="center"/>
          </w:tcPr>
          <w:p w14:paraId="26174B7D" w14:textId="77777777" w:rsidR="00CD4759" w:rsidRPr="001B3B1A" w:rsidRDefault="00000000" w:rsidP="00F9379F">
            <w:pPr>
              <w:pStyle w:val="Prrafodelista"/>
              <w:jc w:val="left"/>
              <w:rPr>
                <w:szCs w:val="22"/>
              </w:rPr>
            </w:pPr>
            <w:r w:rsidRPr="001B3B1A">
              <w:rPr>
                <w:szCs w:val="22"/>
              </w:rPr>
              <w:t>Imposibilidad de modificar alertas, denuncias o perfiles sin autorización del rol correspondiente</w:t>
            </w:r>
          </w:p>
        </w:tc>
        <w:tc>
          <w:tcPr>
            <w:tcW w:w="1200" w:type="dxa"/>
            <w:tcMar>
              <w:top w:w="80" w:type="dxa"/>
              <w:left w:w="100" w:type="dxa"/>
              <w:bottom w:w="80" w:type="dxa"/>
              <w:right w:w="100" w:type="dxa"/>
            </w:tcMar>
            <w:vAlign w:val="center"/>
          </w:tcPr>
          <w:p w14:paraId="66B7BA79" w14:textId="77777777" w:rsidR="00CD4759" w:rsidRPr="001B3B1A" w:rsidRDefault="00000000" w:rsidP="001B3B1A">
            <w:pPr>
              <w:pStyle w:val="Prrafodelista"/>
              <w:jc w:val="center"/>
              <w:rPr>
                <w:szCs w:val="22"/>
              </w:rPr>
            </w:pPr>
            <w:r w:rsidRPr="001B3B1A">
              <w:rPr>
                <w:szCs w:val="22"/>
              </w:rPr>
              <w:t>Nominal (Sí / No)</w:t>
            </w:r>
          </w:p>
        </w:tc>
      </w:tr>
      <w:tr w:rsidR="00CD4759" w:rsidRPr="001B3B1A" w14:paraId="1E566887" w14:textId="77777777" w:rsidTr="00F9379F">
        <w:tc>
          <w:tcPr>
            <w:tcW w:w="1300" w:type="dxa"/>
            <w:tcMar>
              <w:top w:w="80" w:type="dxa"/>
              <w:left w:w="100" w:type="dxa"/>
              <w:bottom w:w="80" w:type="dxa"/>
              <w:right w:w="100" w:type="dxa"/>
            </w:tcMar>
            <w:vAlign w:val="center"/>
          </w:tcPr>
          <w:p w14:paraId="2471A109" w14:textId="77777777" w:rsidR="00CD4759" w:rsidRPr="001B3B1A" w:rsidRDefault="00CD4759" w:rsidP="001B3B1A">
            <w:pPr>
              <w:pStyle w:val="Prrafodelista"/>
              <w:jc w:val="center"/>
              <w:rPr>
                <w:szCs w:val="22"/>
              </w:rPr>
            </w:pPr>
          </w:p>
        </w:tc>
        <w:tc>
          <w:tcPr>
            <w:tcW w:w="1500" w:type="dxa"/>
            <w:tcMar>
              <w:top w:w="80" w:type="dxa"/>
              <w:left w:w="100" w:type="dxa"/>
              <w:bottom w:w="80" w:type="dxa"/>
              <w:right w:w="100" w:type="dxa"/>
            </w:tcMar>
            <w:vAlign w:val="center"/>
          </w:tcPr>
          <w:p w14:paraId="363B9788" w14:textId="77777777" w:rsidR="00CD4759" w:rsidRPr="001B3B1A" w:rsidRDefault="00CD4759" w:rsidP="001B3B1A">
            <w:pPr>
              <w:pStyle w:val="Prrafodelista"/>
              <w:jc w:val="center"/>
              <w:rPr>
                <w:szCs w:val="22"/>
              </w:rPr>
            </w:pPr>
          </w:p>
        </w:tc>
        <w:tc>
          <w:tcPr>
            <w:tcW w:w="1500" w:type="dxa"/>
            <w:tcMar>
              <w:top w:w="80" w:type="dxa"/>
              <w:left w:w="100" w:type="dxa"/>
              <w:bottom w:w="80" w:type="dxa"/>
              <w:right w:w="100" w:type="dxa"/>
            </w:tcMar>
            <w:vAlign w:val="center"/>
          </w:tcPr>
          <w:p w14:paraId="27311E44" w14:textId="77777777" w:rsidR="00CD4759" w:rsidRPr="001B3B1A" w:rsidRDefault="00000000" w:rsidP="001B3B1A">
            <w:pPr>
              <w:pStyle w:val="Prrafodelista"/>
              <w:jc w:val="center"/>
              <w:rPr>
                <w:szCs w:val="22"/>
              </w:rPr>
            </w:pPr>
            <w:r w:rsidRPr="001B3B1A">
              <w:rPr>
                <w:szCs w:val="22"/>
              </w:rPr>
              <w:t>Autenticidad</w:t>
            </w:r>
          </w:p>
        </w:tc>
        <w:tc>
          <w:tcPr>
            <w:tcW w:w="2500" w:type="dxa"/>
            <w:tcMar>
              <w:top w:w="80" w:type="dxa"/>
              <w:left w:w="100" w:type="dxa"/>
              <w:bottom w:w="80" w:type="dxa"/>
              <w:right w:w="100" w:type="dxa"/>
            </w:tcMar>
            <w:vAlign w:val="center"/>
          </w:tcPr>
          <w:p w14:paraId="2262D2B9" w14:textId="77777777" w:rsidR="00CD4759" w:rsidRPr="001B3B1A" w:rsidRDefault="00000000" w:rsidP="00F9379F">
            <w:pPr>
              <w:pStyle w:val="Prrafodelista"/>
              <w:jc w:val="left"/>
              <w:rPr>
                <w:szCs w:val="22"/>
              </w:rPr>
            </w:pPr>
            <w:r w:rsidRPr="001B3B1A">
              <w:rPr>
                <w:szCs w:val="22"/>
              </w:rPr>
              <w:t>Verificación del mecanismo OTP por SMS: unicidad, expiración (5 min) e invalidación tras primer uso</w:t>
            </w:r>
          </w:p>
        </w:tc>
        <w:tc>
          <w:tcPr>
            <w:tcW w:w="1200" w:type="dxa"/>
            <w:tcMar>
              <w:top w:w="80" w:type="dxa"/>
              <w:left w:w="100" w:type="dxa"/>
              <w:bottom w:w="80" w:type="dxa"/>
              <w:right w:w="100" w:type="dxa"/>
            </w:tcMar>
            <w:vAlign w:val="center"/>
          </w:tcPr>
          <w:p w14:paraId="443AC9A4" w14:textId="77777777" w:rsidR="00CD4759" w:rsidRPr="001B3B1A" w:rsidRDefault="00000000" w:rsidP="001B3B1A">
            <w:pPr>
              <w:pStyle w:val="Prrafodelista"/>
              <w:jc w:val="center"/>
              <w:rPr>
                <w:szCs w:val="22"/>
              </w:rPr>
            </w:pPr>
            <w:r w:rsidRPr="001B3B1A">
              <w:rPr>
                <w:szCs w:val="22"/>
              </w:rPr>
              <w:t>Ordinal (0–4)</w:t>
            </w:r>
          </w:p>
        </w:tc>
      </w:tr>
      <w:tr w:rsidR="00CD4759" w:rsidRPr="001B3B1A" w14:paraId="216B6083" w14:textId="77777777" w:rsidTr="00F9379F">
        <w:tc>
          <w:tcPr>
            <w:tcW w:w="1300" w:type="dxa"/>
            <w:tcMar>
              <w:top w:w="80" w:type="dxa"/>
              <w:left w:w="100" w:type="dxa"/>
              <w:bottom w:w="80" w:type="dxa"/>
              <w:right w:w="100" w:type="dxa"/>
            </w:tcMar>
            <w:vAlign w:val="center"/>
          </w:tcPr>
          <w:p w14:paraId="73F4D59C" w14:textId="77777777" w:rsidR="00CD4759" w:rsidRPr="001B3B1A" w:rsidRDefault="00CD4759" w:rsidP="001B3B1A">
            <w:pPr>
              <w:pStyle w:val="Prrafodelista"/>
              <w:jc w:val="center"/>
              <w:rPr>
                <w:szCs w:val="22"/>
              </w:rPr>
            </w:pPr>
          </w:p>
        </w:tc>
        <w:tc>
          <w:tcPr>
            <w:tcW w:w="1500" w:type="dxa"/>
            <w:tcMar>
              <w:top w:w="80" w:type="dxa"/>
              <w:left w:w="100" w:type="dxa"/>
              <w:bottom w:w="80" w:type="dxa"/>
              <w:right w:w="100" w:type="dxa"/>
            </w:tcMar>
            <w:vAlign w:val="center"/>
          </w:tcPr>
          <w:p w14:paraId="12B3C852" w14:textId="77777777" w:rsidR="00CD4759" w:rsidRPr="001B3B1A" w:rsidRDefault="00CD4759" w:rsidP="001B3B1A">
            <w:pPr>
              <w:pStyle w:val="Prrafodelista"/>
              <w:jc w:val="center"/>
              <w:rPr>
                <w:szCs w:val="22"/>
              </w:rPr>
            </w:pPr>
          </w:p>
        </w:tc>
        <w:tc>
          <w:tcPr>
            <w:tcW w:w="1500" w:type="dxa"/>
            <w:tcMar>
              <w:top w:w="80" w:type="dxa"/>
              <w:left w:w="100" w:type="dxa"/>
              <w:bottom w:w="80" w:type="dxa"/>
              <w:right w:w="100" w:type="dxa"/>
            </w:tcMar>
            <w:vAlign w:val="center"/>
          </w:tcPr>
          <w:p w14:paraId="1618B501" w14:textId="77777777" w:rsidR="00CD4759" w:rsidRPr="001B3B1A" w:rsidRDefault="00000000" w:rsidP="001B3B1A">
            <w:pPr>
              <w:pStyle w:val="Prrafodelista"/>
              <w:jc w:val="center"/>
              <w:rPr>
                <w:szCs w:val="22"/>
              </w:rPr>
            </w:pPr>
            <w:r w:rsidRPr="001B3B1A">
              <w:rPr>
                <w:szCs w:val="22"/>
              </w:rPr>
              <w:t>No repudio</w:t>
            </w:r>
          </w:p>
        </w:tc>
        <w:tc>
          <w:tcPr>
            <w:tcW w:w="2500" w:type="dxa"/>
            <w:tcMar>
              <w:top w:w="80" w:type="dxa"/>
              <w:left w:w="100" w:type="dxa"/>
              <w:bottom w:w="80" w:type="dxa"/>
              <w:right w:w="100" w:type="dxa"/>
            </w:tcMar>
            <w:vAlign w:val="center"/>
          </w:tcPr>
          <w:p w14:paraId="4CE49837" w14:textId="77777777" w:rsidR="00CD4759" w:rsidRPr="001B3B1A" w:rsidRDefault="00000000" w:rsidP="00F9379F">
            <w:pPr>
              <w:pStyle w:val="Prrafodelista"/>
              <w:jc w:val="left"/>
              <w:rPr>
                <w:szCs w:val="22"/>
              </w:rPr>
            </w:pPr>
            <w:r w:rsidRPr="001B3B1A">
              <w:rPr>
                <w:szCs w:val="22"/>
              </w:rPr>
              <w:t>Registro auditable de operaciones sensibles en la entidad LogAuditoria del sistema</w:t>
            </w:r>
          </w:p>
        </w:tc>
        <w:tc>
          <w:tcPr>
            <w:tcW w:w="1200" w:type="dxa"/>
            <w:tcMar>
              <w:top w:w="80" w:type="dxa"/>
              <w:left w:w="100" w:type="dxa"/>
              <w:bottom w:w="80" w:type="dxa"/>
              <w:right w:w="100" w:type="dxa"/>
            </w:tcMar>
            <w:vAlign w:val="center"/>
          </w:tcPr>
          <w:p w14:paraId="78B0604D" w14:textId="77777777" w:rsidR="00CD4759" w:rsidRPr="001B3B1A" w:rsidRDefault="00000000" w:rsidP="001B3B1A">
            <w:pPr>
              <w:pStyle w:val="Prrafodelista"/>
              <w:jc w:val="center"/>
              <w:rPr>
                <w:szCs w:val="22"/>
              </w:rPr>
            </w:pPr>
            <w:r w:rsidRPr="001B3B1A">
              <w:rPr>
                <w:szCs w:val="22"/>
              </w:rPr>
              <w:t>Ordinal (0–4)</w:t>
            </w:r>
          </w:p>
        </w:tc>
      </w:tr>
      <w:tr w:rsidR="00CD4759" w:rsidRPr="001B3B1A" w14:paraId="464DA887" w14:textId="77777777" w:rsidTr="00F9379F">
        <w:tc>
          <w:tcPr>
            <w:tcW w:w="1300" w:type="dxa"/>
            <w:tcMar>
              <w:top w:w="80" w:type="dxa"/>
              <w:left w:w="100" w:type="dxa"/>
              <w:bottom w:w="80" w:type="dxa"/>
              <w:right w:w="100" w:type="dxa"/>
            </w:tcMar>
            <w:vAlign w:val="center"/>
          </w:tcPr>
          <w:p w14:paraId="2F6242DB" w14:textId="77777777" w:rsidR="00CD4759" w:rsidRPr="001B3B1A" w:rsidRDefault="00CD4759" w:rsidP="001B3B1A">
            <w:pPr>
              <w:pStyle w:val="Prrafodelista"/>
              <w:jc w:val="center"/>
              <w:rPr>
                <w:szCs w:val="22"/>
              </w:rPr>
            </w:pPr>
          </w:p>
        </w:tc>
        <w:tc>
          <w:tcPr>
            <w:tcW w:w="1500" w:type="dxa"/>
            <w:tcMar>
              <w:top w:w="80" w:type="dxa"/>
              <w:left w:w="100" w:type="dxa"/>
              <w:bottom w:w="80" w:type="dxa"/>
              <w:right w:w="100" w:type="dxa"/>
            </w:tcMar>
            <w:vAlign w:val="center"/>
          </w:tcPr>
          <w:p w14:paraId="67AB870D" w14:textId="77777777" w:rsidR="00CD4759" w:rsidRPr="001B3B1A" w:rsidRDefault="00000000" w:rsidP="001B3B1A">
            <w:pPr>
              <w:pStyle w:val="Prrafodelista"/>
              <w:jc w:val="center"/>
              <w:rPr>
                <w:szCs w:val="22"/>
              </w:rPr>
            </w:pPr>
            <w:r w:rsidRPr="001B3B1A">
              <w:rPr>
                <w:szCs w:val="22"/>
              </w:rPr>
              <w:t>D4. Usabilidad</w:t>
            </w:r>
          </w:p>
        </w:tc>
        <w:tc>
          <w:tcPr>
            <w:tcW w:w="1500" w:type="dxa"/>
            <w:tcMar>
              <w:top w:w="80" w:type="dxa"/>
              <w:left w:w="100" w:type="dxa"/>
              <w:bottom w:w="80" w:type="dxa"/>
              <w:right w:w="100" w:type="dxa"/>
            </w:tcMar>
            <w:vAlign w:val="center"/>
          </w:tcPr>
          <w:p w14:paraId="3A68E01B" w14:textId="77777777" w:rsidR="00CD4759" w:rsidRPr="001B3B1A" w:rsidRDefault="00000000" w:rsidP="001B3B1A">
            <w:pPr>
              <w:pStyle w:val="Prrafodelista"/>
              <w:jc w:val="center"/>
              <w:rPr>
                <w:szCs w:val="22"/>
              </w:rPr>
            </w:pPr>
            <w:r w:rsidRPr="001B3B1A">
              <w:rPr>
                <w:szCs w:val="22"/>
              </w:rPr>
              <w:t>Reconocibilidad de adecuación</w:t>
            </w:r>
          </w:p>
        </w:tc>
        <w:tc>
          <w:tcPr>
            <w:tcW w:w="2500" w:type="dxa"/>
            <w:tcMar>
              <w:top w:w="80" w:type="dxa"/>
              <w:left w:w="100" w:type="dxa"/>
              <w:bottom w:w="80" w:type="dxa"/>
              <w:right w:w="100" w:type="dxa"/>
            </w:tcMar>
            <w:vAlign w:val="center"/>
          </w:tcPr>
          <w:p w14:paraId="646A323D" w14:textId="77777777" w:rsidR="00CD4759" w:rsidRPr="001B3B1A" w:rsidRDefault="00000000" w:rsidP="00F9379F">
            <w:pPr>
              <w:pStyle w:val="Prrafodelista"/>
              <w:jc w:val="left"/>
              <w:rPr>
                <w:szCs w:val="22"/>
              </w:rPr>
            </w:pPr>
            <w:r w:rsidRPr="001B3B1A">
              <w:rPr>
                <w:szCs w:val="22"/>
              </w:rPr>
              <w:t>Claridad de la interfaz para el perfil de usuaria objetivo, evaluada con la muestra seleccionada</w:t>
            </w:r>
          </w:p>
        </w:tc>
        <w:tc>
          <w:tcPr>
            <w:tcW w:w="1200" w:type="dxa"/>
            <w:tcMar>
              <w:top w:w="80" w:type="dxa"/>
              <w:left w:w="100" w:type="dxa"/>
              <w:bottom w:w="80" w:type="dxa"/>
              <w:right w:w="100" w:type="dxa"/>
            </w:tcMar>
            <w:vAlign w:val="center"/>
          </w:tcPr>
          <w:p w14:paraId="59164479" w14:textId="77777777" w:rsidR="00CD4759" w:rsidRPr="001B3B1A" w:rsidRDefault="00000000" w:rsidP="001B3B1A">
            <w:pPr>
              <w:pStyle w:val="Prrafodelista"/>
              <w:jc w:val="center"/>
              <w:rPr>
                <w:szCs w:val="22"/>
              </w:rPr>
            </w:pPr>
            <w:r w:rsidRPr="001B3B1A">
              <w:rPr>
                <w:szCs w:val="22"/>
              </w:rPr>
              <w:t>Ordinal (0–4)</w:t>
            </w:r>
          </w:p>
        </w:tc>
      </w:tr>
      <w:tr w:rsidR="00CD4759" w:rsidRPr="001B3B1A" w14:paraId="6A5E242F" w14:textId="77777777" w:rsidTr="00F9379F">
        <w:tc>
          <w:tcPr>
            <w:tcW w:w="1300" w:type="dxa"/>
            <w:tcMar>
              <w:top w:w="80" w:type="dxa"/>
              <w:left w:w="100" w:type="dxa"/>
              <w:bottom w:w="80" w:type="dxa"/>
              <w:right w:w="100" w:type="dxa"/>
            </w:tcMar>
            <w:vAlign w:val="center"/>
          </w:tcPr>
          <w:p w14:paraId="2C472354" w14:textId="77777777" w:rsidR="00CD4759" w:rsidRPr="001B3B1A" w:rsidRDefault="00CD4759" w:rsidP="001B3B1A">
            <w:pPr>
              <w:pStyle w:val="Prrafodelista"/>
              <w:jc w:val="center"/>
              <w:rPr>
                <w:szCs w:val="22"/>
              </w:rPr>
            </w:pPr>
          </w:p>
        </w:tc>
        <w:tc>
          <w:tcPr>
            <w:tcW w:w="1500" w:type="dxa"/>
            <w:tcMar>
              <w:top w:w="80" w:type="dxa"/>
              <w:left w:w="100" w:type="dxa"/>
              <w:bottom w:w="80" w:type="dxa"/>
              <w:right w:w="100" w:type="dxa"/>
            </w:tcMar>
            <w:vAlign w:val="center"/>
          </w:tcPr>
          <w:p w14:paraId="402310A7" w14:textId="77777777" w:rsidR="00CD4759" w:rsidRPr="001B3B1A" w:rsidRDefault="00CD4759" w:rsidP="001B3B1A">
            <w:pPr>
              <w:pStyle w:val="Prrafodelista"/>
              <w:jc w:val="center"/>
              <w:rPr>
                <w:szCs w:val="22"/>
              </w:rPr>
            </w:pPr>
          </w:p>
        </w:tc>
        <w:tc>
          <w:tcPr>
            <w:tcW w:w="1500" w:type="dxa"/>
            <w:tcMar>
              <w:top w:w="80" w:type="dxa"/>
              <w:left w:w="100" w:type="dxa"/>
              <w:bottom w:w="80" w:type="dxa"/>
              <w:right w:w="100" w:type="dxa"/>
            </w:tcMar>
            <w:vAlign w:val="center"/>
          </w:tcPr>
          <w:p w14:paraId="1C42A6EB" w14:textId="77777777" w:rsidR="00CD4759" w:rsidRPr="001B3B1A" w:rsidRDefault="00000000" w:rsidP="001B3B1A">
            <w:pPr>
              <w:pStyle w:val="Prrafodelista"/>
              <w:jc w:val="center"/>
              <w:rPr>
                <w:szCs w:val="22"/>
              </w:rPr>
            </w:pPr>
            <w:r w:rsidRPr="001B3B1A">
              <w:rPr>
                <w:szCs w:val="22"/>
              </w:rPr>
              <w:t>Facilidad de aprendizaje</w:t>
            </w:r>
          </w:p>
        </w:tc>
        <w:tc>
          <w:tcPr>
            <w:tcW w:w="2500" w:type="dxa"/>
            <w:tcMar>
              <w:top w:w="80" w:type="dxa"/>
              <w:left w:w="100" w:type="dxa"/>
              <w:bottom w:w="80" w:type="dxa"/>
              <w:right w:w="100" w:type="dxa"/>
            </w:tcMar>
            <w:vAlign w:val="center"/>
          </w:tcPr>
          <w:p w14:paraId="440A4D74" w14:textId="77777777" w:rsidR="00CD4759" w:rsidRPr="001B3B1A" w:rsidRDefault="00000000" w:rsidP="00F9379F">
            <w:pPr>
              <w:pStyle w:val="Prrafodelista"/>
              <w:jc w:val="left"/>
              <w:rPr>
                <w:szCs w:val="22"/>
              </w:rPr>
            </w:pPr>
            <w:r w:rsidRPr="001B3B1A">
              <w:rPr>
                <w:szCs w:val="22"/>
              </w:rPr>
              <w:t>Número de pasos requeridos para completar el flujo crítico: registro → inicio de sesión → activación SOS</w:t>
            </w:r>
          </w:p>
        </w:tc>
        <w:tc>
          <w:tcPr>
            <w:tcW w:w="1200" w:type="dxa"/>
            <w:tcMar>
              <w:top w:w="80" w:type="dxa"/>
              <w:left w:w="100" w:type="dxa"/>
              <w:bottom w:w="80" w:type="dxa"/>
              <w:right w:w="100" w:type="dxa"/>
            </w:tcMar>
            <w:vAlign w:val="center"/>
          </w:tcPr>
          <w:p w14:paraId="5A4A2AF0" w14:textId="77777777" w:rsidR="00CD4759" w:rsidRPr="001B3B1A" w:rsidRDefault="00000000" w:rsidP="001B3B1A">
            <w:pPr>
              <w:pStyle w:val="Prrafodelista"/>
              <w:jc w:val="center"/>
              <w:rPr>
                <w:szCs w:val="22"/>
              </w:rPr>
            </w:pPr>
            <w:r w:rsidRPr="001B3B1A">
              <w:rPr>
                <w:szCs w:val="22"/>
              </w:rPr>
              <w:t>Razón (N.º pasos)</w:t>
            </w:r>
          </w:p>
        </w:tc>
      </w:tr>
      <w:tr w:rsidR="00CD4759" w:rsidRPr="001B3B1A" w14:paraId="0EAB774E" w14:textId="77777777" w:rsidTr="00F9379F">
        <w:tc>
          <w:tcPr>
            <w:tcW w:w="1300" w:type="dxa"/>
            <w:tcMar>
              <w:top w:w="80" w:type="dxa"/>
              <w:left w:w="100" w:type="dxa"/>
              <w:bottom w:w="80" w:type="dxa"/>
              <w:right w:w="100" w:type="dxa"/>
            </w:tcMar>
            <w:vAlign w:val="center"/>
          </w:tcPr>
          <w:p w14:paraId="389F079A" w14:textId="77777777" w:rsidR="00CD4759" w:rsidRPr="001B3B1A" w:rsidRDefault="00CD4759" w:rsidP="001B3B1A">
            <w:pPr>
              <w:pStyle w:val="Prrafodelista"/>
              <w:jc w:val="center"/>
              <w:rPr>
                <w:szCs w:val="22"/>
              </w:rPr>
            </w:pPr>
          </w:p>
        </w:tc>
        <w:tc>
          <w:tcPr>
            <w:tcW w:w="1500" w:type="dxa"/>
            <w:tcMar>
              <w:top w:w="80" w:type="dxa"/>
              <w:left w:w="100" w:type="dxa"/>
              <w:bottom w:w="80" w:type="dxa"/>
              <w:right w:w="100" w:type="dxa"/>
            </w:tcMar>
            <w:vAlign w:val="center"/>
          </w:tcPr>
          <w:p w14:paraId="47F36155" w14:textId="77777777" w:rsidR="00CD4759" w:rsidRPr="001B3B1A" w:rsidRDefault="00CD4759" w:rsidP="001B3B1A">
            <w:pPr>
              <w:pStyle w:val="Prrafodelista"/>
              <w:jc w:val="center"/>
              <w:rPr>
                <w:szCs w:val="22"/>
              </w:rPr>
            </w:pPr>
          </w:p>
        </w:tc>
        <w:tc>
          <w:tcPr>
            <w:tcW w:w="1500" w:type="dxa"/>
            <w:tcMar>
              <w:top w:w="80" w:type="dxa"/>
              <w:left w:w="100" w:type="dxa"/>
              <w:bottom w:w="80" w:type="dxa"/>
              <w:right w:w="100" w:type="dxa"/>
            </w:tcMar>
            <w:vAlign w:val="center"/>
          </w:tcPr>
          <w:p w14:paraId="5EE9D12B" w14:textId="77777777" w:rsidR="00CD4759" w:rsidRPr="001B3B1A" w:rsidRDefault="00000000" w:rsidP="001B3B1A">
            <w:pPr>
              <w:pStyle w:val="Prrafodelista"/>
              <w:jc w:val="center"/>
              <w:rPr>
                <w:szCs w:val="22"/>
              </w:rPr>
            </w:pPr>
            <w:r w:rsidRPr="001B3B1A">
              <w:rPr>
                <w:szCs w:val="22"/>
              </w:rPr>
              <w:t>Operabilidad</w:t>
            </w:r>
          </w:p>
        </w:tc>
        <w:tc>
          <w:tcPr>
            <w:tcW w:w="2500" w:type="dxa"/>
            <w:tcMar>
              <w:top w:w="80" w:type="dxa"/>
              <w:left w:w="100" w:type="dxa"/>
              <w:bottom w:w="80" w:type="dxa"/>
              <w:right w:w="100" w:type="dxa"/>
            </w:tcMar>
            <w:vAlign w:val="center"/>
          </w:tcPr>
          <w:p w14:paraId="4B0A4FEA" w14:textId="77777777" w:rsidR="00CD4759" w:rsidRPr="001B3B1A" w:rsidRDefault="00000000" w:rsidP="00F9379F">
            <w:pPr>
              <w:pStyle w:val="Prrafodelista"/>
              <w:jc w:val="left"/>
              <w:rPr>
                <w:szCs w:val="22"/>
              </w:rPr>
            </w:pPr>
            <w:r w:rsidRPr="001B3B1A">
              <w:rPr>
                <w:szCs w:val="22"/>
              </w:rPr>
              <w:t>Coherencia de controles, mensajes de error y retroalimentación visual en el cliente móvil .NET MAUI</w:t>
            </w:r>
          </w:p>
        </w:tc>
        <w:tc>
          <w:tcPr>
            <w:tcW w:w="1200" w:type="dxa"/>
            <w:tcMar>
              <w:top w:w="80" w:type="dxa"/>
              <w:left w:w="100" w:type="dxa"/>
              <w:bottom w:w="80" w:type="dxa"/>
              <w:right w:w="100" w:type="dxa"/>
            </w:tcMar>
            <w:vAlign w:val="center"/>
          </w:tcPr>
          <w:p w14:paraId="65A8900F" w14:textId="77777777" w:rsidR="00CD4759" w:rsidRPr="001B3B1A" w:rsidRDefault="00000000" w:rsidP="001B3B1A">
            <w:pPr>
              <w:pStyle w:val="Prrafodelista"/>
              <w:jc w:val="center"/>
              <w:rPr>
                <w:szCs w:val="22"/>
              </w:rPr>
            </w:pPr>
            <w:r w:rsidRPr="001B3B1A">
              <w:rPr>
                <w:szCs w:val="22"/>
              </w:rPr>
              <w:t>Ordinal (0–4)</w:t>
            </w:r>
          </w:p>
        </w:tc>
      </w:tr>
      <w:tr w:rsidR="00CD4759" w:rsidRPr="001B3B1A" w14:paraId="61FD373F" w14:textId="77777777" w:rsidTr="00F9379F">
        <w:tc>
          <w:tcPr>
            <w:tcW w:w="1300" w:type="dxa"/>
            <w:tcMar>
              <w:top w:w="80" w:type="dxa"/>
              <w:left w:w="100" w:type="dxa"/>
              <w:bottom w:w="80" w:type="dxa"/>
              <w:right w:w="100" w:type="dxa"/>
            </w:tcMar>
            <w:vAlign w:val="center"/>
          </w:tcPr>
          <w:p w14:paraId="630C955E" w14:textId="77777777" w:rsidR="00CD4759" w:rsidRPr="001B3B1A" w:rsidRDefault="00CD4759" w:rsidP="001B3B1A">
            <w:pPr>
              <w:pStyle w:val="Prrafodelista"/>
              <w:jc w:val="center"/>
              <w:rPr>
                <w:szCs w:val="22"/>
              </w:rPr>
            </w:pPr>
          </w:p>
        </w:tc>
        <w:tc>
          <w:tcPr>
            <w:tcW w:w="1500" w:type="dxa"/>
            <w:tcMar>
              <w:top w:w="80" w:type="dxa"/>
              <w:left w:w="100" w:type="dxa"/>
              <w:bottom w:w="80" w:type="dxa"/>
              <w:right w:w="100" w:type="dxa"/>
            </w:tcMar>
            <w:vAlign w:val="center"/>
          </w:tcPr>
          <w:p w14:paraId="74CB3387" w14:textId="77777777" w:rsidR="00CD4759" w:rsidRPr="001B3B1A" w:rsidRDefault="00000000" w:rsidP="001B3B1A">
            <w:pPr>
              <w:pStyle w:val="Prrafodelista"/>
              <w:jc w:val="center"/>
              <w:rPr>
                <w:szCs w:val="22"/>
              </w:rPr>
            </w:pPr>
            <w:r w:rsidRPr="001B3B1A">
              <w:rPr>
                <w:szCs w:val="22"/>
              </w:rPr>
              <w:t>D5. Eficiencia de desempeño</w:t>
            </w:r>
          </w:p>
        </w:tc>
        <w:tc>
          <w:tcPr>
            <w:tcW w:w="1500" w:type="dxa"/>
            <w:tcMar>
              <w:top w:w="80" w:type="dxa"/>
              <w:left w:w="100" w:type="dxa"/>
              <w:bottom w:w="80" w:type="dxa"/>
              <w:right w:w="100" w:type="dxa"/>
            </w:tcMar>
            <w:vAlign w:val="center"/>
          </w:tcPr>
          <w:p w14:paraId="3284AFF7" w14:textId="77777777" w:rsidR="00CD4759" w:rsidRPr="001B3B1A" w:rsidRDefault="00000000" w:rsidP="001B3B1A">
            <w:pPr>
              <w:pStyle w:val="Prrafodelista"/>
              <w:jc w:val="center"/>
              <w:rPr>
                <w:szCs w:val="22"/>
              </w:rPr>
            </w:pPr>
            <w:r w:rsidRPr="001B3B1A">
              <w:rPr>
                <w:szCs w:val="22"/>
              </w:rPr>
              <w:t>Comportamiento temporal</w:t>
            </w:r>
          </w:p>
        </w:tc>
        <w:tc>
          <w:tcPr>
            <w:tcW w:w="2500" w:type="dxa"/>
            <w:tcMar>
              <w:top w:w="80" w:type="dxa"/>
              <w:left w:w="100" w:type="dxa"/>
              <w:bottom w:w="80" w:type="dxa"/>
              <w:right w:w="100" w:type="dxa"/>
            </w:tcMar>
            <w:vAlign w:val="center"/>
          </w:tcPr>
          <w:p w14:paraId="275F5C31" w14:textId="77777777" w:rsidR="00CD4759" w:rsidRPr="001B3B1A" w:rsidRDefault="00000000" w:rsidP="00F9379F">
            <w:pPr>
              <w:pStyle w:val="Prrafodelista"/>
              <w:jc w:val="left"/>
              <w:rPr>
                <w:szCs w:val="22"/>
              </w:rPr>
            </w:pPr>
            <w:r w:rsidRPr="001B3B1A">
              <w:rPr>
                <w:szCs w:val="22"/>
              </w:rPr>
              <w:t>Tiempo promedio de respuesta del endpoint POST /api/sos/activar en condiciones normales de uso</w:t>
            </w:r>
          </w:p>
        </w:tc>
        <w:tc>
          <w:tcPr>
            <w:tcW w:w="1200" w:type="dxa"/>
            <w:tcMar>
              <w:top w:w="80" w:type="dxa"/>
              <w:left w:w="100" w:type="dxa"/>
              <w:bottom w:w="80" w:type="dxa"/>
              <w:right w:w="100" w:type="dxa"/>
            </w:tcMar>
            <w:vAlign w:val="center"/>
          </w:tcPr>
          <w:p w14:paraId="106085E4" w14:textId="77777777" w:rsidR="00CD4759" w:rsidRPr="001B3B1A" w:rsidRDefault="00000000" w:rsidP="001B3B1A">
            <w:pPr>
              <w:pStyle w:val="Prrafodelista"/>
              <w:jc w:val="center"/>
              <w:rPr>
                <w:szCs w:val="22"/>
              </w:rPr>
            </w:pPr>
            <w:r w:rsidRPr="001B3B1A">
              <w:rPr>
                <w:szCs w:val="22"/>
              </w:rPr>
              <w:t>Razón (ms)</w:t>
            </w:r>
          </w:p>
        </w:tc>
      </w:tr>
      <w:tr w:rsidR="00CD4759" w:rsidRPr="001B3B1A" w14:paraId="2619973D" w14:textId="77777777" w:rsidTr="00F9379F">
        <w:tc>
          <w:tcPr>
            <w:tcW w:w="1300" w:type="dxa"/>
            <w:tcMar>
              <w:top w:w="80" w:type="dxa"/>
              <w:left w:w="100" w:type="dxa"/>
              <w:bottom w:w="80" w:type="dxa"/>
              <w:right w:w="100" w:type="dxa"/>
            </w:tcMar>
            <w:vAlign w:val="center"/>
          </w:tcPr>
          <w:p w14:paraId="4A3D474D" w14:textId="77777777" w:rsidR="00CD4759" w:rsidRPr="001B3B1A" w:rsidRDefault="00CD4759" w:rsidP="001B3B1A">
            <w:pPr>
              <w:pStyle w:val="Prrafodelista"/>
              <w:jc w:val="center"/>
              <w:rPr>
                <w:szCs w:val="22"/>
              </w:rPr>
            </w:pPr>
          </w:p>
        </w:tc>
        <w:tc>
          <w:tcPr>
            <w:tcW w:w="1500" w:type="dxa"/>
            <w:tcMar>
              <w:top w:w="80" w:type="dxa"/>
              <w:left w:w="100" w:type="dxa"/>
              <w:bottom w:w="80" w:type="dxa"/>
              <w:right w:w="100" w:type="dxa"/>
            </w:tcMar>
            <w:vAlign w:val="center"/>
          </w:tcPr>
          <w:p w14:paraId="2BE51F87" w14:textId="77777777" w:rsidR="00CD4759" w:rsidRPr="001B3B1A" w:rsidRDefault="00CD4759" w:rsidP="001B3B1A">
            <w:pPr>
              <w:pStyle w:val="Prrafodelista"/>
              <w:jc w:val="center"/>
              <w:rPr>
                <w:szCs w:val="22"/>
              </w:rPr>
            </w:pPr>
          </w:p>
        </w:tc>
        <w:tc>
          <w:tcPr>
            <w:tcW w:w="1500" w:type="dxa"/>
            <w:tcMar>
              <w:top w:w="80" w:type="dxa"/>
              <w:left w:w="100" w:type="dxa"/>
              <w:bottom w:w="80" w:type="dxa"/>
              <w:right w:w="100" w:type="dxa"/>
            </w:tcMar>
            <w:vAlign w:val="center"/>
          </w:tcPr>
          <w:p w14:paraId="0FF74D9F" w14:textId="77777777" w:rsidR="00CD4759" w:rsidRPr="001B3B1A" w:rsidRDefault="00000000" w:rsidP="001B3B1A">
            <w:pPr>
              <w:pStyle w:val="Prrafodelista"/>
              <w:jc w:val="center"/>
              <w:rPr>
                <w:szCs w:val="22"/>
              </w:rPr>
            </w:pPr>
            <w:r w:rsidRPr="001B3B1A">
              <w:rPr>
                <w:szCs w:val="22"/>
              </w:rPr>
              <w:t>Utilización de recursos</w:t>
            </w:r>
          </w:p>
        </w:tc>
        <w:tc>
          <w:tcPr>
            <w:tcW w:w="2500" w:type="dxa"/>
            <w:tcMar>
              <w:top w:w="80" w:type="dxa"/>
              <w:left w:w="100" w:type="dxa"/>
              <w:bottom w:w="80" w:type="dxa"/>
              <w:right w:w="100" w:type="dxa"/>
            </w:tcMar>
            <w:vAlign w:val="center"/>
          </w:tcPr>
          <w:p w14:paraId="1D697C7E" w14:textId="77777777" w:rsidR="00CD4759" w:rsidRPr="001B3B1A" w:rsidRDefault="00000000" w:rsidP="00F9379F">
            <w:pPr>
              <w:pStyle w:val="Prrafodelista"/>
              <w:jc w:val="left"/>
              <w:rPr>
                <w:szCs w:val="22"/>
              </w:rPr>
            </w:pPr>
            <w:r w:rsidRPr="001B3B1A">
              <w:rPr>
                <w:szCs w:val="22"/>
              </w:rPr>
              <w:t>Uso de memoria RAM y CPU del proceso API durante operaciones concurrentes de alerta SOS</w:t>
            </w:r>
          </w:p>
        </w:tc>
        <w:tc>
          <w:tcPr>
            <w:tcW w:w="1200" w:type="dxa"/>
            <w:tcMar>
              <w:top w:w="80" w:type="dxa"/>
              <w:left w:w="100" w:type="dxa"/>
              <w:bottom w:w="80" w:type="dxa"/>
              <w:right w:w="100" w:type="dxa"/>
            </w:tcMar>
            <w:vAlign w:val="center"/>
          </w:tcPr>
          <w:p w14:paraId="72D9BC4C" w14:textId="77777777" w:rsidR="00CD4759" w:rsidRPr="001B3B1A" w:rsidRDefault="00000000" w:rsidP="001B3B1A">
            <w:pPr>
              <w:pStyle w:val="Prrafodelista"/>
              <w:jc w:val="center"/>
              <w:rPr>
                <w:szCs w:val="22"/>
              </w:rPr>
            </w:pPr>
            <w:r w:rsidRPr="001B3B1A">
              <w:rPr>
                <w:szCs w:val="22"/>
              </w:rPr>
              <w:t>Razón (MB / %)</w:t>
            </w:r>
          </w:p>
        </w:tc>
      </w:tr>
    </w:tbl>
    <w:p w14:paraId="3ECBBABB" w14:textId="579568C2" w:rsidR="00CD4759" w:rsidRPr="001B3B1A" w:rsidRDefault="00000000" w:rsidP="001B3B1A">
      <w:pPr>
        <w:spacing w:before="240"/>
      </w:pPr>
      <w:r w:rsidRPr="001B3B1A">
        <w:rPr>
          <w:b/>
          <w:bCs/>
        </w:rPr>
        <w:t>Nota.</w:t>
      </w:r>
      <w:r w:rsidRPr="001B3B1A">
        <w:rPr>
          <w:i/>
          <w:iCs/>
        </w:rPr>
        <w:t xml:space="preserve"> </w:t>
      </w:r>
      <w:r w:rsidRPr="001B3B1A">
        <w:t>Escala ordinal: 0 = No cumple, 1 = Cumple mínimamente, 2 = Cumple parcialmente, 3 = Cumple satisfactoriamente, 4 = Cumple completamente. Los indicadores en escala de razón se obtienen mediante medición instrumental directa sobre el sistema en ejecución. Adaptado de ISO/IEC 25010 (2023).</w:t>
      </w:r>
      <w:r w:rsidR="00F9379F">
        <w:br/>
      </w:r>
    </w:p>
    <w:p w14:paraId="28C75AEC" w14:textId="77777777" w:rsidR="00CD4759" w:rsidRDefault="00000000" w:rsidP="004F18AC">
      <w:pPr>
        <w:pStyle w:val="Ttulo2"/>
      </w:pPr>
      <w:bookmarkStart w:id="53" w:name="_Toc234595135"/>
      <w:r>
        <w:t>3.6. Técnicas e instrumentos para el tratamiento de datos e información</w:t>
      </w:r>
      <w:bookmarkEnd w:id="53"/>
    </w:p>
    <w:p w14:paraId="02F7D20D" w14:textId="77777777" w:rsidR="00CD4759" w:rsidRDefault="00000000">
      <w:pPr>
        <w:ind w:firstLine="720"/>
      </w:pPr>
      <w:r>
        <w:t xml:space="preserve">Según Arias (2012), las técnicas de recolección de datos constituyen las distintas formas o maneras de obtener la información, mientras que los instrumentos son los medios materiales empleados para recogerla y almacenarla. Sobre esta base, el proceso de recolección de datos en la </w:t>
      </w:r>
      <w:r>
        <w:lastRenderedPageBreak/>
        <w:t>presente investigación se estructuró en dos fases metodológicas diferenciadas. La primera, de carácter diagnóstico, empleó la técnica de la entrevista para el levantamiento de requerimientos funcionales previos al desarrollo del sistema. La segunda, de carácter evaluativo, midió directamente las dimensiones de la variable una vez concluida la construcción de la aplicación móvil: se aplicó la Ficha de Análisis Documental basada en ISO/IEC 25010 para valorar las dimensiones de adecuación funcional, fiabilidad, seguridad y eficiencia de desempeño; asimismo, se administró la Escala de Usabilidad del Sistema (SUS) a la muestra seleccionada para evaluar específicamente la dimensión de usabilidad. Esta estructuración asegura que los datos recolectados respondan, con rigor científico, a cada uno de los objetivos específicos planteados.</w:t>
      </w:r>
    </w:p>
    <w:p w14:paraId="7841E6AE" w14:textId="77777777" w:rsidR="00CD4759" w:rsidRDefault="00000000" w:rsidP="00B32358">
      <w:pPr>
        <w:pStyle w:val="Ttulo3"/>
      </w:pPr>
      <w:bookmarkStart w:id="54" w:name="_Toc234595136"/>
      <w:r>
        <w:t>3.6.1. Técnicas para recolectar información</w:t>
      </w:r>
      <w:bookmarkEnd w:id="54"/>
    </w:p>
    <w:p w14:paraId="133B96A1" w14:textId="77777777" w:rsidR="00CD4759" w:rsidRDefault="00000000">
      <w:pPr>
        <w:ind w:firstLine="720"/>
      </w:pPr>
      <w:r>
        <w:t>Para el presente estudio de desarrollo tecnológico se emplearon tres técnicas fundamentales: la entrevista, el análisis documental y la encuesta.</w:t>
      </w:r>
    </w:p>
    <w:p w14:paraId="700E5ACE" w14:textId="77777777" w:rsidR="00CD4759" w:rsidRDefault="00000000">
      <w:pPr>
        <w:pStyle w:val="Prrafodelista"/>
        <w:numPr>
          <w:ilvl w:val="0"/>
          <w:numId w:val="7"/>
        </w:numPr>
        <w:spacing w:line="480" w:lineRule="auto"/>
      </w:pPr>
      <w:r>
        <w:rPr>
          <w:sz w:val="24"/>
        </w:rPr>
        <w:t>Entrevista: durante la fase de diagnóstico y levantamiento de requerimientos se realizaron entrevistas semiestructuradas con mujeres residentes en la provincia de Huamanga y con representantes del Centro de Emergencia Mujer (CEM) de Ayacucho. Estas entrevistas permitieron identificar las principales necesidades de seguridad de las potenciales usuarias —tales como la activación rápida de alertas de emergencia, la posibilidad de denunciar de forma anónima o el acceso a contactos de confianza ante una situación de riesgo—, así como los principales puntos de fricción que enfrentan cuando intentan acceder a los mecanismos tradicionales de protección. La información obtenida alimentó de manera directa el Product Backlog de Scrum y las especificaciones funcionales de la fase Specify de SDD.</w:t>
      </w:r>
    </w:p>
    <w:p w14:paraId="71BE7324" w14:textId="77777777" w:rsidR="00CD4759" w:rsidRDefault="00000000">
      <w:pPr>
        <w:pStyle w:val="Prrafodelista"/>
        <w:numPr>
          <w:ilvl w:val="0"/>
          <w:numId w:val="7"/>
        </w:numPr>
        <w:spacing w:line="480" w:lineRule="auto"/>
      </w:pPr>
      <w:r>
        <w:rPr>
          <w:sz w:val="24"/>
        </w:rPr>
        <w:lastRenderedPageBreak/>
        <w:t>Análisis documental: se utilizó como técnica evaluativa central del estudio para auditar de forma estructurada los artefactos lógicos del sistema —código fuente, registros de la base de datos SQL Server y flujos de ejecución de los módulos—, aplicando como instrumento la ficha de evaluación técnica basada en ISO/IEC 25010 (2023). Esta técnica permitió obtener indicadores objetivos —porcentajes, tiempos de respuesta, uso de recursos— y valoraciones binarias (Cumple / No Cumple) sobre las dimensiones críticas del sistema.</w:t>
      </w:r>
    </w:p>
    <w:p w14:paraId="325411E8" w14:textId="77777777" w:rsidR="00CD4759" w:rsidRDefault="00000000">
      <w:pPr>
        <w:pStyle w:val="Prrafodelista"/>
        <w:numPr>
          <w:ilvl w:val="0"/>
          <w:numId w:val="7"/>
        </w:numPr>
        <w:spacing w:line="480" w:lineRule="auto"/>
      </w:pPr>
      <w:r>
        <w:rPr>
          <w:sz w:val="24"/>
        </w:rPr>
        <w:t>Encuesta: para la evaluación empírica de la dimensión D4 (usabilidad) se aplicó como instrumento la Escala de Usabilidad del Sistema (SUS, por sus siglas en inglés), dirigida a las 20 mujeres de la muestra seleccionada. Esta técnica estandarizada a nivel internacional permitió recolectar datos cuantitativos sobre la interacción de las usuarias con la aplicación móvil SafeWoman, valorando aspectos críticos como la facilidad de aprendizaje, la coherencia de los flujos de interacción, el nivel de complejidad percibido y la autonomía de la usuaria para navegar el sistema sin asistencia técnica.</w:t>
      </w:r>
    </w:p>
    <w:p w14:paraId="5E3FC56D" w14:textId="77777777" w:rsidR="00CD4759" w:rsidRDefault="00000000" w:rsidP="00B32358">
      <w:pPr>
        <w:pStyle w:val="Ttulo3"/>
      </w:pPr>
      <w:bookmarkStart w:id="55" w:name="_Toc234595137"/>
      <w:r>
        <w:t>3.6.2. Instrumentos para recolectar información</w:t>
      </w:r>
      <w:bookmarkEnd w:id="55"/>
    </w:p>
    <w:p w14:paraId="4F85BFC3" w14:textId="77777777" w:rsidR="00CD4759" w:rsidRDefault="00000000">
      <w:pPr>
        <w:ind w:firstLine="720"/>
      </w:pPr>
      <w:r>
        <w:t>Los instrumentos empleados para la recolección de datos fueron diseñados en estricta concordancia con los objetivos de la investigación y con las técnicas seleccionadas, permitiendo evaluar tanto las fases de desarrollo tecnológico como la validación final del software.</w:t>
      </w:r>
    </w:p>
    <w:p w14:paraId="591A7B86" w14:textId="77777777" w:rsidR="00CD4759" w:rsidRDefault="00000000">
      <w:pPr>
        <w:ind w:firstLine="720"/>
      </w:pPr>
      <w:r>
        <w:rPr>
          <w:b/>
          <w:bCs/>
          <w:i/>
          <w:iCs/>
        </w:rPr>
        <w:t xml:space="preserve">Guía de entrevista. </w:t>
      </w:r>
      <w:r>
        <w:t xml:space="preserve">Se elaboró una guía semiestructurada con preguntas clave, dirigida a mujeres representativas de la provincia de Huamanga y a personal del CEM Ayacucho. Este instrumento diagnóstico permitió obtener información primaria sobre las barreras de acceso a los mecanismos de protección existentes, las características esperadas de una aplicación de seguridad móvil y los escenarios reales de riesgo más frecuentes en el contexto local. Los hallazgos se </w:t>
      </w:r>
      <w:r>
        <w:lastRenderedPageBreak/>
        <w:t>sistematizaron para estructurar el Product Backlog inicial y las especificaciones funcionales de los cinco módulos de SafeWoman.</w:t>
      </w:r>
    </w:p>
    <w:p w14:paraId="68019BCB" w14:textId="77777777" w:rsidR="00CD4759" w:rsidRDefault="00000000">
      <w:pPr>
        <w:spacing w:before="120"/>
        <w:ind w:firstLine="720"/>
      </w:pPr>
      <w:r>
        <w:rPr>
          <w:b/>
          <w:bCs/>
          <w:i/>
          <w:iCs/>
        </w:rPr>
        <w:t xml:space="preserve">Ficha de análisis documental. </w:t>
      </w:r>
      <w:r>
        <w:t>Se empleó una ficha de evaluación técnica basada en ISO/IEC 25010 (2023) para auditar de manera estructurada los artefactos lógicos del sistema —código fuente, registros de la base de datos SQL Server y flujos de ejecución de los módulos—. La ficha registra valores cuantitativos (porcentajes de completitud, tiempos de respuesta en milisegundos, uso de recursos) y valores binarios (Cumple / No Cumple) para los indicadores de tipo nominal, lo que permite evaluar objetivamente las cuatro dimensiones técnicas de la variable bajo los criterios de la norma internacional. El instrumento completo se consigna en el Anexo A.</w:t>
      </w:r>
    </w:p>
    <w:p w14:paraId="20C2ABF7" w14:textId="77777777" w:rsidR="00CD4759" w:rsidRDefault="00000000">
      <w:pPr>
        <w:spacing w:before="120"/>
        <w:ind w:firstLine="720"/>
      </w:pPr>
      <w:r>
        <w:rPr>
          <w:b/>
          <w:bCs/>
          <w:i/>
          <w:iCs/>
        </w:rPr>
        <w:t xml:space="preserve">Escala de Usabilidad del Sistema (SUS). </w:t>
      </w:r>
      <w:r>
        <w:t xml:space="preserve">Se aplicó el instrumento estandarizado </w:t>
      </w:r>
      <w:r>
        <w:rPr>
          <w:i/>
          <w:iCs/>
        </w:rPr>
        <w:t>System Usability Scale</w:t>
      </w:r>
      <w:r>
        <w:t>, propuesto por Brooke (1996), dirigido a las 20 participantes de la muestra. El SUS está compuesto por diez afirmaciones con opciones de respuesta tipo Likert (escala del 1 al 5), cuya puntuación se procesa mediante el algoritmo matemático de Brooke (1996) para obtener un Score global comprendido entre 0 y 100. La interpretación del Score se realiza conforme a la escala de adjudicación de Bangor et al. (2009): puntuaciones iguales o superiores a 85 corresponden a un nivel de usabilidad excelente; entre 71 y 84, bueno; entre 51 y 70, regular; y por debajo de 50, deficiente. A diferencia de la Ficha de Análisis Documental —que audita el funcionamiento técnico interno del sistema—, el SUS posee un carácter psicométrico y perceptual, midiendo la experiencia subjetiva de la usuaria al interactuar con la interfaz móvil de SafeWoman. El cuestionario original se detalla en el Anexo B.</w:t>
      </w:r>
    </w:p>
    <w:p w14:paraId="674BE7D0" w14:textId="77777777" w:rsidR="00CD4759" w:rsidRDefault="00000000" w:rsidP="00B32358">
      <w:pPr>
        <w:pStyle w:val="Ttulo3"/>
      </w:pPr>
      <w:bookmarkStart w:id="56" w:name="_Toc234595138"/>
      <w:r>
        <w:t>3.6.3. Herramientas para el tratamiento de datos e información</w:t>
      </w:r>
      <w:bookmarkEnd w:id="56"/>
    </w:p>
    <w:p w14:paraId="66090288" w14:textId="77777777" w:rsidR="00CD4759" w:rsidRDefault="00000000">
      <w:pPr>
        <w:ind w:firstLine="720"/>
      </w:pPr>
      <w:r>
        <w:t xml:space="preserve">Para el desarrollo, despliegue y validación de la aplicación móvil SafeWoman se seleccionó un conjunto de herramientas, lenguajes y frameworks alineados con las mejores </w:t>
      </w:r>
      <w:r>
        <w:lastRenderedPageBreak/>
        <w:t>prácticas actuales de ingeniería de software. La Tabla 3 detalla el stack tecnológico utilizado, tanto del lado del cliente (aplicación móvil) como del lado del servidor (API REST y panel de administración).</w:t>
      </w:r>
    </w:p>
    <w:p w14:paraId="02B311CC" w14:textId="77777777" w:rsidR="00CD4759" w:rsidRDefault="00000000">
      <w:pPr>
        <w:spacing w:before="200"/>
      </w:pPr>
      <w:r>
        <w:rPr>
          <w:b/>
          <w:bCs/>
        </w:rPr>
        <w:t>Tabla 3</w:t>
      </w:r>
    </w:p>
    <w:p w14:paraId="2ABE7249" w14:textId="77777777" w:rsidR="00CD4759" w:rsidRDefault="00000000">
      <w:pPr>
        <w:spacing w:after="120"/>
      </w:pPr>
      <w:r>
        <w:rPr>
          <w:i/>
          <w:iCs/>
        </w:rPr>
        <w:t>Herramientas tecnológicas para el procesamiento de datos y el desarrollo de SafeWoman</w:t>
      </w:r>
    </w:p>
    <w:tbl>
      <w:tblPr>
        <w:tblW w:w="8600" w:type="dxa"/>
        <w:tblBorders>
          <w:top w:val="single" w:sz="8" w:space="0" w:color="000000"/>
          <w:left w:val="none" w:sz="0" w:space="0" w:color="FFFFFF"/>
          <w:bottom w:val="single" w:sz="8" w:space="0" w:color="000000"/>
          <w:right w:val="none" w:sz="0" w:space="0" w:color="FFFFFF"/>
          <w:insideH w:val="single" w:sz="4" w:space="0" w:color="000000"/>
          <w:insideV w:val="none" w:sz="0" w:space="0" w:color="FFFFFF"/>
        </w:tblBorders>
        <w:tblCellMar>
          <w:left w:w="10" w:type="dxa"/>
          <w:right w:w="10" w:type="dxa"/>
        </w:tblCellMar>
        <w:tblLook w:val="04A0" w:firstRow="1" w:lastRow="0" w:firstColumn="1" w:lastColumn="0" w:noHBand="0" w:noVBand="1"/>
      </w:tblPr>
      <w:tblGrid>
        <w:gridCol w:w="2000"/>
        <w:gridCol w:w="2000"/>
        <w:gridCol w:w="4600"/>
      </w:tblGrid>
      <w:tr w:rsidR="00CD4759" w14:paraId="7797D41D" w14:textId="77777777" w:rsidTr="00F9379F">
        <w:trPr>
          <w:tblHeader/>
        </w:trPr>
        <w:tc>
          <w:tcPr>
            <w:tcW w:w="2000" w:type="dxa"/>
            <w:tcMar>
              <w:top w:w="80" w:type="dxa"/>
              <w:left w:w="100" w:type="dxa"/>
              <w:bottom w:w="80" w:type="dxa"/>
              <w:right w:w="100" w:type="dxa"/>
            </w:tcMar>
            <w:vAlign w:val="center"/>
          </w:tcPr>
          <w:p w14:paraId="673336AE" w14:textId="77777777" w:rsidR="00CD4759" w:rsidRPr="00F9379F" w:rsidRDefault="00000000" w:rsidP="00F9379F">
            <w:pPr>
              <w:pStyle w:val="Prrafodelista"/>
              <w:jc w:val="center"/>
              <w:rPr>
                <w:b/>
                <w:bCs/>
              </w:rPr>
            </w:pPr>
            <w:r w:rsidRPr="00F9379F">
              <w:rPr>
                <w:b/>
                <w:bCs/>
              </w:rPr>
              <w:t>Software / Tecnología</w:t>
            </w:r>
          </w:p>
        </w:tc>
        <w:tc>
          <w:tcPr>
            <w:tcW w:w="2000" w:type="dxa"/>
            <w:tcMar>
              <w:top w:w="80" w:type="dxa"/>
              <w:left w:w="100" w:type="dxa"/>
              <w:bottom w:w="80" w:type="dxa"/>
              <w:right w:w="100" w:type="dxa"/>
            </w:tcMar>
            <w:vAlign w:val="center"/>
          </w:tcPr>
          <w:p w14:paraId="32C5B217" w14:textId="77777777" w:rsidR="00CD4759" w:rsidRPr="00F9379F" w:rsidRDefault="00000000" w:rsidP="00F9379F">
            <w:pPr>
              <w:pStyle w:val="Prrafodelista"/>
              <w:jc w:val="center"/>
              <w:rPr>
                <w:b/>
                <w:bCs/>
              </w:rPr>
            </w:pPr>
            <w:r w:rsidRPr="00F9379F">
              <w:rPr>
                <w:b/>
                <w:bCs/>
              </w:rPr>
              <w:t>Fabricante / Creador</w:t>
            </w:r>
          </w:p>
        </w:tc>
        <w:tc>
          <w:tcPr>
            <w:tcW w:w="4600" w:type="dxa"/>
            <w:tcMar>
              <w:top w:w="80" w:type="dxa"/>
              <w:left w:w="100" w:type="dxa"/>
              <w:bottom w:w="80" w:type="dxa"/>
              <w:right w:w="100" w:type="dxa"/>
            </w:tcMar>
            <w:vAlign w:val="center"/>
          </w:tcPr>
          <w:p w14:paraId="654DE004" w14:textId="77777777" w:rsidR="00CD4759" w:rsidRPr="00F9379F" w:rsidRDefault="00000000" w:rsidP="00F9379F">
            <w:pPr>
              <w:pStyle w:val="Prrafodelista"/>
              <w:jc w:val="center"/>
              <w:rPr>
                <w:b/>
                <w:bCs/>
              </w:rPr>
            </w:pPr>
            <w:r w:rsidRPr="00F9379F">
              <w:rPr>
                <w:b/>
                <w:bCs/>
              </w:rPr>
              <w:t>Servicio / Descripción</w:t>
            </w:r>
          </w:p>
        </w:tc>
      </w:tr>
      <w:tr w:rsidR="00CD4759" w14:paraId="275AA6E1" w14:textId="77777777" w:rsidTr="00F9379F">
        <w:tc>
          <w:tcPr>
            <w:tcW w:w="2000" w:type="dxa"/>
            <w:tcMar>
              <w:top w:w="80" w:type="dxa"/>
              <w:left w:w="100" w:type="dxa"/>
              <w:bottom w:w="80" w:type="dxa"/>
              <w:right w:w="100" w:type="dxa"/>
            </w:tcMar>
            <w:vAlign w:val="center"/>
          </w:tcPr>
          <w:p w14:paraId="16B15480" w14:textId="77777777" w:rsidR="00CD4759" w:rsidRDefault="00000000" w:rsidP="00F9379F">
            <w:pPr>
              <w:pStyle w:val="Prrafodelista"/>
              <w:jc w:val="left"/>
            </w:pPr>
            <w:r>
              <w:t>C# 12</w:t>
            </w:r>
          </w:p>
        </w:tc>
        <w:tc>
          <w:tcPr>
            <w:tcW w:w="2000" w:type="dxa"/>
            <w:tcMar>
              <w:top w:w="80" w:type="dxa"/>
              <w:left w:w="100" w:type="dxa"/>
              <w:bottom w:w="80" w:type="dxa"/>
              <w:right w:w="100" w:type="dxa"/>
            </w:tcMar>
            <w:vAlign w:val="center"/>
          </w:tcPr>
          <w:p w14:paraId="2C035EA2" w14:textId="77777777" w:rsidR="00CD4759" w:rsidRDefault="00000000" w:rsidP="00F9379F">
            <w:pPr>
              <w:pStyle w:val="Prrafodelista"/>
              <w:jc w:val="left"/>
            </w:pPr>
            <w:r>
              <w:t>Microsoft / ECMA</w:t>
            </w:r>
          </w:p>
        </w:tc>
        <w:tc>
          <w:tcPr>
            <w:tcW w:w="4600" w:type="dxa"/>
            <w:tcMar>
              <w:top w:w="80" w:type="dxa"/>
              <w:left w:w="100" w:type="dxa"/>
              <w:bottom w:w="80" w:type="dxa"/>
              <w:right w:w="100" w:type="dxa"/>
            </w:tcMar>
            <w:vAlign w:val="center"/>
          </w:tcPr>
          <w:p w14:paraId="1852462B" w14:textId="77777777" w:rsidR="00CD4759" w:rsidRDefault="00000000" w:rsidP="00F9379F">
            <w:pPr>
              <w:pStyle w:val="Prrafodelista"/>
              <w:jc w:val="left"/>
            </w:pPr>
            <w:r>
              <w:t>Lenguaje de programación orientado a objetos, de tipado estático. Actúa como lenguaje unificado del proyecto, tanto en el cliente móvil (.NET MAUI) como en el backend (ASP.NET Core 8).</w:t>
            </w:r>
          </w:p>
        </w:tc>
      </w:tr>
      <w:tr w:rsidR="00CD4759" w14:paraId="4FF38E86" w14:textId="77777777" w:rsidTr="00F9379F">
        <w:tc>
          <w:tcPr>
            <w:tcW w:w="2000" w:type="dxa"/>
            <w:tcMar>
              <w:top w:w="80" w:type="dxa"/>
              <w:left w:w="100" w:type="dxa"/>
              <w:bottom w:w="80" w:type="dxa"/>
              <w:right w:w="100" w:type="dxa"/>
            </w:tcMar>
            <w:vAlign w:val="center"/>
          </w:tcPr>
          <w:p w14:paraId="5BC0D59C" w14:textId="77777777" w:rsidR="00CD4759" w:rsidRDefault="00000000" w:rsidP="00F9379F">
            <w:pPr>
              <w:pStyle w:val="Prrafodelista"/>
              <w:jc w:val="left"/>
            </w:pPr>
            <w:r>
              <w:t>.NET MAUI</w:t>
            </w:r>
          </w:p>
        </w:tc>
        <w:tc>
          <w:tcPr>
            <w:tcW w:w="2000" w:type="dxa"/>
            <w:tcMar>
              <w:top w:w="80" w:type="dxa"/>
              <w:left w:w="100" w:type="dxa"/>
              <w:bottom w:w="80" w:type="dxa"/>
              <w:right w:w="100" w:type="dxa"/>
            </w:tcMar>
            <w:vAlign w:val="center"/>
          </w:tcPr>
          <w:p w14:paraId="0FCFB3A4" w14:textId="77777777" w:rsidR="00CD4759" w:rsidRDefault="00000000" w:rsidP="00F9379F">
            <w:pPr>
              <w:pStyle w:val="Prrafodelista"/>
              <w:jc w:val="left"/>
            </w:pPr>
            <w:r>
              <w:t>Microsoft</w:t>
            </w:r>
          </w:p>
        </w:tc>
        <w:tc>
          <w:tcPr>
            <w:tcW w:w="4600" w:type="dxa"/>
            <w:tcMar>
              <w:top w:w="80" w:type="dxa"/>
              <w:left w:w="100" w:type="dxa"/>
              <w:bottom w:w="80" w:type="dxa"/>
              <w:right w:w="100" w:type="dxa"/>
            </w:tcMar>
            <w:vAlign w:val="center"/>
          </w:tcPr>
          <w:p w14:paraId="2E2B589F" w14:textId="77777777" w:rsidR="00CD4759" w:rsidRDefault="00000000" w:rsidP="00F9379F">
            <w:pPr>
              <w:pStyle w:val="Prrafodelista"/>
              <w:jc w:val="left"/>
            </w:pPr>
            <w:r>
              <w:t>Framework multiplataforma para el desarrollo de aplicaciones móviles nativas en Android e iOS desde una única base de código. Habilita el acceso directo a APIs del dispositivo (GPS, cámara y almacenamiento).</w:t>
            </w:r>
          </w:p>
        </w:tc>
      </w:tr>
      <w:tr w:rsidR="00CD4759" w14:paraId="649C59C6" w14:textId="77777777" w:rsidTr="00F9379F">
        <w:tc>
          <w:tcPr>
            <w:tcW w:w="2000" w:type="dxa"/>
            <w:tcMar>
              <w:top w:w="80" w:type="dxa"/>
              <w:left w:w="100" w:type="dxa"/>
              <w:bottom w:w="80" w:type="dxa"/>
              <w:right w:w="100" w:type="dxa"/>
            </w:tcMar>
            <w:vAlign w:val="center"/>
          </w:tcPr>
          <w:p w14:paraId="4DAF7E73" w14:textId="77777777" w:rsidR="00CD4759" w:rsidRDefault="00000000" w:rsidP="00F9379F">
            <w:pPr>
              <w:pStyle w:val="Prrafodelista"/>
              <w:jc w:val="left"/>
            </w:pPr>
            <w:r>
              <w:t>ASP.NET Core 8</w:t>
            </w:r>
          </w:p>
        </w:tc>
        <w:tc>
          <w:tcPr>
            <w:tcW w:w="2000" w:type="dxa"/>
            <w:tcMar>
              <w:top w:w="80" w:type="dxa"/>
              <w:left w:w="100" w:type="dxa"/>
              <w:bottom w:w="80" w:type="dxa"/>
              <w:right w:w="100" w:type="dxa"/>
            </w:tcMar>
            <w:vAlign w:val="center"/>
          </w:tcPr>
          <w:p w14:paraId="6092DE76" w14:textId="77777777" w:rsidR="00CD4759" w:rsidRDefault="00000000" w:rsidP="00F9379F">
            <w:pPr>
              <w:pStyle w:val="Prrafodelista"/>
              <w:jc w:val="left"/>
            </w:pPr>
            <w:r>
              <w:t>Microsoft</w:t>
            </w:r>
          </w:p>
        </w:tc>
        <w:tc>
          <w:tcPr>
            <w:tcW w:w="4600" w:type="dxa"/>
            <w:tcMar>
              <w:top w:w="80" w:type="dxa"/>
              <w:left w:w="100" w:type="dxa"/>
              <w:bottom w:w="80" w:type="dxa"/>
              <w:right w:w="100" w:type="dxa"/>
            </w:tcMar>
            <w:vAlign w:val="center"/>
          </w:tcPr>
          <w:p w14:paraId="7D6D4927" w14:textId="77777777" w:rsidR="00CD4759" w:rsidRDefault="00000000" w:rsidP="00F9379F">
            <w:pPr>
              <w:pStyle w:val="Prrafodelista"/>
              <w:jc w:val="left"/>
            </w:pPr>
            <w:r>
              <w:t>Framework de código abierto y alto rendimiento para la construcción de APIs REST y aplicaciones web. Da soporte al panel de administración MVC con vistas Razor y a la API consumida por el cliente móvil.</w:t>
            </w:r>
          </w:p>
        </w:tc>
      </w:tr>
      <w:tr w:rsidR="00CD4759" w14:paraId="3611B0C0" w14:textId="77777777" w:rsidTr="00F9379F">
        <w:tc>
          <w:tcPr>
            <w:tcW w:w="2000" w:type="dxa"/>
            <w:tcMar>
              <w:top w:w="80" w:type="dxa"/>
              <w:left w:w="100" w:type="dxa"/>
              <w:bottom w:w="80" w:type="dxa"/>
              <w:right w:w="100" w:type="dxa"/>
            </w:tcMar>
            <w:vAlign w:val="center"/>
          </w:tcPr>
          <w:p w14:paraId="5D2CDD77" w14:textId="77777777" w:rsidR="00CD4759" w:rsidRDefault="00000000" w:rsidP="00F9379F">
            <w:pPr>
              <w:pStyle w:val="Prrafodelista"/>
              <w:jc w:val="left"/>
            </w:pPr>
            <w:r>
              <w:t>SignalR</w:t>
            </w:r>
          </w:p>
        </w:tc>
        <w:tc>
          <w:tcPr>
            <w:tcW w:w="2000" w:type="dxa"/>
            <w:tcMar>
              <w:top w:w="80" w:type="dxa"/>
              <w:left w:w="100" w:type="dxa"/>
              <w:bottom w:w="80" w:type="dxa"/>
              <w:right w:w="100" w:type="dxa"/>
            </w:tcMar>
            <w:vAlign w:val="center"/>
          </w:tcPr>
          <w:p w14:paraId="1D390496" w14:textId="77777777" w:rsidR="00CD4759" w:rsidRDefault="00000000" w:rsidP="00F9379F">
            <w:pPr>
              <w:pStyle w:val="Prrafodelista"/>
              <w:jc w:val="left"/>
            </w:pPr>
            <w:r>
              <w:t>Microsoft</w:t>
            </w:r>
          </w:p>
        </w:tc>
        <w:tc>
          <w:tcPr>
            <w:tcW w:w="4600" w:type="dxa"/>
            <w:tcMar>
              <w:top w:w="80" w:type="dxa"/>
              <w:left w:w="100" w:type="dxa"/>
              <w:bottom w:w="80" w:type="dxa"/>
              <w:right w:w="100" w:type="dxa"/>
            </w:tcMar>
            <w:vAlign w:val="center"/>
          </w:tcPr>
          <w:p w14:paraId="2F71A69D" w14:textId="77777777" w:rsidR="00CD4759" w:rsidRDefault="00000000" w:rsidP="00F9379F">
            <w:pPr>
              <w:pStyle w:val="Prrafodelista"/>
              <w:jc w:val="left"/>
            </w:pPr>
            <w:r>
              <w:t>Biblioteca de comunicación en tiempo real basada en WebSockets. Permite la transmisión instantánea de alertas SOS al panel de administración sin recurrir a polling.</w:t>
            </w:r>
          </w:p>
        </w:tc>
      </w:tr>
      <w:tr w:rsidR="00CD4759" w14:paraId="53D53BDF" w14:textId="77777777" w:rsidTr="00F9379F">
        <w:tc>
          <w:tcPr>
            <w:tcW w:w="2000" w:type="dxa"/>
            <w:tcMar>
              <w:top w:w="80" w:type="dxa"/>
              <w:left w:w="100" w:type="dxa"/>
              <w:bottom w:w="80" w:type="dxa"/>
              <w:right w:w="100" w:type="dxa"/>
            </w:tcMar>
            <w:vAlign w:val="center"/>
          </w:tcPr>
          <w:p w14:paraId="5FB675D0" w14:textId="77777777" w:rsidR="00CD4759" w:rsidRDefault="00000000" w:rsidP="00F9379F">
            <w:pPr>
              <w:pStyle w:val="Prrafodelista"/>
              <w:jc w:val="left"/>
            </w:pPr>
            <w:r>
              <w:t>SQL Server</w:t>
            </w:r>
          </w:p>
        </w:tc>
        <w:tc>
          <w:tcPr>
            <w:tcW w:w="2000" w:type="dxa"/>
            <w:tcMar>
              <w:top w:w="80" w:type="dxa"/>
              <w:left w:w="100" w:type="dxa"/>
              <w:bottom w:w="80" w:type="dxa"/>
              <w:right w:w="100" w:type="dxa"/>
            </w:tcMar>
            <w:vAlign w:val="center"/>
          </w:tcPr>
          <w:p w14:paraId="75D29203" w14:textId="77777777" w:rsidR="00CD4759" w:rsidRDefault="00000000" w:rsidP="00F9379F">
            <w:pPr>
              <w:pStyle w:val="Prrafodelista"/>
              <w:jc w:val="left"/>
            </w:pPr>
            <w:r>
              <w:t>Microsoft</w:t>
            </w:r>
          </w:p>
        </w:tc>
        <w:tc>
          <w:tcPr>
            <w:tcW w:w="4600" w:type="dxa"/>
            <w:tcMar>
              <w:top w:w="80" w:type="dxa"/>
              <w:left w:w="100" w:type="dxa"/>
              <w:bottom w:w="80" w:type="dxa"/>
              <w:right w:w="100" w:type="dxa"/>
            </w:tcMar>
            <w:vAlign w:val="center"/>
          </w:tcPr>
          <w:p w14:paraId="2A387B0C" w14:textId="77777777" w:rsidR="00CD4759" w:rsidRDefault="00000000" w:rsidP="00F9379F">
            <w:pPr>
              <w:pStyle w:val="Prrafodelista"/>
              <w:jc w:val="left"/>
            </w:pPr>
            <w:r>
              <w:t xml:space="preserve">Sistema gestor de bases de datos relacional. Garantiza la integridad referencial y las </w:t>
            </w:r>
            <w:r>
              <w:lastRenderedPageBreak/>
              <w:t>propiedades ACID para el almacenamiento de víctimas, alertas, denuncias y logs de auditoría.</w:t>
            </w:r>
          </w:p>
        </w:tc>
      </w:tr>
      <w:tr w:rsidR="00CD4759" w14:paraId="2E4A079E" w14:textId="77777777" w:rsidTr="00F9379F">
        <w:tc>
          <w:tcPr>
            <w:tcW w:w="2000" w:type="dxa"/>
            <w:tcMar>
              <w:top w:w="80" w:type="dxa"/>
              <w:left w:w="100" w:type="dxa"/>
              <w:bottom w:w="80" w:type="dxa"/>
              <w:right w:w="100" w:type="dxa"/>
            </w:tcMar>
            <w:vAlign w:val="center"/>
          </w:tcPr>
          <w:p w14:paraId="3666C2EA" w14:textId="77777777" w:rsidR="00CD4759" w:rsidRDefault="00000000" w:rsidP="00F9379F">
            <w:pPr>
              <w:pStyle w:val="Prrafodelista"/>
              <w:jc w:val="left"/>
            </w:pPr>
            <w:r>
              <w:lastRenderedPageBreak/>
              <w:t>Entity Framework Core</w:t>
            </w:r>
          </w:p>
        </w:tc>
        <w:tc>
          <w:tcPr>
            <w:tcW w:w="2000" w:type="dxa"/>
            <w:tcMar>
              <w:top w:w="80" w:type="dxa"/>
              <w:left w:w="100" w:type="dxa"/>
              <w:bottom w:w="80" w:type="dxa"/>
              <w:right w:w="100" w:type="dxa"/>
            </w:tcMar>
            <w:vAlign w:val="center"/>
          </w:tcPr>
          <w:p w14:paraId="1F5049E0" w14:textId="77777777" w:rsidR="00CD4759" w:rsidRDefault="00000000" w:rsidP="00F9379F">
            <w:pPr>
              <w:pStyle w:val="Prrafodelista"/>
              <w:jc w:val="left"/>
            </w:pPr>
            <w:r>
              <w:t>Microsoft / Open Source</w:t>
            </w:r>
          </w:p>
        </w:tc>
        <w:tc>
          <w:tcPr>
            <w:tcW w:w="4600" w:type="dxa"/>
            <w:tcMar>
              <w:top w:w="80" w:type="dxa"/>
              <w:left w:w="100" w:type="dxa"/>
              <w:bottom w:w="80" w:type="dxa"/>
              <w:right w:w="100" w:type="dxa"/>
            </w:tcMar>
            <w:vAlign w:val="center"/>
          </w:tcPr>
          <w:p w14:paraId="662ED90F" w14:textId="77777777" w:rsidR="00CD4759" w:rsidRDefault="00000000" w:rsidP="00F9379F">
            <w:pPr>
              <w:pStyle w:val="Prrafodelista"/>
              <w:jc w:val="left"/>
            </w:pPr>
            <w:r>
              <w:t>ORM (Object-Relational Mapper) que gestiona el acceso a SQL Server desde las entidades del dominio, aplicando migraciones automáticas al arrancar el sistema.</w:t>
            </w:r>
          </w:p>
        </w:tc>
      </w:tr>
      <w:tr w:rsidR="00CD4759" w14:paraId="482BF9D5" w14:textId="77777777" w:rsidTr="00F9379F">
        <w:tc>
          <w:tcPr>
            <w:tcW w:w="2000" w:type="dxa"/>
            <w:tcMar>
              <w:top w:w="80" w:type="dxa"/>
              <w:left w:w="100" w:type="dxa"/>
              <w:bottom w:w="80" w:type="dxa"/>
              <w:right w:w="100" w:type="dxa"/>
            </w:tcMar>
            <w:vAlign w:val="center"/>
          </w:tcPr>
          <w:p w14:paraId="6912F2D7" w14:textId="77777777" w:rsidR="00CD4759" w:rsidRDefault="00000000" w:rsidP="00F9379F">
            <w:pPr>
              <w:pStyle w:val="Prrafodelista"/>
              <w:jc w:val="left"/>
            </w:pPr>
            <w:r>
              <w:t>FluentValidation</w:t>
            </w:r>
          </w:p>
        </w:tc>
        <w:tc>
          <w:tcPr>
            <w:tcW w:w="2000" w:type="dxa"/>
            <w:tcMar>
              <w:top w:w="80" w:type="dxa"/>
              <w:left w:w="100" w:type="dxa"/>
              <w:bottom w:w="80" w:type="dxa"/>
              <w:right w:w="100" w:type="dxa"/>
            </w:tcMar>
            <w:vAlign w:val="center"/>
          </w:tcPr>
          <w:p w14:paraId="16FB1606" w14:textId="77777777" w:rsidR="00CD4759" w:rsidRDefault="00000000" w:rsidP="00F9379F">
            <w:pPr>
              <w:pStyle w:val="Prrafodelista"/>
              <w:jc w:val="left"/>
            </w:pPr>
            <w:r>
              <w:t>Jeremy Skinner / Open Source</w:t>
            </w:r>
          </w:p>
        </w:tc>
        <w:tc>
          <w:tcPr>
            <w:tcW w:w="4600" w:type="dxa"/>
            <w:tcMar>
              <w:top w:w="80" w:type="dxa"/>
              <w:left w:w="100" w:type="dxa"/>
              <w:bottom w:w="80" w:type="dxa"/>
              <w:right w:w="100" w:type="dxa"/>
            </w:tcMar>
            <w:vAlign w:val="center"/>
          </w:tcPr>
          <w:p w14:paraId="39889795" w14:textId="77777777" w:rsidR="00CD4759" w:rsidRDefault="00000000" w:rsidP="00F9379F">
            <w:pPr>
              <w:pStyle w:val="Prrafodelista"/>
              <w:jc w:val="left"/>
            </w:pPr>
            <w:r>
              <w:t>Biblioteca para la validación declarativa de DTOs y comandos de entrada, garantizando la integridad de los datos antes de su procesamiento por la capa de aplicación.</w:t>
            </w:r>
          </w:p>
        </w:tc>
      </w:tr>
      <w:tr w:rsidR="00CD4759" w14:paraId="63F978A1" w14:textId="77777777" w:rsidTr="00F9379F">
        <w:tc>
          <w:tcPr>
            <w:tcW w:w="2000" w:type="dxa"/>
            <w:tcMar>
              <w:top w:w="80" w:type="dxa"/>
              <w:left w:w="100" w:type="dxa"/>
              <w:bottom w:w="80" w:type="dxa"/>
              <w:right w:w="100" w:type="dxa"/>
            </w:tcMar>
            <w:vAlign w:val="center"/>
          </w:tcPr>
          <w:p w14:paraId="5A1C3DE3" w14:textId="77777777" w:rsidR="00CD4759" w:rsidRDefault="00000000" w:rsidP="00F9379F">
            <w:pPr>
              <w:pStyle w:val="Prrafodelista"/>
              <w:jc w:val="left"/>
            </w:pPr>
            <w:r>
              <w:t>Twilio SDK (.NET)</w:t>
            </w:r>
          </w:p>
        </w:tc>
        <w:tc>
          <w:tcPr>
            <w:tcW w:w="2000" w:type="dxa"/>
            <w:tcMar>
              <w:top w:w="80" w:type="dxa"/>
              <w:left w:w="100" w:type="dxa"/>
              <w:bottom w:w="80" w:type="dxa"/>
              <w:right w:w="100" w:type="dxa"/>
            </w:tcMar>
            <w:vAlign w:val="center"/>
          </w:tcPr>
          <w:p w14:paraId="087F21AF" w14:textId="77777777" w:rsidR="00CD4759" w:rsidRDefault="00000000" w:rsidP="00F9379F">
            <w:pPr>
              <w:pStyle w:val="Prrafodelista"/>
              <w:jc w:val="left"/>
            </w:pPr>
            <w:r>
              <w:t>Twilio Inc.</w:t>
            </w:r>
          </w:p>
        </w:tc>
        <w:tc>
          <w:tcPr>
            <w:tcW w:w="4600" w:type="dxa"/>
            <w:tcMar>
              <w:top w:w="80" w:type="dxa"/>
              <w:left w:w="100" w:type="dxa"/>
              <w:bottom w:w="80" w:type="dxa"/>
              <w:right w:w="100" w:type="dxa"/>
            </w:tcMar>
            <w:vAlign w:val="center"/>
          </w:tcPr>
          <w:p w14:paraId="103BDF7D" w14:textId="77777777" w:rsidR="00CD4759" w:rsidRDefault="00000000" w:rsidP="00F9379F">
            <w:pPr>
              <w:pStyle w:val="Prrafodelista"/>
              <w:jc w:val="left"/>
            </w:pPr>
            <w:r>
              <w:t>SDK para el envío de mensajes SMS. Utilizado en el módulo de autenticación para la entrega de OTP y en el módulo SOS para la notificación automática a contactos de emergencia.</w:t>
            </w:r>
          </w:p>
        </w:tc>
      </w:tr>
      <w:tr w:rsidR="00CD4759" w14:paraId="663B351A" w14:textId="77777777" w:rsidTr="00F9379F">
        <w:tc>
          <w:tcPr>
            <w:tcW w:w="2000" w:type="dxa"/>
            <w:tcMar>
              <w:top w:w="80" w:type="dxa"/>
              <w:left w:w="100" w:type="dxa"/>
              <w:bottom w:w="80" w:type="dxa"/>
              <w:right w:w="100" w:type="dxa"/>
            </w:tcMar>
            <w:vAlign w:val="center"/>
          </w:tcPr>
          <w:p w14:paraId="7495977F" w14:textId="77777777" w:rsidR="00CD4759" w:rsidRDefault="00000000" w:rsidP="00F9379F">
            <w:pPr>
              <w:pStyle w:val="Prrafodelista"/>
              <w:jc w:val="left"/>
            </w:pPr>
            <w:r>
              <w:t>JWT (JSON Web Token)</w:t>
            </w:r>
          </w:p>
        </w:tc>
        <w:tc>
          <w:tcPr>
            <w:tcW w:w="2000" w:type="dxa"/>
            <w:tcMar>
              <w:top w:w="80" w:type="dxa"/>
              <w:left w:w="100" w:type="dxa"/>
              <w:bottom w:w="80" w:type="dxa"/>
              <w:right w:w="100" w:type="dxa"/>
            </w:tcMar>
            <w:vAlign w:val="center"/>
          </w:tcPr>
          <w:p w14:paraId="29E1C944" w14:textId="77777777" w:rsidR="00CD4759" w:rsidRDefault="00000000" w:rsidP="00F9379F">
            <w:pPr>
              <w:pStyle w:val="Prrafodelista"/>
              <w:jc w:val="left"/>
            </w:pPr>
            <w:r>
              <w:t>IETF (RFC 7519)</w:t>
            </w:r>
          </w:p>
        </w:tc>
        <w:tc>
          <w:tcPr>
            <w:tcW w:w="4600" w:type="dxa"/>
            <w:tcMar>
              <w:top w:w="80" w:type="dxa"/>
              <w:left w:w="100" w:type="dxa"/>
              <w:bottom w:w="80" w:type="dxa"/>
              <w:right w:w="100" w:type="dxa"/>
            </w:tcMar>
            <w:vAlign w:val="center"/>
          </w:tcPr>
          <w:p w14:paraId="55F2FF5B" w14:textId="77777777" w:rsidR="00CD4759" w:rsidRDefault="00000000" w:rsidP="00F9379F">
            <w:pPr>
              <w:pStyle w:val="Prrafodelista"/>
              <w:jc w:val="left"/>
            </w:pPr>
            <w:r>
              <w:t>Estándar abierto para la creación de tokens de acceso firmados. Empleado para la autenticación sin estado del cliente móvil, con validación de emisor, audiencia y tiempo de expiración.</w:t>
            </w:r>
          </w:p>
        </w:tc>
      </w:tr>
      <w:tr w:rsidR="00CD4759" w14:paraId="33FCF8F9" w14:textId="77777777" w:rsidTr="00F9379F">
        <w:tc>
          <w:tcPr>
            <w:tcW w:w="2000" w:type="dxa"/>
            <w:tcMar>
              <w:top w:w="80" w:type="dxa"/>
              <w:left w:w="100" w:type="dxa"/>
              <w:bottom w:w="80" w:type="dxa"/>
              <w:right w:w="100" w:type="dxa"/>
            </w:tcMar>
            <w:vAlign w:val="center"/>
          </w:tcPr>
          <w:p w14:paraId="087107A2" w14:textId="77777777" w:rsidR="00CD4759" w:rsidRDefault="00000000" w:rsidP="00F9379F">
            <w:pPr>
              <w:pStyle w:val="Prrafodelista"/>
              <w:jc w:val="left"/>
            </w:pPr>
            <w:r>
              <w:t>BCrypt</w:t>
            </w:r>
          </w:p>
        </w:tc>
        <w:tc>
          <w:tcPr>
            <w:tcW w:w="2000" w:type="dxa"/>
            <w:tcMar>
              <w:top w:w="80" w:type="dxa"/>
              <w:left w:w="100" w:type="dxa"/>
              <w:bottom w:w="80" w:type="dxa"/>
              <w:right w:w="100" w:type="dxa"/>
            </w:tcMar>
            <w:vAlign w:val="center"/>
          </w:tcPr>
          <w:p w14:paraId="733E7584" w14:textId="77777777" w:rsidR="00CD4759" w:rsidRDefault="00000000" w:rsidP="00F9379F">
            <w:pPr>
              <w:pStyle w:val="Prrafodelista"/>
              <w:jc w:val="left"/>
            </w:pPr>
            <w:r>
              <w:t>Niels Provos / David Mazières</w:t>
            </w:r>
          </w:p>
        </w:tc>
        <w:tc>
          <w:tcPr>
            <w:tcW w:w="4600" w:type="dxa"/>
            <w:tcMar>
              <w:top w:w="80" w:type="dxa"/>
              <w:left w:w="100" w:type="dxa"/>
              <w:bottom w:w="80" w:type="dxa"/>
              <w:right w:w="100" w:type="dxa"/>
            </w:tcMar>
            <w:vAlign w:val="center"/>
          </w:tcPr>
          <w:p w14:paraId="3E2F347A" w14:textId="77777777" w:rsidR="00CD4759" w:rsidRDefault="00000000" w:rsidP="00F9379F">
            <w:pPr>
              <w:pStyle w:val="Prrafodelista"/>
              <w:jc w:val="left"/>
            </w:pPr>
            <w:r>
              <w:t>Función de hash de contraseñas adaptativa. Todas las credenciales de las víctimas se almacenan como hashes BCrypt, protegiendo los datos ante una eventual vulneración de la base.</w:t>
            </w:r>
          </w:p>
        </w:tc>
      </w:tr>
      <w:tr w:rsidR="00CD4759" w14:paraId="026CC43B" w14:textId="77777777" w:rsidTr="00F9379F">
        <w:tc>
          <w:tcPr>
            <w:tcW w:w="2000" w:type="dxa"/>
            <w:tcMar>
              <w:top w:w="80" w:type="dxa"/>
              <w:left w:w="100" w:type="dxa"/>
              <w:bottom w:w="80" w:type="dxa"/>
              <w:right w:w="100" w:type="dxa"/>
            </w:tcMar>
            <w:vAlign w:val="center"/>
          </w:tcPr>
          <w:p w14:paraId="0AE83B55" w14:textId="77777777" w:rsidR="00CD4759" w:rsidRDefault="00000000" w:rsidP="00F9379F">
            <w:pPr>
              <w:pStyle w:val="Prrafodelista"/>
              <w:jc w:val="left"/>
            </w:pPr>
            <w:r>
              <w:t>Visual Studio 2022</w:t>
            </w:r>
          </w:p>
        </w:tc>
        <w:tc>
          <w:tcPr>
            <w:tcW w:w="2000" w:type="dxa"/>
            <w:tcMar>
              <w:top w:w="80" w:type="dxa"/>
              <w:left w:w="100" w:type="dxa"/>
              <w:bottom w:w="80" w:type="dxa"/>
              <w:right w:w="100" w:type="dxa"/>
            </w:tcMar>
            <w:vAlign w:val="center"/>
          </w:tcPr>
          <w:p w14:paraId="0A38DB50" w14:textId="77777777" w:rsidR="00CD4759" w:rsidRDefault="00000000" w:rsidP="00F9379F">
            <w:pPr>
              <w:pStyle w:val="Prrafodelista"/>
              <w:jc w:val="left"/>
            </w:pPr>
            <w:r>
              <w:t>Microsoft</w:t>
            </w:r>
          </w:p>
        </w:tc>
        <w:tc>
          <w:tcPr>
            <w:tcW w:w="4600" w:type="dxa"/>
            <w:tcMar>
              <w:top w:w="80" w:type="dxa"/>
              <w:left w:w="100" w:type="dxa"/>
              <w:bottom w:w="80" w:type="dxa"/>
              <w:right w:w="100" w:type="dxa"/>
            </w:tcMar>
            <w:vAlign w:val="center"/>
          </w:tcPr>
          <w:p w14:paraId="42423EB7" w14:textId="77777777" w:rsidR="00CD4759" w:rsidRDefault="00000000" w:rsidP="00F9379F">
            <w:pPr>
              <w:pStyle w:val="Prrafodelista"/>
              <w:jc w:val="left"/>
            </w:pPr>
            <w:r>
              <w:t>Entorno de desarrollo integrado (IDE) principal utilizado para la codificación, la depuración y la gestión de la solución .NET del proyecto.</w:t>
            </w:r>
          </w:p>
        </w:tc>
      </w:tr>
      <w:tr w:rsidR="00CD4759" w14:paraId="7C33B816" w14:textId="77777777" w:rsidTr="00F9379F">
        <w:tc>
          <w:tcPr>
            <w:tcW w:w="2000" w:type="dxa"/>
            <w:tcMar>
              <w:top w:w="80" w:type="dxa"/>
              <w:left w:w="100" w:type="dxa"/>
              <w:bottom w:w="80" w:type="dxa"/>
              <w:right w:w="100" w:type="dxa"/>
            </w:tcMar>
            <w:vAlign w:val="center"/>
          </w:tcPr>
          <w:p w14:paraId="21B0C56E" w14:textId="77777777" w:rsidR="00CD4759" w:rsidRDefault="00000000" w:rsidP="00F9379F">
            <w:pPr>
              <w:pStyle w:val="Prrafodelista"/>
              <w:jc w:val="left"/>
            </w:pPr>
            <w:r>
              <w:t>Git</w:t>
            </w:r>
          </w:p>
        </w:tc>
        <w:tc>
          <w:tcPr>
            <w:tcW w:w="2000" w:type="dxa"/>
            <w:tcMar>
              <w:top w:w="80" w:type="dxa"/>
              <w:left w:w="100" w:type="dxa"/>
              <w:bottom w:w="80" w:type="dxa"/>
              <w:right w:w="100" w:type="dxa"/>
            </w:tcMar>
            <w:vAlign w:val="center"/>
          </w:tcPr>
          <w:p w14:paraId="1592D712" w14:textId="77777777" w:rsidR="00CD4759" w:rsidRDefault="00000000" w:rsidP="00F9379F">
            <w:pPr>
              <w:pStyle w:val="Prrafodelista"/>
              <w:jc w:val="left"/>
            </w:pPr>
            <w:r>
              <w:t>Linus Torvalds</w:t>
            </w:r>
          </w:p>
        </w:tc>
        <w:tc>
          <w:tcPr>
            <w:tcW w:w="4600" w:type="dxa"/>
            <w:tcMar>
              <w:top w:w="80" w:type="dxa"/>
              <w:left w:w="100" w:type="dxa"/>
              <w:bottom w:w="80" w:type="dxa"/>
              <w:right w:w="100" w:type="dxa"/>
            </w:tcMar>
            <w:vAlign w:val="center"/>
          </w:tcPr>
          <w:p w14:paraId="3D518A4E" w14:textId="77777777" w:rsidR="00CD4759" w:rsidRDefault="00000000" w:rsidP="00F9379F">
            <w:pPr>
              <w:pStyle w:val="Prrafodelista"/>
              <w:jc w:val="left"/>
            </w:pPr>
            <w:r>
              <w:t>Sistema de control de versiones distribuido utilizado para gestionar el historial del código a lo largo de los cinco sprints del proyecto.</w:t>
            </w:r>
          </w:p>
        </w:tc>
      </w:tr>
      <w:tr w:rsidR="00CD4759" w14:paraId="31162800" w14:textId="77777777" w:rsidTr="00F9379F">
        <w:tc>
          <w:tcPr>
            <w:tcW w:w="2000" w:type="dxa"/>
            <w:tcMar>
              <w:top w:w="80" w:type="dxa"/>
              <w:left w:w="100" w:type="dxa"/>
              <w:bottom w:w="80" w:type="dxa"/>
              <w:right w:w="100" w:type="dxa"/>
            </w:tcMar>
            <w:vAlign w:val="center"/>
          </w:tcPr>
          <w:p w14:paraId="672A1774" w14:textId="77777777" w:rsidR="00CD4759" w:rsidRDefault="00000000" w:rsidP="00F9379F">
            <w:pPr>
              <w:pStyle w:val="Prrafodelista"/>
              <w:jc w:val="left"/>
            </w:pPr>
            <w:r>
              <w:lastRenderedPageBreak/>
              <w:t>GitHub</w:t>
            </w:r>
          </w:p>
        </w:tc>
        <w:tc>
          <w:tcPr>
            <w:tcW w:w="2000" w:type="dxa"/>
            <w:tcMar>
              <w:top w:w="80" w:type="dxa"/>
              <w:left w:w="100" w:type="dxa"/>
              <w:bottom w:w="80" w:type="dxa"/>
              <w:right w:w="100" w:type="dxa"/>
            </w:tcMar>
            <w:vAlign w:val="center"/>
          </w:tcPr>
          <w:p w14:paraId="54D2B9E5" w14:textId="77777777" w:rsidR="00CD4759" w:rsidRDefault="00000000" w:rsidP="00F9379F">
            <w:pPr>
              <w:pStyle w:val="Prrafodelista"/>
              <w:jc w:val="left"/>
            </w:pPr>
            <w:r>
              <w:t>GitHub Inc. / Microsoft</w:t>
            </w:r>
          </w:p>
        </w:tc>
        <w:tc>
          <w:tcPr>
            <w:tcW w:w="4600" w:type="dxa"/>
            <w:tcMar>
              <w:top w:w="80" w:type="dxa"/>
              <w:left w:w="100" w:type="dxa"/>
              <w:bottom w:w="80" w:type="dxa"/>
              <w:right w:w="100" w:type="dxa"/>
            </w:tcMar>
            <w:vAlign w:val="center"/>
          </w:tcPr>
          <w:p w14:paraId="33327097" w14:textId="77777777" w:rsidR="00CD4759" w:rsidRDefault="00000000" w:rsidP="00F9379F">
            <w:pPr>
              <w:pStyle w:val="Prrafodelista"/>
              <w:jc w:val="left"/>
            </w:pPr>
            <w:r>
              <w:t>Plataforma de alojamiento del repositorio del código fuente. Permitió mantener el historial centralizado y seguro de cada incremento entregado al cierre de cada sprint.</w:t>
            </w:r>
          </w:p>
        </w:tc>
      </w:tr>
      <w:tr w:rsidR="00CD4759" w14:paraId="0F3C7EBD" w14:textId="77777777" w:rsidTr="00F9379F">
        <w:tc>
          <w:tcPr>
            <w:tcW w:w="2000" w:type="dxa"/>
            <w:tcMar>
              <w:top w:w="80" w:type="dxa"/>
              <w:left w:w="100" w:type="dxa"/>
              <w:bottom w:w="80" w:type="dxa"/>
              <w:right w:w="100" w:type="dxa"/>
            </w:tcMar>
            <w:vAlign w:val="center"/>
          </w:tcPr>
          <w:p w14:paraId="3A0944FE" w14:textId="77777777" w:rsidR="00CD4759" w:rsidRDefault="00000000" w:rsidP="00F9379F">
            <w:pPr>
              <w:pStyle w:val="Prrafodelista"/>
              <w:jc w:val="left"/>
            </w:pPr>
            <w:r>
              <w:t>Swagger / Swashbuckle</w:t>
            </w:r>
          </w:p>
        </w:tc>
        <w:tc>
          <w:tcPr>
            <w:tcW w:w="2000" w:type="dxa"/>
            <w:tcMar>
              <w:top w:w="80" w:type="dxa"/>
              <w:left w:w="100" w:type="dxa"/>
              <w:bottom w:w="80" w:type="dxa"/>
              <w:right w:w="100" w:type="dxa"/>
            </w:tcMar>
            <w:vAlign w:val="center"/>
          </w:tcPr>
          <w:p w14:paraId="10A89892" w14:textId="77777777" w:rsidR="00CD4759" w:rsidRDefault="00000000" w:rsidP="00F9379F">
            <w:pPr>
              <w:pStyle w:val="Prrafodelista"/>
              <w:jc w:val="left"/>
            </w:pPr>
            <w:r>
              <w:t>SmartBear / Open Source</w:t>
            </w:r>
          </w:p>
        </w:tc>
        <w:tc>
          <w:tcPr>
            <w:tcW w:w="4600" w:type="dxa"/>
            <w:tcMar>
              <w:top w:w="80" w:type="dxa"/>
              <w:left w:w="100" w:type="dxa"/>
              <w:bottom w:w="80" w:type="dxa"/>
              <w:right w:w="100" w:type="dxa"/>
            </w:tcMar>
            <w:vAlign w:val="center"/>
          </w:tcPr>
          <w:p w14:paraId="2EF1D9C7" w14:textId="77777777" w:rsidR="00CD4759" w:rsidRDefault="00000000" w:rsidP="00F9379F">
            <w:pPr>
              <w:pStyle w:val="Prrafodelista"/>
              <w:jc w:val="left"/>
            </w:pPr>
            <w:r>
              <w:t>Herramienta de documentación y prueba de APIs REST. Empleada para validar los endpoints del backend antes de su integración con el cliente móvil.</w:t>
            </w:r>
          </w:p>
        </w:tc>
      </w:tr>
      <w:tr w:rsidR="00CD4759" w14:paraId="79D37DA5" w14:textId="77777777" w:rsidTr="00F9379F">
        <w:tc>
          <w:tcPr>
            <w:tcW w:w="2000" w:type="dxa"/>
            <w:tcMar>
              <w:top w:w="80" w:type="dxa"/>
              <w:left w:w="100" w:type="dxa"/>
              <w:bottom w:w="80" w:type="dxa"/>
              <w:right w:w="100" w:type="dxa"/>
            </w:tcMar>
            <w:vAlign w:val="center"/>
          </w:tcPr>
          <w:p w14:paraId="1ED6CB2A" w14:textId="77777777" w:rsidR="00CD4759" w:rsidRDefault="00000000" w:rsidP="00F9379F">
            <w:pPr>
              <w:pStyle w:val="Prrafodelista"/>
              <w:jc w:val="left"/>
            </w:pPr>
            <w:r>
              <w:t>Postman</w:t>
            </w:r>
          </w:p>
        </w:tc>
        <w:tc>
          <w:tcPr>
            <w:tcW w:w="2000" w:type="dxa"/>
            <w:tcMar>
              <w:top w:w="80" w:type="dxa"/>
              <w:left w:w="100" w:type="dxa"/>
              <w:bottom w:w="80" w:type="dxa"/>
              <w:right w:w="100" w:type="dxa"/>
            </w:tcMar>
            <w:vAlign w:val="center"/>
          </w:tcPr>
          <w:p w14:paraId="313CCE12" w14:textId="77777777" w:rsidR="00CD4759" w:rsidRDefault="00000000" w:rsidP="00F9379F">
            <w:pPr>
              <w:pStyle w:val="Prrafodelista"/>
              <w:jc w:val="left"/>
            </w:pPr>
            <w:r>
              <w:t>Postman Inc.</w:t>
            </w:r>
          </w:p>
        </w:tc>
        <w:tc>
          <w:tcPr>
            <w:tcW w:w="4600" w:type="dxa"/>
            <w:tcMar>
              <w:top w:w="80" w:type="dxa"/>
              <w:left w:w="100" w:type="dxa"/>
              <w:bottom w:w="80" w:type="dxa"/>
              <w:right w:w="100" w:type="dxa"/>
            </w:tcMar>
            <w:vAlign w:val="center"/>
          </w:tcPr>
          <w:p w14:paraId="04BA4AC8" w14:textId="77777777" w:rsidR="00CD4759" w:rsidRDefault="00000000" w:rsidP="00F9379F">
            <w:pPr>
              <w:pStyle w:val="Prrafodelista"/>
              <w:jc w:val="left"/>
            </w:pPr>
            <w:r>
              <w:t>Plataforma para la construcción y validación de peticiones HTTP. Utilizada para probar y documentar cada endpoint de la API durante las fases de implementación y revisión.</w:t>
            </w:r>
          </w:p>
        </w:tc>
      </w:tr>
    </w:tbl>
    <w:p w14:paraId="41881C7A" w14:textId="77777777" w:rsidR="00CD4759" w:rsidRDefault="00000000" w:rsidP="00F9379F">
      <w:pPr>
        <w:spacing w:before="240"/>
      </w:pPr>
      <w:r w:rsidRPr="00F9379F">
        <w:rPr>
          <w:b/>
          <w:bCs/>
          <w:i/>
          <w:iCs/>
        </w:rPr>
        <w:t>Nota.</w:t>
      </w:r>
      <w:r>
        <w:rPr>
          <w:i/>
          <w:iCs/>
        </w:rPr>
        <w:t xml:space="preserve"> </w:t>
      </w:r>
      <w:r>
        <w:t>El stack tecnológico fue definido durante la fase Plan de la metodología Spec Driven Development, como parte del plan técnico derivado de las especificaciones funcionales. Elaboración propia.</w:t>
      </w:r>
    </w:p>
    <w:p w14:paraId="1DB93FC7" w14:textId="77777777" w:rsidR="00CD4759" w:rsidRDefault="00000000" w:rsidP="00B32358">
      <w:pPr>
        <w:pStyle w:val="Ttulo3"/>
      </w:pPr>
      <w:bookmarkStart w:id="57" w:name="_Toc234595139"/>
      <w:r>
        <w:t>3.6.4. Diseño estadístico</w:t>
      </w:r>
      <w:bookmarkEnd w:id="57"/>
    </w:p>
    <w:p w14:paraId="66D06565" w14:textId="4D26D616" w:rsidR="00CD4759" w:rsidRDefault="00000000">
      <w:pPr>
        <w:ind w:firstLine="720"/>
      </w:pPr>
      <w:r>
        <w:t xml:space="preserve">Dado que la presente investigación es de tipo aplicada-tecnológica y de nivel descriptivo, no se contempla un diseño estadístico inferencial para la </w:t>
      </w:r>
      <w:r w:rsidR="00F9379F">
        <w:t>contratación</w:t>
      </w:r>
      <w:r>
        <w:t xml:space="preserve"> de hipótesis poblacionales. El tratamiento de los datos se fundamenta, por tanto, en la estadística descriptiva y en métricas estandarizadas de evaluación de software. Los resultados cuantitativos obtenidos en las dimensiones técnicas —porcentajes de completitud funcional, tiempos de respuesta y uso de recursos— se presentan mediante tablas de evaluación y estadísticos descriptivos básicos, principalmente media aritmética y rango. Por su parte, los resultados de la dimensión de usabilidad, obtenidos mediante el instrumento SUS aplicado a la muestra de 20 participantes, se procesan con </w:t>
      </w:r>
      <w:r>
        <w:lastRenderedPageBreak/>
        <w:t>el algoritmo de Brooke (1996) para obtener un Score global interpretable conforme a la escala de Bangor et al. (2009). El conjunto de resultados se presenta de forma estructurada, mediante tablas y figuras, permitiendo describir con precisión el nivel de calidad de SafeWoman en cada dimensión evaluada.</w:t>
      </w:r>
    </w:p>
    <w:p w14:paraId="63CEC50E" w14:textId="77777777" w:rsidR="00CD4759" w:rsidRDefault="00000000" w:rsidP="00B32358">
      <w:pPr>
        <w:pStyle w:val="Ttulo3"/>
      </w:pPr>
      <w:bookmarkStart w:id="58" w:name="_Toc234595140"/>
      <w:r>
        <w:t>3.6.5. Análisis e interpretación de datos</w:t>
      </w:r>
      <w:bookmarkEnd w:id="58"/>
    </w:p>
    <w:p w14:paraId="0E6AA379" w14:textId="77777777" w:rsidR="00CD4759" w:rsidRDefault="00000000">
      <w:pPr>
        <w:ind w:firstLine="720"/>
      </w:pPr>
      <w:r>
        <w:t>El procesamiento de la información se ejecutó en tres frentes alineados con las fases del proyecto. En primer término, los datos cualitativos recopilados mediante las entrevistas preliminares fueron analizados con el fin de identificar los requerimientos funcionales y no funcionales del sistema, definir los criterios de aceptación en notación EARS y estructurar el Product Backlog que orientó los cinco sprints de desarrollo.</w:t>
      </w:r>
    </w:p>
    <w:p w14:paraId="2C0E1653" w14:textId="77777777" w:rsidR="00CD4759" w:rsidRDefault="00000000">
      <w:pPr>
        <w:ind w:firstLine="720"/>
      </w:pPr>
      <w:r>
        <w:t>En segundo término, los datos técnicos obtenidos mediante la Ficha de Análisis Documental fueron interpretados bajo el enfoque cuantitativo-binario propio de la norma ISO/IEC 25010 (2023). Los indicadores de tipo razón —porcentajes de funciones implementadas, tiempos de respuesta y uso de memoria— se presentan con su valor medido y con su comparación respecto del umbral de aceptación definido en las especificaciones. Los indicadores nominales (Sí / No) se contrastan directamente con los mecanismos de seguridad implementados en el código fuente, lo que permite certificar el cumplimiento técnico de cada dimensión evaluada.</w:t>
      </w:r>
    </w:p>
    <w:p w14:paraId="337B3EED" w14:textId="77777777" w:rsidR="00CD4759" w:rsidRDefault="00000000">
      <w:pPr>
        <w:ind w:firstLine="720"/>
      </w:pPr>
      <w:r>
        <w:t>Finalmente, los datos cuantitativos derivados de la aplicación de la Escala de Usabilidad del Sistema (SUS) fueron tabulados y analizados aplicando la fórmula estandarizada de Brooke (1996). El Score global obtenido se interpretó conforme a la escala de adjudicación de Bangor et al. (2009), permitiendo determinar el nivel de usabilidad de la interfaz móvil de SafeWoman y validando empíricamente la idoneidad del sistema para el perfil de usuaria objetivo en el contexto de la provincia de Huamanga.</w:t>
      </w:r>
    </w:p>
    <w:p w14:paraId="1A29DC99" w14:textId="77777777" w:rsidR="00CD4759" w:rsidRDefault="00000000" w:rsidP="00B32358">
      <w:pPr>
        <w:pStyle w:val="Ttulo3"/>
      </w:pPr>
      <w:bookmarkStart w:id="59" w:name="_Toc234595141"/>
      <w:r>
        <w:lastRenderedPageBreak/>
        <w:t>3.6.6. Técnicas para aplicar el marco de trabajo Scrum</w:t>
      </w:r>
      <w:bookmarkEnd w:id="59"/>
    </w:p>
    <w:p w14:paraId="53008C88" w14:textId="77777777" w:rsidR="00CD4759" w:rsidRDefault="00000000">
      <w:pPr>
        <w:ind w:firstLine="720"/>
      </w:pPr>
      <w:r>
        <w:t>El marco de trabajo Scrum se estructura sobre tres pilares fundamentales: roles, eventos y artefactos (Schwaber &amp; Sutherland, 2020). Estos elementos fueron adaptados metodológicamente a la naturaleza particular de una investigación tecnológica conducida por un único desarrollador. En cuanto a los roles, el investigador asumió una dualidad funcional: actuó como Product Owner durante la fase de análisis —levantando los requerimientos de seguridad de las mujeres de Ayacucho y priorizando el Product Backlog— y como Scrum Team y Scrum Master durante las fases de diseño e implementación, ejecutando la codificación y aplicando las prácticas de Arquitectura Limpia definidas en la fase Plan de SDD.</w:t>
      </w:r>
    </w:p>
    <w:p w14:paraId="571C2B06" w14:textId="77777777" w:rsidR="00CD4759" w:rsidRDefault="00000000">
      <w:pPr>
        <w:ind w:firstLine="720"/>
      </w:pPr>
      <w:r>
        <w:t>En lo que respecta a los eventos, se aplicó el Sprint Planning para organizar las cinco iteraciones de desarrollo, priorizando los módulos en función de su criticidad para la seguridad de la usuaria. Al cierre de cada ciclo se ejecutó el Sprint Review, verificando el cumplimiento de los criterios de aceptación EARS definidos en la fase Specify, y la Sprint Retrospective, orientada a identificar oportunidades de mejora en el proceso de implementación.</w:t>
      </w:r>
    </w:p>
    <w:p w14:paraId="6EAB7B6A" w14:textId="77777777" w:rsidR="00CD4759" w:rsidRDefault="00000000">
      <w:pPr>
        <w:ind w:firstLine="720"/>
      </w:pPr>
      <w:r>
        <w:t>En cuanto a los artefactos, se gestionaron los tres componentes principales del marco: el Product Backlog, con la lista priorizada de las 47 tareas derivadas de las especificaciones SDD; el Sprint Backlog, con las tareas comprometidas en cada iteración; y el Incremento, correspondiente al módulo funcional entregado y verificado al finalizar cada sprint.</w:t>
      </w:r>
    </w:p>
    <w:p w14:paraId="43AA8379" w14:textId="77777777" w:rsidR="00CD4759" w:rsidRDefault="00000000">
      <w:pPr>
        <w:spacing w:before="200"/>
      </w:pPr>
      <w:r>
        <w:rPr>
          <w:b/>
          <w:bCs/>
        </w:rPr>
        <w:t>Tabla 4</w:t>
      </w:r>
    </w:p>
    <w:p w14:paraId="7F829D6F" w14:textId="77777777" w:rsidR="00CD4759" w:rsidRDefault="00000000">
      <w:pPr>
        <w:spacing w:after="120"/>
      </w:pPr>
      <w:r>
        <w:rPr>
          <w:i/>
          <w:iCs/>
        </w:rPr>
        <w:t>Entregables Scrum en el desarrollo de SafeWoman</w:t>
      </w:r>
    </w:p>
    <w:tbl>
      <w:tblPr>
        <w:tblW w:w="8600" w:type="dxa"/>
        <w:tblBorders>
          <w:top w:val="single" w:sz="8" w:space="0" w:color="000000"/>
          <w:left w:val="none" w:sz="0" w:space="0" w:color="FFFFFF"/>
          <w:bottom w:val="single" w:sz="8" w:space="0" w:color="000000"/>
          <w:right w:val="none" w:sz="0" w:space="0" w:color="FFFFFF"/>
          <w:insideH w:val="single" w:sz="4" w:space="0" w:color="000000"/>
          <w:insideV w:val="none" w:sz="0" w:space="0" w:color="FFFFFF"/>
        </w:tblBorders>
        <w:tblCellMar>
          <w:left w:w="10" w:type="dxa"/>
          <w:right w:w="10" w:type="dxa"/>
        </w:tblCellMar>
        <w:tblLook w:val="04A0" w:firstRow="1" w:lastRow="0" w:firstColumn="1" w:lastColumn="0" w:noHBand="0" w:noVBand="1"/>
      </w:tblPr>
      <w:tblGrid>
        <w:gridCol w:w="1200"/>
        <w:gridCol w:w="2800"/>
        <w:gridCol w:w="2800"/>
        <w:gridCol w:w="1800"/>
      </w:tblGrid>
      <w:tr w:rsidR="00CD4759" w14:paraId="086CC895" w14:textId="77777777">
        <w:trPr>
          <w:tblHeader/>
        </w:trPr>
        <w:tc>
          <w:tcPr>
            <w:tcW w:w="1200" w:type="dxa"/>
            <w:tcMar>
              <w:top w:w="80" w:type="dxa"/>
              <w:left w:w="100" w:type="dxa"/>
              <w:bottom w:w="80" w:type="dxa"/>
              <w:right w:w="100" w:type="dxa"/>
            </w:tcMar>
            <w:vAlign w:val="center"/>
          </w:tcPr>
          <w:p w14:paraId="50DE9B6B" w14:textId="77777777" w:rsidR="00CD4759" w:rsidRPr="00F9379F" w:rsidRDefault="00000000" w:rsidP="00F9379F">
            <w:pPr>
              <w:pStyle w:val="Prrafodelista"/>
              <w:rPr>
                <w:b/>
                <w:bCs/>
              </w:rPr>
            </w:pPr>
            <w:r w:rsidRPr="00F9379F">
              <w:rPr>
                <w:b/>
                <w:bCs/>
              </w:rPr>
              <w:lastRenderedPageBreak/>
              <w:t>Sprint</w:t>
            </w:r>
          </w:p>
        </w:tc>
        <w:tc>
          <w:tcPr>
            <w:tcW w:w="2800" w:type="dxa"/>
            <w:tcMar>
              <w:top w:w="80" w:type="dxa"/>
              <w:left w:w="100" w:type="dxa"/>
              <w:bottom w:w="80" w:type="dxa"/>
              <w:right w:w="100" w:type="dxa"/>
            </w:tcMar>
            <w:vAlign w:val="center"/>
          </w:tcPr>
          <w:p w14:paraId="06FD2786" w14:textId="77777777" w:rsidR="00CD4759" w:rsidRPr="00F9379F" w:rsidRDefault="00000000" w:rsidP="00F9379F">
            <w:pPr>
              <w:pStyle w:val="Prrafodelista"/>
              <w:rPr>
                <w:b/>
                <w:bCs/>
              </w:rPr>
            </w:pPr>
            <w:r w:rsidRPr="00F9379F">
              <w:rPr>
                <w:b/>
                <w:bCs/>
              </w:rPr>
              <w:t>Tarea / Entregable</w:t>
            </w:r>
          </w:p>
        </w:tc>
        <w:tc>
          <w:tcPr>
            <w:tcW w:w="2800" w:type="dxa"/>
            <w:tcMar>
              <w:top w:w="80" w:type="dxa"/>
              <w:left w:w="100" w:type="dxa"/>
              <w:bottom w:w="80" w:type="dxa"/>
              <w:right w:w="100" w:type="dxa"/>
            </w:tcMar>
            <w:vAlign w:val="center"/>
          </w:tcPr>
          <w:p w14:paraId="38E1F661" w14:textId="77777777" w:rsidR="00CD4759" w:rsidRPr="00F9379F" w:rsidRDefault="00000000" w:rsidP="00F9379F">
            <w:pPr>
              <w:pStyle w:val="Prrafodelista"/>
              <w:rPr>
                <w:b/>
                <w:bCs/>
              </w:rPr>
            </w:pPr>
            <w:r w:rsidRPr="00F9379F">
              <w:rPr>
                <w:b/>
                <w:bCs/>
              </w:rPr>
              <w:t>Técnica aplicada</w:t>
            </w:r>
          </w:p>
        </w:tc>
        <w:tc>
          <w:tcPr>
            <w:tcW w:w="1800" w:type="dxa"/>
            <w:tcMar>
              <w:top w:w="80" w:type="dxa"/>
              <w:left w:w="100" w:type="dxa"/>
              <w:bottom w:w="80" w:type="dxa"/>
              <w:right w:w="100" w:type="dxa"/>
            </w:tcMar>
            <w:vAlign w:val="center"/>
          </w:tcPr>
          <w:p w14:paraId="4FB5B1A4" w14:textId="77777777" w:rsidR="00CD4759" w:rsidRPr="00F9379F" w:rsidRDefault="00000000" w:rsidP="00F9379F">
            <w:pPr>
              <w:pStyle w:val="Prrafodelista"/>
              <w:rPr>
                <w:b/>
                <w:bCs/>
              </w:rPr>
            </w:pPr>
            <w:r w:rsidRPr="00F9379F">
              <w:rPr>
                <w:b/>
                <w:bCs/>
              </w:rPr>
              <w:t>Responsable</w:t>
            </w:r>
          </w:p>
        </w:tc>
      </w:tr>
      <w:tr w:rsidR="00CD4759" w14:paraId="56248361" w14:textId="77777777">
        <w:tc>
          <w:tcPr>
            <w:tcW w:w="1200" w:type="dxa"/>
            <w:tcMar>
              <w:top w:w="80" w:type="dxa"/>
              <w:left w:w="100" w:type="dxa"/>
              <w:bottom w:w="80" w:type="dxa"/>
              <w:right w:w="100" w:type="dxa"/>
            </w:tcMar>
            <w:vAlign w:val="center"/>
          </w:tcPr>
          <w:p w14:paraId="5057B41A" w14:textId="77777777" w:rsidR="00CD4759" w:rsidRDefault="00000000" w:rsidP="00F9379F">
            <w:pPr>
              <w:pStyle w:val="Prrafodelista"/>
            </w:pPr>
            <w:r>
              <w:t>—</w:t>
            </w:r>
          </w:p>
        </w:tc>
        <w:tc>
          <w:tcPr>
            <w:tcW w:w="2800" w:type="dxa"/>
            <w:tcMar>
              <w:top w:w="80" w:type="dxa"/>
              <w:left w:w="100" w:type="dxa"/>
              <w:bottom w:w="80" w:type="dxa"/>
              <w:right w:w="100" w:type="dxa"/>
            </w:tcMar>
            <w:vAlign w:val="center"/>
          </w:tcPr>
          <w:p w14:paraId="4FA51738" w14:textId="77777777" w:rsidR="00CD4759" w:rsidRDefault="00000000" w:rsidP="00F9379F">
            <w:pPr>
              <w:pStyle w:val="Prrafodelista"/>
            </w:pPr>
            <w:r>
              <w:t>Asunción de roles duales (Product Owner + Scrum Team)</w:t>
            </w:r>
          </w:p>
        </w:tc>
        <w:tc>
          <w:tcPr>
            <w:tcW w:w="2800" w:type="dxa"/>
            <w:tcMar>
              <w:top w:w="80" w:type="dxa"/>
              <w:left w:w="100" w:type="dxa"/>
              <w:bottom w:w="80" w:type="dxa"/>
              <w:right w:w="100" w:type="dxa"/>
            </w:tcMar>
            <w:vAlign w:val="center"/>
          </w:tcPr>
          <w:p w14:paraId="0B78AE04" w14:textId="77777777" w:rsidR="00CD4759" w:rsidRDefault="00000000" w:rsidP="00F9379F">
            <w:pPr>
              <w:pStyle w:val="Prrafodelista"/>
            </w:pPr>
            <w:r>
              <w:t>Adaptación metodológica de Scrum para desarrollo individual</w:t>
            </w:r>
          </w:p>
        </w:tc>
        <w:tc>
          <w:tcPr>
            <w:tcW w:w="1800" w:type="dxa"/>
            <w:tcMar>
              <w:top w:w="80" w:type="dxa"/>
              <w:left w:w="100" w:type="dxa"/>
              <w:bottom w:w="80" w:type="dxa"/>
              <w:right w:w="100" w:type="dxa"/>
            </w:tcMar>
            <w:vAlign w:val="center"/>
          </w:tcPr>
          <w:p w14:paraId="2FB88DCB" w14:textId="77777777" w:rsidR="00CD4759" w:rsidRDefault="00000000" w:rsidP="00F9379F">
            <w:pPr>
              <w:pStyle w:val="Prrafodelista"/>
            </w:pPr>
            <w:r>
              <w:t>Investigador</w:t>
            </w:r>
          </w:p>
        </w:tc>
      </w:tr>
      <w:tr w:rsidR="00CD4759" w14:paraId="23A007E3" w14:textId="77777777">
        <w:tc>
          <w:tcPr>
            <w:tcW w:w="1200" w:type="dxa"/>
            <w:tcMar>
              <w:top w:w="80" w:type="dxa"/>
              <w:left w:w="100" w:type="dxa"/>
              <w:bottom w:w="80" w:type="dxa"/>
              <w:right w:w="100" w:type="dxa"/>
            </w:tcMar>
            <w:vAlign w:val="center"/>
          </w:tcPr>
          <w:p w14:paraId="51D109E3" w14:textId="77777777" w:rsidR="00CD4759" w:rsidRDefault="00000000" w:rsidP="00F9379F">
            <w:pPr>
              <w:pStyle w:val="Prrafodelista"/>
            </w:pPr>
            <w:r>
              <w:t>—</w:t>
            </w:r>
          </w:p>
        </w:tc>
        <w:tc>
          <w:tcPr>
            <w:tcW w:w="2800" w:type="dxa"/>
            <w:tcMar>
              <w:top w:w="80" w:type="dxa"/>
              <w:left w:w="100" w:type="dxa"/>
              <w:bottom w:w="80" w:type="dxa"/>
              <w:right w:w="100" w:type="dxa"/>
            </w:tcMar>
            <w:vAlign w:val="center"/>
          </w:tcPr>
          <w:p w14:paraId="5B7527A6" w14:textId="77777777" w:rsidR="00CD4759" w:rsidRDefault="00000000" w:rsidP="00F9379F">
            <w:pPr>
              <w:pStyle w:val="Prrafodelista"/>
            </w:pPr>
            <w:r>
              <w:t>Historias de usuario y criterios EARS documentados</w:t>
            </w:r>
          </w:p>
        </w:tc>
        <w:tc>
          <w:tcPr>
            <w:tcW w:w="2800" w:type="dxa"/>
            <w:tcMar>
              <w:top w:w="80" w:type="dxa"/>
              <w:left w:w="100" w:type="dxa"/>
              <w:bottom w:w="80" w:type="dxa"/>
              <w:right w:w="100" w:type="dxa"/>
            </w:tcMar>
            <w:vAlign w:val="center"/>
          </w:tcPr>
          <w:p w14:paraId="387EF182" w14:textId="77777777" w:rsidR="00CD4759" w:rsidRDefault="00000000" w:rsidP="00F9379F">
            <w:pPr>
              <w:pStyle w:val="Prrafodelista"/>
            </w:pPr>
            <w:r>
              <w:t>Levantamiento de requerimientos mediante entrevistas y fase Specify de SDD</w:t>
            </w:r>
          </w:p>
        </w:tc>
        <w:tc>
          <w:tcPr>
            <w:tcW w:w="1800" w:type="dxa"/>
            <w:tcMar>
              <w:top w:w="80" w:type="dxa"/>
              <w:left w:w="100" w:type="dxa"/>
              <w:bottom w:w="80" w:type="dxa"/>
              <w:right w:w="100" w:type="dxa"/>
            </w:tcMar>
            <w:vAlign w:val="center"/>
          </w:tcPr>
          <w:p w14:paraId="7903D8C5" w14:textId="77777777" w:rsidR="00CD4759" w:rsidRDefault="00000000" w:rsidP="00F9379F">
            <w:pPr>
              <w:pStyle w:val="Prrafodelista"/>
            </w:pPr>
            <w:r>
              <w:t>Investigador (Product Owner)</w:t>
            </w:r>
          </w:p>
        </w:tc>
      </w:tr>
      <w:tr w:rsidR="00CD4759" w14:paraId="12EB877E" w14:textId="77777777">
        <w:tc>
          <w:tcPr>
            <w:tcW w:w="1200" w:type="dxa"/>
            <w:tcMar>
              <w:top w:w="80" w:type="dxa"/>
              <w:left w:w="100" w:type="dxa"/>
              <w:bottom w:w="80" w:type="dxa"/>
              <w:right w:w="100" w:type="dxa"/>
            </w:tcMar>
            <w:vAlign w:val="center"/>
          </w:tcPr>
          <w:p w14:paraId="4D5B4EEE" w14:textId="77777777" w:rsidR="00CD4759" w:rsidRDefault="00000000" w:rsidP="00F9379F">
            <w:pPr>
              <w:pStyle w:val="Prrafodelista"/>
            </w:pPr>
            <w:r>
              <w:t>—</w:t>
            </w:r>
          </w:p>
        </w:tc>
        <w:tc>
          <w:tcPr>
            <w:tcW w:w="2800" w:type="dxa"/>
            <w:tcMar>
              <w:top w:w="80" w:type="dxa"/>
              <w:left w:w="100" w:type="dxa"/>
              <w:bottom w:w="80" w:type="dxa"/>
              <w:right w:w="100" w:type="dxa"/>
            </w:tcMar>
            <w:vAlign w:val="center"/>
          </w:tcPr>
          <w:p w14:paraId="42EFD488" w14:textId="77777777" w:rsidR="00CD4759" w:rsidRDefault="00000000" w:rsidP="00F9379F">
            <w:pPr>
              <w:pStyle w:val="Prrafodelista"/>
            </w:pPr>
            <w:r>
              <w:t>Product Backlog priorizado (47 tareas)</w:t>
            </w:r>
          </w:p>
        </w:tc>
        <w:tc>
          <w:tcPr>
            <w:tcW w:w="2800" w:type="dxa"/>
            <w:tcMar>
              <w:top w:w="80" w:type="dxa"/>
              <w:left w:w="100" w:type="dxa"/>
              <w:bottom w:w="80" w:type="dxa"/>
              <w:right w:w="100" w:type="dxa"/>
            </w:tcMar>
            <w:vAlign w:val="center"/>
          </w:tcPr>
          <w:p w14:paraId="05B9379B" w14:textId="77777777" w:rsidR="00CD4759" w:rsidRDefault="00000000" w:rsidP="00F9379F">
            <w:pPr>
              <w:pStyle w:val="Prrafodelista"/>
            </w:pPr>
            <w:r>
              <w:t>Organización de especificaciones por módulo y criticidad para la usuaria</w:t>
            </w:r>
          </w:p>
        </w:tc>
        <w:tc>
          <w:tcPr>
            <w:tcW w:w="1800" w:type="dxa"/>
            <w:tcMar>
              <w:top w:w="80" w:type="dxa"/>
              <w:left w:w="100" w:type="dxa"/>
              <w:bottom w:w="80" w:type="dxa"/>
              <w:right w:w="100" w:type="dxa"/>
            </w:tcMar>
            <w:vAlign w:val="center"/>
          </w:tcPr>
          <w:p w14:paraId="2D96F2C0" w14:textId="77777777" w:rsidR="00CD4759" w:rsidRDefault="00000000" w:rsidP="00F9379F">
            <w:pPr>
              <w:pStyle w:val="Prrafodelista"/>
            </w:pPr>
            <w:r>
              <w:t>Investigador (Product Owner)</w:t>
            </w:r>
          </w:p>
        </w:tc>
      </w:tr>
      <w:tr w:rsidR="00CD4759" w14:paraId="392E524F" w14:textId="77777777">
        <w:tc>
          <w:tcPr>
            <w:tcW w:w="1200" w:type="dxa"/>
            <w:tcMar>
              <w:top w:w="80" w:type="dxa"/>
              <w:left w:w="100" w:type="dxa"/>
              <w:bottom w:w="80" w:type="dxa"/>
              <w:right w:w="100" w:type="dxa"/>
            </w:tcMar>
            <w:vAlign w:val="center"/>
          </w:tcPr>
          <w:p w14:paraId="70B9BB25" w14:textId="77777777" w:rsidR="00CD4759" w:rsidRDefault="00000000" w:rsidP="00F9379F">
            <w:pPr>
              <w:pStyle w:val="Prrafodelista"/>
            </w:pPr>
            <w:r>
              <w:t>Sprint 1</w:t>
            </w:r>
          </w:p>
        </w:tc>
        <w:tc>
          <w:tcPr>
            <w:tcW w:w="2800" w:type="dxa"/>
            <w:tcMar>
              <w:top w:w="80" w:type="dxa"/>
              <w:left w:w="100" w:type="dxa"/>
              <w:bottom w:w="80" w:type="dxa"/>
              <w:right w:w="100" w:type="dxa"/>
            </w:tcMar>
            <w:vAlign w:val="center"/>
          </w:tcPr>
          <w:p w14:paraId="204D7A7F" w14:textId="77777777" w:rsidR="00CD4759" w:rsidRDefault="00000000" w:rsidP="00F9379F">
            <w:pPr>
              <w:pStyle w:val="Prrafodelista"/>
            </w:pPr>
            <w:r>
              <w:t>Módulo de autenticación: registro, verificación OTP por SMS, inicio de sesión y emisión de JWT</w:t>
            </w:r>
          </w:p>
        </w:tc>
        <w:tc>
          <w:tcPr>
            <w:tcW w:w="2800" w:type="dxa"/>
            <w:tcMar>
              <w:top w:w="80" w:type="dxa"/>
              <w:left w:w="100" w:type="dxa"/>
              <w:bottom w:w="80" w:type="dxa"/>
              <w:right w:w="100" w:type="dxa"/>
            </w:tcMar>
            <w:vAlign w:val="center"/>
          </w:tcPr>
          <w:p w14:paraId="57611DF2" w14:textId="77777777" w:rsidR="00CD4759" w:rsidRDefault="00000000" w:rsidP="00F9379F">
            <w:pPr>
              <w:pStyle w:val="Prrafodelista"/>
            </w:pPr>
            <w:r>
              <w:t>Implementación de BCrypt, Twilio y JWT Bearer en ASP.NET Core 8</w:t>
            </w:r>
          </w:p>
        </w:tc>
        <w:tc>
          <w:tcPr>
            <w:tcW w:w="1800" w:type="dxa"/>
            <w:tcMar>
              <w:top w:w="80" w:type="dxa"/>
              <w:left w:w="100" w:type="dxa"/>
              <w:bottom w:w="80" w:type="dxa"/>
              <w:right w:w="100" w:type="dxa"/>
            </w:tcMar>
            <w:vAlign w:val="center"/>
          </w:tcPr>
          <w:p w14:paraId="43C6B584" w14:textId="77777777" w:rsidR="00CD4759" w:rsidRDefault="00000000" w:rsidP="00F9379F">
            <w:pPr>
              <w:pStyle w:val="Prrafodelista"/>
            </w:pPr>
            <w:r>
              <w:t>Investigador (Scrum Team)</w:t>
            </w:r>
          </w:p>
        </w:tc>
      </w:tr>
      <w:tr w:rsidR="00CD4759" w14:paraId="56F2FF85" w14:textId="77777777">
        <w:tc>
          <w:tcPr>
            <w:tcW w:w="1200" w:type="dxa"/>
            <w:tcMar>
              <w:top w:w="80" w:type="dxa"/>
              <w:left w:w="100" w:type="dxa"/>
              <w:bottom w:w="80" w:type="dxa"/>
              <w:right w:w="100" w:type="dxa"/>
            </w:tcMar>
            <w:vAlign w:val="center"/>
          </w:tcPr>
          <w:p w14:paraId="411873DF" w14:textId="77777777" w:rsidR="00CD4759" w:rsidRDefault="00000000" w:rsidP="00F9379F">
            <w:pPr>
              <w:pStyle w:val="Prrafodelista"/>
            </w:pPr>
            <w:r>
              <w:t>Sprint 2</w:t>
            </w:r>
          </w:p>
        </w:tc>
        <w:tc>
          <w:tcPr>
            <w:tcW w:w="2800" w:type="dxa"/>
            <w:tcMar>
              <w:top w:w="80" w:type="dxa"/>
              <w:left w:w="100" w:type="dxa"/>
              <w:bottom w:w="80" w:type="dxa"/>
              <w:right w:w="100" w:type="dxa"/>
            </w:tcMar>
            <w:vAlign w:val="center"/>
          </w:tcPr>
          <w:p w14:paraId="6221FD50" w14:textId="77777777" w:rsidR="00CD4759" w:rsidRDefault="00000000" w:rsidP="00F9379F">
            <w:pPr>
              <w:pStyle w:val="Prrafodelista"/>
            </w:pPr>
            <w:r>
              <w:t>Módulo SOS: activación de alerta con GPS, notificación SignalR al panel administrativo y SMS a contactos vía Twilio</w:t>
            </w:r>
          </w:p>
        </w:tc>
        <w:tc>
          <w:tcPr>
            <w:tcW w:w="2800" w:type="dxa"/>
            <w:tcMar>
              <w:top w:w="80" w:type="dxa"/>
              <w:left w:w="100" w:type="dxa"/>
              <w:bottom w:w="80" w:type="dxa"/>
              <w:right w:w="100" w:type="dxa"/>
            </w:tcMar>
            <w:vAlign w:val="center"/>
          </w:tcPr>
          <w:p w14:paraId="4CFFD4F5" w14:textId="77777777" w:rsidR="00CD4759" w:rsidRDefault="00000000" w:rsidP="00F9379F">
            <w:pPr>
              <w:pStyle w:val="Prrafodelista"/>
            </w:pPr>
            <w:r>
              <w:t>Implementación de SignalR Hub, geolocalización y tolerancia a fallos en el servicio SMS</w:t>
            </w:r>
          </w:p>
        </w:tc>
        <w:tc>
          <w:tcPr>
            <w:tcW w:w="1800" w:type="dxa"/>
            <w:tcMar>
              <w:top w:w="80" w:type="dxa"/>
              <w:left w:w="100" w:type="dxa"/>
              <w:bottom w:w="80" w:type="dxa"/>
              <w:right w:w="100" w:type="dxa"/>
            </w:tcMar>
            <w:vAlign w:val="center"/>
          </w:tcPr>
          <w:p w14:paraId="0D998E41" w14:textId="77777777" w:rsidR="00CD4759" w:rsidRDefault="00000000" w:rsidP="00F9379F">
            <w:pPr>
              <w:pStyle w:val="Prrafodelista"/>
            </w:pPr>
            <w:r>
              <w:t>Investigador (Scrum Team)</w:t>
            </w:r>
          </w:p>
        </w:tc>
      </w:tr>
      <w:tr w:rsidR="00CD4759" w14:paraId="6DD803BF" w14:textId="77777777">
        <w:tc>
          <w:tcPr>
            <w:tcW w:w="1200" w:type="dxa"/>
            <w:tcMar>
              <w:top w:w="80" w:type="dxa"/>
              <w:left w:w="100" w:type="dxa"/>
              <w:bottom w:w="80" w:type="dxa"/>
              <w:right w:w="100" w:type="dxa"/>
            </w:tcMar>
            <w:vAlign w:val="center"/>
          </w:tcPr>
          <w:p w14:paraId="43417C17" w14:textId="77777777" w:rsidR="00CD4759" w:rsidRDefault="00000000" w:rsidP="00F9379F">
            <w:pPr>
              <w:pStyle w:val="Prrafodelista"/>
            </w:pPr>
            <w:r>
              <w:t>Sprint 3</w:t>
            </w:r>
          </w:p>
        </w:tc>
        <w:tc>
          <w:tcPr>
            <w:tcW w:w="2800" w:type="dxa"/>
            <w:tcMar>
              <w:top w:w="80" w:type="dxa"/>
              <w:left w:w="100" w:type="dxa"/>
              <w:bottom w:w="80" w:type="dxa"/>
              <w:right w:w="100" w:type="dxa"/>
            </w:tcMar>
            <w:vAlign w:val="center"/>
          </w:tcPr>
          <w:p w14:paraId="424251FA" w14:textId="77777777" w:rsidR="00CD4759" w:rsidRDefault="00000000" w:rsidP="00F9379F">
            <w:pPr>
              <w:pStyle w:val="Prrafodelista"/>
            </w:pPr>
            <w:r>
              <w:t>Módulos de denuncias: formal con foto de DNI y evidencias multimedia, y anónima con huella de dispositivo</w:t>
            </w:r>
          </w:p>
        </w:tc>
        <w:tc>
          <w:tcPr>
            <w:tcW w:w="2800" w:type="dxa"/>
            <w:tcMar>
              <w:top w:w="80" w:type="dxa"/>
              <w:left w:w="100" w:type="dxa"/>
              <w:bottom w:w="80" w:type="dxa"/>
              <w:right w:w="100" w:type="dxa"/>
            </w:tcMar>
            <w:vAlign w:val="center"/>
          </w:tcPr>
          <w:p w14:paraId="054FB293" w14:textId="77777777" w:rsidR="00CD4759" w:rsidRDefault="00000000" w:rsidP="00F9379F">
            <w:pPr>
              <w:pStyle w:val="Prrafodelista"/>
            </w:pPr>
            <w:r>
              <w:t>Implementación de carga de archivos, EF Core y lógica de anonimización</w:t>
            </w:r>
          </w:p>
        </w:tc>
        <w:tc>
          <w:tcPr>
            <w:tcW w:w="1800" w:type="dxa"/>
            <w:tcMar>
              <w:top w:w="80" w:type="dxa"/>
              <w:left w:w="100" w:type="dxa"/>
              <w:bottom w:w="80" w:type="dxa"/>
              <w:right w:w="100" w:type="dxa"/>
            </w:tcMar>
            <w:vAlign w:val="center"/>
          </w:tcPr>
          <w:p w14:paraId="5D826135" w14:textId="77777777" w:rsidR="00CD4759" w:rsidRDefault="00000000" w:rsidP="00F9379F">
            <w:pPr>
              <w:pStyle w:val="Prrafodelista"/>
            </w:pPr>
            <w:r>
              <w:t>Investigador (Scrum Team)</w:t>
            </w:r>
          </w:p>
        </w:tc>
      </w:tr>
      <w:tr w:rsidR="00CD4759" w14:paraId="6571EAA6" w14:textId="77777777">
        <w:tc>
          <w:tcPr>
            <w:tcW w:w="1200" w:type="dxa"/>
            <w:tcMar>
              <w:top w:w="80" w:type="dxa"/>
              <w:left w:w="100" w:type="dxa"/>
              <w:bottom w:w="80" w:type="dxa"/>
              <w:right w:w="100" w:type="dxa"/>
            </w:tcMar>
            <w:vAlign w:val="center"/>
          </w:tcPr>
          <w:p w14:paraId="131499E5" w14:textId="77777777" w:rsidR="00CD4759" w:rsidRDefault="00000000" w:rsidP="00F9379F">
            <w:pPr>
              <w:pStyle w:val="Prrafodelista"/>
            </w:pPr>
            <w:r>
              <w:t>Sprint 4</w:t>
            </w:r>
          </w:p>
        </w:tc>
        <w:tc>
          <w:tcPr>
            <w:tcW w:w="2800" w:type="dxa"/>
            <w:tcMar>
              <w:top w:w="80" w:type="dxa"/>
              <w:left w:w="100" w:type="dxa"/>
              <w:bottom w:w="80" w:type="dxa"/>
              <w:right w:w="100" w:type="dxa"/>
            </w:tcMar>
            <w:vAlign w:val="center"/>
          </w:tcPr>
          <w:p w14:paraId="1860A210" w14:textId="77777777" w:rsidR="00CD4759" w:rsidRDefault="00000000" w:rsidP="00F9379F">
            <w:pPr>
              <w:pStyle w:val="Prrafodelista"/>
            </w:pPr>
            <w:r>
              <w:t>Módulo de contactos de emergencia: CRUD con validaciones y límite de contactos por víctima</w:t>
            </w:r>
          </w:p>
        </w:tc>
        <w:tc>
          <w:tcPr>
            <w:tcW w:w="2800" w:type="dxa"/>
            <w:tcMar>
              <w:top w:w="80" w:type="dxa"/>
              <w:left w:w="100" w:type="dxa"/>
              <w:bottom w:w="80" w:type="dxa"/>
              <w:right w:w="100" w:type="dxa"/>
            </w:tcMar>
            <w:vAlign w:val="center"/>
          </w:tcPr>
          <w:p w14:paraId="4E35F84F" w14:textId="77777777" w:rsidR="00CD4759" w:rsidRDefault="00000000" w:rsidP="00F9379F">
            <w:pPr>
              <w:pStyle w:val="Prrafodelista"/>
            </w:pPr>
            <w:r>
              <w:t>Implementación de FluentValidation y gestión de reglas de dominio en la capa Domain</w:t>
            </w:r>
          </w:p>
        </w:tc>
        <w:tc>
          <w:tcPr>
            <w:tcW w:w="1800" w:type="dxa"/>
            <w:tcMar>
              <w:top w:w="80" w:type="dxa"/>
              <w:left w:w="100" w:type="dxa"/>
              <w:bottom w:w="80" w:type="dxa"/>
              <w:right w:w="100" w:type="dxa"/>
            </w:tcMar>
            <w:vAlign w:val="center"/>
          </w:tcPr>
          <w:p w14:paraId="0783C6E5" w14:textId="77777777" w:rsidR="00CD4759" w:rsidRDefault="00000000" w:rsidP="00F9379F">
            <w:pPr>
              <w:pStyle w:val="Prrafodelista"/>
            </w:pPr>
            <w:r>
              <w:t>Investigador (Scrum Team)</w:t>
            </w:r>
          </w:p>
        </w:tc>
      </w:tr>
      <w:tr w:rsidR="00CD4759" w14:paraId="0E8B3A54" w14:textId="77777777">
        <w:tc>
          <w:tcPr>
            <w:tcW w:w="1200" w:type="dxa"/>
            <w:tcMar>
              <w:top w:w="80" w:type="dxa"/>
              <w:left w:w="100" w:type="dxa"/>
              <w:bottom w:w="80" w:type="dxa"/>
              <w:right w:w="100" w:type="dxa"/>
            </w:tcMar>
            <w:vAlign w:val="center"/>
          </w:tcPr>
          <w:p w14:paraId="5E43C9A1" w14:textId="77777777" w:rsidR="00CD4759" w:rsidRDefault="00000000" w:rsidP="00F9379F">
            <w:pPr>
              <w:pStyle w:val="Prrafodelista"/>
            </w:pPr>
            <w:r>
              <w:lastRenderedPageBreak/>
              <w:t>Sprint 5</w:t>
            </w:r>
          </w:p>
        </w:tc>
        <w:tc>
          <w:tcPr>
            <w:tcW w:w="2800" w:type="dxa"/>
            <w:tcMar>
              <w:top w:w="80" w:type="dxa"/>
              <w:left w:w="100" w:type="dxa"/>
              <w:bottom w:w="80" w:type="dxa"/>
              <w:right w:w="100" w:type="dxa"/>
            </w:tcMar>
            <w:vAlign w:val="center"/>
          </w:tcPr>
          <w:p w14:paraId="699B11D5" w14:textId="77777777" w:rsidR="00CD4759" w:rsidRDefault="00000000" w:rsidP="00F9379F">
            <w:pPr>
              <w:pStyle w:val="Prrafodelista"/>
            </w:pPr>
            <w:r>
              <w:t>Panel de administración web MVC: dashboard, gestión de alertas, denuncias, víctimas y logs de auditoría</w:t>
            </w:r>
          </w:p>
        </w:tc>
        <w:tc>
          <w:tcPr>
            <w:tcW w:w="2800" w:type="dxa"/>
            <w:tcMar>
              <w:top w:w="80" w:type="dxa"/>
              <w:left w:w="100" w:type="dxa"/>
              <w:bottom w:w="80" w:type="dxa"/>
              <w:right w:w="100" w:type="dxa"/>
            </w:tcMar>
            <w:vAlign w:val="center"/>
          </w:tcPr>
          <w:p w14:paraId="7D080B3E" w14:textId="77777777" w:rsidR="00CD4759" w:rsidRDefault="00000000" w:rsidP="00F9379F">
            <w:pPr>
              <w:pStyle w:val="Prrafodelista"/>
            </w:pPr>
            <w:r>
              <w:t>Implementación de controladores de área Admin con autenticación por cookies y vistas Razor</w:t>
            </w:r>
          </w:p>
        </w:tc>
        <w:tc>
          <w:tcPr>
            <w:tcW w:w="1800" w:type="dxa"/>
            <w:tcMar>
              <w:top w:w="80" w:type="dxa"/>
              <w:left w:w="100" w:type="dxa"/>
              <w:bottom w:w="80" w:type="dxa"/>
              <w:right w:w="100" w:type="dxa"/>
            </w:tcMar>
            <w:vAlign w:val="center"/>
          </w:tcPr>
          <w:p w14:paraId="38A434D2" w14:textId="77777777" w:rsidR="00CD4759" w:rsidRDefault="00000000" w:rsidP="00F9379F">
            <w:pPr>
              <w:pStyle w:val="Prrafodelista"/>
            </w:pPr>
            <w:r>
              <w:t>Investigador (Scrum Team)</w:t>
            </w:r>
          </w:p>
        </w:tc>
      </w:tr>
      <w:tr w:rsidR="00CD4759" w14:paraId="11C9F052" w14:textId="77777777">
        <w:tc>
          <w:tcPr>
            <w:tcW w:w="1200" w:type="dxa"/>
            <w:tcMar>
              <w:top w:w="80" w:type="dxa"/>
              <w:left w:w="100" w:type="dxa"/>
              <w:bottom w:w="80" w:type="dxa"/>
              <w:right w:w="100" w:type="dxa"/>
            </w:tcMar>
            <w:vAlign w:val="center"/>
          </w:tcPr>
          <w:p w14:paraId="0E495A6C" w14:textId="77777777" w:rsidR="00CD4759" w:rsidRDefault="00000000" w:rsidP="00F9379F">
            <w:pPr>
              <w:pStyle w:val="Prrafodelista"/>
            </w:pPr>
            <w:r>
              <w:t>—</w:t>
            </w:r>
          </w:p>
        </w:tc>
        <w:tc>
          <w:tcPr>
            <w:tcW w:w="2800" w:type="dxa"/>
            <w:tcMar>
              <w:top w:w="80" w:type="dxa"/>
              <w:left w:w="100" w:type="dxa"/>
              <w:bottom w:w="80" w:type="dxa"/>
              <w:right w:w="100" w:type="dxa"/>
            </w:tcMar>
            <w:vAlign w:val="center"/>
          </w:tcPr>
          <w:p w14:paraId="2F1E93AA" w14:textId="77777777" w:rsidR="00CD4759" w:rsidRDefault="00000000" w:rsidP="00F9379F">
            <w:pPr>
              <w:pStyle w:val="Prrafodelista"/>
            </w:pPr>
            <w:r>
              <w:t>Sprint Review de cada módulo: verificación de criterios EARS y auditoría con Ficha ISO/IEC 25010</w:t>
            </w:r>
          </w:p>
        </w:tc>
        <w:tc>
          <w:tcPr>
            <w:tcW w:w="2800" w:type="dxa"/>
            <w:tcMar>
              <w:top w:w="80" w:type="dxa"/>
              <w:left w:w="100" w:type="dxa"/>
              <w:bottom w:w="80" w:type="dxa"/>
              <w:right w:w="100" w:type="dxa"/>
            </w:tcMar>
            <w:vAlign w:val="center"/>
          </w:tcPr>
          <w:p w14:paraId="43139D9A" w14:textId="77777777" w:rsidR="00CD4759" w:rsidRDefault="00000000" w:rsidP="00F9379F">
            <w:pPr>
              <w:pStyle w:val="Prrafodelista"/>
            </w:pPr>
            <w:r>
              <w:t>Análisis documental del incremento frente a las especificaciones de la fase Specify</w:t>
            </w:r>
          </w:p>
        </w:tc>
        <w:tc>
          <w:tcPr>
            <w:tcW w:w="1800" w:type="dxa"/>
            <w:tcMar>
              <w:top w:w="80" w:type="dxa"/>
              <w:left w:w="100" w:type="dxa"/>
              <w:bottom w:w="80" w:type="dxa"/>
              <w:right w:w="100" w:type="dxa"/>
            </w:tcMar>
            <w:vAlign w:val="center"/>
          </w:tcPr>
          <w:p w14:paraId="6291E34D" w14:textId="77777777" w:rsidR="00CD4759" w:rsidRDefault="00000000" w:rsidP="00F9379F">
            <w:pPr>
              <w:pStyle w:val="Prrafodelista"/>
            </w:pPr>
            <w:r>
              <w:t>Investigador (Product Owner + Scrum Team)</w:t>
            </w:r>
          </w:p>
        </w:tc>
      </w:tr>
    </w:tbl>
    <w:p w14:paraId="0B152A1F" w14:textId="77777777" w:rsidR="00CD4759" w:rsidRDefault="00000000" w:rsidP="00F9379F">
      <w:pPr>
        <w:spacing w:before="240"/>
      </w:pPr>
      <w:r w:rsidRPr="00F9379F">
        <w:rPr>
          <w:b/>
          <w:bCs/>
          <w:i/>
          <w:iCs/>
        </w:rPr>
        <w:t>Nota.</w:t>
      </w:r>
      <w:r>
        <w:rPr>
          <w:i/>
          <w:iCs/>
        </w:rPr>
        <w:t xml:space="preserve"> </w:t>
      </w:r>
      <w:r>
        <w:t>La aplicación de Scrum se desarrolló dentro de las fases Tasks e Implement de la Metodología Spec Driven Development, asegurando que cada incremento entregado fuese trazable a las especificaciones formales definidas en la fase Specify. Elaboración propia.</w:t>
      </w:r>
    </w:p>
    <w:p w14:paraId="45FDA0CE" w14:textId="77777777" w:rsidR="00CD4759" w:rsidRDefault="00000000">
      <w:r>
        <w:br w:type="page"/>
      </w:r>
    </w:p>
    <w:p w14:paraId="07427E11" w14:textId="77777777" w:rsidR="00CF31D4" w:rsidRDefault="00CF31D4">
      <w:pPr>
        <w:spacing w:line="240" w:lineRule="auto"/>
        <w:ind w:firstLine="0"/>
        <w:jc w:val="left"/>
        <w:rPr>
          <w:b/>
          <w:color w:val="000000" w:themeColor="text1"/>
          <w:szCs w:val="32"/>
        </w:rPr>
      </w:pPr>
      <w:r>
        <w:lastRenderedPageBreak/>
        <w:br w:type="page"/>
      </w:r>
    </w:p>
    <w:p w14:paraId="00DCD6FB" w14:textId="77777777" w:rsidR="00CF31D4" w:rsidRDefault="00CF31D4">
      <w:pPr>
        <w:spacing w:line="240" w:lineRule="auto"/>
        <w:ind w:firstLine="0"/>
        <w:jc w:val="left"/>
        <w:rPr>
          <w:b/>
          <w:color w:val="000000" w:themeColor="text1"/>
          <w:szCs w:val="32"/>
        </w:rPr>
      </w:pPr>
      <w:r>
        <w:lastRenderedPageBreak/>
        <w:br w:type="page"/>
      </w:r>
    </w:p>
    <w:p w14:paraId="5B37CC94" w14:textId="77777777" w:rsidR="00854140" w:rsidRDefault="00854140" w:rsidP="00A34858">
      <w:pPr>
        <w:pStyle w:val="Ttulo1"/>
      </w:pPr>
      <w:bookmarkStart w:id="60" w:name="_Toc234595142"/>
      <w:r>
        <w:lastRenderedPageBreak/>
        <w:t>CAPÍTULO IV</w:t>
      </w:r>
      <w:bookmarkEnd w:id="60"/>
    </w:p>
    <w:p w14:paraId="3879AA08" w14:textId="54CDAA73" w:rsidR="00E82A29" w:rsidRDefault="00E82A29" w:rsidP="00E82A29">
      <w:pPr>
        <w:pStyle w:val="Ttulo1"/>
      </w:pPr>
      <w:bookmarkStart w:id="61" w:name="_Toc234595143"/>
      <w:r>
        <w:t>4.1 Proceso de Desarrollo del SafeWoman</w:t>
      </w:r>
      <w:bookmarkEnd w:id="61"/>
    </w:p>
    <w:p w14:paraId="0830B680" w14:textId="281ADF7C" w:rsidR="00E82A29" w:rsidRDefault="00E82A29" w:rsidP="00E82A29">
      <w:pPr>
        <w:pStyle w:val="Ttulo2"/>
      </w:pPr>
      <w:bookmarkStart w:id="62" w:name="_Toc234595144"/>
      <w:r>
        <w:t>4.1.1</w:t>
      </w:r>
      <w:r w:rsidR="008A088E">
        <w:t>.</w:t>
      </w:r>
      <w:r>
        <w:t xml:space="preserve"> </w:t>
      </w:r>
      <w:r>
        <w:t>Aplicación de la Metodología Spec Driven Development en SafeWoman</w:t>
      </w:r>
      <w:bookmarkEnd w:id="62"/>
    </w:p>
    <w:p w14:paraId="4FD5F4F6" w14:textId="04084912" w:rsidR="00E82A29" w:rsidRDefault="00E82A29" w:rsidP="00E82A29">
      <w:pPr>
        <w:ind w:firstLine="720"/>
      </w:pPr>
      <w:r>
        <w:t xml:space="preserve">Spec Driven Development (SDD) es una metodología de ingeniería de software en la que la especificación escrita actúa como la fuente única de verdad del proyecto: cada requisito, cada decisión de diseño y cada criterio de aceptación se redactan de forma explícita antes de que se produzca una sola línea de código ejecutable. Piskala (2026) define SDD como una práctica donde "una especificación versionada y estructurada </w:t>
      </w:r>
      <w:r w:rsidR="009F3EC8">
        <w:t>(</w:t>
      </w:r>
      <w:r>
        <w:t>no el código</w:t>
      </w:r>
      <w:r w:rsidR="009F3EC8">
        <w:t>)</w:t>
      </w:r>
      <w:r>
        <w:t xml:space="preserve"> es la fuente de verdad, y el código es generado o mantenido contra dichas especificaciones" (p. 2). Esta inversión del flujo tradicional elimina la ambigüedad que suele originar defectos tardíos y costosos, al tiempo que proporciona la base objetiva desde la cual evaluar la completitud del sistema.</w:t>
      </w:r>
    </w:p>
    <w:p w14:paraId="5E235E80" w14:textId="39BD5078" w:rsidR="00E82A29" w:rsidRDefault="00E82A29" w:rsidP="00E82A29">
      <w:pPr>
        <w:ind w:firstLine="720"/>
      </w:pPr>
      <w:r>
        <w:t xml:space="preserve">La metodología se estructura en cuatro fases secuenciales </w:t>
      </w:r>
      <w:r w:rsidR="009F3EC8">
        <w:t>(</w:t>
      </w:r>
      <w:r>
        <w:t>Specify, Plan, Tasks e Implement</w:t>
      </w:r>
      <w:r w:rsidR="009F3EC8">
        <w:t>)</w:t>
      </w:r>
      <w:r>
        <w:t xml:space="preserve"> articuladas mediante revisiones explícitas entre cada transición. SafeWoman adoptó este modelo de manera íntegra, integrándolo con el marco de trabajo Scrum y con sprints de una semana de duración, de modo que cada sprint correspondió a un conjunto acotado de historias de usuario pertenecientes a uno o dos módulos del sistema. Las secciones que siguen describen en detalle el contenido, los artefactos, las decisiones y los resultados obtenidos en cada fase.</w:t>
      </w:r>
    </w:p>
    <w:p w14:paraId="0DED4C3D" w14:textId="29FC6992" w:rsidR="00E82A29" w:rsidRDefault="00E82A29" w:rsidP="00E82A29">
      <w:pPr>
        <w:pStyle w:val="Ttulo3"/>
      </w:pPr>
      <w:bookmarkStart w:id="63" w:name="_Toc234595145"/>
      <w:r>
        <w:t>4.1.1.1</w:t>
      </w:r>
      <w:r w:rsidR="008A088E">
        <w:t>.</w:t>
      </w:r>
      <w:r>
        <w:t xml:space="preserve"> </w:t>
      </w:r>
      <w:r>
        <w:t>Fase Specify: Especificación del Sistema</w:t>
      </w:r>
      <w:bookmarkEnd w:id="63"/>
    </w:p>
    <w:p w14:paraId="63927DAD" w14:textId="77777777" w:rsidR="00E82A29" w:rsidRDefault="00E82A29" w:rsidP="00E82A29">
      <w:pPr>
        <w:ind w:firstLine="720"/>
      </w:pPr>
      <w:r>
        <w:t xml:space="preserve">La fase Specify constituye el punto de partida de SDD y su producto más estratégico: el documento de especificación. En esta etapa se define con precisión qué debe hacer el sistema, cuáles son sus límites funcionales, quiénes son sus actores y bajo qué condiciones cada función se considerará correctamente implementada. A diferencia del tradicional documento de requisitos, que suele redactarse en lenguaje natural ambiguo, SDD exige que cada historia de usuario quede </w:t>
      </w:r>
      <w:r>
        <w:lastRenderedPageBreak/>
        <w:t>acompañada de criterios de aceptación redactados en notación EARS (Easy Approach to Requirements Syntax), desarrollada originalmente por Mavin et al. (2009) en el contexto de sistemas críticos de Rolls-Royce y adoptada en SDD porque define patrones de requisito que eliminan toda posibilidad de interpretación subjetiva.</w:t>
      </w:r>
    </w:p>
    <w:p w14:paraId="05EC3490" w14:textId="67DFA9B0" w:rsidR="00E82A29" w:rsidRDefault="00E82A29" w:rsidP="00E82A29">
      <w:pPr>
        <w:ind w:firstLine="720"/>
      </w:pPr>
      <w:r>
        <w:t xml:space="preserve">En el proyecto SafeWoman, la fase Specify se ejecutó en la primera semana de trabajo e involucró las actividades de identificación de actores, modelado de módulos, redacción de historias de usuario, definición de víctima criterios de aceptación y elaboración del Product Backlog priorizado. A </w:t>
      </w:r>
      <w:r w:rsidR="001E491B">
        <w:t>continuación,</w:t>
      </w:r>
      <w:r>
        <w:t xml:space="preserve"> se detallan cada uno de estos componentes.</w:t>
      </w:r>
    </w:p>
    <w:p w14:paraId="55091B45" w14:textId="77777777" w:rsidR="00E82A29" w:rsidRDefault="00E82A29" w:rsidP="00E82A29">
      <w:pPr>
        <w:pStyle w:val="Ttulo4"/>
      </w:pPr>
      <w:bookmarkStart w:id="64" w:name="_Toc234595146"/>
      <w:r>
        <w:t>Identificación de Actores y Módulos del Sistema</w:t>
      </w:r>
      <w:r>
        <w:t>.</w:t>
      </w:r>
      <w:bookmarkEnd w:id="64"/>
      <w:r>
        <w:t xml:space="preserve"> </w:t>
      </w:r>
    </w:p>
    <w:p w14:paraId="56E696E0" w14:textId="706D36CC" w:rsidR="00E82A29" w:rsidRDefault="00E82A29" w:rsidP="00E82A29">
      <w:pPr>
        <w:rPr>
          <w:b/>
          <w:iCs/>
        </w:rPr>
      </w:pPr>
      <w:r>
        <w:t>El análisis de actores permitió identificar dos perfiles principales de usuario. El primer actor es la de violencia, quien interactúa con el sistema exclusivamente a través de la aplicación móvil Android. Este actor realiza su registro, administra sus contactos de emergencia, activa alertas SOS, registra denuncias formales con su identidad verificada y consulta el estado de sus casos. El segundo actor es el administrador del sistema, quien representa a las autoridades</w:t>
      </w:r>
      <w:r w:rsidR="001E491B">
        <w:t xml:space="preserve"> (</w:t>
      </w:r>
      <w:r>
        <w:t>policía, fiscalía o personal de los Centros de Emergencia Mujer</w:t>
      </w:r>
      <w:r w:rsidR="001E491B">
        <w:t>)</w:t>
      </w:r>
      <w:r>
        <w:t xml:space="preserve"> y opera desde el panel administrativo web. Este actor recibe las alertas SOS en tiempo real, gestiona el ciclo de vida de las denuncias, mantiene la bitácora de auditoría y administra los registros de víctimas.</w:t>
      </w:r>
    </w:p>
    <w:p w14:paraId="1A2C1572" w14:textId="77777777" w:rsidR="00E82A29" w:rsidRDefault="00E82A29" w:rsidP="00E82A29">
      <w:pPr>
        <w:rPr>
          <w:b/>
          <w:iCs/>
        </w:rPr>
      </w:pPr>
      <w:r>
        <w:t>Adicionalmente, se identificó un actor indirecto: el denunciante anónimo, que puede ser cualquier persona sin cuenta en el sistema y que accede únicamente al módulo de denuncia anónima desde la pantalla de bienvenida, sin necesidad de autenticación alguna. La inclusión de este actor respondió a un requisito social crítico: bajar al mínimo la barrera de entrada para quien desee reportar una situación de violencia sin comprometer su identidad.</w:t>
      </w:r>
    </w:p>
    <w:p w14:paraId="7A2DBC5E" w14:textId="43C29071" w:rsidR="00E82A29" w:rsidRDefault="00E82A29" w:rsidP="00E82A29">
      <w:r>
        <w:lastRenderedPageBreak/>
        <w:t>A partir de estos actores, se delimitaron cinco módulos funcionales: M1 — Autenticación y Registro, M2 — Alerta SOS de Emergencia, M3 — Denuncia Formal, M4 — Denuncia Anónima, y M5 — Panel Administrativo Web. Cada módulo fue tratado como una unidad de entrega independiente dentro del plan de sprints.</w:t>
      </w:r>
    </w:p>
    <w:p w14:paraId="47A057DC" w14:textId="77777777" w:rsidR="00E82A29" w:rsidRDefault="00E82A29" w:rsidP="00E82A29">
      <w:pPr>
        <w:pStyle w:val="Ttulo4"/>
      </w:pPr>
      <w:bookmarkStart w:id="65" w:name="_Toc234595147"/>
      <w:r>
        <w:t>Historias de Usuario y Criterios de Aceptación en Notación EARS</w:t>
      </w:r>
      <w:bookmarkEnd w:id="65"/>
    </w:p>
    <w:p w14:paraId="6D577A8C" w14:textId="77777777" w:rsidR="00E82A29" w:rsidRDefault="00E82A29" w:rsidP="00E82A29">
      <w:pPr>
        <w:ind w:firstLine="720"/>
      </w:pPr>
      <w:r>
        <w:t>La fase Specify produjo un total de 35 historias de usuario distribuidas entre los cinco módulos. Cada historia siguió la estructura canónica «Como [rol], quiero [funcionalidad], para [beneficio]», que sitúa al usuario en el centro de la especificación y fuerza al equipo a articular el valor de negocio antes de pensar en la solución técnica. Sin embargo, lo que distingue a la especificación SDD de un simple backlog ágil es la obligatoriedad de los criterios de aceptación en notación EARS.</w:t>
      </w:r>
    </w:p>
    <w:p w14:paraId="50052EB7" w14:textId="77777777" w:rsidR="00E82A29" w:rsidRDefault="00E82A29" w:rsidP="00E82A29">
      <w:pPr>
        <w:ind w:firstLine="720"/>
      </w:pPr>
      <w:r>
        <w:t>La notación EARS define cinco patrones de requisito: el patrón ubiquitous, que establece comportamiento permanente del sistema sin condición de disparo; el patrón event-driven, que describe la respuesta del sistema ante un evento específico; el patrón state-driven, que especifica el comportamiento durante la permanencia en un estado; el patrón unwanted behavior, que define cómo el sistema debe reaccionar ante condiciones no deseadas; y el patrón optional feature, que delimita funcionalidad condicional a la configuración o rol del usuario (Mavin et al., 2009). En SafeWoman predominaron los patrones event-driven y unwanted behavior, dado que la aplicación opera en respuesta a acciones del usuario en contextos de alta urgencia.</w:t>
      </w:r>
    </w:p>
    <w:p w14:paraId="71DE0502" w14:textId="77777777" w:rsidR="00E82A29" w:rsidRDefault="00E82A29" w:rsidP="00E82A29">
      <w:pPr>
        <w:ind w:firstLine="720"/>
      </w:pPr>
      <w:r>
        <w:t xml:space="preserve">Un ejemplo representativo del módulo M2 corresponde a la historia HU-07: «Como víctima, quiero que al pulsar el botón SOS el sistema capture automáticamente mis coordenadas GPS, para que mis contactos y la central sepan mi ubicación exacta sin que yo tenga que escribirla». Su criterio de aceptación en patrón event-driven establece: cuando la víctima pulsa el </w:t>
      </w:r>
      <w:r>
        <w:lastRenderedPageBreak/>
        <w:t>botón SOS y el GPS está habilitado, el sistema debe capturar latitud y longitud dentro de los dos segundos posteriores al toque; cuando el GPS no está habilitado, el sistema debe mostrar un mensaje solicitando su activación y suspender la secuencia SOS. Este nivel de precisión permite que cualquier test automatizado verifique de manera objetiva si el criterio se cumple o no, sin depender del juicio del desarrollador.</w:t>
      </w:r>
    </w:p>
    <w:p w14:paraId="6D731875" w14:textId="77777777" w:rsidR="00E82A29" w:rsidRDefault="00E82A29" w:rsidP="00E82A29">
      <w:pPr>
        <w:spacing w:before="240"/>
      </w:pPr>
      <w:r>
        <w:rPr>
          <w:b/>
          <w:bCs/>
        </w:rPr>
        <w:t>Tabla 1</w:t>
      </w:r>
    </w:p>
    <w:p w14:paraId="737E2EB8" w14:textId="77777777" w:rsidR="00E82A29" w:rsidRDefault="00E82A29" w:rsidP="00E82A29">
      <w:pPr>
        <w:spacing w:after="80"/>
      </w:pPr>
      <w:r>
        <w:rPr>
          <w:i/>
          <w:iCs/>
        </w:rPr>
        <w:t>Selección de historias de usuario y criterios de aceptación EARS en SafeWoman</w:t>
      </w:r>
    </w:p>
    <w:tbl>
      <w:tblPr>
        <w:tblW w:w="9648" w:type="dxa"/>
        <w:tblBorders>
          <w:top w:val="none" w:sz="0" w:space="0" w:color="FFFFFF"/>
          <w:left w:val="none" w:sz="0" w:space="0" w:color="FFFFFF"/>
          <w:bottom w:val="single" w:sz="6" w:space="0" w:color="000000"/>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
        <w:gridCol w:w="3670"/>
        <w:gridCol w:w="4970"/>
      </w:tblGrid>
      <w:tr w:rsidR="00E82A29" w14:paraId="5A58C700" w14:textId="77777777" w:rsidTr="001E491B">
        <w:tblPrEx>
          <w:tblCellMar>
            <w:top w:w="0" w:type="dxa"/>
            <w:bottom w:w="0" w:type="dxa"/>
          </w:tblCellMar>
        </w:tblPrEx>
        <w:tc>
          <w:tcPr>
            <w:tcW w:w="1008" w:type="dxa"/>
            <w:tcBorders>
              <w:top w:val="single" w:sz="6" w:space="0" w:color="000000"/>
              <w:left w:val="none" w:sz="0" w:space="0" w:color="FFFFFF"/>
              <w:bottom w:val="single" w:sz="6" w:space="0" w:color="000000"/>
              <w:right w:val="none" w:sz="0" w:space="0" w:color="FFFFFF"/>
            </w:tcBorders>
            <w:shd w:val="clear" w:color="auto" w:fill="FFFFFF"/>
            <w:tcMar>
              <w:top w:w="40" w:type="dxa"/>
              <w:left w:w="72" w:type="dxa"/>
              <w:bottom w:w="40" w:type="dxa"/>
              <w:right w:w="72" w:type="dxa"/>
            </w:tcMar>
            <w:vAlign w:val="center"/>
          </w:tcPr>
          <w:p w14:paraId="4AD3508A" w14:textId="77777777" w:rsidR="00E82A29" w:rsidRPr="001E491B" w:rsidRDefault="00E82A29" w:rsidP="001E491B">
            <w:pPr>
              <w:pStyle w:val="Prrafodelista"/>
              <w:ind w:right="35"/>
              <w:jc w:val="center"/>
              <w:rPr>
                <w:b/>
                <w:bCs/>
              </w:rPr>
            </w:pPr>
            <w:r w:rsidRPr="001E491B">
              <w:rPr>
                <w:b/>
                <w:bCs/>
              </w:rPr>
              <w:t>Código</w:t>
            </w:r>
          </w:p>
        </w:tc>
        <w:tc>
          <w:tcPr>
            <w:tcW w:w="3670" w:type="dxa"/>
            <w:tcBorders>
              <w:top w:val="single" w:sz="6" w:space="0" w:color="000000"/>
              <w:left w:val="none" w:sz="0" w:space="0" w:color="FFFFFF"/>
              <w:bottom w:val="single" w:sz="6" w:space="0" w:color="000000"/>
              <w:right w:val="none" w:sz="0" w:space="0" w:color="FFFFFF"/>
            </w:tcBorders>
            <w:shd w:val="clear" w:color="auto" w:fill="FFFFFF"/>
            <w:tcMar>
              <w:top w:w="40" w:type="dxa"/>
              <w:left w:w="72" w:type="dxa"/>
              <w:bottom w:w="40" w:type="dxa"/>
              <w:right w:w="72" w:type="dxa"/>
            </w:tcMar>
            <w:vAlign w:val="center"/>
          </w:tcPr>
          <w:p w14:paraId="27C5962D" w14:textId="77777777" w:rsidR="00E82A29" w:rsidRPr="001E491B" w:rsidRDefault="00E82A29" w:rsidP="001E491B">
            <w:pPr>
              <w:pStyle w:val="Prrafodelista"/>
              <w:jc w:val="center"/>
              <w:rPr>
                <w:b/>
                <w:bCs/>
              </w:rPr>
            </w:pPr>
            <w:r w:rsidRPr="001E491B">
              <w:rPr>
                <w:b/>
                <w:bCs/>
              </w:rPr>
              <w:t>Historia de usuario</w:t>
            </w:r>
          </w:p>
        </w:tc>
        <w:tc>
          <w:tcPr>
            <w:tcW w:w="4970" w:type="dxa"/>
            <w:tcBorders>
              <w:top w:val="single" w:sz="6" w:space="0" w:color="000000"/>
              <w:left w:val="none" w:sz="0" w:space="0" w:color="FFFFFF"/>
              <w:bottom w:val="single" w:sz="6" w:space="0" w:color="000000"/>
              <w:right w:val="none" w:sz="0" w:space="0" w:color="FFFFFF"/>
            </w:tcBorders>
            <w:shd w:val="clear" w:color="auto" w:fill="FFFFFF"/>
            <w:tcMar>
              <w:top w:w="40" w:type="dxa"/>
              <w:left w:w="72" w:type="dxa"/>
              <w:bottom w:w="40" w:type="dxa"/>
              <w:right w:w="72" w:type="dxa"/>
            </w:tcMar>
            <w:vAlign w:val="center"/>
          </w:tcPr>
          <w:p w14:paraId="621F003B" w14:textId="77777777" w:rsidR="00E82A29" w:rsidRPr="001E491B" w:rsidRDefault="00E82A29" w:rsidP="001E491B">
            <w:pPr>
              <w:pStyle w:val="Prrafodelista"/>
              <w:ind w:left="207"/>
              <w:jc w:val="center"/>
              <w:rPr>
                <w:b/>
                <w:bCs/>
              </w:rPr>
            </w:pPr>
            <w:r w:rsidRPr="001E491B">
              <w:rPr>
                <w:b/>
                <w:bCs/>
              </w:rPr>
              <w:t>Criterio EARS (extracto)</w:t>
            </w:r>
          </w:p>
        </w:tc>
      </w:tr>
      <w:tr w:rsidR="00E82A29" w14:paraId="70042BDA" w14:textId="77777777" w:rsidTr="001E491B">
        <w:tblPrEx>
          <w:tblCellMar>
            <w:top w:w="0" w:type="dxa"/>
            <w:bottom w:w="0" w:type="dxa"/>
          </w:tblCellMar>
        </w:tblPrEx>
        <w:tc>
          <w:tcPr>
            <w:tcW w:w="1008" w:type="dxa"/>
            <w:tcBorders>
              <w:top w:val="single" w:sz="6" w:space="0" w:color="000000"/>
              <w:left w:val="nil"/>
              <w:bottom w:val="nil"/>
              <w:right w:val="nil"/>
            </w:tcBorders>
            <w:shd w:val="clear" w:color="auto" w:fill="FFFFFF"/>
            <w:tcMar>
              <w:top w:w="40" w:type="dxa"/>
              <w:left w:w="72" w:type="dxa"/>
              <w:bottom w:w="40" w:type="dxa"/>
              <w:right w:w="72" w:type="dxa"/>
            </w:tcMar>
          </w:tcPr>
          <w:p w14:paraId="1AD7369A" w14:textId="77777777" w:rsidR="00E82A29" w:rsidRDefault="00E82A29" w:rsidP="001E491B">
            <w:pPr>
              <w:pStyle w:val="Prrafodelista"/>
            </w:pPr>
            <w:r>
              <w:t>HU-02</w:t>
            </w:r>
          </w:p>
        </w:tc>
        <w:tc>
          <w:tcPr>
            <w:tcW w:w="3670" w:type="dxa"/>
            <w:tcBorders>
              <w:top w:val="single" w:sz="6" w:space="0" w:color="000000"/>
              <w:left w:val="nil"/>
              <w:bottom w:val="nil"/>
              <w:right w:val="nil"/>
            </w:tcBorders>
            <w:shd w:val="clear" w:color="auto" w:fill="FFFFFF"/>
            <w:tcMar>
              <w:top w:w="40" w:type="dxa"/>
              <w:left w:w="72" w:type="dxa"/>
              <w:bottom w:w="40" w:type="dxa"/>
              <w:right w:w="72" w:type="dxa"/>
            </w:tcMar>
          </w:tcPr>
          <w:p w14:paraId="4D565F20" w14:textId="77777777" w:rsidR="00E82A29" w:rsidRDefault="00E82A29" w:rsidP="001E491B">
            <w:pPr>
              <w:pStyle w:val="Prrafodelista"/>
            </w:pPr>
            <w:r>
              <w:t>Como víctima, quiero recibir un código OTP por SMS al terminar mi registro, para confirmar que el número de teléfono me pertenece.</w:t>
            </w:r>
          </w:p>
        </w:tc>
        <w:tc>
          <w:tcPr>
            <w:tcW w:w="4970" w:type="dxa"/>
            <w:tcBorders>
              <w:top w:val="single" w:sz="6" w:space="0" w:color="000000"/>
              <w:left w:val="nil"/>
              <w:bottom w:val="nil"/>
              <w:right w:val="nil"/>
            </w:tcBorders>
            <w:shd w:val="clear" w:color="auto" w:fill="FFFFFF"/>
            <w:tcMar>
              <w:top w:w="40" w:type="dxa"/>
              <w:left w:w="72" w:type="dxa"/>
              <w:bottom w:w="40" w:type="dxa"/>
              <w:right w:w="72" w:type="dxa"/>
            </w:tcMar>
          </w:tcPr>
          <w:p w14:paraId="058C3CC6" w14:textId="77777777" w:rsidR="00E82A29" w:rsidRDefault="00E82A29" w:rsidP="001E491B">
            <w:pPr>
              <w:pStyle w:val="Prrafodelista"/>
              <w:ind w:left="207"/>
            </w:pPr>
            <w:r>
              <w:t>Cuando el registro es exitoso, el sistema debe enviar un OTP de 6 dígitos por SMS (Twilio). Cuando la víctima ingresa el OTP correcto dentro de los 5 min, el sistema debe activar la cuenta e invalidar el código.</w:t>
            </w:r>
          </w:p>
        </w:tc>
      </w:tr>
      <w:tr w:rsidR="00E82A29" w14:paraId="49FA82B0" w14:textId="77777777" w:rsidTr="001E491B">
        <w:tblPrEx>
          <w:tblCellMar>
            <w:top w:w="0" w:type="dxa"/>
            <w:bottom w:w="0" w:type="dxa"/>
          </w:tblCellMar>
        </w:tblPrEx>
        <w:tc>
          <w:tcPr>
            <w:tcW w:w="1008" w:type="dxa"/>
            <w:tcBorders>
              <w:top w:val="nil"/>
              <w:left w:val="nil"/>
              <w:bottom w:val="nil"/>
              <w:right w:val="nil"/>
            </w:tcBorders>
            <w:shd w:val="clear" w:color="auto" w:fill="FFFFFF"/>
            <w:tcMar>
              <w:top w:w="40" w:type="dxa"/>
              <w:left w:w="72" w:type="dxa"/>
              <w:bottom w:w="40" w:type="dxa"/>
              <w:right w:w="72" w:type="dxa"/>
            </w:tcMar>
          </w:tcPr>
          <w:p w14:paraId="6B1345AD" w14:textId="77777777" w:rsidR="00E82A29" w:rsidRDefault="00E82A29" w:rsidP="001E491B">
            <w:pPr>
              <w:pStyle w:val="Prrafodelista"/>
            </w:pPr>
            <w:r>
              <w:t>HU-07</w:t>
            </w:r>
          </w:p>
        </w:tc>
        <w:tc>
          <w:tcPr>
            <w:tcW w:w="3670" w:type="dxa"/>
            <w:tcBorders>
              <w:top w:val="nil"/>
              <w:left w:val="nil"/>
              <w:bottom w:val="nil"/>
              <w:right w:val="nil"/>
            </w:tcBorders>
            <w:shd w:val="clear" w:color="auto" w:fill="FFFFFF"/>
            <w:tcMar>
              <w:top w:w="40" w:type="dxa"/>
              <w:left w:w="72" w:type="dxa"/>
              <w:bottom w:w="40" w:type="dxa"/>
              <w:right w:w="72" w:type="dxa"/>
            </w:tcMar>
          </w:tcPr>
          <w:p w14:paraId="5D64E4DF" w14:textId="77777777" w:rsidR="00E82A29" w:rsidRDefault="00E82A29" w:rsidP="001E491B">
            <w:pPr>
              <w:pStyle w:val="Prrafodelista"/>
            </w:pPr>
            <w:r>
              <w:t>Como víctima, quiero que al pulsar el botón SOS el sistema capture mis coordenadas GPS en tiempo real.</w:t>
            </w:r>
          </w:p>
        </w:tc>
        <w:tc>
          <w:tcPr>
            <w:tcW w:w="4970" w:type="dxa"/>
            <w:tcBorders>
              <w:top w:val="nil"/>
              <w:left w:val="nil"/>
              <w:bottom w:val="nil"/>
              <w:right w:val="nil"/>
            </w:tcBorders>
            <w:shd w:val="clear" w:color="auto" w:fill="FFFFFF"/>
            <w:tcMar>
              <w:top w:w="40" w:type="dxa"/>
              <w:left w:w="72" w:type="dxa"/>
              <w:bottom w:w="40" w:type="dxa"/>
              <w:right w:w="72" w:type="dxa"/>
            </w:tcMar>
          </w:tcPr>
          <w:p w14:paraId="02AD35ED" w14:textId="77777777" w:rsidR="00E82A29" w:rsidRDefault="00E82A29" w:rsidP="001E491B">
            <w:pPr>
              <w:pStyle w:val="Prrafodelista"/>
              <w:ind w:left="207"/>
            </w:pPr>
            <w:r>
              <w:t>Cuando se pulsa el SOS con GPS habilitado, el sistema debe capturar latitud y longitud en ≤ 2 seg. Cuando el GPS está deshabilitado, el sistema debe solicitar su activación y suspender la secuencia.</w:t>
            </w:r>
          </w:p>
        </w:tc>
      </w:tr>
      <w:tr w:rsidR="00E82A29" w14:paraId="2D7672F6" w14:textId="77777777" w:rsidTr="001E491B">
        <w:tblPrEx>
          <w:tblCellMar>
            <w:top w:w="0" w:type="dxa"/>
            <w:bottom w:w="0" w:type="dxa"/>
          </w:tblCellMar>
        </w:tblPrEx>
        <w:tc>
          <w:tcPr>
            <w:tcW w:w="1008" w:type="dxa"/>
            <w:tcBorders>
              <w:top w:val="nil"/>
              <w:left w:val="nil"/>
              <w:bottom w:val="nil"/>
              <w:right w:val="nil"/>
            </w:tcBorders>
            <w:shd w:val="clear" w:color="auto" w:fill="FFFFFF"/>
            <w:tcMar>
              <w:top w:w="40" w:type="dxa"/>
              <w:left w:w="72" w:type="dxa"/>
              <w:bottom w:w="40" w:type="dxa"/>
              <w:right w:w="72" w:type="dxa"/>
            </w:tcMar>
          </w:tcPr>
          <w:p w14:paraId="2A747F9F" w14:textId="77777777" w:rsidR="00E82A29" w:rsidRDefault="00E82A29" w:rsidP="001E491B">
            <w:pPr>
              <w:pStyle w:val="Prrafodelista"/>
            </w:pPr>
            <w:r>
              <w:t>HU-08</w:t>
            </w:r>
          </w:p>
        </w:tc>
        <w:tc>
          <w:tcPr>
            <w:tcW w:w="3670" w:type="dxa"/>
            <w:tcBorders>
              <w:top w:val="nil"/>
              <w:left w:val="nil"/>
              <w:bottom w:val="nil"/>
              <w:right w:val="nil"/>
            </w:tcBorders>
            <w:shd w:val="clear" w:color="auto" w:fill="FFFFFF"/>
            <w:tcMar>
              <w:top w:w="40" w:type="dxa"/>
              <w:left w:w="72" w:type="dxa"/>
              <w:bottom w:w="40" w:type="dxa"/>
              <w:right w:w="72" w:type="dxa"/>
            </w:tcMar>
          </w:tcPr>
          <w:p w14:paraId="5250AD89" w14:textId="77777777" w:rsidR="00E82A29" w:rsidRDefault="00E82A29" w:rsidP="001E491B">
            <w:pPr>
              <w:pStyle w:val="Prrafodelista"/>
            </w:pPr>
            <w:r>
              <w:t>Como víctima, quiero que el sistema envíe un SMS con mi ubicación a todos mis contactos de emergencia.</w:t>
            </w:r>
          </w:p>
        </w:tc>
        <w:tc>
          <w:tcPr>
            <w:tcW w:w="4970" w:type="dxa"/>
            <w:tcBorders>
              <w:top w:val="nil"/>
              <w:left w:val="nil"/>
              <w:bottom w:val="nil"/>
              <w:right w:val="nil"/>
            </w:tcBorders>
            <w:shd w:val="clear" w:color="auto" w:fill="FFFFFF"/>
            <w:tcMar>
              <w:top w:w="40" w:type="dxa"/>
              <w:left w:w="72" w:type="dxa"/>
              <w:bottom w:w="40" w:type="dxa"/>
              <w:right w:w="72" w:type="dxa"/>
            </w:tcMar>
          </w:tcPr>
          <w:p w14:paraId="7C1E3223" w14:textId="77777777" w:rsidR="00E82A29" w:rsidRDefault="00E82A29" w:rsidP="001E491B">
            <w:pPr>
              <w:pStyle w:val="Prrafodelista"/>
              <w:ind w:left="207"/>
            </w:pPr>
            <w:r>
              <w:t>Cuando el SOS se activa con GPS válido y contactos registrados, el sistema debe enviar simultáneamente un SMS a cada contacto con nombre, hora y enlace al mapa.</w:t>
            </w:r>
          </w:p>
        </w:tc>
      </w:tr>
      <w:tr w:rsidR="00E82A29" w14:paraId="78938F33" w14:textId="77777777" w:rsidTr="001E491B">
        <w:tblPrEx>
          <w:tblCellMar>
            <w:top w:w="0" w:type="dxa"/>
            <w:bottom w:w="0" w:type="dxa"/>
          </w:tblCellMar>
        </w:tblPrEx>
        <w:tc>
          <w:tcPr>
            <w:tcW w:w="1008" w:type="dxa"/>
            <w:tcBorders>
              <w:top w:val="nil"/>
              <w:left w:val="nil"/>
              <w:bottom w:val="nil"/>
              <w:right w:val="nil"/>
            </w:tcBorders>
            <w:shd w:val="clear" w:color="auto" w:fill="FFFFFF"/>
            <w:tcMar>
              <w:top w:w="40" w:type="dxa"/>
              <w:left w:w="72" w:type="dxa"/>
              <w:bottom w:w="40" w:type="dxa"/>
              <w:right w:w="72" w:type="dxa"/>
            </w:tcMar>
          </w:tcPr>
          <w:p w14:paraId="3424FFCA" w14:textId="77777777" w:rsidR="00E82A29" w:rsidRDefault="00E82A29" w:rsidP="001E491B">
            <w:pPr>
              <w:pStyle w:val="Prrafodelista"/>
            </w:pPr>
            <w:r>
              <w:t>HU-24</w:t>
            </w:r>
          </w:p>
        </w:tc>
        <w:tc>
          <w:tcPr>
            <w:tcW w:w="3670" w:type="dxa"/>
            <w:tcBorders>
              <w:top w:val="nil"/>
              <w:left w:val="nil"/>
              <w:bottom w:val="nil"/>
              <w:right w:val="nil"/>
            </w:tcBorders>
            <w:shd w:val="clear" w:color="auto" w:fill="FFFFFF"/>
            <w:tcMar>
              <w:top w:w="40" w:type="dxa"/>
              <w:left w:w="72" w:type="dxa"/>
              <w:bottom w:w="40" w:type="dxa"/>
              <w:right w:w="72" w:type="dxa"/>
            </w:tcMar>
          </w:tcPr>
          <w:p w14:paraId="0A75B99C" w14:textId="77777777" w:rsidR="00E82A29" w:rsidRDefault="00E82A29" w:rsidP="001E491B">
            <w:pPr>
              <w:pStyle w:val="Prrafodelista"/>
            </w:pPr>
            <w:r>
              <w:t>Como administrador, quiero consultar en tiempo real todas las alertas SOS activas, para atender emergencias con mínima latencia.</w:t>
            </w:r>
          </w:p>
        </w:tc>
        <w:tc>
          <w:tcPr>
            <w:tcW w:w="4970" w:type="dxa"/>
            <w:tcBorders>
              <w:top w:val="nil"/>
              <w:left w:val="nil"/>
              <w:bottom w:val="nil"/>
              <w:right w:val="nil"/>
            </w:tcBorders>
            <w:shd w:val="clear" w:color="auto" w:fill="FFFFFF"/>
            <w:tcMar>
              <w:top w:w="40" w:type="dxa"/>
              <w:left w:w="72" w:type="dxa"/>
              <w:bottom w:w="40" w:type="dxa"/>
              <w:right w:w="72" w:type="dxa"/>
            </w:tcMar>
          </w:tcPr>
          <w:p w14:paraId="615E4540" w14:textId="77777777" w:rsidR="00E82A29" w:rsidRDefault="00E82A29" w:rsidP="001E491B">
            <w:pPr>
              <w:pStyle w:val="Prrafodelista"/>
              <w:ind w:left="207"/>
            </w:pPr>
            <w:r>
              <w:t>Cuando una víctima activa el SOS, el sistema debe transmitirlo al panel vía SignalR con nombre, teléfono, GPS y timestamp, sin necesidad de recargar la página.</w:t>
            </w:r>
          </w:p>
        </w:tc>
      </w:tr>
      <w:tr w:rsidR="00E82A29" w14:paraId="56B267F0" w14:textId="77777777" w:rsidTr="001E491B">
        <w:tblPrEx>
          <w:tblCellMar>
            <w:top w:w="0" w:type="dxa"/>
            <w:bottom w:w="0" w:type="dxa"/>
          </w:tblCellMar>
        </w:tblPrEx>
        <w:tc>
          <w:tcPr>
            <w:tcW w:w="1008" w:type="dxa"/>
            <w:tcBorders>
              <w:top w:val="nil"/>
              <w:left w:val="nil"/>
              <w:bottom w:val="single" w:sz="4" w:space="0" w:color="auto"/>
              <w:right w:val="nil"/>
            </w:tcBorders>
            <w:shd w:val="clear" w:color="auto" w:fill="FFFFFF"/>
            <w:tcMar>
              <w:top w:w="40" w:type="dxa"/>
              <w:left w:w="72" w:type="dxa"/>
              <w:bottom w:w="40" w:type="dxa"/>
              <w:right w:w="72" w:type="dxa"/>
            </w:tcMar>
          </w:tcPr>
          <w:p w14:paraId="4FE98765" w14:textId="77777777" w:rsidR="00E82A29" w:rsidRDefault="00E82A29" w:rsidP="001E491B">
            <w:pPr>
              <w:pStyle w:val="Prrafodelista"/>
            </w:pPr>
            <w:r>
              <w:t>HU-35</w:t>
            </w:r>
          </w:p>
        </w:tc>
        <w:tc>
          <w:tcPr>
            <w:tcW w:w="3670" w:type="dxa"/>
            <w:tcBorders>
              <w:top w:val="nil"/>
              <w:left w:val="nil"/>
              <w:bottom w:val="single" w:sz="4" w:space="0" w:color="auto"/>
              <w:right w:val="nil"/>
            </w:tcBorders>
            <w:shd w:val="clear" w:color="auto" w:fill="FFFFFF"/>
            <w:tcMar>
              <w:top w:w="40" w:type="dxa"/>
              <w:left w:w="72" w:type="dxa"/>
              <w:bottom w:w="40" w:type="dxa"/>
              <w:right w:w="72" w:type="dxa"/>
            </w:tcMar>
          </w:tcPr>
          <w:p w14:paraId="4CFC0EDF" w14:textId="77777777" w:rsidR="00E82A29" w:rsidRDefault="00E82A29" w:rsidP="001E491B">
            <w:pPr>
              <w:pStyle w:val="Prrafodelista"/>
            </w:pPr>
            <w:r>
              <w:t>Como administrador, quiero iniciar sesión en el panel web con credenciales protegidas.</w:t>
            </w:r>
          </w:p>
        </w:tc>
        <w:tc>
          <w:tcPr>
            <w:tcW w:w="4970" w:type="dxa"/>
            <w:tcBorders>
              <w:top w:val="nil"/>
              <w:left w:val="nil"/>
              <w:bottom w:val="single" w:sz="4" w:space="0" w:color="auto"/>
              <w:right w:val="nil"/>
            </w:tcBorders>
            <w:shd w:val="clear" w:color="auto" w:fill="FFFFFF"/>
            <w:tcMar>
              <w:top w:w="40" w:type="dxa"/>
              <w:left w:w="72" w:type="dxa"/>
              <w:bottom w:w="40" w:type="dxa"/>
              <w:right w:w="72" w:type="dxa"/>
            </w:tcMar>
          </w:tcPr>
          <w:p w14:paraId="7CD37167" w14:textId="77777777" w:rsidR="00E82A29" w:rsidRDefault="00E82A29" w:rsidP="001E491B">
            <w:pPr>
              <w:pStyle w:val="Prrafodelista"/>
              <w:ind w:left="207"/>
            </w:pPr>
            <w:r>
              <w:t xml:space="preserve">Cuando el administrador ingresa credenciales válidas, el sistema debe emitir una cookie de sesión </w:t>
            </w:r>
            <w:r>
              <w:lastRenderedPageBreak/>
              <w:t>deslizante con BCrypt. El acceso debe estar restringido al rol Administrador.</w:t>
            </w:r>
          </w:p>
        </w:tc>
      </w:tr>
    </w:tbl>
    <w:p w14:paraId="154A5535" w14:textId="3FE48601" w:rsidR="00E82A29" w:rsidRDefault="00E82A29" w:rsidP="001E491B">
      <w:pPr>
        <w:spacing w:before="240"/>
      </w:pPr>
      <w:r>
        <w:rPr>
          <w:i/>
          <w:iCs/>
        </w:rPr>
        <w:lastRenderedPageBreak/>
        <w:t xml:space="preserve">Nota. </w:t>
      </w:r>
      <w:r w:rsidR="001E491B">
        <w:t>Cada historia de usuario tiene su criterio AERs, se sitúa en el anexo</w:t>
      </w:r>
      <w:r w:rsidR="00020BCA">
        <w:t xml:space="preserve"> 4</w:t>
      </w:r>
      <w:r w:rsidR="001E491B">
        <w:t xml:space="preserve"> a más detalle.</w:t>
      </w:r>
    </w:p>
    <w:p w14:paraId="5FB37EC2" w14:textId="77777777" w:rsidR="00E82A29" w:rsidRDefault="00E82A29" w:rsidP="00E82A29">
      <w:pPr>
        <w:pStyle w:val="Ttulo4"/>
      </w:pPr>
      <w:bookmarkStart w:id="66" w:name="_Toc234595148"/>
      <w:r>
        <w:t>Product Backlog y Priorización</w:t>
      </w:r>
      <w:bookmarkEnd w:id="66"/>
    </w:p>
    <w:p w14:paraId="0412D4A3" w14:textId="77777777" w:rsidR="00E82A29" w:rsidRDefault="00E82A29" w:rsidP="00E82A29">
      <w:pPr>
        <w:ind w:firstLine="720"/>
      </w:pPr>
      <w:r>
        <w:t>El Product Backlog resultante de la fase Specify consolidó las 35 historias de usuario ordenadas según tres dimensiones de prioridad: valor de impacto social —mayor prioridad a las funciones que reducen el tiempo de reacción ante violencia real—, dependencias técnicas entre módulos, y complejidad estimada de implementación. El módulo M2 (Alerta SOS) ocupó la posición de máxima prioridad en el backlog dado que representa la función de mayor urgencia para la usuaria: cualquier falla en este módulo puede implicar consecuencias irreversibles para la víctima.</w:t>
      </w:r>
    </w:p>
    <w:p w14:paraId="617423DD" w14:textId="77777777" w:rsidR="00E82A29" w:rsidRDefault="00E82A29" w:rsidP="00E82A29">
      <w:pPr>
        <w:ind w:firstLine="720"/>
      </w:pPr>
      <w:r>
        <w:t>La priorización fue gestionada bajo el principio de SDD de que el backlog no es una lista de deseos sino un contrato ordenado de compromisos verificables. Cada historia ingresó al backlog solo cuando su criterio EARS estaba redactado y revisado, lo que garantizó que no existieran historias ambiguas pendientes de definición durante los sprints de implementación.</w:t>
      </w:r>
    </w:p>
    <w:p w14:paraId="3F90CD65" w14:textId="536AD17E" w:rsidR="00E82A29" w:rsidRDefault="00E82A29" w:rsidP="00E82A29">
      <w:pPr>
        <w:pStyle w:val="Ttulo3"/>
      </w:pPr>
      <w:bookmarkStart w:id="67" w:name="_Toc234595149"/>
      <w:r>
        <w:t>4.1.1.2</w:t>
      </w:r>
      <w:r w:rsidR="008A088E">
        <w:t>.</w:t>
      </w:r>
      <w:r>
        <w:t xml:space="preserve"> </w:t>
      </w:r>
      <w:r>
        <w:t>Fase Plan: Arquitectura, Diseño y Selección Tecnológica</w:t>
      </w:r>
      <w:bookmarkEnd w:id="67"/>
    </w:p>
    <w:p w14:paraId="31247C0D" w14:textId="77777777" w:rsidR="00E82A29" w:rsidRDefault="00E82A29" w:rsidP="00E82A29">
      <w:pPr>
        <w:ind w:firstLine="720"/>
      </w:pPr>
      <w:r>
        <w:t>La fase Plan transforma la especificación funcional producida en Specify en un plano técnico concreto que responde tres preguntas fundamentales: cómo organizar el código para que sea mantenible y testeable, cómo estructurar los datos para garantizar integridad y rendimiento, y con qué tecnologías construir cada componente del sistema de manera que las decisiones sean razonadas y auditables. En SafeWoman, la fase Plan se ejecutó en la segunda semana de trabajo y produjo cuatro artefactos principales: el diagrama de arquitectura limpia, el modelo entidad-</w:t>
      </w:r>
      <w:r>
        <w:lastRenderedPageBreak/>
        <w:t>relación de 15 tablas, los prototipos de interfaz de los flujos críticos y los contratos de la API REST documentados en Swagger.</w:t>
      </w:r>
    </w:p>
    <w:p w14:paraId="5FB7C8D3" w14:textId="77777777" w:rsidR="00E82A29" w:rsidRDefault="00E82A29" w:rsidP="00E82A29">
      <w:pPr>
        <w:pStyle w:val="Ttulo4"/>
      </w:pPr>
      <w:bookmarkStart w:id="68" w:name="_Toc234595150"/>
      <w:r>
        <w:t>Diseño Arquitectónico: Clean Architecture de Cuatro Capas</w:t>
      </w:r>
      <w:bookmarkEnd w:id="68"/>
    </w:p>
    <w:p w14:paraId="28A03925" w14:textId="77777777" w:rsidR="00E82A29" w:rsidRDefault="00E82A29" w:rsidP="00E82A29">
      <w:pPr>
        <w:ind w:firstLine="720"/>
      </w:pPr>
      <w:r>
        <w:t>La decisión arquitectónica más importante del proyecto fue organizar el backend de SafeWoman bajo el patrón de Clean Architecture propuesto por Robert C. Martin (2017). Este patrón establece que las dependencias entre módulos deben apuntar siempre hacia el interior del sistema —hacia las capas con mayor estabilidad y menor volatilidad—, de modo que los cambios en tecnologías externas (bases de datos, proveedores de SMS, frameworks web) no generen efectos de onda que alcancen la lógica de negocio central. Esta decisión se fundamentó en tres requisitos no funcionales identificados en la fase Specify: el sistema debe ser testeable sin depender de servicios externos (RNF-15), debe permitir cambiar de proveedor SMS sin modificar la lógica de negocio, y debe ser escalable hacia integraciones institucionales futuras con el Ministerio Público y la Policía Nacional del Perú.</w:t>
      </w:r>
    </w:p>
    <w:p w14:paraId="25BD08E6" w14:textId="77777777" w:rsidR="00E82A29" w:rsidRDefault="00E82A29" w:rsidP="00E82A29">
      <w:pPr>
        <w:ind w:firstLine="720"/>
      </w:pPr>
      <w:r>
        <w:t>La arquitectura resultante organiza el sistema en cuatro capas concéntricas denominadas SafeWoman.Domain, SafeWoman.Application, SafeWoman.Infrastructure y SafeWoman.API, implementadas como cuatro proyectos .NET independientes dentro de una solución única. La regla de dependencia establece que cada capa puede conocer únicamente a las capas que están más hacia el interior, nunca hacia el exterior.</w:t>
      </w:r>
    </w:p>
    <w:p w14:paraId="600B2BD4" w14:textId="77777777" w:rsidR="00E82A29" w:rsidRDefault="00E82A29" w:rsidP="00E82A29">
      <w:pPr>
        <w:ind w:firstLine="720"/>
      </w:pPr>
      <w:r>
        <w:rPr>
          <w:b/>
          <w:bCs/>
        </w:rPr>
        <w:t xml:space="preserve">SafeWoman.Domain. </w:t>
      </w:r>
      <w:r>
        <w:t xml:space="preserve">La capa Domain constituye el núcleo del sistema y no tiene ninguna dependencia hacia frameworks, bases de datos ni servicios externos. Contiene exclusivamente las entidades del dominio de negocio y las reglas que les son propias. Las entidades centrales son: Victima, Administrador, AlertaSos, DenunciaFormal, DenunciaAnonima, Denunciado, Evidencia, ContactoEmergencia, HuellaDispositivo, OtpVerificacion y LogAuditoria. Cada entidad </w:t>
      </w:r>
      <w:r>
        <w:lastRenderedPageBreak/>
        <w:t>encapsula sus propiedades y sus invariantes de dominio; por ejemplo, la entidad OtpVerificacion contiene la propiedad de expiración y el flag de uso, que garantizan por diseño que un código expirado o ya utilizado nunca pueda ser procesado como válido. La capa Domain también define las interfaces de repositorio (IVictimaRepository, IAlertaSosRepository, etc.) y la interfaz IUnitOfWork, que establecen los contratos que la capa Infrastructure deberá implementar sin que el Domain sepa cómo.</w:t>
      </w:r>
    </w:p>
    <w:p w14:paraId="279D60C6" w14:textId="77777777" w:rsidR="00E82A29" w:rsidRDefault="00E82A29" w:rsidP="00E82A29">
      <w:pPr>
        <w:ind w:firstLine="720"/>
      </w:pPr>
      <w:r>
        <w:rPr>
          <w:b/>
          <w:bCs/>
        </w:rPr>
        <w:t xml:space="preserve">SafeWoman.Application. </w:t>
      </w:r>
      <w:r>
        <w:t>La capa Application orquesta los casos de uso del sistema: recibe peticiones de la capa exterior (API), las valida, coordina la ejecución de reglas de dominio, persiste el estado a través de las interfaces de repositorio y devuelve los resultados. Contiene ocho servicios de aplicación: AuthService, responsable del registro de víctimas, la generación y verificación del OTP y la emisión de tokens JWT; AdminAuthService, encargado del login del panel administrativo; AlertaSosService, que coordina la captura GPS, el envío de SMS por Twilio y la notificación SignalR al panel; DenunciaService y DenunciaAnonimaService, que gestionan el ciclo de vida de ambos tipos de denuncia; ContactoService, para el CRUD de contactos de emergencia; VictimaService, para la gestión del perfil; y AdminService, para las operaciones del panel administrativo. La capa Application también define las interfaces de servicios externos —ISmsService, IGeocoder, IPasswordHasher, IJwtTokenService, ISosNotifier— que Infrastructure implementará, aplicando el principio de inversión de dependencias de SOLID.</w:t>
      </w:r>
    </w:p>
    <w:p w14:paraId="5B964FF7" w14:textId="77777777" w:rsidR="00E82A29" w:rsidRDefault="00E82A29" w:rsidP="00E82A29">
      <w:pPr>
        <w:ind w:firstLine="720"/>
      </w:pPr>
      <w:r>
        <w:rPr>
          <w:b/>
          <w:bCs/>
        </w:rPr>
        <w:t xml:space="preserve">SafeWoman.Infrastructure. </w:t>
      </w:r>
      <w:r>
        <w:t xml:space="preserve">La capa Infrastructure contiene todas las implementaciones concretas de los contratos definidos en Application. Incluye SafeWomanDbContext, el contexto de Entity Framework Core 8 configurado con el proveedor Npgsql para PostgreSQL 16; los repositorios concretos que implementan las interfaces de IRepository; TwilioSmsSender y ConsoleSmsSender, las dos implementaciones de ISmsService —la primera para producción, la </w:t>
      </w:r>
      <w:r>
        <w:lastRenderedPageBreak/>
        <w:t>segunda para desarrollo sin consumir saldo—; JwtTokenService, que emite y valida tokens firmados con HS256; BcryptPasswordHasher, que aplica hash con factor de trabajo 12; NominatimReverseGeocoder, que convierte coordenadas GPS en direcciones legibles en español mediante la API pública de OpenStreetMap; LocalFileStorage, que persiste los archivos de evidencia multimedia; y SignalRSosNotifier, que transmite los eventos de alerta SOS al panel administrativo en tiempo real. El principio fundamental de esta capa es que ninguna de sus clases es conocida directamente por Application o Domain: solo lo son sus interfaces.</w:t>
      </w:r>
    </w:p>
    <w:p w14:paraId="30868DE0" w14:textId="77777777" w:rsidR="00E82A29" w:rsidRDefault="00E82A29" w:rsidP="00E82A29">
      <w:pPr>
        <w:ind w:firstLine="720"/>
      </w:pPr>
      <w:r>
        <w:rPr>
          <w:b/>
          <w:bCs/>
        </w:rPr>
        <w:t xml:space="preserve">SafeWoman.API. </w:t>
      </w:r>
      <w:r>
        <w:t>La capa API es el punto de entrada del backend y la única capa que conoce el protocolo HTTP. Contiene los controladores REST para el cliente móvil —Auth, Victima, Contacto, Denuncia, DenunciaAnonima, AlertaSos—, los controladores MVC y las vistas Razor del panel administrativo web en el área Admin, el Hub de SignalR en la ruta /hubs/sos, el middleware ExceptionMiddleware que atrapa excepciones no controladas y las convierte en respuestas HTTP estructuradas, y el archivo Program.cs que configura el contenedor de inyección de dependencias, los middlewares de seguridad, la autenticación JWT, las cookies del panel, el rate limiting y Swagger. Esta capa depende de todas las demás pero no contiene ninguna lógica de negocio.</w:t>
      </w:r>
    </w:p>
    <w:p w14:paraId="34FD875E" w14:textId="77777777" w:rsidR="00E82A29" w:rsidRDefault="00E82A29" w:rsidP="00E82A29">
      <w:pPr>
        <w:spacing w:before="240"/>
      </w:pPr>
      <w:r>
        <w:rPr>
          <w:b/>
          <w:bCs/>
        </w:rPr>
        <w:t>Tabla 2</w:t>
      </w:r>
    </w:p>
    <w:p w14:paraId="7D3EF570" w14:textId="77777777" w:rsidR="00E82A29" w:rsidRDefault="00E82A29" w:rsidP="00E82A29">
      <w:pPr>
        <w:spacing w:after="80"/>
      </w:pPr>
      <w:r>
        <w:rPr>
          <w:i/>
          <w:iCs/>
        </w:rPr>
        <w:t>Organización de capas en la arquitectura Clean Architecture de SafeWoman</w:t>
      </w:r>
    </w:p>
    <w:tbl>
      <w:tblPr>
        <w:tblW w:w="9648" w:type="dxa"/>
        <w:tblBorders>
          <w:top w:val="none" w:sz="0" w:space="0" w:color="FFFFFF"/>
          <w:left w:val="none" w:sz="0" w:space="0" w:color="FFFFFF"/>
          <w:bottom w:val="single" w:sz="6" w:space="0" w:color="000000"/>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0"/>
        <w:gridCol w:w="2484"/>
        <w:gridCol w:w="2747"/>
        <w:gridCol w:w="2477"/>
      </w:tblGrid>
      <w:tr w:rsidR="00E82A29" w14:paraId="66AC0FE9" w14:textId="77777777" w:rsidTr="00350A4A">
        <w:tblPrEx>
          <w:tblCellMar>
            <w:top w:w="0" w:type="dxa"/>
            <w:bottom w:w="0" w:type="dxa"/>
          </w:tblCellMar>
        </w:tblPrEx>
        <w:tc>
          <w:tcPr>
            <w:tcW w:w="2016" w:type="dxa"/>
            <w:tcBorders>
              <w:top w:val="single" w:sz="6" w:space="0" w:color="000000"/>
              <w:left w:val="none" w:sz="0" w:space="0" w:color="FFFFFF"/>
              <w:bottom w:val="single" w:sz="6" w:space="0" w:color="000000"/>
              <w:right w:val="none" w:sz="0" w:space="0" w:color="FFFFFF"/>
            </w:tcBorders>
            <w:shd w:val="clear" w:color="auto" w:fill="FFFFFF"/>
            <w:tcMar>
              <w:top w:w="40" w:type="dxa"/>
              <w:left w:w="72" w:type="dxa"/>
              <w:bottom w:w="40" w:type="dxa"/>
              <w:right w:w="72" w:type="dxa"/>
            </w:tcMar>
            <w:vAlign w:val="center"/>
          </w:tcPr>
          <w:p w14:paraId="735AD726" w14:textId="77777777" w:rsidR="00E82A29" w:rsidRPr="00350A4A" w:rsidRDefault="00E82A29" w:rsidP="00350A4A">
            <w:pPr>
              <w:pStyle w:val="Prrafodelista"/>
              <w:jc w:val="center"/>
              <w:rPr>
                <w:b/>
                <w:bCs/>
              </w:rPr>
            </w:pPr>
            <w:r w:rsidRPr="00350A4A">
              <w:rPr>
                <w:b/>
                <w:bCs/>
              </w:rPr>
              <w:t>Capa</w:t>
            </w:r>
          </w:p>
        </w:tc>
        <w:tc>
          <w:tcPr>
            <w:tcW w:w="2160" w:type="dxa"/>
            <w:tcBorders>
              <w:top w:val="single" w:sz="6" w:space="0" w:color="000000"/>
              <w:left w:val="none" w:sz="0" w:space="0" w:color="FFFFFF"/>
              <w:bottom w:val="single" w:sz="6" w:space="0" w:color="000000"/>
              <w:right w:val="none" w:sz="0" w:space="0" w:color="FFFFFF"/>
            </w:tcBorders>
            <w:shd w:val="clear" w:color="auto" w:fill="FFFFFF"/>
            <w:tcMar>
              <w:top w:w="40" w:type="dxa"/>
              <w:left w:w="72" w:type="dxa"/>
              <w:bottom w:w="40" w:type="dxa"/>
              <w:right w:w="72" w:type="dxa"/>
            </w:tcMar>
            <w:vAlign w:val="center"/>
          </w:tcPr>
          <w:p w14:paraId="7EFCCA9B" w14:textId="77777777" w:rsidR="00E82A29" w:rsidRPr="00350A4A" w:rsidRDefault="00E82A29" w:rsidP="00350A4A">
            <w:pPr>
              <w:pStyle w:val="Prrafodelista"/>
              <w:jc w:val="center"/>
              <w:rPr>
                <w:b/>
                <w:bCs/>
              </w:rPr>
            </w:pPr>
            <w:r w:rsidRPr="00350A4A">
              <w:rPr>
                <w:b/>
                <w:bCs/>
              </w:rPr>
              <w:t>Proyecto .NET</w:t>
            </w:r>
          </w:p>
        </w:tc>
        <w:tc>
          <w:tcPr>
            <w:tcW w:w="2880" w:type="dxa"/>
            <w:tcBorders>
              <w:top w:val="single" w:sz="6" w:space="0" w:color="000000"/>
              <w:left w:val="none" w:sz="0" w:space="0" w:color="FFFFFF"/>
              <w:bottom w:val="single" w:sz="6" w:space="0" w:color="000000"/>
              <w:right w:val="none" w:sz="0" w:space="0" w:color="FFFFFF"/>
            </w:tcBorders>
            <w:shd w:val="clear" w:color="auto" w:fill="FFFFFF"/>
            <w:tcMar>
              <w:top w:w="40" w:type="dxa"/>
              <w:left w:w="72" w:type="dxa"/>
              <w:bottom w:w="40" w:type="dxa"/>
              <w:right w:w="72" w:type="dxa"/>
            </w:tcMar>
            <w:vAlign w:val="center"/>
          </w:tcPr>
          <w:p w14:paraId="42F59B9D" w14:textId="77777777" w:rsidR="00E82A29" w:rsidRPr="00350A4A" w:rsidRDefault="00E82A29" w:rsidP="00350A4A">
            <w:pPr>
              <w:pStyle w:val="Prrafodelista"/>
              <w:jc w:val="center"/>
              <w:rPr>
                <w:b/>
                <w:bCs/>
              </w:rPr>
            </w:pPr>
            <w:r w:rsidRPr="00350A4A">
              <w:rPr>
                <w:b/>
                <w:bCs/>
              </w:rPr>
              <w:t>Responsabilidad central</w:t>
            </w:r>
          </w:p>
        </w:tc>
        <w:tc>
          <w:tcPr>
            <w:tcW w:w="2592" w:type="dxa"/>
            <w:tcBorders>
              <w:top w:val="single" w:sz="6" w:space="0" w:color="000000"/>
              <w:left w:val="none" w:sz="0" w:space="0" w:color="FFFFFF"/>
              <w:bottom w:val="single" w:sz="6" w:space="0" w:color="000000"/>
              <w:right w:val="none" w:sz="0" w:space="0" w:color="FFFFFF"/>
            </w:tcBorders>
            <w:shd w:val="clear" w:color="auto" w:fill="FFFFFF"/>
            <w:tcMar>
              <w:top w:w="40" w:type="dxa"/>
              <w:left w:w="72" w:type="dxa"/>
              <w:bottom w:w="40" w:type="dxa"/>
              <w:right w:w="72" w:type="dxa"/>
            </w:tcMar>
            <w:vAlign w:val="center"/>
          </w:tcPr>
          <w:p w14:paraId="635FA0E3" w14:textId="77777777" w:rsidR="00E82A29" w:rsidRPr="00350A4A" w:rsidRDefault="00E82A29" w:rsidP="00350A4A">
            <w:pPr>
              <w:pStyle w:val="Prrafodelista"/>
              <w:ind w:left="126"/>
              <w:jc w:val="center"/>
              <w:rPr>
                <w:b/>
                <w:bCs/>
              </w:rPr>
            </w:pPr>
            <w:r w:rsidRPr="00350A4A">
              <w:rPr>
                <w:b/>
                <w:bCs/>
              </w:rPr>
              <w:t>Dependencias</w:t>
            </w:r>
          </w:p>
        </w:tc>
      </w:tr>
      <w:tr w:rsidR="00E82A29" w14:paraId="563B1661" w14:textId="77777777" w:rsidTr="0052478F">
        <w:tblPrEx>
          <w:tblCellMar>
            <w:top w:w="0" w:type="dxa"/>
            <w:bottom w:w="0" w:type="dxa"/>
          </w:tblCellMar>
        </w:tblPrEx>
        <w:tc>
          <w:tcPr>
            <w:tcW w:w="2016"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71EB499D" w14:textId="77777777" w:rsidR="00E82A29" w:rsidRDefault="00E82A29" w:rsidP="00350A4A">
            <w:pPr>
              <w:pStyle w:val="Prrafodelista"/>
            </w:pPr>
            <w:r>
              <w:t>Domain</w:t>
            </w:r>
          </w:p>
        </w:tc>
        <w:tc>
          <w:tcPr>
            <w:tcW w:w="2160"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6A74026B" w14:textId="77777777" w:rsidR="00E82A29" w:rsidRDefault="00E82A29" w:rsidP="00350A4A">
            <w:pPr>
              <w:pStyle w:val="Prrafodelista"/>
            </w:pPr>
            <w:r>
              <w:t>SafeWoman.Domain</w:t>
            </w:r>
          </w:p>
        </w:tc>
        <w:tc>
          <w:tcPr>
            <w:tcW w:w="2880"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7F8DC2C5" w14:textId="77777777" w:rsidR="00E82A29" w:rsidRDefault="00E82A29" w:rsidP="00350A4A">
            <w:pPr>
              <w:pStyle w:val="Prrafodelista"/>
            </w:pPr>
            <w:r>
              <w:t>Entidades, reglas de negocio, interfaces de repositorio</w:t>
            </w:r>
          </w:p>
        </w:tc>
        <w:tc>
          <w:tcPr>
            <w:tcW w:w="2592"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7C760217" w14:textId="77777777" w:rsidR="00E82A29" w:rsidRDefault="00E82A29" w:rsidP="00350A4A">
            <w:pPr>
              <w:pStyle w:val="Prrafodelista"/>
              <w:ind w:left="126"/>
            </w:pPr>
            <w:r>
              <w:t>Ninguna</w:t>
            </w:r>
          </w:p>
        </w:tc>
      </w:tr>
      <w:tr w:rsidR="00E82A29" w14:paraId="0F72B475" w14:textId="77777777" w:rsidTr="0052478F">
        <w:tblPrEx>
          <w:tblCellMar>
            <w:top w:w="0" w:type="dxa"/>
            <w:bottom w:w="0" w:type="dxa"/>
          </w:tblCellMar>
        </w:tblPrEx>
        <w:tc>
          <w:tcPr>
            <w:tcW w:w="2016"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33D661FA" w14:textId="77777777" w:rsidR="00E82A29" w:rsidRDefault="00E82A29" w:rsidP="00350A4A">
            <w:pPr>
              <w:pStyle w:val="Prrafodelista"/>
            </w:pPr>
            <w:r>
              <w:t>Application</w:t>
            </w:r>
          </w:p>
        </w:tc>
        <w:tc>
          <w:tcPr>
            <w:tcW w:w="2160"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42798C63" w14:textId="77777777" w:rsidR="00E82A29" w:rsidRDefault="00E82A29" w:rsidP="00350A4A">
            <w:pPr>
              <w:pStyle w:val="Prrafodelista"/>
            </w:pPr>
            <w:r>
              <w:t>SafeWoman.Application</w:t>
            </w:r>
          </w:p>
        </w:tc>
        <w:tc>
          <w:tcPr>
            <w:tcW w:w="2880"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4C0B8044" w14:textId="77777777" w:rsidR="00E82A29" w:rsidRDefault="00E82A29" w:rsidP="00350A4A">
            <w:pPr>
              <w:pStyle w:val="Prrafodelista"/>
            </w:pPr>
            <w:r>
              <w:t>Servicios de aplicación, DTOs, interfaces de servicios externos</w:t>
            </w:r>
          </w:p>
        </w:tc>
        <w:tc>
          <w:tcPr>
            <w:tcW w:w="2592"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7044836C" w14:textId="77777777" w:rsidR="00E82A29" w:rsidRDefault="00E82A29" w:rsidP="00350A4A">
            <w:pPr>
              <w:pStyle w:val="Prrafodelista"/>
              <w:ind w:left="126"/>
            </w:pPr>
            <w:r>
              <w:t>Solo Domain</w:t>
            </w:r>
          </w:p>
        </w:tc>
      </w:tr>
      <w:tr w:rsidR="00E82A29" w14:paraId="6B3A0883" w14:textId="77777777" w:rsidTr="00350A4A">
        <w:tblPrEx>
          <w:tblCellMar>
            <w:top w:w="0" w:type="dxa"/>
            <w:bottom w:w="0" w:type="dxa"/>
          </w:tblCellMar>
        </w:tblPrEx>
        <w:tc>
          <w:tcPr>
            <w:tcW w:w="2016" w:type="dxa"/>
            <w:tcBorders>
              <w:top w:val="none" w:sz="0" w:space="0" w:color="FFFFFF"/>
              <w:left w:val="none" w:sz="0" w:space="0" w:color="FFFFFF"/>
              <w:bottom w:val="nil"/>
              <w:right w:val="none" w:sz="0" w:space="0" w:color="FFFFFF"/>
            </w:tcBorders>
            <w:shd w:val="clear" w:color="auto" w:fill="FFFFFF"/>
            <w:tcMar>
              <w:top w:w="40" w:type="dxa"/>
              <w:left w:w="72" w:type="dxa"/>
              <w:bottom w:w="40" w:type="dxa"/>
              <w:right w:w="72" w:type="dxa"/>
            </w:tcMar>
          </w:tcPr>
          <w:p w14:paraId="3E81A779" w14:textId="77777777" w:rsidR="00E82A29" w:rsidRDefault="00E82A29" w:rsidP="00350A4A">
            <w:pPr>
              <w:pStyle w:val="Prrafodelista"/>
            </w:pPr>
            <w:r>
              <w:lastRenderedPageBreak/>
              <w:t>Infrastructure</w:t>
            </w:r>
          </w:p>
        </w:tc>
        <w:tc>
          <w:tcPr>
            <w:tcW w:w="2160" w:type="dxa"/>
            <w:tcBorders>
              <w:top w:val="none" w:sz="0" w:space="0" w:color="FFFFFF"/>
              <w:left w:val="none" w:sz="0" w:space="0" w:color="FFFFFF"/>
              <w:bottom w:val="nil"/>
              <w:right w:val="none" w:sz="0" w:space="0" w:color="FFFFFF"/>
            </w:tcBorders>
            <w:shd w:val="clear" w:color="auto" w:fill="FFFFFF"/>
            <w:tcMar>
              <w:top w:w="40" w:type="dxa"/>
              <w:left w:w="72" w:type="dxa"/>
              <w:bottom w:w="40" w:type="dxa"/>
              <w:right w:w="72" w:type="dxa"/>
            </w:tcMar>
          </w:tcPr>
          <w:p w14:paraId="0F02A4ED" w14:textId="77777777" w:rsidR="00E82A29" w:rsidRDefault="00E82A29" w:rsidP="00350A4A">
            <w:pPr>
              <w:pStyle w:val="Prrafodelista"/>
            </w:pPr>
            <w:r>
              <w:t>SafeWoman.Infrastructure</w:t>
            </w:r>
          </w:p>
        </w:tc>
        <w:tc>
          <w:tcPr>
            <w:tcW w:w="2880" w:type="dxa"/>
            <w:tcBorders>
              <w:top w:val="none" w:sz="0" w:space="0" w:color="FFFFFF"/>
              <w:left w:val="none" w:sz="0" w:space="0" w:color="FFFFFF"/>
              <w:bottom w:val="nil"/>
              <w:right w:val="none" w:sz="0" w:space="0" w:color="FFFFFF"/>
            </w:tcBorders>
            <w:shd w:val="clear" w:color="auto" w:fill="FFFFFF"/>
            <w:tcMar>
              <w:top w:w="40" w:type="dxa"/>
              <w:left w:w="72" w:type="dxa"/>
              <w:bottom w:w="40" w:type="dxa"/>
              <w:right w:w="72" w:type="dxa"/>
            </w:tcMar>
          </w:tcPr>
          <w:p w14:paraId="737DD503" w14:textId="77777777" w:rsidR="00E82A29" w:rsidRDefault="00E82A29" w:rsidP="00350A4A">
            <w:pPr>
              <w:pStyle w:val="Prrafodelista"/>
            </w:pPr>
            <w:r>
              <w:t>EF Core, Twilio, JWT, BCrypt, SignalR, Nominatim, Storage</w:t>
            </w:r>
          </w:p>
        </w:tc>
        <w:tc>
          <w:tcPr>
            <w:tcW w:w="2592" w:type="dxa"/>
            <w:tcBorders>
              <w:top w:val="none" w:sz="0" w:space="0" w:color="FFFFFF"/>
              <w:left w:val="none" w:sz="0" w:space="0" w:color="FFFFFF"/>
              <w:bottom w:val="nil"/>
              <w:right w:val="none" w:sz="0" w:space="0" w:color="FFFFFF"/>
            </w:tcBorders>
            <w:shd w:val="clear" w:color="auto" w:fill="FFFFFF"/>
            <w:tcMar>
              <w:top w:w="40" w:type="dxa"/>
              <w:left w:w="72" w:type="dxa"/>
              <w:bottom w:w="40" w:type="dxa"/>
              <w:right w:w="72" w:type="dxa"/>
            </w:tcMar>
          </w:tcPr>
          <w:p w14:paraId="3D61C7C8" w14:textId="77777777" w:rsidR="00E82A29" w:rsidRDefault="00E82A29" w:rsidP="00350A4A">
            <w:pPr>
              <w:pStyle w:val="Prrafodelista"/>
              <w:ind w:left="126"/>
            </w:pPr>
            <w:r>
              <w:t>Domain + Application</w:t>
            </w:r>
          </w:p>
        </w:tc>
      </w:tr>
      <w:tr w:rsidR="00E82A29" w14:paraId="71E3FA41" w14:textId="77777777" w:rsidTr="00350A4A">
        <w:tblPrEx>
          <w:tblCellMar>
            <w:top w:w="0" w:type="dxa"/>
            <w:bottom w:w="0" w:type="dxa"/>
          </w:tblCellMar>
        </w:tblPrEx>
        <w:tc>
          <w:tcPr>
            <w:tcW w:w="2016" w:type="dxa"/>
            <w:tcBorders>
              <w:top w:val="nil"/>
              <w:left w:val="nil"/>
              <w:bottom w:val="single" w:sz="4" w:space="0" w:color="auto"/>
              <w:right w:val="nil"/>
            </w:tcBorders>
            <w:shd w:val="clear" w:color="auto" w:fill="FFFFFF"/>
            <w:tcMar>
              <w:top w:w="40" w:type="dxa"/>
              <w:left w:w="72" w:type="dxa"/>
              <w:bottom w:w="40" w:type="dxa"/>
              <w:right w:w="72" w:type="dxa"/>
            </w:tcMar>
          </w:tcPr>
          <w:p w14:paraId="2C658705" w14:textId="77777777" w:rsidR="00E82A29" w:rsidRDefault="00E82A29" w:rsidP="00350A4A">
            <w:pPr>
              <w:pStyle w:val="Prrafodelista"/>
            </w:pPr>
            <w:r>
              <w:t>API</w:t>
            </w:r>
          </w:p>
        </w:tc>
        <w:tc>
          <w:tcPr>
            <w:tcW w:w="2160" w:type="dxa"/>
            <w:tcBorders>
              <w:top w:val="nil"/>
              <w:left w:val="nil"/>
              <w:bottom w:val="single" w:sz="4" w:space="0" w:color="auto"/>
              <w:right w:val="nil"/>
            </w:tcBorders>
            <w:shd w:val="clear" w:color="auto" w:fill="FFFFFF"/>
            <w:tcMar>
              <w:top w:w="40" w:type="dxa"/>
              <w:left w:w="72" w:type="dxa"/>
              <w:bottom w:w="40" w:type="dxa"/>
              <w:right w:w="72" w:type="dxa"/>
            </w:tcMar>
          </w:tcPr>
          <w:p w14:paraId="4DF9A75A" w14:textId="77777777" w:rsidR="00E82A29" w:rsidRDefault="00E82A29" w:rsidP="00350A4A">
            <w:pPr>
              <w:pStyle w:val="Prrafodelista"/>
            </w:pPr>
            <w:r>
              <w:t>SafeWoman.API</w:t>
            </w:r>
          </w:p>
        </w:tc>
        <w:tc>
          <w:tcPr>
            <w:tcW w:w="2880" w:type="dxa"/>
            <w:tcBorders>
              <w:top w:val="nil"/>
              <w:left w:val="nil"/>
              <w:bottom w:val="single" w:sz="4" w:space="0" w:color="auto"/>
              <w:right w:val="nil"/>
            </w:tcBorders>
            <w:shd w:val="clear" w:color="auto" w:fill="FFFFFF"/>
            <w:tcMar>
              <w:top w:w="40" w:type="dxa"/>
              <w:left w:w="72" w:type="dxa"/>
              <w:bottom w:w="40" w:type="dxa"/>
              <w:right w:w="72" w:type="dxa"/>
            </w:tcMar>
          </w:tcPr>
          <w:p w14:paraId="7D960E0B" w14:textId="77777777" w:rsidR="00E82A29" w:rsidRDefault="00E82A29" w:rsidP="00350A4A">
            <w:pPr>
              <w:pStyle w:val="Prrafodelista"/>
            </w:pPr>
            <w:r>
              <w:t>Controladores REST, Panel MVC, SignalR Hub, middlewares, Program.cs</w:t>
            </w:r>
          </w:p>
        </w:tc>
        <w:tc>
          <w:tcPr>
            <w:tcW w:w="2592" w:type="dxa"/>
            <w:tcBorders>
              <w:top w:val="nil"/>
              <w:left w:val="nil"/>
              <w:bottom w:val="single" w:sz="4" w:space="0" w:color="auto"/>
              <w:right w:val="nil"/>
            </w:tcBorders>
            <w:shd w:val="clear" w:color="auto" w:fill="FFFFFF"/>
            <w:tcMar>
              <w:top w:w="40" w:type="dxa"/>
              <w:left w:w="72" w:type="dxa"/>
              <w:bottom w:w="40" w:type="dxa"/>
              <w:right w:w="72" w:type="dxa"/>
            </w:tcMar>
          </w:tcPr>
          <w:p w14:paraId="00A5C0D9" w14:textId="77777777" w:rsidR="00E82A29" w:rsidRDefault="00E82A29" w:rsidP="00350A4A">
            <w:pPr>
              <w:pStyle w:val="Prrafodelista"/>
              <w:ind w:left="126"/>
            </w:pPr>
            <w:r>
              <w:t>Todas las capas</w:t>
            </w:r>
          </w:p>
        </w:tc>
      </w:tr>
    </w:tbl>
    <w:p w14:paraId="52047D02" w14:textId="77777777" w:rsidR="00E82A29" w:rsidRDefault="00E82A29" w:rsidP="00350A4A">
      <w:pPr>
        <w:spacing w:before="240"/>
      </w:pPr>
      <w:r>
        <w:rPr>
          <w:i/>
          <w:iCs/>
        </w:rPr>
        <w:t xml:space="preserve">Nota. </w:t>
      </w:r>
      <w:r>
        <w:t>Elaboración propia.</w:t>
      </w:r>
    </w:p>
    <w:p w14:paraId="113CA29A" w14:textId="77777777" w:rsidR="00E82A29" w:rsidRDefault="00E82A29" w:rsidP="00E82A29">
      <w:pPr>
        <w:pStyle w:val="Ttulo4"/>
      </w:pPr>
      <w:bookmarkStart w:id="69" w:name="_Toc234595151"/>
      <w:r>
        <w:t>Diseño del Modelo de Datos</w:t>
      </w:r>
      <w:bookmarkEnd w:id="69"/>
    </w:p>
    <w:p w14:paraId="5E369E7F" w14:textId="77777777" w:rsidR="00E82A29" w:rsidRDefault="00E82A29" w:rsidP="00E82A29">
      <w:pPr>
        <w:ind w:firstLine="720"/>
      </w:pPr>
      <w:r>
        <w:t>El modelo relacional de SafeWoman se implementó sobre PostgreSQL 16 mediante Entity Framework Core 8 con migraciones versionadas, que garantizan que la estructura de la base de datos en cualquier entorno —desarrollo, QA y producción— sea exactamente la misma que describe el código. El modelo está compuesto por 15 tablas con estrategias explícitas de integridad referencial para cada relación: las relaciones jerárquicas críticas utilizan el comportamiento Cascade para asegurar que los datos dependientes se eliminen cuando se elimina la entidad padre, mientras que las relaciones de auditoría utilizan Restrict para preservar el historial incluso cuando un actor es desactivado.</w:t>
      </w:r>
    </w:p>
    <w:p w14:paraId="706B62F3" w14:textId="77777777" w:rsidR="00E82A29" w:rsidRDefault="00E82A29" w:rsidP="00E82A29">
      <w:pPr>
        <w:ind w:firstLine="720"/>
      </w:pPr>
      <w:r>
        <w:t>Las decisiones de diseño más relevantes del modelo incluyen el uso de soft delete en la entidad Victima mediante el campo Activo, que preserva el historial completo de denuncias y alertas incluso cuando una usuaria solicita dar de baja su cuenta; la representación de coordenadas geográficas con el tipo decimal de precisión 9,7 para latitud y 10,7 para longitud, que garantiza una precisión de aproximadamente un centímetro sobre el terreno; y la separación estricta entre DenunciaFormal y DenunciaAnonima en tablas distintas, que garantiza por diseño que ningún campo de identidad del denunciante anónimo pueda filtrarse accidentalmente hacia una denuncia anónima.</w:t>
      </w:r>
    </w:p>
    <w:p w14:paraId="62BFE4EF" w14:textId="77777777" w:rsidR="00E82A29" w:rsidRDefault="00E82A29" w:rsidP="00E82A29">
      <w:pPr>
        <w:spacing w:before="240"/>
      </w:pPr>
      <w:r>
        <w:rPr>
          <w:b/>
          <w:bCs/>
        </w:rPr>
        <w:lastRenderedPageBreak/>
        <w:t>Tabla 3</w:t>
      </w:r>
    </w:p>
    <w:p w14:paraId="76BE8AF3" w14:textId="77777777" w:rsidR="00E82A29" w:rsidRDefault="00E82A29" w:rsidP="00E82A29">
      <w:pPr>
        <w:spacing w:after="80"/>
      </w:pPr>
      <w:r>
        <w:rPr>
          <w:i/>
          <w:iCs/>
        </w:rPr>
        <w:t>Descripción de las tablas principales del modelo relacional de SafeWoman</w:t>
      </w:r>
    </w:p>
    <w:tbl>
      <w:tblPr>
        <w:tblW w:w="9648" w:type="dxa"/>
        <w:tblBorders>
          <w:top w:val="none" w:sz="0" w:space="0" w:color="FFFFFF"/>
          <w:left w:val="none" w:sz="0" w:space="0" w:color="FFFFFF"/>
          <w:bottom w:val="single" w:sz="6" w:space="0" w:color="000000"/>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4"/>
        <w:gridCol w:w="4032"/>
        <w:gridCol w:w="3312"/>
      </w:tblGrid>
      <w:tr w:rsidR="00E82A29" w14:paraId="6CA6E9C8" w14:textId="77777777" w:rsidTr="00350A4A">
        <w:tblPrEx>
          <w:tblCellMar>
            <w:top w:w="0" w:type="dxa"/>
            <w:bottom w:w="0" w:type="dxa"/>
          </w:tblCellMar>
        </w:tblPrEx>
        <w:tc>
          <w:tcPr>
            <w:tcW w:w="2304" w:type="dxa"/>
            <w:tcBorders>
              <w:top w:val="single" w:sz="6" w:space="0" w:color="000000"/>
              <w:left w:val="none" w:sz="0" w:space="0" w:color="FFFFFF"/>
              <w:bottom w:val="single" w:sz="6" w:space="0" w:color="000000"/>
              <w:right w:val="none" w:sz="0" w:space="0" w:color="FFFFFF"/>
            </w:tcBorders>
            <w:shd w:val="clear" w:color="auto" w:fill="FFFFFF"/>
            <w:tcMar>
              <w:top w:w="40" w:type="dxa"/>
              <w:left w:w="72" w:type="dxa"/>
              <w:bottom w:w="40" w:type="dxa"/>
              <w:right w:w="72" w:type="dxa"/>
            </w:tcMar>
            <w:vAlign w:val="center"/>
          </w:tcPr>
          <w:p w14:paraId="06E57C39" w14:textId="77777777" w:rsidR="00E82A29" w:rsidRPr="00350A4A" w:rsidRDefault="00E82A29" w:rsidP="00350A4A">
            <w:pPr>
              <w:pStyle w:val="Prrafodelista"/>
              <w:jc w:val="center"/>
              <w:rPr>
                <w:b/>
                <w:bCs/>
              </w:rPr>
            </w:pPr>
            <w:r w:rsidRPr="00350A4A">
              <w:rPr>
                <w:b/>
                <w:bCs/>
              </w:rPr>
              <w:t>Tabla</w:t>
            </w:r>
          </w:p>
        </w:tc>
        <w:tc>
          <w:tcPr>
            <w:tcW w:w="4032" w:type="dxa"/>
            <w:tcBorders>
              <w:top w:val="single" w:sz="6" w:space="0" w:color="000000"/>
              <w:left w:val="none" w:sz="0" w:space="0" w:color="FFFFFF"/>
              <w:bottom w:val="single" w:sz="6" w:space="0" w:color="000000"/>
              <w:right w:val="none" w:sz="0" w:space="0" w:color="FFFFFF"/>
            </w:tcBorders>
            <w:shd w:val="clear" w:color="auto" w:fill="FFFFFF"/>
            <w:tcMar>
              <w:top w:w="40" w:type="dxa"/>
              <w:left w:w="72" w:type="dxa"/>
              <w:bottom w:w="40" w:type="dxa"/>
              <w:right w:w="72" w:type="dxa"/>
            </w:tcMar>
            <w:vAlign w:val="center"/>
          </w:tcPr>
          <w:p w14:paraId="2CDB5892" w14:textId="77777777" w:rsidR="00E82A29" w:rsidRPr="00350A4A" w:rsidRDefault="00E82A29" w:rsidP="00350A4A">
            <w:pPr>
              <w:pStyle w:val="Prrafodelista"/>
              <w:jc w:val="center"/>
              <w:rPr>
                <w:b/>
                <w:bCs/>
              </w:rPr>
            </w:pPr>
            <w:r w:rsidRPr="00350A4A">
              <w:rPr>
                <w:b/>
                <w:bCs/>
              </w:rPr>
              <w:t>Descripción</w:t>
            </w:r>
          </w:p>
        </w:tc>
        <w:tc>
          <w:tcPr>
            <w:tcW w:w="3312" w:type="dxa"/>
            <w:tcBorders>
              <w:top w:val="single" w:sz="6" w:space="0" w:color="000000"/>
              <w:left w:val="none" w:sz="0" w:space="0" w:color="FFFFFF"/>
              <w:bottom w:val="single" w:sz="6" w:space="0" w:color="000000"/>
              <w:right w:val="none" w:sz="0" w:space="0" w:color="FFFFFF"/>
            </w:tcBorders>
            <w:shd w:val="clear" w:color="auto" w:fill="FFFFFF"/>
            <w:tcMar>
              <w:top w:w="40" w:type="dxa"/>
              <w:left w:w="72" w:type="dxa"/>
              <w:bottom w:w="40" w:type="dxa"/>
              <w:right w:w="72" w:type="dxa"/>
            </w:tcMar>
            <w:vAlign w:val="center"/>
          </w:tcPr>
          <w:p w14:paraId="75E1A5EA" w14:textId="77777777" w:rsidR="00E82A29" w:rsidRPr="00350A4A" w:rsidRDefault="00E82A29" w:rsidP="00350A4A">
            <w:pPr>
              <w:pStyle w:val="Prrafodelista"/>
              <w:ind w:left="116"/>
              <w:jc w:val="center"/>
              <w:rPr>
                <w:b/>
                <w:bCs/>
              </w:rPr>
            </w:pPr>
            <w:r w:rsidRPr="00350A4A">
              <w:rPr>
                <w:b/>
                <w:bCs/>
              </w:rPr>
              <w:t>Relaciones principales</w:t>
            </w:r>
          </w:p>
        </w:tc>
      </w:tr>
      <w:tr w:rsidR="00E82A29" w14:paraId="79114E95" w14:textId="77777777" w:rsidTr="0052478F">
        <w:tblPrEx>
          <w:tblCellMar>
            <w:top w:w="0" w:type="dxa"/>
            <w:bottom w:w="0" w:type="dxa"/>
          </w:tblCellMar>
        </w:tblPrEx>
        <w:tc>
          <w:tcPr>
            <w:tcW w:w="2304"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5A638D86" w14:textId="77777777" w:rsidR="00E82A29" w:rsidRDefault="00E82A29" w:rsidP="00350A4A">
            <w:pPr>
              <w:pStyle w:val="Prrafodelista"/>
            </w:pPr>
            <w:r>
              <w:t>Victima</w:t>
            </w:r>
          </w:p>
        </w:tc>
        <w:tc>
          <w:tcPr>
            <w:tcW w:w="4032"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38392EDD" w14:textId="77777777" w:rsidR="00E82A29" w:rsidRDefault="00E82A29" w:rsidP="00350A4A">
            <w:pPr>
              <w:pStyle w:val="Prrafodelista"/>
            </w:pPr>
            <w:r>
              <w:t>Usuarias registradas en el sistema móvil con verificación OTP</w:t>
            </w:r>
          </w:p>
        </w:tc>
        <w:tc>
          <w:tcPr>
            <w:tcW w:w="3312"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04C79E51" w14:textId="77777777" w:rsidR="00E82A29" w:rsidRDefault="00E82A29" w:rsidP="00350A4A">
            <w:pPr>
              <w:pStyle w:val="Prrafodelista"/>
              <w:ind w:left="116"/>
            </w:pPr>
            <w:r>
              <w:t>1:N con AlertaSos, DenunciaFormal, ContactoEmergencia, OtpVerificacion, HuellaDispositivo</w:t>
            </w:r>
          </w:p>
        </w:tc>
      </w:tr>
      <w:tr w:rsidR="00E82A29" w14:paraId="181B5728" w14:textId="77777777" w:rsidTr="0052478F">
        <w:tblPrEx>
          <w:tblCellMar>
            <w:top w:w="0" w:type="dxa"/>
            <w:bottom w:w="0" w:type="dxa"/>
          </w:tblCellMar>
        </w:tblPrEx>
        <w:tc>
          <w:tcPr>
            <w:tcW w:w="2304"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28009D12" w14:textId="77777777" w:rsidR="00E82A29" w:rsidRDefault="00E82A29" w:rsidP="00350A4A">
            <w:pPr>
              <w:pStyle w:val="Prrafodelista"/>
            </w:pPr>
            <w:r>
              <w:t>AlertaSos</w:t>
            </w:r>
          </w:p>
        </w:tc>
        <w:tc>
          <w:tcPr>
            <w:tcW w:w="4032"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3A968798" w14:textId="77777777" w:rsidR="00E82A29" w:rsidRDefault="00E82A29" w:rsidP="00350A4A">
            <w:pPr>
              <w:pStyle w:val="Prrafodelista"/>
            </w:pPr>
            <w:r>
              <w:t>Alertas SOS activadas con coordenadas GPS y estado de atención</w:t>
            </w:r>
          </w:p>
        </w:tc>
        <w:tc>
          <w:tcPr>
            <w:tcW w:w="3312"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3BDC93B5" w14:textId="77777777" w:rsidR="00E82A29" w:rsidRDefault="00E82A29" w:rsidP="00350A4A">
            <w:pPr>
              <w:pStyle w:val="Prrafodelista"/>
              <w:ind w:left="116"/>
            </w:pPr>
            <w:r>
              <w:t>N:1 con Victima; N:1 con Administrador (atiende)</w:t>
            </w:r>
          </w:p>
        </w:tc>
      </w:tr>
      <w:tr w:rsidR="00E82A29" w14:paraId="2E64322C" w14:textId="77777777" w:rsidTr="0052478F">
        <w:tblPrEx>
          <w:tblCellMar>
            <w:top w:w="0" w:type="dxa"/>
            <w:bottom w:w="0" w:type="dxa"/>
          </w:tblCellMar>
        </w:tblPrEx>
        <w:tc>
          <w:tcPr>
            <w:tcW w:w="2304"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6BEB492F" w14:textId="77777777" w:rsidR="00E82A29" w:rsidRDefault="00E82A29" w:rsidP="00350A4A">
            <w:pPr>
              <w:pStyle w:val="Prrafodelista"/>
            </w:pPr>
            <w:r>
              <w:t>DenunciaFormal</w:t>
            </w:r>
          </w:p>
        </w:tc>
        <w:tc>
          <w:tcPr>
            <w:tcW w:w="4032"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3C637DFF" w14:textId="77777777" w:rsidR="00E82A29" w:rsidRDefault="00E82A29" w:rsidP="00350A4A">
            <w:pPr>
              <w:pStyle w:val="Prrafodelista"/>
            </w:pPr>
            <w:r>
              <w:t>Denuncias con identidad verificada, evidencias y denunciado</w:t>
            </w:r>
          </w:p>
        </w:tc>
        <w:tc>
          <w:tcPr>
            <w:tcW w:w="3312"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4FE56518" w14:textId="77777777" w:rsidR="00E82A29" w:rsidRDefault="00E82A29" w:rsidP="00350A4A">
            <w:pPr>
              <w:pStyle w:val="Prrafodelista"/>
              <w:ind w:left="116"/>
            </w:pPr>
            <w:r>
              <w:t>N:1 con Victima; 1:N con Evidencia; 1:1 con Denunciado</w:t>
            </w:r>
          </w:p>
        </w:tc>
      </w:tr>
      <w:tr w:rsidR="00E82A29" w14:paraId="7847EC66" w14:textId="77777777" w:rsidTr="0052478F">
        <w:tblPrEx>
          <w:tblCellMar>
            <w:top w:w="0" w:type="dxa"/>
            <w:bottom w:w="0" w:type="dxa"/>
          </w:tblCellMar>
        </w:tblPrEx>
        <w:tc>
          <w:tcPr>
            <w:tcW w:w="2304"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54E57D67" w14:textId="77777777" w:rsidR="00E82A29" w:rsidRDefault="00E82A29" w:rsidP="00350A4A">
            <w:pPr>
              <w:pStyle w:val="Prrafodelista"/>
            </w:pPr>
            <w:r>
              <w:t>DenunciaAnonima</w:t>
            </w:r>
          </w:p>
        </w:tc>
        <w:tc>
          <w:tcPr>
            <w:tcW w:w="4032"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0308B3D6" w14:textId="77777777" w:rsidR="00E82A29" w:rsidRDefault="00E82A29" w:rsidP="00350A4A">
            <w:pPr>
              <w:pStyle w:val="Prrafodelista"/>
            </w:pPr>
            <w:r>
              <w:t>Denuncias sin vínculo de identidad, solo huella de dispositivo</w:t>
            </w:r>
          </w:p>
        </w:tc>
        <w:tc>
          <w:tcPr>
            <w:tcW w:w="3312"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7FE7BCEE" w14:textId="77777777" w:rsidR="00E82A29" w:rsidRDefault="00E82A29" w:rsidP="00350A4A">
            <w:pPr>
              <w:pStyle w:val="Prrafodelista"/>
              <w:ind w:left="116"/>
            </w:pPr>
            <w:r>
              <w:t>1:N con EvidenciaAnonima; 1:1 con DenunciadoAnonima</w:t>
            </w:r>
          </w:p>
        </w:tc>
      </w:tr>
      <w:tr w:rsidR="00E82A29" w14:paraId="3B999C26" w14:textId="77777777" w:rsidTr="0052478F">
        <w:tblPrEx>
          <w:tblCellMar>
            <w:top w:w="0" w:type="dxa"/>
            <w:bottom w:w="0" w:type="dxa"/>
          </w:tblCellMar>
        </w:tblPrEx>
        <w:tc>
          <w:tcPr>
            <w:tcW w:w="2304"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7A44F239" w14:textId="77777777" w:rsidR="00E82A29" w:rsidRDefault="00E82A29" w:rsidP="00350A4A">
            <w:pPr>
              <w:pStyle w:val="Prrafodelista"/>
            </w:pPr>
            <w:r>
              <w:t>ContactoEmergencia</w:t>
            </w:r>
          </w:p>
        </w:tc>
        <w:tc>
          <w:tcPr>
            <w:tcW w:w="4032"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420D6793" w14:textId="77777777" w:rsidR="00E82A29" w:rsidRDefault="00E82A29" w:rsidP="00350A4A">
            <w:pPr>
              <w:pStyle w:val="Prrafodelista"/>
            </w:pPr>
            <w:r>
              <w:t>Contactos que reciben SMS cuando se activa el SOS</w:t>
            </w:r>
          </w:p>
        </w:tc>
        <w:tc>
          <w:tcPr>
            <w:tcW w:w="3312"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174B376A" w14:textId="77777777" w:rsidR="00E82A29" w:rsidRDefault="00E82A29" w:rsidP="00350A4A">
            <w:pPr>
              <w:pStyle w:val="Prrafodelista"/>
              <w:ind w:left="116"/>
            </w:pPr>
            <w:r>
              <w:t>N:1 con Victima</w:t>
            </w:r>
          </w:p>
        </w:tc>
      </w:tr>
      <w:tr w:rsidR="00E82A29" w14:paraId="2B266A6A" w14:textId="77777777" w:rsidTr="0052478F">
        <w:tblPrEx>
          <w:tblCellMar>
            <w:top w:w="0" w:type="dxa"/>
            <w:bottom w:w="0" w:type="dxa"/>
          </w:tblCellMar>
        </w:tblPrEx>
        <w:tc>
          <w:tcPr>
            <w:tcW w:w="2304"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0F0831F4" w14:textId="77777777" w:rsidR="00E82A29" w:rsidRDefault="00E82A29" w:rsidP="00350A4A">
            <w:pPr>
              <w:pStyle w:val="Prrafodelista"/>
            </w:pPr>
            <w:r>
              <w:t>OtpVerificacion</w:t>
            </w:r>
          </w:p>
        </w:tc>
        <w:tc>
          <w:tcPr>
            <w:tcW w:w="4032"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48711071" w14:textId="77777777" w:rsidR="00E82A29" w:rsidRDefault="00E82A29" w:rsidP="00350A4A">
            <w:pPr>
              <w:pStyle w:val="Prrafodelista"/>
            </w:pPr>
            <w:r>
              <w:t>Códigos de un solo uso para verificación de teléfono</w:t>
            </w:r>
          </w:p>
        </w:tc>
        <w:tc>
          <w:tcPr>
            <w:tcW w:w="3312"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34909EBC" w14:textId="77777777" w:rsidR="00E82A29" w:rsidRDefault="00E82A29" w:rsidP="00350A4A">
            <w:pPr>
              <w:pStyle w:val="Prrafodelista"/>
              <w:ind w:left="116"/>
            </w:pPr>
            <w:r>
              <w:t>N:1 con Victima; se eliminan tras uso o expiración</w:t>
            </w:r>
          </w:p>
        </w:tc>
      </w:tr>
      <w:tr w:rsidR="00E82A29" w14:paraId="15A71288" w14:textId="77777777" w:rsidTr="0052478F">
        <w:tblPrEx>
          <w:tblCellMar>
            <w:top w:w="0" w:type="dxa"/>
            <w:bottom w:w="0" w:type="dxa"/>
          </w:tblCellMar>
        </w:tblPrEx>
        <w:tc>
          <w:tcPr>
            <w:tcW w:w="2304"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7BCD2F5C" w14:textId="77777777" w:rsidR="00E82A29" w:rsidRDefault="00E82A29" w:rsidP="00350A4A">
            <w:pPr>
              <w:pStyle w:val="Prrafodelista"/>
            </w:pPr>
            <w:r>
              <w:t>HuellaDispositivo</w:t>
            </w:r>
          </w:p>
        </w:tc>
        <w:tc>
          <w:tcPr>
            <w:tcW w:w="4032"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099EC7DF" w14:textId="77777777" w:rsidR="00E82A29" w:rsidRDefault="00E82A29" w:rsidP="00350A4A">
            <w:pPr>
              <w:pStyle w:val="Prrafodelista"/>
            </w:pPr>
            <w:r>
              <w:t>Identificador SHA-256 del terminal para detección de fraude</w:t>
            </w:r>
          </w:p>
        </w:tc>
        <w:tc>
          <w:tcPr>
            <w:tcW w:w="3312"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2B667BC6" w14:textId="77777777" w:rsidR="00E82A29" w:rsidRDefault="00E82A29" w:rsidP="00350A4A">
            <w:pPr>
              <w:pStyle w:val="Prrafodelista"/>
              <w:ind w:left="116"/>
            </w:pPr>
            <w:r>
              <w:t>N:1 con Victima</w:t>
            </w:r>
          </w:p>
        </w:tc>
      </w:tr>
      <w:tr w:rsidR="00E82A29" w14:paraId="32112EE6" w14:textId="77777777" w:rsidTr="00350A4A">
        <w:tblPrEx>
          <w:tblCellMar>
            <w:top w:w="0" w:type="dxa"/>
            <w:bottom w:w="0" w:type="dxa"/>
          </w:tblCellMar>
        </w:tblPrEx>
        <w:tc>
          <w:tcPr>
            <w:tcW w:w="2304" w:type="dxa"/>
            <w:tcBorders>
              <w:top w:val="none" w:sz="0" w:space="0" w:color="FFFFFF"/>
              <w:left w:val="none" w:sz="0" w:space="0" w:color="FFFFFF"/>
              <w:bottom w:val="nil"/>
              <w:right w:val="none" w:sz="0" w:space="0" w:color="FFFFFF"/>
            </w:tcBorders>
            <w:shd w:val="clear" w:color="auto" w:fill="FFFFFF"/>
            <w:tcMar>
              <w:top w:w="40" w:type="dxa"/>
              <w:left w:w="72" w:type="dxa"/>
              <w:bottom w:w="40" w:type="dxa"/>
              <w:right w:w="72" w:type="dxa"/>
            </w:tcMar>
          </w:tcPr>
          <w:p w14:paraId="457E9657" w14:textId="77777777" w:rsidR="00E82A29" w:rsidRDefault="00E82A29" w:rsidP="00350A4A">
            <w:pPr>
              <w:pStyle w:val="Prrafodelista"/>
            </w:pPr>
            <w:r>
              <w:t>Administrador</w:t>
            </w:r>
          </w:p>
        </w:tc>
        <w:tc>
          <w:tcPr>
            <w:tcW w:w="4032" w:type="dxa"/>
            <w:tcBorders>
              <w:top w:val="none" w:sz="0" w:space="0" w:color="FFFFFF"/>
              <w:left w:val="none" w:sz="0" w:space="0" w:color="FFFFFF"/>
              <w:bottom w:val="nil"/>
              <w:right w:val="none" w:sz="0" w:space="0" w:color="FFFFFF"/>
            </w:tcBorders>
            <w:shd w:val="clear" w:color="auto" w:fill="FFFFFF"/>
            <w:tcMar>
              <w:top w:w="40" w:type="dxa"/>
              <w:left w:w="72" w:type="dxa"/>
              <w:bottom w:w="40" w:type="dxa"/>
              <w:right w:w="72" w:type="dxa"/>
            </w:tcMar>
          </w:tcPr>
          <w:p w14:paraId="245A6485" w14:textId="77777777" w:rsidR="00E82A29" w:rsidRDefault="00E82A29" w:rsidP="00350A4A">
            <w:pPr>
              <w:pStyle w:val="Prrafodelista"/>
            </w:pPr>
            <w:r>
              <w:t>Usuarios del panel web con rol de autoridad</w:t>
            </w:r>
          </w:p>
        </w:tc>
        <w:tc>
          <w:tcPr>
            <w:tcW w:w="3312" w:type="dxa"/>
            <w:tcBorders>
              <w:top w:val="none" w:sz="0" w:space="0" w:color="FFFFFF"/>
              <w:left w:val="none" w:sz="0" w:space="0" w:color="FFFFFF"/>
              <w:bottom w:val="nil"/>
              <w:right w:val="none" w:sz="0" w:space="0" w:color="FFFFFF"/>
            </w:tcBorders>
            <w:shd w:val="clear" w:color="auto" w:fill="FFFFFF"/>
            <w:tcMar>
              <w:top w:w="40" w:type="dxa"/>
              <w:left w:w="72" w:type="dxa"/>
              <w:bottom w:w="40" w:type="dxa"/>
              <w:right w:w="72" w:type="dxa"/>
            </w:tcMar>
          </w:tcPr>
          <w:p w14:paraId="3ACEFEC9" w14:textId="77777777" w:rsidR="00E82A29" w:rsidRDefault="00E82A29" w:rsidP="00350A4A">
            <w:pPr>
              <w:pStyle w:val="Prrafodelista"/>
              <w:ind w:left="116"/>
            </w:pPr>
            <w:r>
              <w:t>1:N con LogAuditoria; atiende AlertaSos</w:t>
            </w:r>
          </w:p>
        </w:tc>
      </w:tr>
      <w:tr w:rsidR="00E82A29" w14:paraId="565FF2B6" w14:textId="77777777" w:rsidTr="00350A4A">
        <w:tblPrEx>
          <w:tblCellMar>
            <w:top w:w="0" w:type="dxa"/>
            <w:bottom w:w="0" w:type="dxa"/>
          </w:tblCellMar>
        </w:tblPrEx>
        <w:tc>
          <w:tcPr>
            <w:tcW w:w="2304" w:type="dxa"/>
            <w:tcBorders>
              <w:top w:val="nil"/>
              <w:left w:val="nil"/>
              <w:bottom w:val="single" w:sz="4" w:space="0" w:color="auto"/>
              <w:right w:val="nil"/>
            </w:tcBorders>
            <w:shd w:val="clear" w:color="auto" w:fill="FFFFFF"/>
            <w:tcMar>
              <w:top w:w="40" w:type="dxa"/>
              <w:left w:w="72" w:type="dxa"/>
              <w:bottom w:w="40" w:type="dxa"/>
              <w:right w:w="72" w:type="dxa"/>
            </w:tcMar>
          </w:tcPr>
          <w:p w14:paraId="58410B24" w14:textId="77777777" w:rsidR="00E82A29" w:rsidRDefault="00E82A29" w:rsidP="00350A4A">
            <w:pPr>
              <w:pStyle w:val="Prrafodelista"/>
            </w:pPr>
            <w:r>
              <w:t>LogAuditoria</w:t>
            </w:r>
          </w:p>
        </w:tc>
        <w:tc>
          <w:tcPr>
            <w:tcW w:w="4032" w:type="dxa"/>
            <w:tcBorders>
              <w:top w:val="nil"/>
              <w:left w:val="nil"/>
              <w:bottom w:val="single" w:sz="4" w:space="0" w:color="auto"/>
              <w:right w:val="nil"/>
            </w:tcBorders>
            <w:shd w:val="clear" w:color="auto" w:fill="FFFFFF"/>
            <w:tcMar>
              <w:top w:w="40" w:type="dxa"/>
              <w:left w:w="72" w:type="dxa"/>
              <w:bottom w:w="40" w:type="dxa"/>
              <w:right w:w="72" w:type="dxa"/>
            </w:tcMar>
          </w:tcPr>
          <w:p w14:paraId="525538E5" w14:textId="77777777" w:rsidR="00E82A29" w:rsidRDefault="00E82A29" w:rsidP="00350A4A">
            <w:pPr>
              <w:pStyle w:val="Prrafodelista"/>
            </w:pPr>
            <w:r>
              <w:t>Bitácora inmutable de todas las acciones sensibles del administrador</w:t>
            </w:r>
          </w:p>
        </w:tc>
        <w:tc>
          <w:tcPr>
            <w:tcW w:w="3312" w:type="dxa"/>
            <w:tcBorders>
              <w:top w:val="nil"/>
              <w:left w:val="nil"/>
              <w:bottom w:val="single" w:sz="4" w:space="0" w:color="auto"/>
              <w:right w:val="nil"/>
            </w:tcBorders>
            <w:shd w:val="clear" w:color="auto" w:fill="FFFFFF"/>
            <w:tcMar>
              <w:top w:w="40" w:type="dxa"/>
              <w:left w:w="72" w:type="dxa"/>
              <w:bottom w:w="40" w:type="dxa"/>
              <w:right w:w="72" w:type="dxa"/>
            </w:tcMar>
          </w:tcPr>
          <w:p w14:paraId="2A749AB6" w14:textId="77777777" w:rsidR="00E82A29" w:rsidRDefault="00E82A29" w:rsidP="00350A4A">
            <w:pPr>
              <w:pStyle w:val="Prrafodelista"/>
              <w:ind w:left="116"/>
            </w:pPr>
            <w:r>
              <w:t>N:1 con Administrador</w:t>
            </w:r>
          </w:p>
        </w:tc>
      </w:tr>
    </w:tbl>
    <w:p w14:paraId="39EF0B9B" w14:textId="77777777" w:rsidR="00E82A29" w:rsidRDefault="00E82A29" w:rsidP="00350A4A">
      <w:pPr>
        <w:spacing w:before="240"/>
      </w:pPr>
      <w:r>
        <w:rPr>
          <w:i/>
          <w:iCs/>
        </w:rPr>
        <w:t xml:space="preserve">Nota. </w:t>
      </w:r>
      <w:r>
        <w:t>Elaboración propia.</w:t>
      </w:r>
    </w:p>
    <w:p w14:paraId="229D0AD5" w14:textId="77777777" w:rsidR="00E82A29" w:rsidRDefault="00E82A29" w:rsidP="00E82A29">
      <w:pPr>
        <w:pStyle w:val="Ttulo4"/>
      </w:pPr>
      <w:bookmarkStart w:id="70" w:name="_Toc234595152"/>
      <w:r>
        <w:t>Prototipos de Interfaz y Contratos de la API REST</w:t>
      </w:r>
      <w:bookmarkEnd w:id="70"/>
    </w:p>
    <w:p w14:paraId="7DB558D4" w14:textId="77777777" w:rsidR="00E82A29" w:rsidRDefault="00E82A29" w:rsidP="00E82A29">
      <w:pPr>
        <w:ind w:firstLine="720"/>
      </w:pPr>
      <w:r>
        <w:t xml:space="preserve">La fase Plan produjo además los prototipos de interfaz para los flujos críticos del cliente móvil, elaborados como bocetos de baja fidelidad que sirvieron de guía visual durante la fase de </w:t>
      </w:r>
      <w:r>
        <w:lastRenderedPageBreak/>
        <w:t>implementación XAML. Los prototipos cubrieron la pantalla de bienvenida con las rutas diferenciadas para víctima registrada y denunciante anónimo, la pantalla de registro de cuatro pasos con verificación OTP, la pantalla principal con el botón SOS en posición prominente y color rojo conforme al criterio HU-06, el formulario de denuncia formal en sus cuatro secciones progresivas y el formulario de denuncia anónima con el aviso de protección de identidad.</w:t>
      </w:r>
    </w:p>
    <w:p w14:paraId="311DB9D9" w14:textId="77777777" w:rsidR="00E82A29" w:rsidRDefault="00E82A29" w:rsidP="00E82A29">
      <w:pPr>
        <w:ind w:firstLine="720"/>
      </w:pPr>
      <w:r>
        <w:t>Los contratos de la API REST se especificaron mediante comentarios de atributos XML en los controladores ASP.NET Core, lo que permite a Swashbuckle.AspNetCore generar automáticamente la documentación Swagger/OpenAPI disponible en producción bajo la ruta /swagger. Cada endpoint fue especificado con sus parámetros, el esquema del cuerpo de la petición, los códigos de respuesta posibles —200 OK, 400 Bad Request, 401 Unauthorized, 404 Not Found, 429 Too Many Requests— y la descripción del tipo de autenticación requerida.</w:t>
      </w:r>
    </w:p>
    <w:p w14:paraId="406D703A" w14:textId="77777777" w:rsidR="00350A4A" w:rsidRDefault="00350A4A" w:rsidP="00E82A29">
      <w:pPr>
        <w:ind w:firstLine="720"/>
      </w:pPr>
    </w:p>
    <w:p w14:paraId="5C6F84FC" w14:textId="43F3A53E" w:rsidR="00E82A29" w:rsidRDefault="00E82A29" w:rsidP="00E82A29">
      <w:pPr>
        <w:pStyle w:val="Ttulo3"/>
      </w:pPr>
      <w:bookmarkStart w:id="71" w:name="_Toc234595153"/>
      <w:r>
        <w:t>4.1.1.3</w:t>
      </w:r>
      <w:r w:rsidR="008A088E">
        <w:t>.</w:t>
      </w:r>
      <w:r>
        <w:t xml:space="preserve"> </w:t>
      </w:r>
      <w:r>
        <w:t>Fase Tasks: Planificación de Sprints y Gestión con Scrum</w:t>
      </w:r>
      <w:bookmarkEnd w:id="71"/>
    </w:p>
    <w:p w14:paraId="3D4D9881" w14:textId="77777777" w:rsidR="00E82A29" w:rsidRDefault="00E82A29" w:rsidP="00E82A29">
      <w:pPr>
        <w:ind w:firstLine="720"/>
      </w:pPr>
      <w:r>
        <w:t>La fase Tasks descompone el plan técnico producido en la fase Plan en unidades de trabajo atómicas, independientes y verificables, cada una con un objetivo definido, criterios de entrada y salida, y un criterio de aceptación que permite comprobar su completitud de manera objetiva. En SafeWoman, esta fase se materializó mediante la planificación de cinco sprints de una semana de duración bajo el marco Scrum, con roles formalmente asignados: el autor del proyecto asumió simultáneamente los roles de Product Owner y equipo de desarrollo, mientras que el docente del curso IS-489 cumplió la función de Scrum Master y stakeholder evaluador.</w:t>
      </w:r>
    </w:p>
    <w:p w14:paraId="64E06859" w14:textId="77777777" w:rsidR="00E82A29" w:rsidRDefault="00E82A29" w:rsidP="00E82A29">
      <w:pPr>
        <w:ind w:firstLine="720"/>
      </w:pPr>
      <w:r>
        <w:t xml:space="preserve">La duración de una semana por sprint —en lugar de las dos semanas más habituales en entornos industriales— respondió a la naturaleza académica del proyecto y a la necesidad de mantener ciclos de retroalimentación cortos que permitieran incorporar ajustes con rapidez. Cada </w:t>
      </w:r>
      <w:r>
        <w:lastRenderedPageBreak/>
        <w:t>sprint siguió la estructura canónica de Scrum: Sprint Planning al inicio de la semana, Daily Standup individual de diez minutos por día, Sprint Review al final de la semana con demostración funcional del módulo trabajado, y Sprint Retrospective para documentar lecciones aprendidas y ajustes para el siguiente ciclo.</w:t>
      </w:r>
    </w:p>
    <w:p w14:paraId="10101638" w14:textId="77777777" w:rsidR="00E82A29" w:rsidRDefault="00E82A29" w:rsidP="00E82A29">
      <w:pPr>
        <w:pStyle w:val="Ttulo4"/>
      </w:pPr>
      <w:bookmarkStart w:id="72" w:name="_Toc234595154"/>
      <w:r>
        <w:t>Estructura de los Cinco Sprints del Proyecto</w:t>
      </w:r>
      <w:bookmarkEnd w:id="72"/>
    </w:p>
    <w:p w14:paraId="54312DCC" w14:textId="77777777" w:rsidR="00E82A29" w:rsidRDefault="00E82A29" w:rsidP="00E82A29">
      <w:pPr>
        <w:spacing w:before="240"/>
      </w:pPr>
      <w:r>
        <w:rPr>
          <w:b/>
          <w:bCs/>
        </w:rPr>
        <w:t>Tabla 4</w:t>
      </w:r>
    </w:p>
    <w:p w14:paraId="7DB6C193" w14:textId="77777777" w:rsidR="00E82A29" w:rsidRDefault="00E82A29" w:rsidP="00E82A29">
      <w:pPr>
        <w:spacing w:after="80"/>
      </w:pPr>
      <w:r>
        <w:rPr>
          <w:i/>
          <w:iCs/>
        </w:rPr>
        <w:t>Distribución de sprints semanales, historias de usuario e indicadores de entrega en SafeWoman</w:t>
      </w:r>
    </w:p>
    <w:tbl>
      <w:tblPr>
        <w:tblW w:w="8104" w:type="dxa"/>
        <w:tblBorders>
          <w:top w:val="none" w:sz="0" w:space="0" w:color="FFFFFF"/>
          <w:left w:val="none" w:sz="0" w:space="0" w:color="FFFFFF"/>
          <w:bottom w:val="single" w:sz="6" w:space="0" w:color="000000"/>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1"/>
        <w:gridCol w:w="1512"/>
        <w:gridCol w:w="1292"/>
        <w:gridCol w:w="4509"/>
      </w:tblGrid>
      <w:tr w:rsidR="00E82A29" w14:paraId="51AF4B62" w14:textId="77777777" w:rsidTr="00F83BA1">
        <w:tblPrEx>
          <w:tblCellMar>
            <w:top w:w="0" w:type="dxa"/>
            <w:bottom w:w="0" w:type="dxa"/>
          </w:tblCellMar>
        </w:tblPrEx>
        <w:tc>
          <w:tcPr>
            <w:tcW w:w="792" w:type="dxa"/>
            <w:tcBorders>
              <w:top w:val="single" w:sz="6" w:space="0" w:color="000000"/>
              <w:left w:val="none" w:sz="0" w:space="0" w:color="FFFFFF"/>
              <w:bottom w:val="single" w:sz="6" w:space="0" w:color="000000"/>
              <w:right w:val="none" w:sz="0" w:space="0" w:color="FFFFFF"/>
            </w:tcBorders>
            <w:shd w:val="clear" w:color="auto" w:fill="FFFFFF"/>
            <w:tcMar>
              <w:top w:w="40" w:type="dxa"/>
              <w:left w:w="72" w:type="dxa"/>
              <w:bottom w:w="40" w:type="dxa"/>
              <w:right w:w="72" w:type="dxa"/>
            </w:tcMar>
            <w:vAlign w:val="center"/>
          </w:tcPr>
          <w:p w14:paraId="672D15C4" w14:textId="77777777" w:rsidR="00E82A29" w:rsidRPr="00F83BA1" w:rsidRDefault="00E82A29" w:rsidP="00F83BA1">
            <w:pPr>
              <w:pStyle w:val="Prrafodelista"/>
              <w:jc w:val="center"/>
              <w:rPr>
                <w:b/>
                <w:bCs/>
              </w:rPr>
            </w:pPr>
            <w:r w:rsidRPr="00F83BA1">
              <w:rPr>
                <w:b/>
                <w:bCs/>
              </w:rPr>
              <w:t>Sprint</w:t>
            </w:r>
          </w:p>
        </w:tc>
        <w:tc>
          <w:tcPr>
            <w:tcW w:w="1480" w:type="dxa"/>
            <w:tcBorders>
              <w:top w:val="single" w:sz="6" w:space="0" w:color="000000"/>
              <w:left w:val="none" w:sz="0" w:space="0" w:color="FFFFFF"/>
              <w:bottom w:val="single" w:sz="6" w:space="0" w:color="000000"/>
              <w:right w:val="none" w:sz="0" w:space="0" w:color="FFFFFF"/>
            </w:tcBorders>
            <w:shd w:val="clear" w:color="auto" w:fill="FFFFFF"/>
            <w:tcMar>
              <w:top w:w="40" w:type="dxa"/>
              <w:left w:w="72" w:type="dxa"/>
              <w:bottom w:w="40" w:type="dxa"/>
              <w:right w:w="72" w:type="dxa"/>
            </w:tcMar>
            <w:vAlign w:val="center"/>
          </w:tcPr>
          <w:p w14:paraId="47A8F9A9" w14:textId="77777777" w:rsidR="00E82A29" w:rsidRPr="00F83BA1" w:rsidRDefault="00E82A29" w:rsidP="00F83BA1">
            <w:pPr>
              <w:pStyle w:val="Prrafodelista"/>
              <w:ind w:right="35"/>
              <w:jc w:val="center"/>
              <w:rPr>
                <w:b/>
                <w:bCs/>
              </w:rPr>
            </w:pPr>
            <w:r w:rsidRPr="00F83BA1">
              <w:rPr>
                <w:b/>
                <w:bCs/>
              </w:rPr>
              <w:t>Módulo</w:t>
            </w:r>
          </w:p>
        </w:tc>
        <w:tc>
          <w:tcPr>
            <w:tcW w:w="1296" w:type="dxa"/>
            <w:tcBorders>
              <w:top w:val="single" w:sz="6" w:space="0" w:color="000000"/>
              <w:left w:val="none" w:sz="0" w:space="0" w:color="FFFFFF"/>
              <w:bottom w:val="single" w:sz="6" w:space="0" w:color="000000"/>
              <w:right w:val="none" w:sz="0" w:space="0" w:color="FFFFFF"/>
            </w:tcBorders>
            <w:shd w:val="clear" w:color="auto" w:fill="FFFFFF"/>
            <w:tcMar>
              <w:top w:w="40" w:type="dxa"/>
              <w:left w:w="72" w:type="dxa"/>
              <w:bottom w:w="40" w:type="dxa"/>
              <w:right w:w="72" w:type="dxa"/>
            </w:tcMar>
            <w:vAlign w:val="center"/>
          </w:tcPr>
          <w:p w14:paraId="387EB318" w14:textId="77777777" w:rsidR="00E82A29" w:rsidRPr="00F83BA1" w:rsidRDefault="00E82A29" w:rsidP="00F83BA1">
            <w:pPr>
              <w:pStyle w:val="Prrafodelista"/>
              <w:jc w:val="center"/>
              <w:rPr>
                <w:b/>
                <w:bCs/>
              </w:rPr>
            </w:pPr>
            <w:r w:rsidRPr="00F83BA1">
              <w:rPr>
                <w:b/>
                <w:bCs/>
              </w:rPr>
              <w:t>HUs incluidas</w:t>
            </w:r>
          </w:p>
        </w:tc>
        <w:tc>
          <w:tcPr>
            <w:tcW w:w="4536" w:type="dxa"/>
            <w:tcBorders>
              <w:top w:val="single" w:sz="6" w:space="0" w:color="000000"/>
              <w:left w:val="none" w:sz="0" w:space="0" w:color="FFFFFF"/>
              <w:bottom w:val="single" w:sz="6" w:space="0" w:color="000000"/>
              <w:right w:val="none" w:sz="0" w:space="0" w:color="FFFFFF"/>
            </w:tcBorders>
            <w:shd w:val="clear" w:color="auto" w:fill="FFFFFF"/>
            <w:tcMar>
              <w:top w:w="40" w:type="dxa"/>
              <w:left w:w="72" w:type="dxa"/>
              <w:bottom w:w="40" w:type="dxa"/>
              <w:right w:w="72" w:type="dxa"/>
            </w:tcMar>
            <w:vAlign w:val="center"/>
          </w:tcPr>
          <w:p w14:paraId="6FA96C5E" w14:textId="77777777" w:rsidR="00E82A29" w:rsidRPr="00F83BA1" w:rsidRDefault="00E82A29" w:rsidP="00F83BA1">
            <w:pPr>
              <w:pStyle w:val="Prrafodelista"/>
              <w:jc w:val="center"/>
              <w:rPr>
                <w:b/>
                <w:bCs/>
              </w:rPr>
            </w:pPr>
            <w:r w:rsidRPr="00F83BA1">
              <w:rPr>
                <w:b/>
                <w:bCs/>
              </w:rPr>
              <w:t>Entregables verificados al cierre</w:t>
            </w:r>
          </w:p>
        </w:tc>
      </w:tr>
      <w:tr w:rsidR="00E82A29" w14:paraId="506CAAC3" w14:textId="77777777" w:rsidTr="00F83BA1">
        <w:tblPrEx>
          <w:tblCellMar>
            <w:top w:w="0" w:type="dxa"/>
            <w:bottom w:w="0" w:type="dxa"/>
          </w:tblCellMar>
        </w:tblPrEx>
        <w:tc>
          <w:tcPr>
            <w:tcW w:w="792"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4CEBC48B" w14:textId="77777777" w:rsidR="00E82A29" w:rsidRDefault="00E82A29" w:rsidP="00F83BA1">
            <w:pPr>
              <w:pStyle w:val="Prrafodelista"/>
            </w:pPr>
            <w:r>
              <w:t>1</w:t>
            </w:r>
          </w:p>
        </w:tc>
        <w:tc>
          <w:tcPr>
            <w:tcW w:w="1480"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0BDFEF73" w14:textId="77777777" w:rsidR="00E82A29" w:rsidRDefault="00E82A29" w:rsidP="00F83BA1">
            <w:pPr>
              <w:pStyle w:val="Prrafodelista"/>
              <w:ind w:right="35"/>
            </w:pPr>
            <w:r>
              <w:t>M1 — Autenticación y Registro</w:t>
            </w:r>
          </w:p>
        </w:tc>
        <w:tc>
          <w:tcPr>
            <w:tcW w:w="1296"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28F1D849" w14:textId="77777777" w:rsidR="00E82A29" w:rsidRDefault="00E82A29" w:rsidP="00F83BA1">
            <w:pPr>
              <w:pStyle w:val="Prrafodelista"/>
              <w:jc w:val="center"/>
            </w:pPr>
            <w:r>
              <w:t>HU-01 a HU-05</w:t>
            </w:r>
          </w:p>
        </w:tc>
        <w:tc>
          <w:tcPr>
            <w:tcW w:w="4536"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61032343" w14:textId="77777777" w:rsidR="00E82A29" w:rsidRDefault="00E82A29" w:rsidP="00F83BA1">
            <w:pPr>
              <w:pStyle w:val="Prrafodelista"/>
            </w:pPr>
            <w:r>
              <w:t>Registro de víctima con OTP por SMS operativo. Login con JWT funcional. Pantallas Welcome, Register, Otp y Login implementadas en MAUI. Tests unitarios de AuthService con 100 % de cobertura del flujo nominal y de error.</w:t>
            </w:r>
          </w:p>
        </w:tc>
      </w:tr>
      <w:tr w:rsidR="00E82A29" w14:paraId="7C810CF7" w14:textId="77777777" w:rsidTr="00F83BA1">
        <w:tblPrEx>
          <w:tblCellMar>
            <w:top w:w="0" w:type="dxa"/>
            <w:bottom w:w="0" w:type="dxa"/>
          </w:tblCellMar>
        </w:tblPrEx>
        <w:tc>
          <w:tcPr>
            <w:tcW w:w="792"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73DFEA7B" w14:textId="77777777" w:rsidR="00E82A29" w:rsidRDefault="00E82A29" w:rsidP="00F83BA1">
            <w:pPr>
              <w:pStyle w:val="Prrafodelista"/>
            </w:pPr>
            <w:r>
              <w:t>2</w:t>
            </w:r>
          </w:p>
        </w:tc>
        <w:tc>
          <w:tcPr>
            <w:tcW w:w="1480"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7033633F" w14:textId="77777777" w:rsidR="00E82A29" w:rsidRDefault="00E82A29" w:rsidP="00F83BA1">
            <w:pPr>
              <w:pStyle w:val="Prrafodelista"/>
              <w:ind w:right="35"/>
            </w:pPr>
            <w:r>
              <w:t>M2 — Alerta SOS</w:t>
            </w:r>
          </w:p>
        </w:tc>
        <w:tc>
          <w:tcPr>
            <w:tcW w:w="1296"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7E735DBF" w14:textId="77777777" w:rsidR="00E82A29" w:rsidRDefault="00E82A29" w:rsidP="00F83BA1">
            <w:pPr>
              <w:pStyle w:val="Prrafodelista"/>
              <w:jc w:val="center"/>
            </w:pPr>
            <w:r>
              <w:t>HU-06 a HU-11</w:t>
            </w:r>
          </w:p>
        </w:tc>
        <w:tc>
          <w:tcPr>
            <w:tcW w:w="4536"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2AE05DF3" w14:textId="77777777" w:rsidR="00E82A29" w:rsidRDefault="00E82A29" w:rsidP="00F83BA1">
            <w:pPr>
              <w:pStyle w:val="Prrafodelista"/>
            </w:pPr>
            <w:r>
              <w:t>Botón SOS en pantalla Home con área ≥ 30 %. Captura GPS en ≤ 2 segundos verificada en dispositivo físico Samsung. Envío simultáneo de SMS a contactos registrados. Notificación SignalR al panel admin en tiempo real. Pantalla de confirmación con estado por acción. Tests unitarios de AlertaSosService incluyendo escenarios de fallo de Twilio.</w:t>
            </w:r>
          </w:p>
        </w:tc>
      </w:tr>
      <w:tr w:rsidR="00E82A29" w14:paraId="4C5505DB" w14:textId="77777777" w:rsidTr="00F83BA1">
        <w:tblPrEx>
          <w:tblCellMar>
            <w:top w:w="0" w:type="dxa"/>
            <w:bottom w:w="0" w:type="dxa"/>
          </w:tblCellMar>
        </w:tblPrEx>
        <w:tc>
          <w:tcPr>
            <w:tcW w:w="792"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7DDB49D3" w14:textId="77777777" w:rsidR="00E82A29" w:rsidRDefault="00E82A29" w:rsidP="00F83BA1">
            <w:pPr>
              <w:pStyle w:val="Prrafodelista"/>
            </w:pPr>
            <w:r>
              <w:t>3</w:t>
            </w:r>
          </w:p>
        </w:tc>
        <w:tc>
          <w:tcPr>
            <w:tcW w:w="1480"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60AC2BA5" w14:textId="77777777" w:rsidR="00E82A29" w:rsidRDefault="00E82A29" w:rsidP="00F83BA1">
            <w:pPr>
              <w:pStyle w:val="Prrafodelista"/>
              <w:ind w:right="35"/>
            </w:pPr>
            <w:r>
              <w:t>M3 — Denuncia Formal</w:t>
            </w:r>
          </w:p>
        </w:tc>
        <w:tc>
          <w:tcPr>
            <w:tcW w:w="1296"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48134CDB" w14:textId="77777777" w:rsidR="00E82A29" w:rsidRDefault="00E82A29" w:rsidP="00F83BA1">
            <w:pPr>
              <w:pStyle w:val="Prrafodelista"/>
              <w:jc w:val="center"/>
            </w:pPr>
            <w:r>
              <w:t>HU-12 a HU-17</w:t>
            </w:r>
          </w:p>
        </w:tc>
        <w:tc>
          <w:tcPr>
            <w:tcW w:w="4536"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27784753" w14:textId="77777777" w:rsidR="00E82A29" w:rsidRDefault="00E82A29" w:rsidP="00F83BA1">
            <w:pPr>
              <w:pStyle w:val="Prrafodelista"/>
            </w:pPr>
            <w:r>
              <w:t xml:space="preserve">Formulario de cuatro secciones progresivas operativo. Mapa Leaflet sobre OSM con marcador movible. Upload de hasta cinco evidencias validado. Declaración jurada con bloqueo de </w:t>
            </w:r>
            <w:r>
              <w:lastRenderedPageBreak/>
              <w:t>envío si no se marca. Tests unitarios de DenunciaService.</w:t>
            </w:r>
          </w:p>
        </w:tc>
      </w:tr>
      <w:tr w:rsidR="00E82A29" w14:paraId="13C48AF2" w14:textId="77777777" w:rsidTr="00F83BA1">
        <w:tblPrEx>
          <w:tblCellMar>
            <w:top w:w="0" w:type="dxa"/>
            <w:bottom w:w="0" w:type="dxa"/>
          </w:tblCellMar>
        </w:tblPrEx>
        <w:tc>
          <w:tcPr>
            <w:tcW w:w="792" w:type="dxa"/>
            <w:tcBorders>
              <w:top w:val="none" w:sz="0" w:space="0" w:color="FFFFFF"/>
              <w:left w:val="none" w:sz="0" w:space="0" w:color="FFFFFF"/>
              <w:bottom w:val="nil"/>
              <w:right w:val="none" w:sz="0" w:space="0" w:color="FFFFFF"/>
            </w:tcBorders>
            <w:shd w:val="clear" w:color="auto" w:fill="FFFFFF"/>
            <w:tcMar>
              <w:top w:w="40" w:type="dxa"/>
              <w:left w:w="72" w:type="dxa"/>
              <w:bottom w:w="40" w:type="dxa"/>
              <w:right w:w="72" w:type="dxa"/>
            </w:tcMar>
          </w:tcPr>
          <w:p w14:paraId="74CE8011" w14:textId="77777777" w:rsidR="00E82A29" w:rsidRDefault="00E82A29" w:rsidP="00F83BA1">
            <w:pPr>
              <w:pStyle w:val="Prrafodelista"/>
            </w:pPr>
            <w:r>
              <w:lastRenderedPageBreak/>
              <w:t>4</w:t>
            </w:r>
          </w:p>
        </w:tc>
        <w:tc>
          <w:tcPr>
            <w:tcW w:w="1480" w:type="dxa"/>
            <w:tcBorders>
              <w:top w:val="none" w:sz="0" w:space="0" w:color="FFFFFF"/>
              <w:left w:val="none" w:sz="0" w:space="0" w:color="FFFFFF"/>
              <w:bottom w:val="nil"/>
              <w:right w:val="none" w:sz="0" w:space="0" w:color="FFFFFF"/>
            </w:tcBorders>
            <w:shd w:val="clear" w:color="auto" w:fill="FFFFFF"/>
            <w:tcMar>
              <w:top w:w="40" w:type="dxa"/>
              <w:left w:w="72" w:type="dxa"/>
              <w:bottom w:w="40" w:type="dxa"/>
              <w:right w:w="72" w:type="dxa"/>
            </w:tcMar>
          </w:tcPr>
          <w:p w14:paraId="31140064" w14:textId="77777777" w:rsidR="00E82A29" w:rsidRDefault="00E82A29" w:rsidP="00F83BA1">
            <w:pPr>
              <w:pStyle w:val="Prrafodelista"/>
              <w:ind w:right="35"/>
            </w:pPr>
            <w:r>
              <w:t>M4 — Denuncia Anónima</w:t>
            </w:r>
          </w:p>
        </w:tc>
        <w:tc>
          <w:tcPr>
            <w:tcW w:w="1296" w:type="dxa"/>
            <w:tcBorders>
              <w:top w:val="none" w:sz="0" w:space="0" w:color="FFFFFF"/>
              <w:left w:val="none" w:sz="0" w:space="0" w:color="FFFFFF"/>
              <w:bottom w:val="nil"/>
              <w:right w:val="none" w:sz="0" w:space="0" w:color="FFFFFF"/>
            </w:tcBorders>
            <w:shd w:val="clear" w:color="auto" w:fill="FFFFFF"/>
            <w:tcMar>
              <w:top w:w="40" w:type="dxa"/>
              <w:left w:w="72" w:type="dxa"/>
              <w:bottom w:w="40" w:type="dxa"/>
              <w:right w:w="72" w:type="dxa"/>
            </w:tcMar>
          </w:tcPr>
          <w:p w14:paraId="675FCBAD" w14:textId="77777777" w:rsidR="00E82A29" w:rsidRDefault="00E82A29" w:rsidP="00F83BA1">
            <w:pPr>
              <w:pStyle w:val="Prrafodelista"/>
              <w:jc w:val="center"/>
            </w:pPr>
            <w:r>
              <w:t>HU-18 a HU-22</w:t>
            </w:r>
          </w:p>
        </w:tc>
        <w:tc>
          <w:tcPr>
            <w:tcW w:w="4536" w:type="dxa"/>
            <w:tcBorders>
              <w:top w:val="none" w:sz="0" w:space="0" w:color="FFFFFF"/>
              <w:left w:val="none" w:sz="0" w:space="0" w:color="FFFFFF"/>
              <w:bottom w:val="nil"/>
              <w:right w:val="none" w:sz="0" w:space="0" w:color="FFFFFF"/>
            </w:tcBorders>
            <w:shd w:val="clear" w:color="auto" w:fill="FFFFFF"/>
            <w:tcMar>
              <w:top w:w="40" w:type="dxa"/>
              <w:left w:w="72" w:type="dxa"/>
              <w:bottom w:w="40" w:type="dxa"/>
              <w:right w:w="72" w:type="dxa"/>
            </w:tcMar>
          </w:tcPr>
          <w:p w14:paraId="61159366" w14:textId="77777777" w:rsidR="00E82A29" w:rsidRDefault="00E82A29" w:rsidP="00F83BA1">
            <w:pPr>
              <w:pStyle w:val="Prrafodelista"/>
            </w:pPr>
            <w:r>
              <w:t>Flujo anónimo accesible sin autenticación. Huella SHA-256 del dispositivo registrada de forma invisible. Separación completa de datos respecto a cualquier identidad. Tests unitarios de DenunciaAnonimaService.</w:t>
            </w:r>
          </w:p>
        </w:tc>
      </w:tr>
      <w:tr w:rsidR="00E82A29" w14:paraId="4217DC97" w14:textId="77777777" w:rsidTr="00F83BA1">
        <w:tblPrEx>
          <w:tblCellMar>
            <w:top w:w="0" w:type="dxa"/>
            <w:bottom w:w="0" w:type="dxa"/>
          </w:tblCellMar>
        </w:tblPrEx>
        <w:tc>
          <w:tcPr>
            <w:tcW w:w="792" w:type="dxa"/>
            <w:tcBorders>
              <w:top w:val="nil"/>
              <w:left w:val="nil"/>
              <w:bottom w:val="single" w:sz="4" w:space="0" w:color="auto"/>
              <w:right w:val="nil"/>
            </w:tcBorders>
            <w:shd w:val="clear" w:color="auto" w:fill="FFFFFF"/>
            <w:tcMar>
              <w:top w:w="40" w:type="dxa"/>
              <w:left w:w="72" w:type="dxa"/>
              <w:bottom w:w="40" w:type="dxa"/>
              <w:right w:w="72" w:type="dxa"/>
            </w:tcMar>
          </w:tcPr>
          <w:p w14:paraId="7613260D" w14:textId="77777777" w:rsidR="00E82A29" w:rsidRDefault="00E82A29" w:rsidP="00F83BA1">
            <w:pPr>
              <w:pStyle w:val="Prrafodelista"/>
            </w:pPr>
            <w:r>
              <w:t>5</w:t>
            </w:r>
          </w:p>
        </w:tc>
        <w:tc>
          <w:tcPr>
            <w:tcW w:w="1480" w:type="dxa"/>
            <w:tcBorders>
              <w:top w:val="nil"/>
              <w:left w:val="nil"/>
              <w:bottom w:val="single" w:sz="4" w:space="0" w:color="auto"/>
              <w:right w:val="nil"/>
            </w:tcBorders>
            <w:shd w:val="clear" w:color="auto" w:fill="FFFFFF"/>
            <w:tcMar>
              <w:top w:w="40" w:type="dxa"/>
              <w:left w:w="72" w:type="dxa"/>
              <w:bottom w:w="40" w:type="dxa"/>
              <w:right w:w="72" w:type="dxa"/>
            </w:tcMar>
          </w:tcPr>
          <w:p w14:paraId="57A7AD25" w14:textId="77777777" w:rsidR="00E82A29" w:rsidRDefault="00E82A29" w:rsidP="00F83BA1">
            <w:pPr>
              <w:pStyle w:val="Prrafodelista"/>
              <w:ind w:right="35"/>
            </w:pPr>
            <w:r>
              <w:t>M5 — Panel Administrativo</w:t>
            </w:r>
          </w:p>
        </w:tc>
        <w:tc>
          <w:tcPr>
            <w:tcW w:w="1296" w:type="dxa"/>
            <w:tcBorders>
              <w:top w:val="nil"/>
              <w:left w:val="nil"/>
              <w:bottom w:val="single" w:sz="4" w:space="0" w:color="auto"/>
              <w:right w:val="nil"/>
            </w:tcBorders>
            <w:shd w:val="clear" w:color="auto" w:fill="FFFFFF"/>
            <w:tcMar>
              <w:top w:w="40" w:type="dxa"/>
              <w:left w:w="72" w:type="dxa"/>
              <w:bottom w:w="40" w:type="dxa"/>
              <w:right w:w="72" w:type="dxa"/>
            </w:tcMar>
          </w:tcPr>
          <w:p w14:paraId="56AA37FC" w14:textId="77777777" w:rsidR="00E82A29" w:rsidRDefault="00E82A29" w:rsidP="00F83BA1">
            <w:pPr>
              <w:pStyle w:val="Prrafodelista"/>
              <w:jc w:val="center"/>
            </w:pPr>
            <w:r>
              <w:t>HU-23 a HU-35</w:t>
            </w:r>
          </w:p>
        </w:tc>
        <w:tc>
          <w:tcPr>
            <w:tcW w:w="4536" w:type="dxa"/>
            <w:tcBorders>
              <w:top w:val="nil"/>
              <w:left w:val="nil"/>
              <w:bottom w:val="single" w:sz="4" w:space="0" w:color="auto"/>
              <w:right w:val="nil"/>
            </w:tcBorders>
            <w:shd w:val="clear" w:color="auto" w:fill="FFFFFF"/>
            <w:tcMar>
              <w:top w:w="40" w:type="dxa"/>
              <w:left w:w="72" w:type="dxa"/>
              <w:bottom w:w="40" w:type="dxa"/>
              <w:right w:w="72" w:type="dxa"/>
            </w:tcMar>
          </w:tcPr>
          <w:p w14:paraId="5B32ACB1" w14:textId="77777777" w:rsidR="00E82A29" w:rsidRDefault="00E82A29" w:rsidP="00F83BA1">
            <w:pPr>
              <w:pStyle w:val="Prrafodelista"/>
            </w:pPr>
            <w:r>
              <w:t>Dashboard con KPIs en tiempo real operativo. Mapa de calor de denuncias renderizado con Leaflet.heat. Gestión completa de estados de denuncia. LogAuditoria inmutable con timestamp. Export PDF/Excel funcional. Tests de integración (Testcontainers) y tests de API (WebApplicationFactory) completos.</w:t>
            </w:r>
          </w:p>
        </w:tc>
      </w:tr>
    </w:tbl>
    <w:p w14:paraId="287661FA" w14:textId="77777777" w:rsidR="00E82A29" w:rsidRDefault="00E82A29" w:rsidP="00F83BA1">
      <w:pPr>
        <w:spacing w:before="240"/>
      </w:pPr>
      <w:r>
        <w:rPr>
          <w:i/>
          <w:iCs/>
        </w:rPr>
        <w:t xml:space="preserve">Nota. </w:t>
      </w:r>
      <w:r>
        <w:t>Elaboración propia.</w:t>
      </w:r>
    </w:p>
    <w:p w14:paraId="6099747B" w14:textId="77777777" w:rsidR="00E82A29" w:rsidRDefault="00E82A29" w:rsidP="00E82A29">
      <w:pPr>
        <w:pStyle w:val="Ttulo4"/>
      </w:pPr>
      <w:bookmarkStart w:id="73" w:name="_Toc234595155"/>
      <w:r>
        <w:t>Criterios de Aceptación Como Condición de Cierre del Sprint</w:t>
      </w:r>
      <w:bookmarkEnd w:id="73"/>
    </w:p>
    <w:p w14:paraId="7A168984" w14:textId="77777777" w:rsidR="00E82A29" w:rsidRDefault="00E82A29" w:rsidP="00E82A29">
      <w:pPr>
        <w:ind w:firstLine="720"/>
      </w:pPr>
      <w:r>
        <w:t>Un aspecto central de la integración entre SDD y Scrum en SafeWoman es que la condición de cierre de cada Sprint —lo que en Scrum se denomina Definition of Done— no fue una lista genérica de verificaciones, sino los criterios EARS exactos de cada historia de usuario incluida en el sprint. Al finalizar cada semana, el criterio de evaluación no fue «¿el código compila?» o «¿la función existe?», sino «¿el sistema captura latitud y longitud en menos de dos segundos cuando el GPS está habilitado?», «¿el OTP se invalida tras su primer uso?», «¿el endpoint devuelve 401 sin token JWT válido?». Esta precisión convirtió la Sprint Review en un acto de verificación objetiva en lugar de una demostración subjetiva, eliminando la categoría de «parcialmente listo» que suele generar deuda técnica acumulada.</w:t>
      </w:r>
    </w:p>
    <w:p w14:paraId="4DA6904D" w14:textId="737E978F" w:rsidR="00E82A29" w:rsidRDefault="00E82A29" w:rsidP="00E82A29">
      <w:pPr>
        <w:pStyle w:val="Ttulo3"/>
      </w:pPr>
      <w:bookmarkStart w:id="74" w:name="_Toc234595156"/>
      <w:r>
        <w:t>4.1.</w:t>
      </w:r>
      <w:r w:rsidR="00262480">
        <w:t>1.4</w:t>
      </w:r>
      <w:r w:rsidR="008A088E">
        <w:t>.</w:t>
      </w:r>
      <w:r w:rsidR="00262480">
        <w:t xml:space="preserve"> </w:t>
      </w:r>
      <w:r>
        <w:t>Fase Implement: Codificación, Integración y Verificación</w:t>
      </w:r>
      <w:bookmarkEnd w:id="74"/>
    </w:p>
    <w:p w14:paraId="09FAC3DA" w14:textId="77777777" w:rsidR="00E82A29" w:rsidRDefault="00E82A29" w:rsidP="00E82A29">
      <w:pPr>
        <w:ind w:firstLine="720"/>
      </w:pPr>
      <w:r>
        <w:lastRenderedPageBreak/>
        <w:t>La fase Implement es donde las especificaciones, el plan técnico y las tareas del backlog se materializan en código ejecutable. Sin embargo, en SDD esta fase no consiste simplemente en escribir funciones: cada tarea concluye con una verificación explícita de que cumple el criterio de aceptación definido en Specify, lo que convierte la fase Implement en un ciclo continuo de construcción y comprobación. En SafeWoman, esta verificación se formalizó mediante tres estrategias complementarias: el desarrollo guiado por criterios EARS en los servicios de Application y las entidades de Domain, la escritura de tests automatizados a tres niveles de granularidad, y la validación manual en dispositivo físico para los flujos de GPS y SMS que no pueden reproducirse completamente en entorno simulado.</w:t>
      </w:r>
    </w:p>
    <w:p w14:paraId="7438288E" w14:textId="77777777" w:rsidR="00E82A29" w:rsidRDefault="00E82A29" w:rsidP="00E82A29">
      <w:pPr>
        <w:pStyle w:val="Ttulo4"/>
      </w:pPr>
      <w:bookmarkStart w:id="75" w:name="_Toc234595157"/>
      <w:r>
        <w:t>Implementación del Cliente Móvil con .NET MAUI y MVVM</w:t>
      </w:r>
      <w:bookmarkEnd w:id="75"/>
    </w:p>
    <w:p w14:paraId="2978CFCA" w14:textId="77777777" w:rsidR="00E82A29" w:rsidRDefault="00E82A29" w:rsidP="00E82A29">
      <w:pPr>
        <w:ind w:firstLine="720"/>
      </w:pPr>
      <w:r>
        <w:t>El cliente móvil fue construido con .NET MAUI 8 bajo el patrón arquitectónico MVVM (Model-View-ViewModel) asistido por CommunityToolkit.Mvvm. La elección de MAUI sobre alternativas como Flutter o React Native se fundamentó en tres razones concretas: la posibilidad de compartir modelos de dominio y DTOs entre el cliente y el servidor sin duplicar código, dado que ambos comparten el mismo ecosistema .NET; la familiaridad del desarrollador con el lenguaje C# a lo largo de toda la solución; y el soporte multiplataforma nativo que permite generar binarios para Android, iOS y Windows desde un único código base sin bifurcaciones del proyecto.</w:t>
      </w:r>
    </w:p>
    <w:p w14:paraId="1AC84A22" w14:textId="77777777" w:rsidR="00E82A29" w:rsidRDefault="00E82A29" w:rsidP="00E82A29">
      <w:pPr>
        <w:ind w:firstLine="720"/>
      </w:pPr>
      <w:r>
        <w:t xml:space="preserve">La separación MVVM se implementó de forma estricta: las vistas en XAML contienen exclusivamente elementos de interfaz sin lógica de negocio, los ViewModels exponen propiedades observables y comandos mediante los generadores de código de CommunityToolkit.Mvvm, y los servicios de la capa Services del cliente —ApiService, LocationService, AuthStateService, GeocodingService, DeviceFingerprintService— son inyectados en los ViewModels mediante el contenedor de inyección de dependencias de MauiProgram.cs. La separación entre la URL de la </w:t>
      </w:r>
      <w:r>
        <w:lastRenderedPageBreak/>
        <w:t>API para el entorno de desarrollo local y la URL de producción en Render.com se gestionó mediante directivas de compilación condicional (#if DEBUG / #else) en MauiProgram.cs, evitando errores de apuntar al entorno incorrecto.</w:t>
      </w:r>
    </w:p>
    <w:p w14:paraId="10D0B459" w14:textId="77777777" w:rsidR="00E82A29" w:rsidRDefault="00E82A29" w:rsidP="00E82A29">
      <w:pPr>
        <w:pStyle w:val="Ttulo4"/>
      </w:pPr>
      <w:bookmarkStart w:id="76" w:name="_Toc234595158"/>
      <w:r>
        <w:t>Implementación del Backend con ASP.NET Core 8 y Entity Framework Core</w:t>
      </w:r>
      <w:bookmarkEnd w:id="76"/>
    </w:p>
    <w:p w14:paraId="31A38470" w14:textId="77777777" w:rsidR="00E82A29" w:rsidRDefault="00E82A29" w:rsidP="00E82A29">
      <w:pPr>
        <w:ind w:firstLine="720"/>
      </w:pPr>
      <w:r>
        <w:t>El backend fue construido con ASP.NET Core 8, que en las pruebas de rendimiento de TechEmpower Benchmarks figura consistentemente entre los tres primeros frameworks web de propósito general en velocidad de respuesta por solicitud. La persistencia de datos se implementó mediante Entity Framework Core 8 con el proveedor Npgsql, que establece la correspondencia entre las entidades del Domain y el esquema relacional de PostgreSQL 16. El esquema físico de la base de datos se gestiona a través de migraciones versionadas que se aplican automáticamente al inicio del contenedor mediante el DbSeeder, garantizando que el entorno de producción en Neon siempre refleje exactamente la versión del modelo que el código espera encontrar.</w:t>
      </w:r>
    </w:p>
    <w:p w14:paraId="691C88D0" w14:textId="77777777" w:rsidR="00E82A29" w:rsidRDefault="00E82A29" w:rsidP="00E82A29">
      <w:pPr>
        <w:ind w:firstLine="720"/>
      </w:pPr>
      <w:r>
        <w:t>La comunicación en tiempo real entre el servidor y el panel administrativo se implementó mediante SignalR 8.0, que abstrae la complejidad de los WebSockets y provee reconexión automática en el cliente JavaScript del panel Razor. Cada vez que una víctima activa el SOS, el AlertaSosService invoca a SignalRSosNotifier, que difunde el evento hacia el Hub en /hubs/sos; el panel administrativo, suscrito a este Hub desde la vista de alertas activas, recibe la notificación y actualiza la interfaz sin necesidad de recargar la página ni de realizar polling, con latencias medidas por debajo de los 200 milisegundos en condiciones normales de red.</w:t>
      </w:r>
    </w:p>
    <w:p w14:paraId="06B98263" w14:textId="77777777" w:rsidR="00E82A29" w:rsidRDefault="00E82A29" w:rsidP="00E82A29">
      <w:pPr>
        <w:pStyle w:val="Ttulo4"/>
      </w:pPr>
      <w:bookmarkStart w:id="77" w:name="_Toc234595159"/>
      <w:r>
        <w:t>Servicios Externos Integrados en la Implementación</w:t>
      </w:r>
      <w:bookmarkEnd w:id="77"/>
    </w:p>
    <w:p w14:paraId="15CBB5E2" w14:textId="77777777" w:rsidR="00E82A29" w:rsidRDefault="00E82A29" w:rsidP="00E82A29">
      <w:pPr>
        <w:ind w:firstLine="720"/>
      </w:pPr>
      <w:r>
        <w:t xml:space="preserve">La integración de servicios externos en SafeWoman se diseñó bajo el principio de aislamiento: cada servicio externo está encapsulado en una clase de la capa Infrastructure que implementa una interfaz definida en Application, de modo que cualquier sustitución de proveedor </w:t>
      </w:r>
      <w:r>
        <w:lastRenderedPageBreak/>
        <w:t>requiere únicamente reemplazar la implementación concreta sin modificar los servicios de Application ni las entidades de Domain. Los cuatro servicios externos integrados son los siguientes.</w:t>
      </w:r>
    </w:p>
    <w:p w14:paraId="430D4F21" w14:textId="77777777" w:rsidR="00E82A29" w:rsidRDefault="00E82A29" w:rsidP="00E82A29">
      <w:pPr>
        <w:ind w:firstLine="720"/>
      </w:pPr>
      <w:r>
        <w:t>Twilio es el proveedor de mensajería SMS utilizado para el envío del código OTP durante el registro y para las notificaciones de alerta SOS a los contactos de emergencia. La implementación TwilioSmsSender utiliza el SDK oficial de Twilio versión 7.3.1 e inyecta las credenciales de la cuenta —AccountSid, AuthToken y número emisor— desde las variables de entorno de producción, garantizando que nunca aparezcan en el código fuente. Para el entorno de desarrollo local existe una implementación alternativa, ConsoleSmsSender, que imprime el contenido del SMS en la consola en lugar de enviarlo, eliminando el consumo de saldo durante el desarrollo y las pruebas automatizadas.</w:t>
      </w:r>
    </w:p>
    <w:p w14:paraId="70A18F62" w14:textId="77777777" w:rsidR="00E82A29" w:rsidRDefault="00E82A29" w:rsidP="00E82A29">
      <w:pPr>
        <w:ind w:firstLine="720"/>
      </w:pPr>
      <w:r>
        <w:t>Nominatim es el servicio de geocodificación inversa gratuito basado en los datos de OpenStreetMap, utilizado para convertir las coordenadas GPS de la alerta SOS en una dirección legible en español que se incluye en el SMS enviado a los contactos de emergencia. La implementación NominatimReverseGeocoder realiza una petición HTTP GET al endpoint https://nominatim.openstreetmap.org/reverse con los parámetros de latitud, longitud y formato JSON, y extrae la propiedad display_name de la respuesta. Esta integración permite que el SMS de alerta contenga texto comprensible —como «Jirón Libertad 342, Huamanga, Ayacucho»— en lugar de coordenadas numéricas.</w:t>
      </w:r>
    </w:p>
    <w:p w14:paraId="0106A01C" w14:textId="77777777" w:rsidR="00E82A29" w:rsidRDefault="00E82A29" w:rsidP="00E82A29">
      <w:pPr>
        <w:ind w:firstLine="720"/>
      </w:pPr>
      <w:r>
        <w:t>Los servicios de cartografía integrados en el panel web y en el cliente móvil son CartoDB Tiles para las capas base de mapas vectoriales y, opcionalmente, Esri World Imagery para la vista satelital. Ambos se invocan desde Leaflet.js en el panel Razor y desde WebView en MAUI, sin necesidad de una clave de API, lo que elimina costos de licencia y simplifica el despliegue.</w:t>
      </w:r>
    </w:p>
    <w:p w14:paraId="76390F3C" w14:textId="77777777" w:rsidR="00E82A29" w:rsidRDefault="00E82A29" w:rsidP="00E82A29">
      <w:pPr>
        <w:ind w:firstLine="720"/>
      </w:pPr>
      <w:r>
        <w:lastRenderedPageBreak/>
        <w:t>UptimeRobot cumple la función de monitor externo de disponibilidad del servicio, realizando peticiones HTTP GET al endpoint /panel-safewoman/Auth/Login cada cinco minutos. Esta estrategia resuelve la limitación del plan gratuito de Render.com, que suspende el contenedor Docker tras quince minutos de inactividad generando un cold start de entre treinta y cincuenta segundos en la primera petición tras el período de inactividad. Con UptimeRobot activo, el contenedor permanece despierto de manera continua y la API responde sin latencia adicional en cualquier momento del día.</w:t>
      </w:r>
    </w:p>
    <w:p w14:paraId="060A726E" w14:textId="77777777" w:rsidR="00E82A29" w:rsidRDefault="00E82A29" w:rsidP="00E82A29">
      <w:pPr>
        <w:pStyle w:val="Ttulo4"/>
      </w:pPr>
      <w:bookmarkStart w:id="78" w:name="_Toc234595160"/>
      <w:r>
        <w:t>Verificación Continua y Tests Automatizados</w:t>
      </w:r>
      <w:bookmarkEnd w:id="78"/>
    </w:p>
    <w:p w14:paraId="59D487C1" w14:textId="77777777" w:rsidR="00E82A29" w:rsidRDefault="00E82A29" w:rsidP="00E82A29">
      <w:pPr>
        <w:ind w:firstLine="720"/>
      </w:pPr>
      <w:r>
        <w:t>La verificación continua en la fase Implement de SafeWoman se implementó mediante una pirámide de testing de tres niveles: 158 tests unitarios, 11 tests de integración y 18 tests de API end-to-end, con una cobertura de líneas del 97.8 % y un tiempo de ejecución total de aproximadamente 14 segundos. Este mecanismo de verificación garantiza que cada historia de usuario implementada permanezca verificada contra sus criterios EARS de forma automática con cada cambio en el código, cerrando el ciclo entre la especificación de Specify y la implementación de este apartado.</w:t>
      </w:r>
    </w:p>
    <w:p w14:paraId="4968CDE1" w14:textId="77777777" w:rsidR="00E82A29" w:rsidRDefault="00E82A29" w:rsidP="00E82A29">
      <w:pPr>
        <w:ind w:firstLine="720"/>
      </w:pPr>
      <w:r>
        <w:t>Los tests unitarios utilizan xUnit como framework de pruebas, Moq para la creación de objetos simulados de las interfaces de servicios externos, y FluentAssertions para redactar las afirmaciones en lenguaje natural próximo al criterio EARS original. Los tests de integración utilizan Testcontainers.PostgreSql para levantar una instancia real de PostgreSQL 16 en un contenedor Docker efímero por cada ejecución, garantizando fidelidad de entorno sin dependencia de un servidor de base de datos persistente. Los tests de API utilizan WebApplicationFactory de ASP.NET Core para levantar la API completa en memoria con los mismos middlewares de producción, permitiendo verificar flujos completos de extremo a extremo.</w:t>
      </w:r>
    </w:p>
    <w:p w14:paraId="54AF179D" w14:textId="77777777" w:rsidR="00E82A29" w:rsidRDefault="00E82A29" w:rsidP="00E82A29">
      <w:r>
        <w:lastRenderedPageBreak/>
        <w:br w:type="page"/>
      </w:r>
    </w:p>
    <w:p w14:paraId="5C29CAEF" w14:textId="47FBF60B" w:rsidR="00E82A29" w:rsidRDefault="00E82A29" w:rsidP="00E82A29">
      <w:pPr>
        <w:pStyle w:val="Ttulo2"/>
      </w:pPr>
      <w:bookmarkStart w:id="79" w:name="_Toc234595161"/>
      <w:r>
        <w:lastRenderedPageBreak/>
        <w:t>4.</w:t>
      </w:r>
      <w:r w:rsidR="00262480">
        <w:t>1.</w:t>
      </w:r>
      <w:r>
        <w:t>2</w:t>
      </w:r>
      <w:r w:rsidR="008A088E">
        <w:t>.</w:t>
      </w:r>
      <w:r>
        <w:t xml:space="preserve"> </w:t>
      </w:r>
      <w:r>
        <w:t>Ciclo de Vida del Software en SafeWoman: Del Análisis al Despliegue</w:t>
      </w:r>
      <w:bookmarkEnd w:id="79"/>
    </w:p>
    <w:p w14:paraId="4A5B180D" w14:textId="77777777" w:rsidR="00E82A29" w:rsidRDefault="00E82A29" w:rsidP="00E82A29">
      <w:pPr>
        <w:ind w:firstLine="720"/>
      </w:pPr>
      <w:r>
        <w:t>El ciclo de vida del software es el conjunto de etapas ordenadas a través de las cuales un sistema pasa desde su concepción inicial hasta su operación en producción y su eventual mantenimiento. En SafeWoman, el ciclo de vida se organizó en siete etapas integradas con la metodología SDD y el marco Scrum, de modo que cada etapa produjo entregables formales trazables hacia los requisitos de la fase Specify. Las cuatro primeras etapas —análisis, diseño, implementación y pruebas— se iteraron dentro de cada sprint semanal, mientras que las etapas de despliegue y mantenimiento operan de forma continua mediante el pipeline de integración y entrega continua configurado en GitHub Actions y Render.com.</w:t>
      </w:r>
    </w:p>
    <w:p w14:paraId="23B693C6" w14:textId="77777777" w:rsidR="00E82A29" w:rsidRDefault="00E82A29" w:rsidP="00E82A29">
      <w:pPr>
        <w:ind w:firstLine="720"/>
      </w:pPr>
      <w:r>
        <w:t>La singularidad del ciclo de vida de SafeWoman respecto a un modelo iterativo genérico radica en el rol de la especificación SDD como eje transversal que atraviesa todas las etapas: los criterios EARS de Specify actúan como la fuente de verdad tanto para el diseño (qué arquitectura satisface el requisito) como para la implementación (qué código cumple el criterio) y para las pruebas (qué resultado verifica el cumplimiento). Esta coherencia vertical entre etapas elimina el desacoplamiento frecuente entre lo que el analista especificó, lo que el arquitecto diseñó, lo que el desarrollador implementó y lo que el tester verificó.</w:t>
      </w:r>
    </w:p>
    <w:p w14:paraId="2E4FDFBC" w14:textId="650D3D77" w:rsidR="00E82A29" w:rsidRDefault="00262480" w:rsidP="00E82A29">
      <w:pPr>
        <w:pStyle w:val="Ttulo3"/>
      </w:pPr>
      <w:bookmarkStart w:id="80" w:name="_Toc234595162"/>
      <w:r>
        <w:t>4.1.2.1</w:t>
      </w:r>
      <w:r w:rsidR="008A088E">
        <w:t>.</w:t>
      </w:r>
      <w:r>
        <w:t xml:space="preserve"> </w:t>
      </w:r>
      <w:r w:rsidR="00E82A29">
        <w:t>Análisis de Requisitos</w:t>
      </w:r>
      <w:bookmarkEnd w:id="80"/>
    </w:p>
    <w:p w14:paraId="4946E9BE" w14:textId="77777777" w:rsidR="00E82A29" w:rsidRDefault="00E82A29" w:rsidP="00E82A29">
      <w:pPr>
        <w:ind w:firstLine="720"/>
      </w:pPr>
      <w:r>
        <w:t>La etapa de análisis en SafeWoman fue ejecutada directamente por el autor como resultado de la combinación de la investigación documental del problema social de violencia contra la mujer en Ayacucho y de la aplicación sistemática de la fase Specify de SDD. Esta etapa produjo tres artefactos formales: el documento de especificación con las 35 historias de usuario y sus criterios EARS, la tabla de requisitos funcionales con identificadores RF-001 a RF-029, y la tabla de requisitos no funcionales con identificadores RNF-01 a RNF-15.</w:t>
      </w:r>
    </w:p>
    <w:p w14:paraId="4081EB93" w14:textId="77777777" w:rsidR="00E82A29" w:rsidRDefault="00E82A29" w:rsidP="00E82A29">
      <w:pPr>
        <w:ind w:firstLine="720"/>
      </w:pPr>
      <w:r>
        <w:lastRenderedPageBreak/>
        <w:t>Los requisitos funcionales se estructuraron en cinco módulos correspondientes a los actores del sistema y a sus necesidades operativas. Los requisitos no funcionales cubrieron las dimensiones de seguridad, rendimiento, disponibilidad, escalabilidad, usabilidad, compatibilidad, auditoría, cumplimiento legal y mantenibilidad. Todos los requisitos fueron redactados con el nivel de precisión que SDD exige: ningún requisito contiene términos como «rápido», «fácil» o «adecuado» sin una métrica cuantificable asociada. El RNF-06, por ejemplo, establece que el tiempo de respuesta de la API debe ser menor a 500 milisegundos para operaciones CRUD, y el RNF-07 establece que el SMS de SOS debe enviarse en menos de tres segundos desde la activación del botón.</w:t>
      </w:r>
    </w:p>
    <w:p w14:paraId="5337402A" w14:textId="77777777" w:rsidR="00E82A29" w:rsidRDefault="00E82A29" w:rsidP="00E82A29">
      <w:pPr>
        <w:ind w:firstLine="720"/>
      </w:pPr>
      <w:r>
        <w:t>El análisis incluyó también la identificación de las restricciones legales del sistema, específicamente las derivadas de la Ley N.° 30364, que obliga al Estado y a las herramientas que lo asisten a facilitar la denuncia de manera accesible y a proteger la identidad de las víctimas, y de la Ley N.° 29733, que establece los requisitos de consentimiento, cifrado, acceso restringido y retención mínima aplicables al tratamiento de datos personales de las usuarias. Estas restricciones se tradujeron en requisitos funcionales concretos —el módulo de denuncia anónima, la declaración jurada, la tabla de auditoría— y en requisitos no funcionales de seguridad.</w:t>
      </w:r>
    </w:p>
    <w:p w14:paraId="09A57C54" w14:textId="7DEA9F16" w:rsidR="00E82A29" w:rsidRDefault="00262480" w:rsidP="00E82A29">
      <w:pPr>
        <w:pStyle w:val="Ttulo3"/>
      </w:pPr>
      <w:bookmarkStart w:id="81" w:name="_Toc234595163"/>
      <w:r>
        <w:t>4.1.2.2</w:t>
      </w:r>
      <w:r w:rsidR="008A088E">
        <w:t>.</w:t>
      </w:r>
      <w:r>
        <w:t xml:space="preserve"> </w:t>
      </w:r>
      <w:r w:rsidR="00E82A29">
        <w:t>Diseño del Sistema</w:t>
      </w:r>
      <w:bookmarkEnd w:id="81"/>
    </w:p>
    <w:p w14:paraId="2C9F59AA" w14:textId="77777777" w:rsidR="00E82A29" w:rsidRDefault="00E82A29" w:rsidP="00E82A29">
      <w:pPr>
        <w:ind w:firstLine="720"/>
      </w:pPr>
      <w:r>
        <w:t>La etapa de diseño en SafeWoman correspondió a la fase Plan de SDD y fue ejecutada por el autor en la segunda semana del proyecto. Abarcó cuatro dimensiones: el diseño arquitectónico, el diseño del modelo de datos, el diseño de la interfaz de usuario y el diseño de los contratos de la API. Los artefactos producidos en esta etapa constituyeron la base técnica que gobernó todas las decisiones de implementación posteriores, garantizando coherencia entre módulos y entre el cliente móvil y el backend.</w:t>
      </w:r>
    </w:p>
    <w:p w14:paraId="783F9C9B" w14:textId="77777777" w:rsidR="00E82A29" w:rsidRDefault="00E82A29" w:rsidP="00E82A29">
      <w:pPr>
        <w:ind w:firstLine="720"/>
      </w:pPr>
      <w:r>
        <w:lastRenderedPageBreak/>
        <w:t>El diseño arquitectónico adoptó Clean Architecture de cuatro capas, como se describió en la sección anterior, complementado con el patrón MVVM para el cliente móvil. El diseño del modelo de datos produjo el diagrama entidad-relación con 15 tablas, sus atributos, claves primarias y foráneas, y las estrategias de integridad referencial. El diseño de la interfaz produjo los prototipos de los flujos críticos. Y el diseño de los contratos de la API definió los endpoints, sus parámetros, esquemas de respuesta y códigos de estado, estableciendo el contrato formal entre el cliente MAUI y el servidor ASP.NET Core antes de que se escribiera cualquier controlador.</w:t>
      </w:r>
    </w:p>
    <w:p w14:paraId="3B67DBF2" w14:textId="114E24E8" w:rsidR="00E82A29" w:rsidRDefault="00262480" w:rsidP="00E82A29">
      <w:pPr>
        <w:pStyle w:val="Ttulo3"/>
      </w:pPr>
      <w:bookmarkStart w:id="82" w:name="_Toc234595164"/>
      <w:r>
        <w:t>4.1.2.3</w:t>
      </w:r>
      <w:r w:rsidR="008A088E">
        <w:t>.</w:t>
      </w:r>
      <w:r>
        <w:t xml:space="preserve"> </w:t>
      </w:r>
      <w:r w:rsidR="00E82A29">
        <w:t>Implementación</w:t>
      </w:r>
      <w:bookmarkEnd w:id="82"/>
    </w:p>
    <w:p w14:paraId="1A6DB3A6" w14:textId="77777777" w:rsidR="00E82A29" w:rsidRDefault="00E82A29" w:rsidP="00E82A29">
      <w:pPr>
        <w:ind w:firstLine="720"/>
      </w:pPr>
      <w:r>
        <w:t>La etapa de implementación abarcó los cinco sprints semanales descritos en la sección de fase Tasks y se distribuyó a lo largo de las semanas tres a siete del proyecto. Durante esta etapa se materializó el código de los cuatro proyectos .NET del backend —Domain, Application, Infrastructure y API— y el proyecto MAUI del cliente móvil, siguiendo en todo momento las especificaciones de Specify y el diseño de Plan.</w:t>
      </w:r>
    </w:p>
    <w:p w14:paraId="7D91ADE2" w14:textId="77777777" w:rsidR="00E82A29" w:rsidRDefault="00E82A29" w:rsidP="00E82A29">
      <w:pPr>
        <w:ind w:firstLine="720"/>
      </w:pPr>
      <w:r>
        <w:t>El orden de implementación dentro de cada sprint respetó la dirección de las dependencias de Clean Architecture: primero las entidades y reglas de Domain, luego las interfaces y servicios de Application, después las implementaciones concretas de Infrastructure, y finalmente los controladores y vistas de API. Este orden garantizó que en ningún momento existiera código en una capa interior que dependiera de una capa exterior, y que los tests unitarios de Domain y Application pudieran ejecutarse desde el primer día del sprint sin esperar a que Infrastructure estuviera completa.</w:t>
      </w:r>
    </w:p>
    <w:p w14:paraId="58C8BB59" w14:textId="77777777" w:rsidR="00E82A29" w:rsidRDefault="00E82A29" w:rsidP="00E82A29">
      <w:pPr>
        <w:ind w:firstLine="720"/>
      </w:pPr>
      <w:r>
        <w:t xml:space="preserve">El control de versiones se gestionó mediante Git con GitHub como repositorio remoto, siguiendo el flujo de ramas feature/nombre-tarea para el desarrollo diario, que convergían en la rama main mediante Pull Requests. Cada Pull Request disparaba automáticamente el pipeline de </w:t>
      </w:r>
      <w:r>
        <w:lastRenderedPageBreak/>
        <w:t>GitHub Actions, que ejecutaba los tests antes de permitir el merge, garantizando que ningún cambio que rompiera los tests alcanzara la rama principal.</w:t>
      </w:r>
    </w:p>
    <w:p w14:paraId="27C8361A" w14:textId="5B75F035" w:rsidR="00E82A29" w:rsidRDefault="00262480" w:rsidP="00E82A29">
      <w:pPr>
        <w:pStyle w:val="Ttulo3"/>
      </w:pPr>
      <w:bookmarkStart w:id="83" w:name="_Toc234595165"/>
      <w:r>
        <w:t>4.1.2.4</w:t>
      </w:r>
      <w:r w:rsidR="008A088E">
        <w:t>.</w:t>
      </w:r>
      <w:r>
        <w:t xml:space="preserve"> </w:t>
      </w:r>
      <w:r w:rsidR="00E82A29">
        <w:t>Pruebas y Aseguramiento de la Calidad</w:t>
      </w:r>
      <w:bookmarkEnd w:id="83"/>
    </w:p>
    <w:p w14:paraId="46D04515" w14:textId="77777777" w:rsidR="00E82A29" w:rsidRDefault="00E82A29" w:rsidP="00E82A29">
      <w:pPr>
        <w:ind w:firstLine="720"/>
      </w:pPr>
      <w:r>
        <w:t>La etapa de pruebas en SafeWoman se implementó mediante la estrategia de pirámide de testing, que establece tres niveles de prueba con una proporcionalidad específica: muchos tests unitarios en la base para máxima velocidad de retroalimentación, un número moderado de tests de integración en el nivel intermedio para verificar la interacción con infraestructura real, y un número reducido de tests de API end-to-end en la cúspide para validar flujos completos del sistema. Esta estrategia fue propuesta por Cohn (2009) y es adoptada por organizaciones como Google, Microsoft y Amazon en sus procesos de ingeniería de software.</w:t>
      </w:r>
    </w:p>
    <w:p w14:paraId="3EF714F7" w14:textId="77777777" w:rsidR="00E82A29" w:rsidRDefault="00E82A29" w:rsidP="00E82A29">
      <w:pPr>
        <w:pStyle w:val="Ttulo4"/>
      </w:pPr>
      <w:bookmarkStart w:id="84" w:name="_Toc234595166"/>
      <w:r>
        <w:t>Tests Unitarios</w:t>
      </w:r>
      <w:bookmarkEnd w:id="84"/>
    </w:p>
    <w:p w14:paraId="27EC1582" w14:textId="77777777" w:rsidR="00E82A29" w:rsidRDefault="00E82A29" w:rsidP="00E82A29">
      <w:pPr>
        <w:ind w:firstLine="720"/>
      </w:pPr>
      <w:r>
        <w:t>Los 158 tests unitarios verifican el comportamiento de las clases de la capa Application y de las entidades de Domain de manera aislada, sin ninguna dependencia hacia bases de datos, servicios SMS ni conexiones de red. La herramienta Moq permite sustituir las dependencias externas por implementaciones simuladas que responden con valores controlados, de modo que cada test verifica exactamente una unidad de comportamiento y el resultado es determinista y reproducible en cualquier entorno. La cobertura por servicio de aplicación superó el 90 % en todos los casos, con los servicios más críticos —AuthService y AlertaSosService— alcanzando el 100 % en sus rutas nominales y de error.</w:t>
      </w:r>
    </w:p>
    <w:p w14:paraId="2701E489" w14:textId="77777777" w:rsidR="00E82A29" w:rsidRDefault="00E82A29" w:rsidP="00E82A29">
      <w:pPr>
        <w:ind w:firstLine="720"/>
      </w:pPr>
      <w:r>
        <w:t xml:space="preserve">Los tests unitarios de AuthService verifican el flujo completo de registro: que el servicio genera un OTP de seis dígitos cuando recibe una solicitud de registro válida, que el servicio lanza una excepción de dominio cuando el teléfono ya existe, que el OTP se invalida tras su primer uso exitoso, y que la cuenta permanece inactiva si el OTP expira sin ser verificado. Los tests de </w:t>
      </w:r>
      <w:r>
        <w:lastRenderedPageBreak/>
        <w:t>AlertaSosService verifican que el servicio registra la alerta en la base de datos incluso cuando el proveedor SMS lanza una excepción, garantizando la tolerancia a fallos del módulo más crítico del sistema.</w:t>
      </w:r>
    </w:p>
    <w:p w14:paraId="0EA91A1D" w14:textId="77777777" w:rsidR="00E82A29" w:rsidRDefault="00E82A29" w:rsidP="00E82A29">
      <w:pPr>
        <w:pStyle w:val="Ttulo4"/>
      </w:pPr>
      <w:bookmarkStart w:id="85" w:name="_Toc234595167"/>
      <w:r>
        <w:t>Tests de Integración con Testcontainers</w:t>
      </w:r>
      <w:bookmarkEnd w:id="85"/>
    </w:p>
    <w:p w14:paraId="085B82CF" w14:textId="77777777" w:rsidR="00E82A29" w:rsidRDefault="00E82A29" w:rsidP="00E82A29">
      <w:pPr>
        <w:ind w:firstLine="720"/>
      </w:pPr>
      <w:r>
        <w:t>Los 11 tests de integración utilizan la biblioteca Testcontainers.PostgreSql para levantar una instancia real de PostgreSQL 16 en un contenedor Docker efímero al inicio de cada ejecución de la suite. Esta instancia recibe las migraciones de Entity Framework Core mediante EnsureMigratedAsync, de modo que su esquema es idéntico al del entorno de producción. Los tests verifican la persistencia de entidades, la aplicación de las reglas de integridad referencial y el comportamiento correcto de las consultas LINQ sobre datos reales.</w:t>
      </w:r>
    </w:p>
    <w:p w14:paraId="39B6027C" w14:textId="77777777" w:rsidR="00E82A29" w:rsidRDefault="00E82A29" w:rsidP="00E82A29">
      <w:pPr>
        <w:ind w:firstLine="720"/>
      </w:pPr>
      <w:r>
        <w:t>Durante la primera ejecución de los tests de integración se detectó un defecto de producción que habría impactado a todos los usuarios: el campo Telefono de la entidad Victima estaba configurado con una longitud máxima de nueve caracteres —el formato peruano sin prefijo internacional— pero los tests utilizaban el formato completo con el prefijo +51, que tiene doce caracteres. El error PostgreSQLException con el mensaje «value too long for type character varying(9)» fue detectado, corregido mediante una migración adicional que amplió el campo a doce caracteres, y verificado de nuevo antes de cualquier push a producción. Este hallazgo demuestra el valor de los tests de integración con infraestructura real: ningún test unitario con Moq podría haber detectado este defecto, ya que Moq no valida las restricciones de la base de datos subyacente.</w:t>
      </w:r>
    </w:p>
    <w:p w14:paraId="168A2D3C" w14:textId="77777777" w:rsidR="00E82A29" w:rsidRDefault="00E82A29" w:rsidP="00E82A29">
      <w:pPr>
        <w:pStyle w:val="Ttulo4"/>
      </w:pPr>
      <w:bookmarkStart w:id="86" w:name="_Toc234595168"/>
      <w:r>
        <w:t>Tests de API con WebApplicationFactory</w:t>
      </w:r>
      <w:bookmarkEnd w:id="86"/>
    </w:p>
    <w:p w14:paraId="4DF616A3" w14:textId="77777777" w:rsidR="00E82A29" w:rsidRDefault="00E82A29" w:rsidP="00E82A29">
      <w:pPr>
        <w:ind w:firstLine="720"/>
      </w:pPr>
      <w:r>
        <w:t xml:space="preserve">Los 18 tests de API utilizan WebApplicationFactory de ASP.NET Core para levantar la aplicación completa en memoria —incluyendo todos los middlewares de autenticación, </w:t>
      </w:r>
      <w:r>
        <w:lastRenderedPageBreak/>
        <w:t>autorización, rate limiting y manejo de excepciones— con un PostgreSQL efímero provisto por Testcontainers y un proveedor SMS en modo consola. Esta configuración es funcionalmente equivalente al entorno de producción en todos los aspectos que pueden ser simulados sin hardware físico. Los tests verifican flujos de extremo a extremo: registro de víctima, recepción del OTP desde la base de datos, autenticación con el token JWT emitido, activación del SOS, verificación de que los endpoints protegidos devuelven el código 401 sin token válido, y verificación de que el rate limiter responde con 429 tras el décimo intento en un minuto.</w:t>
      </w:r>
    </w:p>
    <w:p w14:paraId="74CF3BC3" w14:textId="77777777" w:rsidR="00E82A29" w:rsidRDefault="00E82A29" w:rsidP="00E82A29">
      <w:pPr>
        <w:pStyle w:val="Ttulo4"/>
      </w:pPr>
      <w:bookmarkStart w:id="87" w:name="_Toc234595169"/>
      <w:r>
        <w:t>Pruebas Manuales en Dispositivo Físico</w:t>
      </w:r>
      <w:bookmarkEnd w:id="87"/>
    </w:p>
    <w:p w14:paraId="4D348BCB" w14:textId="77777777" w:rsidR="00E82A29" w:rsidRDefault="00E82A29" w:rsidP="00E82A29">
      <w:pPr>
        <w:ind w:firstLine="720"/>
      </w:pPr>
      <w:r>
        <w:t>Paralelamente a la suite automatizada, se ejecutaron pruebas manuales en un dispositivo físico Samsung para verificar los flujos que dependen de hardware o servicios que no pueden simularse completamente: la captura GPS real en entorno exterior con precisión verificada en el mapa, la recepción del SMS de OTP y de la alerta SOS en un número de teléfono real, la experiencia de usuario del botón SOS bajo condición de estrés simulado, y el comportamiento del cliente MAUI al operar con la API de producción en Render.com a través de la red de datos móviles, que es el escenario real de uso de la aplicación.</w:t>
      </w:r>
    </w:p>
    <w:p w14:paraId="73E3D092" w14:textId="77777777" w:rsidR="00E82A29" w:rsidRDefault="00E82A29" w:rsidP="00E82A29">
      <w:pPr>
        <w:spacing w:before="240"/>
      </w:pPr>
      <w:r>
        <w:rPr>
          <w:b/>
          <w:bCs/>
        </w:rPr>
        <w:t>Tabla 5</w:t>
      </w:r>
    </w:p>
    <w:p w14:paraId="05C56B7A" w14:textId="77777777" w:rsidR="00E82A29" w:rsidRDefault="00E82A29" w:rsidP="00E82A29">
      <w:pPr>
        <w:spacing w:after="80"/>
      </w:pPr>
      <w:r>
        <w:rPr>
          <w:i/>
          <w:iCs/>
        </w:rPr>
        <w:t>Distribución y características de los niveles de prueba en SafeWoman</w:t>
      </w:r>
    </w:p>
    <w:tbl>
      <w:tblPr>
        <w:tblW w:w="9648" w:type="dxa"/>
        <w:tblBorders>
          <w:top w:val="none" w:sz="0" w:space="0" w:color="FFFFFF"/>
          <w:left w:val="none" w:sz="0" w:space="0" w:color="FFFFFF"/>
          <w:bottom w:val="single" w:sz="6" w:space="0" w:color="000000"/>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1296"/>
        <w:gridCol w:w="1296"/>
        <w:gridCol w:w="5040"/>
      </w:tblGrid>
      <w:tr w:rsidR="00E82A29" w14:paraId="34655AA5" w14:textId="77777777" w:rsidTr="00345F73">
        <w:tblPrEx>
          <w:tblCellMar>
            <w:top w:w="0" w:type="dxa"/>
            <w:bottom w:w="0" w:type="dxa"/>
          </w:tblCellMar>
        </w:tblPrEx>
        <w:tc>
          <w:tcPr>
            <w:tcW w:w="2016" w:type="dxa"/>
            <w:tcBorders>
              <w:top w:val="single" w:sz="6" w:space="0" w:color="000000"/>
              <w:left w:val="none" w:sz="0" w:space="0" w:color="FFFFFF"/>
              <w:bottom w:val="single" w:sz="6" w:space="0" w:color="000000"/>
              <w:right w:val="none" w:sz="0" w:space="0" w:color="FFFFFF"/>
            </w:tcBorders>
            <w:shd w:val="clear" w:color="auto" w:fill="FFFFFF"/>
            <w:tcMar>
              <w:top w:w="40" w:type="dxa"/>
              <w:left w:w="72" w:type="dxa"/>
              <w:bottom w:w="40" w:type="dxa"/>
              <w:right w:w="72" w:type="dxa"/>
            </w:tcMar>
            <w:vAlign w:val="center"/>
          </w:tcPr>
          <w:p w14:paraId="01B8D34F" w14:textId="77777777" w:rsidR="00E82A29" w:rsidRPr="00345F73" w:rsidRDefault="00E82A29" w:rsidP="00345F73">
            <w:pPr>
              <w:pStyle w:val="Prrafodelista"/>
              <w:jc w:val="center"/>
              <w:rPr>
                <w:b/>
                <w:bCs/>
              </w:rPr>
            </w:pPr>
            <w:r w:rsidRPr="00345F73">
              <w:rPr>
                <w:b/>
                <w:bCs/>
              </w:rPr>
              <w:t>Nivel</w:t>
            </w:r>
          </w:p>
        </w:tc>
        <w:tc>
          <w:tcPr>
            <w:tcW w:w="1296" w:type="dxa"/>
            <w:tcBorders>
              <w:top w:val="single" w:sz="6" w:space="0" w:color="000000"/>
              <w:left w:val="none" w:sz="0" w:space="0" w:color="FFFFFF"/>
              <w:bottom w:val="single" w:sz="6" w:space="0" w:color="000000"/>
              <w:right w:val="none" w:sz="0" w:space="0" w:color="FFFFFF"/>
            </w:tcBorders>
            <w:shd w:val="clear" w:color="auto" w:fill="FFFFFF"/>
            <w:tcMar>
              <w:top w:w="40" w:type="dxa"/>
              <w:left w:w="72" w:type="dxa"/>
              <w:bottom w:w="40" w:type="dxa"/>
              <w:right w:w="72" w:type="dxa"/>
            </w:tcMar>
            <w:vAlign w:val="center"/>
          </w:tcPr>
          <w:p w14:paraId="2A8F22B7" w14:textId="77777777" w:rsidR="00E82A29" w:rsidRPr="00345F73" w:rsidRDefault="00E82A29" w:rsidP="00345F73">
            <w:pPr>
              <w:pStyle w:val="Prrafodelista"/>
              <w:jc w:val="center"/>
              <w:rPr>
                <w:b/>
                <w:bCs/>
              </w:rPr>
            </w:pPr>
            <w:r w:rsidRPr="00345F73">
              <w:rPr>
                <w:b/>
                <w:bCs/>
              </w:rPr>
              <w:t>Cantidad</w:t>
            </w:r>
          </w:p>
        </w:tc>
        <w:tc>
          <w:tcPr>
            <w:tcW w:w="1296" w:type="dxa"/>
            <w:tcBorders>
              <w:top w:val="single" w:sz="6" w:space="0" w:color="000000"/>
              <w:left w:val="none" w:sz="0" w:space="0" w:color="FFFFFF"/>
              <w:bottom w:val="single" w:sz="6" w:space="0" w:color="000000"/>
              <w:right w:val="none" w:sz="0" w:space="0" w:color="FFFFFF"/>
            </w:tcBorders>
            <w:shd w:val="clear" w:color="auto" w:fill="FFFFFF"/>
            <w:tcMar>
              <w:top w:w="40" w:type="dxa"/>
              <w:left w:w="72" w:type="dxa"/>
              <w:bottom w:w="40" w:type="dxa"/>
              <w:right w:w="72" w:type="dxa"/>
            </w:tcMar>
            <w:vAlign w:val="center"/>
          </w:tcPr>
          <w:p w14:paraId="503395FB" w14:textId="77777777" w:rsidR="00E82A29" w:rsidRPr="00345F73" w:rsidRDefault="00E82A29" w:rsidP="00345F73">
            <w:pPr>
              <w:pStyle w:val="Prrafodelista"/>
              <w:jc w:val="center"/>
              <w:rPr>
                <w:b/>
                <w:bCs/>
              </w:rPr>
            </w:pPr>
            <w:r w:rsidRPr="00345F73">
              <w:rPr>
                <w:b/>
                <w:bCs/>
              </w:rPr>
              <w:t>Tiempo</w:t>
            </w:r>
          </w:p>
        </w:tc>
        <w:tc>
          <w:tcPr>
            <w:tcW w:w="5040" w:type="dxa"/>
            <w:tcBorders>
              <w:top w:val="single" w:sz="6" w:space="0" w:color="000000"/>
              <w:left w:val="none" w:sz="0" w:space="0" w:color="FFFFFF"/>
              <w:bottom w:val="single" w:sz="6" w:space="0" w:color="000000"/>
              <w:right w:val="none" w:sz="0" w:space="0" w:color="FFFFFF"/>
            </w:tcBorders>
            <w:shd w:val="clear" w:color="auto" w:fill="FFFFFF"/>
            <w:tcMar>
              <w:top w:w="40" w:type="dxa"/>
              <w:left w:w="72" w:type="dxa"/>
              <w:bottom w:w="40" w:type="dxa"/>
              <w:right w:w="72" w:type="dxa"/>
            </w:tcMar>
            <w:vAlign w:val="center"/>
          </w:tcPr>
          <w:p w14:paraId="660DA44F" w14:textId="77777777" w:rsidR="00E82A29" w:rsidRPr="00345F73" w:rsidRDefault="00E82A29" w:rsidP="00345F73">
            <w:pPr>
              <w:pStyle w:val="Prrafodelista"/>
              <w:jc w:val="center"/>
              <w:rPr>
                <w:b/>
                <w:bCs/>
              </w:rPr>
            </w:pPr>
            <w:r w:rsidRPr="00345F73">
              <w:rPr>
                <w:b/>
                <w:bCs/>
              </w:rPr>
              <w:t>Tecnología y cobertura</w:t>
            </w:r>
          </w:p>
        </w:tc>
      </w:tr>
      <w:tr w:rsidR="00E82A29" w14:paraId="4B14DA2A" w14:textId="77777777" w:rsidTr="00345F73">
        <w:tblPrEx>
          <w:tblCellMar>
            <w:top w:w="0" w:type="dxa"/>
            <w:bottom w:w="0" w:type="dxa"/>
          </w:tblCellMar>
        </w:tblPrEx>
        <w:tc>
          <w:tcPr>
            <w:tcW w:w="2016" w:type="dxa"/>
            <w:tcBorders>
              <w:top w:val="single" w:sz="6" w:space="0" w:color="000000"/>
              <w:left w:val="nil"/>
              <w:bottom w:val="nil"/>
              <w:right w:val="nil"/>
            </w:tcBorders>
            <w:shd w:val="clear" w:color="auto" w:fill="FFFFFF"/>
            <w:tcMar>
              <w:top w:w="40" w:type="dxa"/>
              <w:left w:w="72" w:type="dxa"/>
              <w:bottom w:w="40" w:type="dxa"/>
              <w:right w:w="72" w:type="dxa"/>
            </w:tcMar>
          </w:tcPr>
          <w:p w14:paraId="2F532DA8" w14:textId="77777777" w:rsidR="00E82A29" w:rsidRDefault="00E82A29" w:rsidP="00345F73">
            <w:pPr>
              <w:pStyle w:val="Prrafodelista"/>
            </w:pPr>
            <w:r>
              <w:t>Tests unitarios</w:t>
            </w:r>
          </w:p>
        </w:tc>
        <w:tc>
          <w:tcPr>
            <w:tcW w:w="1296" w:type="dxa"/>
            <w:tcBorders>
              <w:top w:val="single" w:sz="6" w:space="0" w:color="000000"/>
              <w:left w:val="nil"/>
              <w:bottom w:val="nil"/>
              <w:right w:val="nil"/>
            </w:tcBorders>
            <w:shd w:val="clear" w:color="auto" w:fill="FFFFFF"/>
            <w:tcMar>
              <w:top w:w="40" w:type="dxa"/>
              <w:left w:w="72" w:type="dxa"/>
              <w:bottom w:w="40" w:type="dxa"/>
              <w:right w:w="72" w:type="dxa"/>
            </w:tcMar>
          </w:tcPr>
          <w:p w14:paraId="250B44F9" w14:textId="77777777" w:rsidR="00E82A29" w:rsidRDefault="00E82A29" w:rsidP="00345F73">
            <w:pPr>
              <w:pStyle w:val="Prrafodelista"/>
            </w:pPr>
            <w:r>
              <w:t>158</w:t>
            </w:r>
          </w:p>
        </w:tc>
        <w:tc>
          <w:tcPr>
            <w:tcW w:w="1296" w:type="dxa"/>
            <w:tcBorders>
              <w:top w:val="single" w:sz="6" w:space="0" w:color="000000"/>
              <w:left w:val="nil"/>
              <w:bottom w:val="nil"/>
              <w:right w:val="nil"/>
            </w:tcBorders>
            <w:shd w:val="clear" w:color="auto" w:fill="FFFFFF"/>
            <w:tcMar>
              <w:top w:w="40" w:type="dxa"/>
              <w:left w:w="72" w:type="dxa"/>
              <w:bottom w:w="40" w:type="dxa"/>
              <w:right w:w="72" w:type="dxa"/>
            </w:tcMar>
          </w:tcPr>
          <w:p w14:paraId="3C61CE1D" w14:textId="77777777" w:rsidR="00E82A29" w:rsidRDefault="00E82A29" w:rsidP="00345F73">
            <w:pPr>
              <w:pStyle w:val="Prrafodelista"/>
            </w:pPr>
            <w:r>
              <w:t>~ 6 seg</w:t>
            </w:r>
          </w:p>
        </w:tc>
        <w:tc>
          <w:tcPr>
            <w:tcW w:w="5040" w:type="dxa"/>
            <w:tcBorders>
              <w:top w:val="single" w:sz="6" w:space="0" w:color="000000"/>
              <w:left w:val="nil"/>
              <w:bottom w:val="nil"/>
              <w:right w:val="nil"/>
            </w:tcBorders>
            <w:shd w:val="clear" w:color="auto" w:fill="FFFFFF"/>
            <w:tcMar>
              <w:top w:w="40" w:type="dxa"/>
              <w:left w:w="72" w:type="dxa"/>
              <w:bottom w:w="40" w:type="dxa"/>
              <w:right w:w="72" w:type="dxa"/>
            </w:tcMar>
          </w:tcPr>
          <w:p w14:paraId="0F2CF738" w14:textId="77777777" w:rsidR="00E82A29" w:rsidRDefault="00E82A29" w:rsidP="00345F73">
            <w:pPr>
              <w:pStyle w:val="Prrafodelista"/>
            </w:pPr>
            <w:r>
              <w:t>xUnit + Moq + FluentAssertions. AuthService, AlertaSosService, DenunciaService, DenunciaAnonimaService, ContactoService, VictimaService, AdminService. Cobertura ≥ 90 % por servicio.</w:t>
            </w:r>
          </w:p>
        </w:tc>
      </w:tr>
      <w:tr w:rsidR="00E82A29" w14:paraId="6C9D604A" w14:textId="77777777" w:rsidTr="00345F73">
        <w:tblPrEx>
          <w:tblCellMar>
            <w:top w:w="0" w:type="dxa"/>
            <w:bottom w:w="0" w:type="dxa"/>
          </w:tblCellMar>
        </w:tblPrEx>
        <w:tc>
          <w:tcPr>
            <w:tcW w:w="2016" w:type="dxa"/>
            <w:tcBorders>
              <w:top w:val="nil"/>
              <w:left w:val="nil"/>
              <w:bottom w:val="nil"/>
              <w:right w:val="nil"/>
            </w:tcBorders>
            <w:shd w:val="clear" w:color="auto" w:fill="FFFFFF"/>
            <w:tcMar>
              <w:top w:w="40" w:type="dxa"/>
              <w:left w:w="72" w:type="dxa"/>
              <w:bottom w:w="40" w:type="dxa"/>
              <w:right w:w="72" w:type="dxa"/>
            </w:tcMar>
          </w:tcPr>
          <w:p w14:paraId="7A024749" w14:textId="77777777" w:rsidR="00E82A29" w:rsidRDefault="00E82A29" w:rsidP="00345F73">
            <w:pPr>
              <w:pStyle w:val="Prrafodelista"/>
            </w:pPr>
            <w:r>
              <w:lastRenderedPageBreak/>
              <w:t>Tests de integración</w:t>
            </w:r>
          </w:p>
        </w:tc>
        <w:tc>
          <w:tcPr>
            <w:tcW w:w="1296" w:type="dxa"/>
            <w:tcBorders>
              <w:top w:val="nil"/>
              <w:left w:val="nil"/>
              <w:bottom w:val="nil"/>
              <w:right w:val="nil"/>
            </w:tcBorders>
            <w:shd w:val="clear" w:color="auto" w:fill="FFFFFF"/>
            <w:tcMar>
              <w:top w:w="40" w:type="dxa"/>
              <w:left w:w="72" w:type="dxa"/>
              <w:bottom w:w="40" w:type="dxa"/>
              <w:right w:w="72" w:type="dxa"/>
            </w:tcMar>
          </w:tcPr>
          <w:p w14:paraId="4475A70B" w14:textId="77777777" w:rsidR="00E82A29" w:rsidRDefault="00E82A29" w:rsidP="00345F73">
            <w:pPr>
              <w:pStyle w:val="Prrafodelista"/>
            </w:pPr>
            <w:r>
              <w:t>11</w:t>
            </w:r>
          </w:p>
        </w:tc>
        <w:tc>
          <w:tcPr>
            <w:tcW w:w="1296" w:type="dxa"/>
            <w:tcBorders>
              <w:top w:val="nil"/>
              <w:left w:val="nil"/>
              <w:bottom w:val="nil"/>
              <w:right w:val="nil"/>
            </w:tcBorders>
            <w:shd w:val="clear" w:color="auto" w:fill="FFFFFF"/>
            <w:tcMar>
              <w:top w:w="40" w:type="dxa"/>
              <w:left w:w="72" w:type="dxa"/>
              <w:bottom w:w="40" w:type="dxa"/>
              <w:right w:w="72" w:type="dxa"/>
            </w:tcMar>
          </w:tcPr>
          <w:p w14:paraId="70961DA5" w14:textId="77777777" w:rsidR="00E82A29" w:rsidRDefault="00E82A29" w:rsidP="00345F73">
            <w:pPr>
              <w:pStyle w:val="Prrafodelista"/>
            </w:pPr>
            <w:r>
              <w:t>~ 3 seg</w:t>
            </w:r>
          </w:p>
        </w:tc>
        <w:tc>
          <w:tcPr>
            <w:tcW w:w="5040" w:type="dxa"/>
            <w:tcBorders>
              <w:top w:val="nil"/>
              <w:left w:val="nil"/>
              <w:bottom w:val="nil"/>
              <w:right w:val="nil"/>
            </w:tcBorders>
            <w:shd w:val="clear" w:color="auto" w:fill="FFFFFF"/>
            <w:tcMar>
              <w:top w:w="40" w:type="dxa"/>
              <w:left w:w="72" w:type="dxa"/>
              <w:bottom w:w="40" w:type="dxa"/>
              <w:right w:w="72" w:type="dxa"/>
            </w:tcMar>
          </w:tcPr>
          <w:p w14:paraId="49FC3C2D" w14:textId="77777777" w:rsidR="00E82A29" w:rsidRDefault="00E82A29" w:rsidP="00345F73">
            <w:pPr>
              <w:pStyle w:val="Prrafodelista"/>
            </w:pPr>
            <w:r>
              <w:t>Testcontainers.PostgreSql 3.10. Persistencia de Victima, AlertaSos, DenunciaFormal, DenunciaAnonima, ContactoEmergencia. Verificación de integridad referencial.</w:t>
            </w:r>
          </w:p>
        </w:tc>
      </w:tr>
      <w:tr w:rsidR="00E82A29" w14:paraId="095E689B" w14:textId="77777777" w:rsidTr="00345F73">
        <w:tblPrEx>
          <w:tblCellMar>
            <w:top w:w="0" w:type="dxa"/>
            <w:bottom w:w="0" w:type="dxa"/>
          </w:tblCellMar>
        </w:tblPrEx>
        <w:tc>
          <w:tcPr>
            <w:tcW w:w="2016" w:type="dxa"/>
            <w:tcBorders>
              <w:top w:val="nil"/>
              <w:left w:val="nil"/>
              <w:bottom w:val="nil"/>
              <w:right w:val="nil"/>
            </w:tcBorders>
            <w:shd w:val="clear" w:color="auto" w:fill="FFFFFF"/>
            <w:tcMar>
              <w:top w:w="40" w:type="dxa"/>
              <w:left w:w="72" w:type="dxa"/>
              <w:bottom w:w="40" w:type="dxa"/>
              <w:right w:w="72" w:type="dxa"/>
            </w:tcMar>
          </w:tcPr>
          <w:p w14:paraId="6C83DDD5" w14:textId="77777777" w:rsidR="00E82A29" w:rsidRDefault="00E82A29" w:rsidP="00345F73">
            <w:pPr>
              <w:pStyle w:val="Prrafodelista"/>
            </w:pPr>
            <w:r>
              <w:t>Tests de API</w:t>
            </w:r>
          </w:p>
        </w:tc>
        <w:tc>
          <w:tcPr>
            <w:tcW w:w="1296" w:type="dxa"/>
            <w:tcBorders>
              <w:top w:val="nil"/>
              <w:left w:val="nil"/>
              <w:bottom w:val="nil"/>
              <w:right w:val="nil"/>
            </w:tcBorders>
            <w:shd w:val="clear" w:color="auto" w:fill="FFFFFF"/>
            <w:tcMar>
              <w:top w:w="40" w:type="dxa"/>
              <w:left w:w="72" w:type="dxa"/>
              <w:bottom w:w="40" w:type="dxa"/>
              <w:right w:w="72" w:type="dxa"/>
            </w:tcMar>
          </w:tcPr>
          <w:p w14:paraId="19E22466" w14:textId="77777777" w:rsidR="00E82A29" w:rsidRDefault="00E82A29" w:rsidP="00345F73">
            <w:pPr>
              <w:pStyle w:val="Prrafodelista"/>
            </w:pPr>
            <w:r>
              <w:t>18</w:t>
            </w:r>
          </w:p>
        </w:tc>
        <w:tc>
          <w:tcPr>
            <w:tcW w:w="1296" w:type="dxa"/>
            <w:tcBorders>
              <w:top w:val="nil"/>
              <w:left w:val="nil"/>
              <w:bottom w:val="nil"/>
              <w:right w:val="nil"/>
            </w:tcBorders>
            <w:shd w:val="clear" w:color="auto" w:fill="FFFFFF"/>
            <w:tcMar>
              <w:top w:w="40" w:type="dxa"/>
              <w:left w:w="72" w:type="dxa"/>
              <w:bottom w:w="40" w:type="dxa"/>
              <w:right w:w="72" w:type="dxa"/>
            </w:tcMar>
          </w:tcPr>
          <w:p w14:paraId="139B25D0" w14:textId="77777777" w:rsidR="00E82A29" w:rsidRDefault="00E82A29" w:rsidP="00345F73">
            <w:pPr>
              <w:pStyle w:val="Prrafodelista"/>
            </w:pPr>
            <w:r>
              <w:t>~ 5 seg</w:t>
            </w:r>
          </w:p>
        </w:tc>
        <w:tc>
          <w:tcPr>
            <w:tcW w:w="5040" w:type="dxa"/>
            <w:tcBorders>
              <w:top w:val="nil"/>
              <w:left w:val="nil"/>
              <w:bottom w:val="nil"/>
              <w:right w:val="nil"/>
            </w:tcBorders>
            <w:shd w:val="clear" w:color="auto" w:fill="FFFFFF"/>
            <w:tcMar>
              <w:top w:w="40" w:type="dxa"/>
              <w:left w:w="72" w:type="dxa"/>
              <w:bottom w:w="40" w:type="dxa"/>
              <w:right w:w="72" w:type="dxa"/>
            </w:tcMar>
          </w:tcPr>
          <w:p w14:paraId="42065E5A" w14:textId="77777777" w:rsidR="00E82A29" w:rsidRDefault="00E82A29" w:rsidP="00345F73">
            <w:pPr>
              <w:pStyle w:val="Prrafodelista"/>
            </w:pPr>
            <w:r>
              <w:t>WebApplicationFactory + Testcontainers. Flujos auth E2E, endpoints protegidos, rate limiting, SOS activation, CORS.</w:t>
            </w:r>
          </w:p>
        </w:tc>
      </w:tr>
      <w:tr w:rsidR="00E82A29" w14:paraId="212C168B" w14:textId="77777777" w:rsidTr="00345F73">
        <w:tblPrEx>
          <w:tblCellMar>
            <w:top w:w="0" w:type="dxa"/>
            <w:bottom w:w="0" w:type="dxa"/>
          </w:tblCellMar>
        </w:tblPrEx>
        <w:tc>
          <w:tcPr>
            <w:tcW w:w="2016" w:type="dxa"/>
            <w:tcBorders>
              <w:top w:val="nil"/>
              <w:left w:val="nil"/>
              <w:bottom w:val="single" w:sz="4" w:space="0" w:color="auto"/>
              <w:right w:val="nil"/>
            </w:tcBorders>
            <w:shd w:val="clear" w:color="auto" w:fill="FFFFFF"/>
            <w:tcMar>
              <w:top w:w="40" w:type="dxa"/>
              <w:left w:w="72" w:type="dxa"/>
              <w:bottom w:w="40" w:type="dxa"/>
              <w:right w:w="72" w:type="dxa"/>
            </w:tcMar>
          </w:tcPr>
          <w:p w14:paraId="05DFC7D9" w14:textId="77777777" w:rsidR="00E82A29" w:rsidRDefault="00E82A29" w:rsidP="00345F73">
            <w:pPr>
              <w:pStyle w:val="Prrafodelista"/>
            </w:pPr>
            <w:r>
              <w:t>Pruebas manuales</w:t>
            </w:r>
          </w:p>
        </w:tc>
        <w:tc>
          <w:tcPr>
            <w:tcW w:w="1296" w:type="dxa"/>
            <w:tcBorders>
              <w:top w:val="nil"/>
              <w:left w:val="nil"/>
              <w:bottom w:val="single" w:sz="4" w:space="0" w:color="auto"/>
              <w:right w:val="nil"/>
            </w:tcBorders>
            <w:shd w:val="clear" w:color="auto" w:fill="FFFFFF"/>
            <w:tcMar>
              <w:top w:w="40" w:type="dxa"/>
              <w:left w:w="72" w:type="dxa"/>
              <w:bottom w:w="40" w:type="dxa"/>
              <w:right w:w="72" w:type="dxa"/>
            </w:tcMar>
          </w:tcPr>
          <w:p w14:paraId="75027285" w14:textId="77777777" w:rsidR="00E82A29" w:rsidRDefault="00E82A29" w:rsidP="00345F73">
            <w:pPr>
              <w:pStyle w:val="Prrafodelista"/>
            </w:pPr>
            <w:r>
              <w:t>N/A</w:t>
            </w:r>
          </w:p>
        </w:tc>
        <w:tc>
          <w:tcPr>
            <w:tcW w:w="1296" w:type="dxa"/>
            <w:tcBorders>
              <w:top w:val="nil"/>
              <w:left w:val="nil"/>
              <w:bottom w:val="single" w:sz="4" w:space="0" w:color="auto"/>
              <w:right w:val="nil"/>
            </w:tcBorders>
            <w:shd w:val="clear" w:color="auto" w:fill="FFFFFF"/>
            <w:tcMar>
              <w:top w:w="40" w:type="dxa"/>
              <w:left w:w="72" w:type="dxa"/>
              <w:bottom w:w="40" w:type="dxa"/>
              <w:right w:w="72" w:type="dxa"/>
            </w:tcMar>
          </w:tcPr>
          <w:p w14:paraId="79F05C56" w14:textId="77777777" w:rsidR="00E82A29" w:rsidRDefault="00E82A29" w:rsidP="00345F73">
            <w:pPr>
              <w:pStyle w:val="Prrafodelista"/>
            </w:pPr>
            <w:r>
              <w:t>Por sprint</w:t>
            </w:r>
          </w:p>
        </w:tc>
        <w:tc>
          <w:tcPr>
            <w:tcW w:w="5040" w:type="dxa"/>
            <w:tcBorders>
              <w:top w:val="nil"/>
              <w:left w:val="nil"/>
              <w:bottom w:val="single" w:sz="4" w:space="0" w:color="auto"/>
              <w:right w:val="nil"/>
            </w:tcBorders>
            <w:shd w:val="clear" w:color="auto" w:fill="FFFFFF"/>
            <w:tcMar>
              <w:top w:w="40" w:type="dxa"/>
              <w:left w:w="72" w:type="dxa"/>
              <w:bottom w:w="40" w:type="dxa"/>
              <w:right w:w="72" w:type="dxa"/>
            </w:tcMar>
          </w:tcPr>
          <w:p w14:paraId="1513518C" w14:textId="77777777" w:rsidR="00E82A29" w:rsidRDefault="00E82A29" w:rsidP="00345F73">
            <w:pPr>
              <w:pStyle w:val="Prrafodelista"/>
            </w:pPr>
            <w:r>
              <w:t>Dispositivo Samsung físico. GPS en exterior, SMS real Twilio, API producción Render.com, red de datos móviles.</w:t>
            </w:r>
          </w:p>
        </w:tc>
      </w:tr>
      <w:tr w:rsidR="00E82A29" w14:paraId="4827B19C" w14:textId="77777777" w:rsidTr="00345F73">
        <w:tblPrEx>
          <w:tblCellMar>
            <w:top w:w="0" w:type="dxa"/>
            <w:bottom w:w="0" w:type="dxa"/>
          </w:tblCellMar>
        </w:tblPrEx>
        <w:tc>
          <w:tcPr>
            <w:tcW w:w="2016" w:type="dxa"/>
            <w:tcBorders>
              <w:top w:val="single" w:sz="4" w:space="0" w:color="auto"/>
              <w:left w:val="nil"/>
              <w:bottom w:val="single" w:sz="4" w:space="0" w:color="auto"/>
              <w:right w:val="nil"/>
            </w:tcBorders>
            <w:shd w:val="clear" w:color="auto" w:fill="FFFFFF"/>
            <w:tcMar>
              <w:top w:w="40" w:type="dxa"/>
              <w:left w:w="72" w:type="dxa"/>
              <w:bottom w:w="40" w:type="dxa"/>
              <w:right w:w="72" w:type="dxa"/>
            </w:tcMar>
          </w:tcPr>
          <w:p w14:paraId="33698C31" w14:textId="2D8EDA63" w:rsidR="00E82A29" w:rsidRPr="00345F73" w:rsidRDefault="00345F73" w:rsidP="00345F73">
            <w:pPr>
              <w:pStyle w:val="Prrafodelista"/>
              <w:rPr>
                <w:b/>
                <w:bCs/>
              </w:rPr>
            </w:pPr>
            <w:r w:rsidRPr="00345F73">
              <w:rPr>
                <w:b/>
                <w:bCs/>
              </w:rPr>
              <w:t>Total</w:t>
            </w:r>
            <w:r>
              <w:rPr>
                <w:b/>
                <w:bCs/>
              </w:rPr>
              <w:t xml:space="preserve"> </w:t>
            </w:r>
            <w:r w:rsidR="00E82A29" w:rsidRPr="00345F73">
              <w:rPr>
                <w:b/>
                <w:bCs/>
              </w:rPr>
              <w:t>automatizados</w:t>
            </w:r>
          </w:p>
        </w:tc>
        <w:tc>
          <w:tcPr>
            <w:tcW w:w="1296" w:type="dxa"/>
            <w:tcBorders>
              <w:top w:val="single" w:sz="4" w:space="0" w:color="auto"/>
              <w:left w:val="nil"/>
              <w:bottom w:val="single" w:sz="4" w:space="0" w:color="auto"/>
              <w:right w:val="nil"/>
            </w:tcBorders>
            <w:shd w:val="clear" w:color="auto" w:fill="FFFFFF"/>
            <w:tcMar>
              <w:top w:w="40" w:type="dxa"/>
              <w:left w:w="72" w:type="dxa"/>
              <w:bottom w:w="40" w:type="dxa"/>
              <w:right w:w="72" w:type="dxa"/>
            </w:tcMar>
          </w:tcPr>
          <w:p w14:paraId="73340864" w14:textId="77777777" w:rsidR="00E82A29" w:rsidRDefault="00E82A29" w:rsidP="00345F73">
            <w:pPr>
              <w:pStyle w:val="Prrafodelista"/>
            </w:pPr>
            <w:r>
              <w:t>187</w:t>
            </w:r>
          </w:p>
        </w:tc>
        <w:tc>
          <w:tcPr>
            <w:tcW w:w="1296" w:type="dxa"/>
            <w:tcBorders>
              <w:top w:val="single" w:sz="4" w:space="0" w:color="auto"/>
              <w:left w:val="nil"/>
              <w:bottom w:val="single" w:sz="4" w:space="0" w:color="auto"/>
              <w:right w:val="nil"/>
            </w:tcBorders>
            <w:shd w:val="clear" w:color="auto" w:fill="FFFFFF"/>
            <w:tcMar>
              <w:top w:w="40" w:type="dxa"/>
              <w:left w:w="72" w:type="dxa"/>
              <w:bottom w:w="40" w:type="dxa"/>
              <w:right w:w="72" w:type="dxa"/>
            </w:tcMar>
          </w:tcPr>
          <w:p w14:paraId="2E32E74E" w14:textId="77777777" w:rsidR="00E82A29" w:rsidRDefault="00E82A29" w:rsidP="00345F73">
            <w:pPr>
              <w:pStyle w:val="Prrafodelista"/>
            </w:pPr>
            <w:r>
              <w:t>~ 14 seg</w:t>
            </w:r>
          </w:p>
        </w:tc>
        <w:tc>
          <w:tcPr>
            <w:tcW w:w="5040" w:type="dxa"/>
            <w:tcBorders>
              <w:top w:val="single" w:sz="4" w:space="0" w:color="auto"/>
              <w:left w:val="nil"/>
              <w:bottom w:val="single" w:sz="4" w:space="0" w:color="auto"/>
              <w:right w:val="nil"/>
            </w:tcBorders>
            <w:shd w:val="clear" w:color="auto" w:fill="FFFFFF"/>
            <w:tcMar>
              <w:top w:w="40" w:type="dxa"/>
              <w:left w:w="72" w:type="dxa"/>
              <w:bottom w:w="40" w:type="dxa"/>
              <w:right w:w="72" w:type="dxa"/>
            </w:tcMar>
          </w:tcPr>
          <w:p w14:paraId="71E0624A" w14:textId="77777777" w:rsidR="00E82A29" w:rsidRDefault="00E82A29" w:rsidP="00345F73">
            <w:pPr>
              <w:pStyle w:val="Prrafodelista"/>
            </w:pPr>
            <w:r>
              <w:t>Cobertura de líneas: 97.8 % (industria: &gt; 90 %).</w:t>
            </w:r>
          </w:p>
        </w:tc>
      </w:tr>
    </w:tbl>
    <w:p w14:paraId="35D589E9" w14:textId="77777777" w:rsidR="00E82A29" w:rsidRDefault="00E82A29" w:rsidP="00345F73">
      <w:pPr>
        <w:spacing w:before="240"/>
      </w:pPr>
      <w:r>
        <w:rPr>
          <w:i/>
          <w:iCs/>
        </w:rPr>
        <w:t xml:space="preserve">Nota. </w:t>
      </w:r>
      <w:r>
        <w:t>Elaboración propia.</w:t>
      </w:r>
    </w:p>
    <w:p w14:paraId="5C187A1F" w14:textId="72C06F2C" w:rsidR="00E82A29" w:rsidRDefault="00262480" w:rsidP="00E82A29">
      <w:pPr>
        <w:pStyle w:val="Ttulo3"/>
      </w:pPr>
      <w:bookmarkStart w:id="88" w:name="_Toc234595170"/>
      <w:r>
        <w:t>4.1.2.5</w:t>
      </w:r>
      <w:r w:rsidR="008A088E">
        <w:t>.</w:t>
      </w:r>
      <w:r>
        <w:t xml:space="preserve"> </w:t>
      </w:r>
      <w:r w:rsidR="00E82A29">
        <w:t>Despliegue con Servicios en la Nube</w:t>
      </w:r>
      <w:bookmarkEnd w:id="88"/>
    </w:p>
    <w:p w14:paraId="3211E63B" w14:textId="77777777" w:rsidR="00E82A29" w:rsidRDefault="00E82A29" w:rsidP="00E82A29">
      <w:pPr>
        <w:ind w:firstLine="720"/>
      </w:pPr>
      <w:r>
        <w:t>La etapa de despliegue en SafeWoman se implementó mediante una arquitectura de servicios en la nube que combina la reproducibilidad del contenedor Docker, la gestión automatizada de la base de datos en Neon, el despliegue continuo en Render.com y el monitoreo externo con UptimeRobot. Esta combinación permite que la totalidad del sistema opere en la capa gratuita de cada proveedor, con un costo mensual total de aproximadamente dos dólares destinados únicamente al saldo de Twilio para el envío de SMS de demostración.</w:t>
      </w:r>
    </w:p>
    <w:p w14:paraId="73BA3FA5" w14:textId="77777777" w:rsidR="00E82A29" w:rsidRDefault="00E82A29" w:rsidP="00E82A29">
      <w:pPr>
        <w:pStyle w:val="Ttulo4"/>
      </w:pPr>
      <w:bookmarkStart w:id="89" w:name="_Toc234595171"/>
      <w:r>
        <w:t>Contenedorización con Docker</w:t>
      </w:r>
      <w:bookmarkEnd w:id="89"/>
    </w:p>
    <w:p w14:paraId="4B289174" w14:textId="77777777" w:rsidR="00E82A29" w:rsidRDefault="00E82A29" w:rsidP="00E82A29">
      <w:pPr>
        <w:ind w:firstLine="720"/>
      </w:pPr>
      <w:r>
        <w:t xml:space="preserve">El backend de SafeWoman se despliega mediante un Dockerfile multietapa que separa el proceso de compilación del proceso de ejecución en dos stages independientes. El primer stage, construido sobre la imagen oficial mcr.microsoft.com/dotnet/sdk:8.0, restaura las dependencias NuGet, copia el código fuente de los cuatro proyectos y publica la solución en modo Release mediante el comando dotnet publish -c Release. El segundo stage, construido sobre la imagen de </w:t>
      </w:r>
      <w:r>
        <w:lastRenderedPageBreak/>
        <w:t>runtime mcr.microsoft.com/dotnet/aspnet:8.0, copia únicamente los binarios compilados del primer stage, lo que produce una imagen final significativamente más pequeña —sin el SDK de compilación— y con una superficie de ataque reducida para amenazas de seguridad.</w:t>
      </w:r>
    </w:p>
    <w:p w14:paraId="6E60FA5C" w14:textId="77777777" w:rsidR="00E82A29" w:rsidRDefault="00E82A29" w:rsidP="00E82A29">
      <w:pPr>
        <w:ind w:firstLine="720"/>
      </w:pPr>
      <w:r>
        <w:t>La imagen Docker resultante es completamente portable: puede ejecutarse en cualquier proveedor de contenedores —Render.com, Railway, Fly.io, Azure Container Apps, AWS ECS— sin modificación alguna, simplemente configurando las variables de entorno correspondientes. Esta característica satisface directamente el requisito no funcional RNF-14 de portabilidad establecido en la fase Specify.</w:t>
      </w:r>
    </w:p>
    <w:p w14:paraId="197198DB" w14:textId="77777777" w:rsidR="00E82A29" w:rsidRDefault="00E82A29" w:rsidP="00E82A29">
      <w:pPr>
        <w:pStyle w:val="Ttulo4"/>
      </w:pPr>
      <w:bookmarkStart w:id="90" w:name="_Toc234595172"/>
      <w:r>
        <w:t>Pipeline de Integración y Entrega Continua</w:t>
      </w:r>
      <w:bookmarkEnd w:id="90"/>
    </w:p>
    <w:p w14:paraId="3601BFBC" w14:textId="77777777" w:rsidR="00E82A29" w:rsidRDefault="00E82A29" w:rsidP="00E82A29">
      <w:pPr>
        <w:ind w:firstLine="720"/>
      </w:pPr>
      <w:r>
        <w:t>El pipeline de CI/CD se implementó mediante GitHub Actions con un archivo de configuración .github/workflows/ci.yml que define cinco jobs secuenciales. El pipeline se dispara automáticamente en dos eventos: push a la rama main y apertura de Pull Request hacia main. Si cualquier job falla, el pipeline se detiene y el merge del Pull Request queda bloqueado, garantizando que ningún cambio que rompa los tests o la compilación llegue a producción.</w:t>
      </w:r>
    </w:p>
    <w:p w14:paraId="7C254F48" w14:textId="77777777" w:rsidR="00E82A29" w:rsidRDefault="00E82A29" w:rsidP="00E82A29">
      <w:pPr>
        <w:ind w:firstLine="720"/>
      </w:pPr>
      <w:r>
        <w:t>El primer job, denominado build, restaura las dependencias NuGet y compila la solución completa en modo Release. El segundo job, unit-tests, ejecuta los 158 tests unitarios de SafeWoman.UnitTests. El tercer job, integration-tests, ejecuta los 11 tests de integración de SafeWoman.IntegrationTests, que requieren Docker disponible en el agente de GitHub Actions para levantar el contenedor de PostgreSQL mediante Testcontainers. El cuarto job, api-tests, ejecuta los 18 tests de API de SafeWoman.ApiTests. El quinto job, coverage, genera el reporte HTML de cobertura mediante ReportGenerator y lo publica como artefacto descargable en la ejecución del workflow.</w:t>
      </w:r>
    </w:p>
    <w:p w14:paraId="3E5F8201" w14:textId="77777777" w:rsidR="00E82A29" w:rsidRDefault="00E82A29" w:rsidP="00E82A29">
      <w:pPr>
        <w:ind w:firstLine="720"/>
      </w:pPr>
      <w:r>
        <w:lastRenderedPageBreak/>
        <w:t>Una vez que el pipeline completa todos sus jobs con éxito, Render.com detecta el nuevo commit en la rama main mediante un webhook de GitHub y dispara automáticamente la reconstrucción y redeployment del contenedor Docker. El proceso completo de construcción de la imagen, push al registro y sustitución del contenedor activo toma entre cuatro y ocho minutos en la primera vez y entre dos y cuatro minutos en ejecuciones subsiguientes con cache de capas Docker.</w:t>
      </w:r>
    </w:p>
    <w:p w14:paraId="710B3C26" w14:textId="77777777" w:rsidR="00E82A29" w:rsidRDefault="00E82A29" w:rsidP="00E82A29">
      <w:pPr>
        <w:pStyle w:val="Ttulo4"/>
      </w:pPr>
      <w:bookmarkStart w:id="91" w:name="_Toc234595173"/>
      <w:r>
        <w:t>Infraestructura de Base de Datos en Neon</w:t>
      </w:r>
      <w:bookmarkEnd w:id="91"/>
    </w:p>
    <w:p w14:paraId="570F6B33" w14:textId="77777777" w:rsidR="00E82A29" w:rsidRDefault="00E82A29" w:rsidP="00E82A29">
      <w:pPr>
        <w:ind w:firstLine="720"/>
      </w:pPr>
      <w:r>
        <w:t>La base de datos de SafeWoman se aloja en Neon, un proveedor de PostgreSQL administrado en la nube que ofrece tres gigabytes de almacenamiento y 512 megabytes de RAM en su plan gratuito, capacidad suficiente para soportar aproximadamente treinta mil registros de víctimas con sus denuncias, alertas y evidencias asociadas. Neon hospeda la base de datos en la región Ohio (US East), la misma región donde opera el contenedor de Render.com, minimizando la latencia de las consultas SQL a milisegundos de single-digit.</w:t>
      </w:r>
    </w:p>
    <w:p w14:paraId="059064DD" w14:textId="77777777" w:rsidR="00E82A29" w:rsidRDefault="00E82A29" w:rsidP="00E82A29">
      <w:pPr>
        <w:ind w:firstLine="720"/>
      </w:pPr>
      <w:r>
        <w:t>Una característica central de Neon utilizada en el proyecto es el branching de base de datos: Neon permite crear ramas de la base de datos de manera análoga a como Git crea ramas de código, cada una con su propia cadena de conexión independiente. SafeWoman utiliza una rama denominada qa para el entorno de staging, que se configura en el pipeline de GitHub Actions como destino de los tests de integración, y la rama main para el entorno de producción. Esta separación garantiza que ningún test de integración modifica datos del entorno productivo, y que los desarrolladores pueden ejecutar migraciones experimentales en la rama qa sin riesgo de corrupción.</w:t>
      </w:r>
    </w:p>
    <w:p w14:paraId="0F7A23E4" w14:textId="77777777" w:rsidR="00E82A29" w:rsidRDefault="00E82A29" w:rsidP="00E82A29">
      <w:pPr>
        <w:pStyle w:val="Ttulo4"/>
      </w:pPr>
      <w:bookmarkStart w:id="92" w:name="_Toc234595174"/>
      <w:r>
        <w:t>Monitoreo y Disponibilidad con UptimeRobot</w:t>
      </w:r>
      <w:bookmarkEnd w:id="92"/>
    </w:p>
    <w:p w14:paraId="5BBF9EBE" w14:textId="77777777" w:rsidR="00E82A29" w:rsidRDefault="00E82A29" w:rsidP="00E82A29">
      <w:pPr>
        <w:ind w:firstLine="720"/>
      </w:pPr>
      <w:r>
        <w:lastRenderedPageBreak/>
        <w:t>UptimeRobot es un servicio de monitoreo externo de disponibilidad web que opera realizando peticiones HTTP periódicas a URLs configuradas y alertando al administrador cuando detecta que un servicio no responde. En SafeWoman, UptimeRobot monitorea el endpoint /panel-safewoman/Auth/Login con un intervalo de cinco minutos, que es el mínimo disponible en el plan gratuito. Esta frecuencia de ping resuelve la limitación técnica del plan gratuito de Render.com, que suspende el contenedor Docker tras quince minutos de inactividad para liberar recursos computacionales.</w:t>
      </w:r>
    </w:p>
    <w:p w14:paraId="6139D2B6" w14:textId="77777777" w:rsidR="00E82A29" w:rsidRDefault="00E82A29" w:rsidP="00E82A29">
      <w:pPr>
        <w:ind w:firstLine="720"/>
      </w:pPr>
      <w:r>
        <w:t>El resultado de este monitoreo es que el sistema mantiene una disponibilidad efectiva del 99.9 % durante las horas de uso activo, dado que el contenedor es despertado por UptimeRobot cada cinco minutos incluso en períodos sin tráfico real de usuarias. El monitor también actúa como sistema de alerta temprana: si el contenedor falla por cualquier motivo —fuga de memoria, excepción no controlada, límite de recursos de la instancia gratuita— UptimeRobot envía una notificación por correo electrónico en menos de diez minutos, permitiendo una respuesta de recuperación oportuna.</w:t>
      </w:r>
    </w:p>
    <w:p w14:paraId="02557B58" w14:textId="77777777" w:rsidR="00E82A29" w:rsidRDefault="00E82A29" w:rsidP="00E82A29">
      <w:pPr>
        <w:spacing w:before="240"/>
      </w:pPr>
      <w:r>
        <w:rPr>
          <w:b/>
          <w:bCs/>
        </w:rPr>
        <w:t>Tabla 6</w:t>
      </w:r>
    </w:p>
    <w:p w14:paraId="24698FAD" w14:textId="77777777" w:rsidR="00E82A29" w:rsidRDefault="00E82A29" w:rsidP="00E82A29">
      <w:pPr>
        <w:spacing w:after="80"/>
      </w:pPr>
      <w:r>
        <w:rPr>
          <w:i/>
          <w:iCs/>
        </w:rPr>
        <w:t>Servicios externos utilizados en SafeWoman: función, plan y justificación de la elección</w:t>
      </w:r>
    </w:p>
    <w:tbl>
      <w:tblPr>
        <w:tblW w:w="9648" w:type="dxa"/>
        <w:tblBorders>
          <w:top w:val="none" w:sz="0" w:space="0" w:color="FFFFFF"/>
          <w:left w:val="none" w:sz="0" w:space="0" w:color="FFFFFF"/>
          <w:bottom w:val="single" w:sz="6" w:space="0" w:color="000000"/>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1"/>
        <w:gridCol w:w="1426"/>
        <w:gridCol w:w="1598"/>
        <w:gridCol w:w="4773"/>
      </w:tblGrid>
      <w:tr w:rsidR="00E82A29" w14:paraId="15948F79" w14:textId="77777777" w:rsidTr="00345F73">
        <w:tblPrEx>
          <w:tblCellMar>
            <w:top w:w="0" w:type="dxa"/>
            <w:bottom w:w="0" w:type="dxa"/>
          </w:tblCellMar>
        </w:tblPrEx>
        <w:tc>
          <w:tcPr>
            <w:tcW w:w="1872" w:type="dxa"/>
            <w:tcBorders>
              <w:top w:val="single" w:sz="6" w:space="0" w:color="000000"/>
              <w:left w:val="none" w:sz="0" w:space="0" w:color="FFFFFF"/>
              <w:bottom w:val="single" w:sz="6" w:space="0" w:color="000000"/>
              <w:right w:val="none" w:sz="0" w:space="0" w:color="FFFFFF"/>
            </w:tcBorders>
            <w:shd w:val="clear" w:color="auto" w:fill="FFFFFF"/>
            <w:tcMar>
              <w:top w:w="40" w:type="dxa"/>
              <w:left w:w="72" w:type="dxa"/>
              <w:bottom w:w="40" w:type="dxa"/>
              <w:right w:w="72" w:type="dxa"/>
            </w:tcMar>
            <w:vAlign w:val="center"/>
          </w:tcPr>
          <w:p w14:paraId="00B995E1" w14:textId="77777777" w:rsidR="00E82A29" w:rsidRPr="00345F73" w:rsidRDefault="00E82A29" w:rsidP="00345F73">
            <w:pPr>
              <w:pStyle w:val="Prrafodelista"/>
              <w:jc w:val="center"/>
              <w:rPr>
                <w:b/>
                <w:bCs/>
              </w:rPr>
            </w:pPr>
            <w:r w:rsidRPr="00345F73">
              <w:rPr>
                <w:b/>
                <w:bCs/>
              </w:rPr>
              <w:t>Servicio</w:t>
            </w:r>
          </w:p>
        </w:tc>
        <w:tc>
          <w:tcPr>
            <w:tcW w:w="1440" w:type="dxa"/>
            <w:tcBorders>
              <w:top w:val="single" w:sz="6" w:space="0" w:color="000000"/>
              <w:left w:val="none" w:sz="0" w:space="0" w:color="FFFFFF"/>
              <w:bottom w:val="single" w:sz="6" w:space="0" w:color="000000"/>
              <w:right w:val="none" w:sz="0" w:space="0" w:color="FFFFFF"/>
            </w:tcBorders>
            <w:shd w:val="clear" w:color="auto" w:fill="FFFFFF"/>
            <w:tcMar>
              <w:top w:w="40" w:type="dxa"/>
              <w:left w:w="72" w:type="dxa"/>
              <w:bottom w:w="40" w:type="dxa"/>
              <w:right w:w="72" w:type="dxa"/>
            </w:tcMar>
            <w:vAlign w:val="center"/>
          </w:tcPr>
          <w:p w14:paraId="6AB77B6E" w14:textId="77777777" w:rsidR="00E82A29" w:rsidRPr="00345F73" w:rsidRDefault="00E82A29" w:rsidP="00345F73">
            <w:pPr>
              <w:pStyle w:val="Prrafodelista"/>
              <w:jc w:val="center"/>
              <w:rPr>
                <w:b/>
                <w:bCs/>
              </w:rPr>
            </w:pPr>
            <w:r w:rsidRPr="00345F73">
              <w:rPr>
                <w:b/>
                <w:bCs/>
              </w:rPr>
              <w:t>Plan</w:t>
            </w:r>
          </w:p>
        </w:tc>
        <w:tc>
          <w:tcPr>
            <w:tcW w:w="1440" w:type="dxa"/>
            <w:tcBorders>
              <w:top w:val="single" w:sz="6" w:space="0" w:color="000000"/>
              <w:left w:val="none" w:sz="0" w:space="0" w:color="FFFFFF"/>
              <w:bottom w:val="single" w:sz="6" w:space="0" w:color="000000"/>
              <w:right w:val="none" w:sz="0" w:space="0" w:color="FFFFFF"/>
            </w:tcBorders>
            <w:shd w:val="clear" w:color="auto" w:fill="FFFFFF"/>
            <w:tcMar>
              <w:top w:w="40" w:type="dxa"/>
              <w:left w:w="72" w:type="dxa"/>
              <w:bottom w:w="40" w:type="dxa"/>
              <w:right w:w="72" w:type="dxa"/>
            </w:tcMar>
            <w:vAlign w:val="center"/>
          </w:tcPr>
          <w:p w14:paraId="1C0708A0" w14:textId="77777777" w:rsidR="00E82A29" w:rsidRPr="00345F73" w:rsidRDefault="00E82A29" w:rsidP="00345F73">
            <w:pPr>
              <w:pStyle w:val="Prrafodelista"/>
              <w:jc w:val="center"/>
              <w:rPr>
                <w:b/>
                <w:bCs/>
              </w:rPr>
            </w:pPr>
            <w:r w:rsidRPr="00345F73">
              <w:rPr>
                <w:b/>
                <w:bCs/>
              </w:rPr>
              <w:t>Función en SafeWoman</w:t>
            </w:r>
          </w:p>
        </w:tc>
        <w:tc>
          <w:tcPr>
            <w:tcW w:w="4896" w:type="dxa"/>
            <w:tcBorders>
              <w:top w:val="single" w:sz="6" w:space="0" w:color="000000"/>
              <w:left w:val="none" w:sz="0" w:space="0" w:color="FFFFFF"/>
              <w:bottom w:val="single" w:sz="6" w:space="0" w:color="000000"/>
              <w:right w:val="none" w:sz="0" w:space="0" w:color="FFFFFF"/>
            </w:tcBorders>
            <w:shd w:val="clear" w:color="auto" w:fill="FFFFFF"/>
            <w:tcMar>
              <w:top w:w="40" w:type="dxa"/>
              <w:left w:w="72" w:type="dxa"/>
              <w:bottom w:w="40" w:type="dxa"/>
              <w:right w:w="72" w:type="dxa"/>
            </w:tcMar>
            <w:vAlign w:val="center"/>
          </w:tcPr>
          <w:p w14:paraId="54E2A303" w14:textId="77777777" w:rsidR="00E82A29" w:rsidRPr="00345F73" w:rsidRDefault="00E82A29" w:rsidP="00345F73">
            <w:pPr>
              <w:pStyle w:val="Prrafodelista"/>
              <w:ind w:left="295"/>
              <w:jc w:val="center"/>
              <w:rPr>
                <w:b/>
                <w:bCs/>
              </w:rPr>
            </w:pPr>
            <w:r w:rsidRPr="00345F73">
              <w:rPr>
                <w:b/>
                <w:bCs/>
              </w:rPr>
              <w:t>Justificación de la elección</w:t>
            </w:r>
          </w:p>
        </w:tc>
      </w:tr>
      <w:tr w:rsidR="00E82A29" w14:paraId="7E4B89D2" w14:textId="77777777" w:rsidTr="0052478F">
        <w:tblPrEx>
          <w:tblCellMar>
            <w:top w:w="0" w:type="dxa"/>
            <w:bottom w:w="0" w:type="dxa"/>
          </w:tblCellMar>
        </w:tblPrEx>
        <w:tc>
          <w:tcPr>
            <w:tcW w:w="1872"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7F50BF37" w14:textId="77777777" w:rsidR="00E82A29" w:rsidRDefault="00E82A29" w:rsidP="00345F73">
            <w:pPr>
              <w:pStyle w:val="Prrafodelista"/>
            </w:pPr>
            <w:r>
              <w:t>Render.com</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57C48BE7" w14:textId="77777777" w:rsidR="00E82A29" w:rsidRDefault="00E82A29" w:rsidP="00345F73">
            <w:pPr>
              <w:pStyle w:val="Prrafodelista"/>
            </w:pPr>
            <w:r>
              <w:t>Free tier</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2A37FE8D" w14:textId="77777777" w:rsidR="00E82A29" w:rsidRDefault="00E82A29" w:rsidP="00345F73">
            <w:pPr>
              <w:pStyle w:val="Prrafodelista"/>
            </w:pPr>
            <w:r>
              <w:t>Hosting del contenedor Docker de la API ASP.NET Core 8</w:t>
            </w:r>
          </w:p>
        </w:tc>
        <w:tc>
          <w:tcPr>
            <w:tcW w:w="4896"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412D34B3" w14:textId="77777777" w:rsidR="00E82A29" w:rsidRDefault="00E82A29" w:rsidP="00345F73">
            <w:pPr>
              <w:pStyle w:val="Prrafodelista"/>
              <w:ind w:left="295"/>
            </w:pPr>
            <w:r>
              <w:t>Despliegue automático desde GitHub, SSL/TLS gestionado por Render Edge, configuración de variables de entorno, rollback en un clic.</w:t>
            </w:r>
          </w:p>
        </w:tc>
      </w:tr>
      <w:tr w:rsidR="00E82A29" w14:paraId="070B8967" w14:textId="77777777" w:rsidTr="0052478F">
        <w:tblPrEx>
          <w:tblCellMar>
            <w:top w:w="0" w:type="dxa"/>
            <w:bottom w:w="0" w:type="dxa"/>
          </w:tblCellMar>
        </w:tblPrEx>
        <w:tc>
          <w:tcPr>
            <w:tcW w:w="1872"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32F3327A" w14:textId="77777777" w:rsidR="00E82A29" w:rsidRDefault="00E82A29" w:rsidP="00345F73">
            <w:pPr>
              <w:pStyle w:val="Prrafodelista"/>
            </w:pPr>
            <w:r>
              <w:lastRenderedPageBreak/>
              <w:t>Neon</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36E44F75" w14:textId="77777777" w:rsidR="00E82A29" w:rsidRDefault="00E82A29" w:rsidP="00345F73">
            <w:pPr>
              <w:pStyle w:val="Prrafodelista"/>
            </w:pPr>
            <w:r>
              <w:t>Free (3 GB)</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6FC90CE0" w14:textId="77777777" w:rsidR="00E82A29" w:rsidRDefault="00E82A29" w:rsidP="00345F73">
            <w:pPr>
              <w:pStyle w:val="Prrafodelista"/>
            </w:pPr>
            <w:r>
              <w:t>PostgreSQL 16 administrado en la nube con branching por entorno</w:t>
            </w:r>
          </w:p>
        </w:tc>
        <w:tc>
          <w:tcPr>
            <w:tcW w:w="4896"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0EFFD142" w14:textId="77777777" w:rsidR="00E82A29" w:rsidRDefault="00E82A29" w:rsidP="00345F73">
            <w:pPr>
              <w:pStyle w:val="Prrafodelista"/>
              <w:ind w:left="295"/>
            </w:pPr>
            <w:r>
              <w:t>Compatible con Npgsql/EF Core, misma región que Render para baja latencia, branching para entorno QA separado.</w:t>
            </w:r>
          </w:p>
        </w:tc>
      </w:tr>
      <w:tr w:rsidR="00E82A29" w14:paraId="7D80044B" w14:textId="77777777" w:rsidTr="0052478F">
        <w:tblPrEx>
          <w:tblCellMar>
            <w:top w:w="0" w:type="dxa"/>
            <w:bottom w:w="0" w:type="dxa"/>
          </w:tblCellMar>
        </w:tblPrEx>
        <w:tc>
          <w:tcPr>
            <w:tcW w:w="1872"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60A2DF46" w14:textId="77777777" w:rsidR="00E82A29" w:rsidRDefault="00E82A29" w:rsidP="00345F73">
            <w:pPr>
              <w:pStyle w:val="Prrafodelista"/>
            </w:pPr>
            <w:r>
              <w:t>GitHub Actions</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635C7CBC" w14:textId="77777777" w:rsidR="00E82A29" w:rsidRDefault="00E82A29" w:rsidP="00345F73">
            <w:pPr>
              <w:pStyle w:val="Prrafodelista"/>
            </w:pPr>
            <w:r>
              <w:t>Free (público)</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6E2A1F3F" w14:textId="77777777" w:rsidR="00E82A29" w:rsidRDefault="00E82A29" w:rsidP="00345F73">
            <w:pPr>
              <w:pStyle w:val="Prrafodelista"/>
            </w:pPr>
            <w:r>
              <w:t>Pipeline CI/CD de 5 jobs: build, unit tests, integration tests, API tests, coverage</w:t>
            </w:r>
          </w:p>
        </w:tc>
        <w:tc>
          <w:tcPr>
            <w:tcW w:w="4896"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60FDA3C1" w14:textId="77777777" w:rsidR="00E82A29" w:rsidRDefault="00E82A29" w:rsidP="00345F73">
            <w:pPr>
              <w:pStyle w:val="Prrafodelista"/>
              <w:ind w:left="295"/>
            </w:pPr>
            <w:r>
              <w:t>Integración nativa con repositorio, agentes Linux con Docker para Testcontainers, artefactos de cobertura descargables.</w:t>
            </w:r>
          </w:p>
        </w:tc>
      </w:tr>
      <w:tr w:rsidR="00E82A29" w14:paraId="2399EFCE" w14:textId="77777777" w:rsidTr="0052478F">
        <w:tblPrEx>
          <w:tblCellMar>
            <w:top w:w="0" w:type="dxa"/>
            <w:bottom w:w="0" w:type="dxa"/>
          </w:tblCellMar>
        </w:tblPrEx>
        <w:tc>
          <w:tcPr>
            <w:tcW w:w="1872"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3331A1A4" w14:textId="77777777" w:rsidR="00E82A29" w:rsidRDefault="00E82A29" w:rsidP="00345F73">
            <w:pPr>
              <w:pStyle w:val="Prrafodelista"/>
            </w:pPr>
            <w:r>
              <w:t>Twilio</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1212D5BD" w14:textId="77777777" w:rsidR="00E82A29" w:rsidRDefault="00E82A29" w:rsidP="00345F73">
            <w:pPr>
              <w:pStyle w:val="Prrafodelista"/>
            </w:pPr>
            <w:r>
              <w:t>Pay-as-you-go</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779E803C" w14:textId="77777777" w:rsidR="00E82A29" w:rsidRDefault="00E82A29" w:rsidP="00345F73">
            <w:pPr>
              <w:pStyle w:val="Prrafodelista"/>
            </w:pPr>
            <w:r>
              <w:t>Envío de SMS para OTP de registro y alertas SOS a contactos de emergencia</w:t>
            </w:r>
          </w:p>
        </w:tc>
        <w:tc>
          <w:tcPr>
            <w:tcW w:w="4896"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16AA7011" w14:textId="77777777" w:rsidR="00E82A29" w:rsidRDefault="00E82A29" w:rsidP="00345F73">
            <w:pPr>
              <w:pStyle w:val="Prrafodelista"/>
              <w:ind w:left="295"/>
            </w:pPr>
            <w:r>
              <w:t>SDK oficial para C#, número dedicado con prefijo +1 con cobertura a Perú (+51), trazabilidad de envíos en consola.</w:t>
            </w:r>
          </w:p>
        </w:tc>
      </w:tr>
      <w:tr w:rsidR="00E82A29" w14:paraId="3A2BFC6C" w14:textId="77777777" w:rsidTr="0052478F">
        <w:tblPrEx>
          <w:tblCellMar>
            <w:top w:w="0" w:type="dxa"/>
            <w:bottom w:w="0" w:type="dxa"/>
          </w:tblCellMar>
        </w:tblPrEx>
        <w:tc>
          <w:tcPr>
            <w:tcW w:w="1872"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63916B14" w14:textId="77777777" w:rsidR="00E82A29" w:rsidRDefault="00E82A29" w:rsidP="00345F73">
            <w:pPr>
              <w:pStyle w:val="Prrafodelista"/>
            </w:pPr>
            <w:r>
              <w:t>Nominatim (OSM)</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5CC5D5C6" w14:textId="77777777" w:rsidR="00E82A29" w:rsidRDefault="00E82A29" w:rsidP="00345F73">
            <w:pPr>
              <w:pStyle w:val="Prrafodelista"/>
            </w:pPr>
            <w:r>
              <w:t>Gratuito</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2CA70245" w14:textId="77777777" w:rsidR="00E82A29" w:rsidRDefault="00E82A29" w:rsidP="00345F73">
            <w:pPr>
              <w:pStyle w:val="Prrafodelista"/>
            </w:pPr>
            <w:r>
              <w:t>Geocodificación inversa de coordenadas GPS a dirección legible en español</w:t>
            </w:r>
          </w:p>
        </w:tc>
        <w:tc>
          <w:tcPr>
            <w:tcW w:w="4896" w:type="dxa"/>
            <w:tcBorders>
              <w:top w:val="none" w:sz="0" w:space="0" w:color="FFFFFF"/>
              <w:left w:val="none" w:sz="0" w:space="0" w:color="FFFFFF"/>
              <w:bottom w:val="none" w:sz="0" w:space="0" w:color="FFFFFF"/>
              <w:right w:val="none" w:sz="0" w:space="0" w:color="FFFFFF"/>
            </w:tcBorders>
            <w:shd w:val="clear" w:color="auto" w:fill="FFFFFF"/>
            <w:tcMar>
              <w:top w:w="40" w:type="dxa"/>
              <w:left w:w="72" w:type="dxa"/>
              <w:bottom w:w="40" w:type="dxa"/>
              <w:right w:w="72" w:type="dxa"/>
            </w:tcMar>
          </w:tcPr>
          <w:p w14:paraId="1E0ED5C7" w14:textId="77777777" w:rsidR="00E82A29" w:rsidRDefault="00E82A29" w:rsidP="00345F73">
            <w:pPr>
              <w:pStyle w:val="Prrafodelista"/>
              <w:ind w:left="295"/>
            </w:pPr>
            <w:r>
              <w:t>Sin clave de API, sin costo, datos actualizados por comunidad OSM, endpoint HTTPS.</w:t>
            </w:r>
          </w:p>
        </w:tc>
      </w:tr>
      <w:tr w:rsidR="00E82A29" w14:paraId="0FD3AD4B" w14:textId="77777777" w:rsidTr="00345F73">
        <w:tblPrEx>
          <w:tblCellMar>
            <w:top w:w="0" w:type="dxa"/>
            <w:bottom w:w="0" w:type="dxa"/>
          </w:tblCellMar>
        </w:tblPrEx>
        <w:tc>
          <w:tcPr>
            <w:tcW w:w="1872" w:type="dxa"/>
            <w:tcBorders>
              <w:top w:val="none" w:sz="0" w:space="0" w:color="FFFFFF"/>
              <w:left w:val="none" w:sz="0" w:space="0" w:color="FFFFFF"/>
              <w:bottom w:val="nil"/>
              <w:right w:val="none" w:sz="0" w:space="0" w:color="FFFFFF"/>
            </w:tcBorders>
            <w:shd w:val="clear" w:color="auto" w:fill="FFFFFF"/>
            <w:tcMar>
              <w:top w:w="40" w:type="dxa"/>
              <w:left w:w="72" w:type="dxa"/>
              <w:bottom w:w="40" w:type="dxa"/>
              <w:right w:w="72" w:type="dxa"/>
            </w:tcMar>
          </w:tcPr>
          <w:p w14:paraId="447F9FDD" w14:textId="77777777" w:rsidR="00E82A29" w:rsidRDefault="00E82A29" w:rsidP="00345F73">
            <w:pPr>
              <w:pStyle w:val="Prrafodelista"/>
            </w:pPr>
            <w:r>
              <w:t>CartoDB Tiles</w:t>
            </w:r>
          </w:p>
        </w:tc>
        <w:tc>
          <w:tcPr>
            <w:tcW w:w="1440" w:type="dxa"/>
            <w:tcBorders>
              <w:top w:val="none" w:sz="0" w:space="0" w:color="FFFFFF"/>
              <w:left w:val="none" w:sz="0" w:space="0" w:color="FFFFFF"/>
              <w:bottom w:val="nil"/>
              <w:right w:val="none" w:sz="0" w:space="0" w:color="FFFFFF"/>
            </w:tcBorders>
            <w:shd w:val="clear" w:color="auto" w:fill="FFFFFF"/>
            <w:tcMar>
              <w:top w:w="40" w:type="dxa"/>
              <w:left w:w="72" w:type="dxa"/>
              <w:bottom w:w="40" w:type="dxa"/>
              <w:right w:w="72" w:type="dxa"/>
            </w:tcMar>
          </w:tcPr>
          <w:p w14:paraId="6F24B8F3" w14:textId="77777777" w:rsidR="00E82A29" w:rsidRDefault="00E82A29" w:rsidP="00345F73">
            <w:pPr>
              <w:pStyle w:val="Prrafodelista"/>
            </w:pPr>
            <w:r>
              <w:t>Gratuito</w:t>
            </w:r>
          </w:p>
        </w:tc>
        <w:tc>
          <w:tcPr>
            <w:tcW w:w="1440" w:type="dxa"/>
            <w:tcBorders>
              <w:top w:val="none" w:sz="0" w:space="0" w:color="FFFFFF"/>
              <w:left w:val="none" w:sz="0" w:space="0" w:color="FFFFFF"/>
              <w:bottom w:val="nil"/>
              <w:right w:val="none" w:sz="0" w:space="0" w:color="FFFFFF"/>
            </w:tcBorders>
            <w:shd w:val="clear" w:color="auto" w:fill="FFFFFF"/>
            <w:tcMar>
              <w:top w:w="40" w:type="dxa"/>
              <w:left w:w="72" w:type="dxa"/>
              <w:bottom w:w="40" w:type="dxa"/>
              <w:right w:w="72" w:type="dxa"/>
            </w:tcMar>
          </w:tcPr>
          <w:p w14:paraId="6ED8300B" w14:textId="77777777" w:rsidR="00E82A29" w:rsidRDefault="00E82A29" w:rsidP="00345F73">
            <w:pPr>
              <w:pStyle w:val="Prrafodelista"/>
            </w:pPr>
            <w:r>
              <w:t>Teselas de mapa para Leaflet.js en el panel web y MAUI WebView</w:t>
            </w:r>
          </w:p>
        </w:tc>
        <w:tc>
          <w:tcPr>
            <w:tcW w:w="4896" w:type="dxa"/>
            <w:tcBorders>
              <w:top w:val="none" w:sz="0" w:space="0" w:color="FFFFFF"/>
              <w:left w:val="none" w:sz="0" w:space="0" w:color="FFFFFF"/>
              <w:bottom w:val="nil"/>
              <w:right w:val="none" w:sz="0" w:space="0" w:color="FFFFFF"/>
            </w:tcBorders>
            <w:shd w:val="clear" w:color="auto" w:fill="FFFFFF"/>
            <w:tcMar>
              <w:top w:w="40" w:type="dxa"/>
              <w:left w:w="72" w:type="dxa"/>
              <w:bottom w:w="40" w:type="dxa"/>
              <w:right w:w="72" w:type="dxa"/>
            </w:tcMar>
          </w:tcPr>
          <w:p w14:paraId="76B81A3E" w14:textId="77777777" w:rsidR="00E82A29" w:rsidRDefault="00E82A29" w:rsidP="00345F73">
            <w:pPr>
              <w:pStyle w:val="Prrafodelista"/>
              <w:ind w:left="295"/>
            </w:pPr>
            <w:r>
              <w:t>Sin costo, sin clave de API, estilo minimalista adecuado para panel de autoridades.</w:t>
            </w:r>
          </w:p>
        </w:tc>
      </w:tr>
      <w:tr w:rsidR="00E82A29" w14:paraId="47BD45D8" w14:textId="77777777" w:rsidTr="00345F73">
        <w:tblPrEx>
          <w:tblCellMar>
            <w:top w:w="0" w:type="dxa"/>
            <w:bottom w:w="0" w:type="dxa"/>
          </w:tblCellMar>
        </w:tblPrEx>
        <w:tc>
          <w:tcPr>
            <w:tcW w:w="1872" w:type="dxa"/>
            <w:tcBorders>
              <w:top w:val="nil"/>
              <w:left w:val="nil"/>
              <w:bottom w:val="single" w:sz="4" w:space="0" w:color="auto"/>
              <w:right w:val="nil"/>
            </w:tcBorders>
            <w:shd w:val="clear" w:color="auto" w:fill="FFFFFF"/>
            <w:tcMar>
              <w:top w:w="40" w:type="dxa"/>
              <w:left w:w="72" w:type="dxa"/>
              <w:bottom w:w="40" w:type="dxa"/>
              <w:right w:w="72" w:type="dxa"/>
            </w:tcMar>
          </w:tcPr>
          <w:p w14:paraId="46ABD7F5" w14:textId="77777777" w:rsidR="00E82A29" w:rsidRDefault="00E82A29" w:rsidP="00345F73">
            <w:pPr>
              <w:pStyle w:val="Prrafodelista"/>
            </w:pPr>
            <w:r>
              <w:t>UptimeRobot</w:t>
            </w:r>
          </w:p>
        </w:tc>
        <w:tc>
          <w:tcPr>
            <w:tcW w:w="1440" w:type="dxa"/>
            <w:tcBorders>
              <w:top w:val="nil"/>
              <w:left w:val="nil"/>
              <w:bottom w:val="single" w:sz="4" w:space="0" w:color="auto"/>
              <w:right w:val="nil"/>
            </w:tcBorders>
            <w:shd w:val="clear" w:color="auto" w:fill="FFFFFF"/>
            <w:tcMar>
              <w:top w:w="40" w:type="dxa"/>
              <w:left w:w="72" w:type="dxa"/>
              <w:bottom w:w="40" w:type="dxa"/>
              <w:right w:w="72" w:type="dxa"/>
            </w:tcMar>
          </w:tcPr>
          <w:p w14:paraId="4988B74F" w14:textId="77777777" w:rsidR="00E82A29" w:rsidRDefault="00E82A29" w:rsidP="00345F73">
            <w:pPr>
              <w:pStyle w:val="Prrafodelista"/>
            </w:pPr>
            <w:r>
              <w:t>Free (50 monitores)</w:t>
            </w:r>
          </w:p>
        </w:tc>
        <w:tc>
          <w:tcPr>
            <w:tcW w:w="1440" w:type="dxa"/>
            <w:tcBorders>
              <w:top w:val="nil"/>
              <w:left w:val="nil"/>
              <w:bottom w:val="single" w:sz="4" w:space="0" w:color="auto"/>
              <w:right w:val="nil"/>
            </w:tcBorders>
            <w:shd w:val="clear" w:color="auto" w:fill="FFFFFF"/>
            <w:tcMar>
              <w:top w:w="40" w:type="dxa"/>
              <w:left w:w="72" w:type="dxa"/>
              <w:bottom w:w="40" w:type="dxa"/>
              <w:right w:w="72" w:type="dxa"/>
            </w:tcMar>
          </w:tcPr>
          <w:p w14:paraId="1CED1B5B" w14:textId="77777777" w:rsidR="00E82A29" w:rsidRDefault="00E82A29" w:rsidP="00345F73">
            <w:pPr>
              <w:pStyle w:val="Prrafodelista"/>
            </w:pPr>
            <w:r>
              <w:t xml:space="preserve">Ping cada 5 min para mantener el contenedor Render despierto y </w:t>
            </w:r>
            <w:r>
              <w:lastRenderedPageBreak/>
              <w:t>monitorear disponibilidad</w:t>
            </w:r>
          </w:p>
        </w:tc>
        <w:tc>
          <w:tcPr>
            <w:tcW w:w="4896" w:type="dxa"/>
            <w:tcBorders>
              <w:top w:val="nil"/>
              <w:left w:val="nil"/>
              <w:bottom w:val="single" w:sz="4" w:space="0" w:color="auto"/>
              <w:right w:val="nil"/>
            </w:tcBorders>
            <w:shd w:val="clear" w:color="auto" w:fill="FFFFFF"/>
            <w:tcMar>
              <w:top w:w="40" w:type="dxa"/>
              <w:left w:w="72" w:type="dxa"/>
              <w:bottom w:w="40" w:type="dxa"/>
              <w:right w:w="72" w:type="dxa"/>
            </w:tcMar>
          </w:tcPr>
          <w:p w14:paraId="4F3F3ABD" w14:textId="77777777" w:rsidR="00E82A29" w:rsidRDefault="00E82A29" w:rsidP="00345F73">
            <w:pPr>
              <w:pStyle w:val="Prrafodelista"/>
              <w:ind w:left="295"/>
            </w:pPr>
            <w:r>
              <w:lastRenderedPageBreak/>
              <w:t>Resuelve el cold start del plan free de Render; alertas por email ante caídas del servicio.</w:t>
            </w:r>
          </w:p>
        </w:tc>
      </w:tr>
    </w:tbl>
    <w:p w14:paraId="432D397F" w14:textId="77777777" w:rsidR="00E82A29" w:rsidRDefault="00E82A29" w:rsidP="00345F73">
      <w:pPr>
        <w:spacing w:before="240"/>
      </w:pPr>
      <w:r>
        <w:rPr>
          <w:i/>
          <w:iCs/>
        </w:rPr>
        <w:t xml:space="preserve">Nota. </w:t>
      </w:r>
      <w:r>
        <w:t>Elaboración propia.</w:t>
      </w:r>
    </w:p>
    <w:p w14:paraId="3903A8A9" w14:textId="4634CD9A" w:rsidR="00E82A29" w:rsidRDefault="00262480" w:rsidP="00E82A29">
      <w:pPr>
        <w:pStyle w:val="Ttulo3"/>
      </w:pPr>
      <w:bookmarkStart w:id="93" w:name="_Toc234595175"/>
      <w:r>
        <w:t>4.1.2.6</w:t>
      </w:r>
      <w:r w:rsidR="008A088E">
        <w:t>.</w:t>
      </w:r>
      <w:r>
        <w:t xml:space="preserve"> </w:t>
      </w:r>
      <w:r w:rsidR="00E82A29">
        <w:t>Mantenimiento y Operación Continua</w:t>
      </w:r>
      <w:bookmarkEnd w:id="93"/>
    </w:p>
    <w:p w14:paraId="5C6A27F8" w14:textId="77777777" w:rsidR="00E82A29" w:rsidRDefault="00E82A29" w:rsidP="00E82A29">
      <w:pPr>
        <w:ind w:firstLine="720"/>
      </w:pPr>
      <w:r>
        <w:t>La etapa de mantenimiento en SafeWoman opera de forma continua y automatizada gracias al pipeline de CI/CD. Cualquier corrección de defecto o nueva funcionalidad que el equipo incorpore sigue el mismo flujo que el desarrollo inicial: rama feature, Pull Request, pipeline verde, merge a main, redeploy automático. Esta continuidad elimina la distinción clásica entre «fase de desarrollo» y «fase de mantenimiento» que caracteriza a los modelos de ciclo de vida secuencial, reemplazándola por un modelo de mejora continua donde cada cambio verificado puede estar en producción en menos de diez minutos.</w:t>
      </w:r>
    </w:p>
    <w:p w14:paraId="6F8C475B" w14:textId="77777777" w:rsidR="00E82A29" w:rsidRDefault="00E82A29" w:rsidP="00E82A29">
      <w:pPr>
        <w:ind w:firstLine="720"/>
      </w:pPr>
      <w:r>
        <w:t>Las migraciones de base de datos se gestionan mediante el patrón de migración automática al inicio del contenedor: el DbSeeder que se ejecuta en Program.cs aplica las migraciones pendientes de Entity Framework Core mediante MigrateAsync antes de que el servidor comience a aceptar peticiones. Esto garantiza que la estructura de la base de datos en Neon siempre esté sincronizada con la versión de código del contenedor, sin necesidad de intervención manual en ningún despliegue. En caso de que un despliegue defectuoso alcanzara producción, Render.com permite revertir a cualquier despliegue anterior en menos de treinta segundos mediante la funcionalidad de rollback, que sustituye el contenedor activo por la imagen del despliegue seleccionado.</w:t>
      </w:r>
    </w:p>
    <w:p w14:paraId="1C999C0B" w14:textId="2148379F" w:rsidR="00E82A29" w:rsidRPr="00E82A29" w:rsidRDefault="00E82A29" w:rsidP="003309EE">
      <w:pPr>
        <w:pStyle w:val="Ttulo1"/>
        <w:jc w:val="both"/>
      </w:pPr>
      <w:r>
        <w:br w:type="page"/>
      </w:r>
    </w:p>
    <w:p w14:paraId="06B01E97" w14:textId="77777777" w:rsidR="00854140" w:rsidRDefault="00854140" w:rsidP="00A34858">
      <w:pPr>
        <w:pStyle w:val="Ttulo1"/>
      </w:pPr>
      <w:bookmarkStart w:id="94" w:name="_Toc234595176"/>
      <w:r>
        <w:lastRenderedPageBreak/>
        <w:t>Resultados y Discusión</w:t>
      </w:r>
      <w:bookmarkEnd w:id="94"/>
    </w:p>
    <w:p w14:paraId="2D922BA6" w14:textId="13C3B929" w:rsidR="00854140" w:rsidRDefault="00854140" w:rsidP="00A34858">
      <w:pPr>
        <w:pStyle w:val="Ttulo2"/>
        <w:spacing w:after="120"/>
      </w:pPr>
      <w:bookmarkStart w:id="95" w:name="_Toc234595177"/>
      <w:r>
        <w:rPr>
          <w:bCs/>
          <w:szCs w:val="24"/>
        </w:rPr>
        <w:t>4.</w:t>
      </w:r>
      <w:r w:rsidR="008A088E">
        <w:rPr>
          <w:bCs/>
          <w:szCs w:val="24"/>
        </w:rPr>
        <w:t xml:space="preserve">2.1. </w:t>
      </w:r>
      <w:r>
        <w:rPr>
          <w:bCs/>
          <w:szCs w:val="24"/>
        </w:rPr>
        <w:t xml:space="preserve"> Resultados de la investigación</w:t>
      </w:r>
      <w:bookmarkEnd w:id="95"/>
    </w:p>
    <w:p w14:paraId="5BA139E6" w14:textId="77777777" w:rsidR="00854140" w:rsidRDefault="00854140" w:rsidP="00854140">
      <w:pPr>
        <w:ind w:firstLine="720"/>
      </w:pPr>
      <w:r>
        <w:t>El presente capítulo expone los resultados obtenidos a lo largo del desarrollo de la aplicación móvil SafeWoman, aplicando de manera secuencial las cuatro fases de la metodología Spec Driven Development (SDD) —Specify, Plan, Tasks e Implement— (Piskala, 2026) y evaluando el producto final mediante el estándar internacional ISO/IEC 25010 (2023). Los resultados se organizan siguiendo la línea metodológica del proyecto: a partir de la fase de análisis (Specify), se avanza hacia el diseño arquitectónico (Plan), la implementación de los módulos funcionales (Tasks + Implement) y, finalmente, la validación técnica y perceptual del sistema.</w:t>
      </w:r>
    </w:p>
    <w:p w14:paraId="29196290" w14:textId="173257E0" w:rsidR="00854140" w:rsidRDefault="00854140" w:rsidP="00B32358">
      <w:pPr>
        <w:pStyle w:val="Ttulo3"/>
      </w:pPr>
      <w:bookmarkStart w:id="96" w:name="_Toc234595178"/>
      <w:r>
        <w:t>4.</w:t>
      </w:r>
      <w:r w:rsidR="008A088E">
        <w:t>2.1</w:t>
      </w:r>
      <w:r>
        <w:t>.</w:t>
      </w:r>
      <w:r w:rsidR="00BD5C4F">
        <w:t>1</w:t>
      </w:r>
      <w:r>
        <w:t>. Resultados de la fase de implementación</w:t>
      </w:r>
      <w:bookmarkEnd w:id="96"/>
    </w:p>
    <w:p w14:paraId="4DE6FF89" w14:textId="74878F8C" w:rsidR="00854140" w:rsidRDefault="00854140" w:rsidP="00854140">
      <w:pPr>
        <w:ind w:firstLine="720"/>
      </w:pPr>
      <w:r>
        <w:t xml:space="preserve">La fase de implementación integró las etapas Tasks e Implement de SDD, gestionadas mediante el marco de trabajo Scrum. El Product Backlog priorizado se descompuso en cinco Sprints de </w:t>
      </w:r>
      <w:r w:rsidR="003309EE">
        <w:t>una</w:t>
      </w:r>
      <w:r>
        <w:t xml:space="preserve"> semana cada uno, orientados a la entrega incremental de los módulos funcionales del sistema. La Tabla 6 sintetiza el desarrollo cronológico del proceso.</w:t>
      </w:r>
    </w:p>
    <w:p w14:paraId="31E600B7" w14:textId="77777777" w:rsidR="00854140" w:rsidRDefault="00854140" w:rsidP="00854140">
      <w:pPr>
        <w:spacing w:before="200"/>
      </w:pPr>
      <w:r>
        <w:rPr>
          <w:b/>
          <w:bCs/>
        </w:rPr>
        <w:t>Tabla 6</w:t>
      </w:r>
    </w:p>
    <w:p w14:paraId="5FB62D11" w14:textId="77777777" w:rsidR="00854140" w:rsidRDefault="00854140" w:rsidP="00854140">
      <w:pPr>
        <w:spacing w:after="120"/>
      </w:pPr>
      <w:r>
        <w:rPr>
          <w:i/>
          <w:iCs/>
        </w:rPr>
        <w:t>Sprints ejecutados durante la fase de implementación</w:t>
      </w:r>
    </w:p>
    <w:tbl>
      <w:tblPr>
        <w:tblW w:w="8600" w:type="dxa"/>
        <w:tblBorders>
          <w:top w:val="single" w:sz="8" w:space="0" w:color="000000"/>
          <w:left w:val="none" w:sz="0" w:space="0" w:color="FFFFFF"/>
          <w:bottom w:val="single" w:sz="8" w:space="0" w:color="000000"/>
          <w:right w:val="none" w:sz="0" w:space="0" w:color="FFFFFF"/>
          <w:insideH w:val="single" w:sz="4" w:space="0" w:color="000000"/>
          <w:insideV w:val="none" w:sz="0" w:space="0" w:color="FFFFFF"/>
        </w:tblBorders>
        <w:tblCellMar>
          <w:left w:w="10" w:type="dxa"/>
          <w:right w:w="10" w:type="dxa"/>
        </w:tblCellMar>
        <w:tblLook w:val="04A0" w:firstRow="1" w:lastRow="0" w:firstColumn="1" w:lastColumn="0" w:noHBand="0" w:noVBand="1"/>
      </w:tblPr>
      <w:tblGrid>
        <w:gridCol w:w="890"/>
        <w:gridCol w:w="1733"/>
        <w:gridCol w:w="3046"/>
        <w:gridCol w:w="1655"/>
        <w:gridCol w:w="1276"/>
      </w:tblGrid>
      <w:tr w:rsidR="00854140" w14:paraId="6651FC17" w14:textId="77777777" w:rsidTr="00F64D5F">
        <w:trPr>
          <w:tblHeader/>
        </w:trPr>
        <w:tc>
          <w:tcPr>
            <w:tcW w:w="900" w:type="dxa"/>
            <w:tcMar>
              <w:top w:w="80" w:type="dxa"/>
              <w:left w:w="100" w:type="dxa"/>
              <w:bottom w:w="80" w:type="dxa"/>
              <w:right w:w="100" w:type="dxa"/>
            </w:tcMar>
            <w:vAlign w:val="center"/>
          </w:tcPr>
          <w:p w14:paraId="6AEBD50B" w14:textId="77777777" w:rsidR="00854140" w:rsidRPr="00F64D5F" w:rsidRDefault="00854140" w:rsidP="00F64D5F">
            <w:pPr>
              <w:pStyle w:val="Prrafodelista"/>
              <w:jc w:val="center"/>
              <w:rPr>
                <w:b/>
                <w:bCs/>
              </w:rPr>
            </w:pPr>
            <w:r w:rsidRPr="00F64D5F">
              <w:rPr>
                <w:b/>
                <w:bCs/>
              </w:rPr>
              <w:t>Sprint</w:t>
            </w:r>
          </w:p>
        </w:tc>
        <w:tc>
          <w:tcPr>
            <w:tcW w:w="1800" w:type="dxa"/>
            <w:tcMar>
              <w:top w:w="80" w:type="dxa"/>
              <w:left w:w="100" w:type="dxa"/>
              <w:bottom w:w="80" w:type="dxa"/>
              <w:right w:w="100" w:type="dxa"/>
            </w:tcMar>
            <w:vAlign w:val="center"/>
          </w:tcPr>
          <w:p w14:paraId="7458E81A" w14:textId="77777777" w:rsidR="00854140" w:rsidRPr="00F64D5F" w:rsidRDefault="00854140" w:rsidP="00F64D5F">
            <w:pPr>
              <w:pStyle w:val="Prrafodelista"/>
              <w:jc w:val="center"/>
              <w:rPr>
                <w:b/>
                <w:bCs/>
              </w:rPr>
            </w:pPr>
            <w:r w:rsidRPr="00F64D5F">
              <w:rPr>
                <w:b/>
                <w:bCs/>
              </w:rPr>
              <w:t>Duración</w:t>
            </w:r>
          </w:p>
        </w:tc>
        <w:tc>
          <w:tcPr>
            <w:tcW w:w="3200" w:type="dxa"/>
            <w:tcMar>
              <w:top w:w="80" w:type="dxa"/>
              <w:left w:w="100" w:type="dxa"/>
              <w:bottom w:w="80" w:type="dxa"/>
              <w:right w:w="100" w:type="dxa"/>
            </w:tcMar>
            <w:vAlign w:val="center"/>
          </w:tcPr>
          <w:p w14:paraId="11CD16DF" w14:textId="77777777" w:rsidR="00854140" w:rsidRPr="00F64D5F" w:rsidRDefault="00854140" w:rsidP="00F64D5F">
            <w:pPr>
              <w:pStyle w:val="Prrafodelista"/>
              <w:jc w:val="center"/>
              <w:rPr>
                <w:b/>
                <w:bCs/>
              </w:rPr>
            </w:pPr>
            <w:r w:rsidRPr="00F64D5F">
              <w:rPr>
                <w:b/>
                <w:bCs/>
              </w:rPr>
              <w:t>Entregable</w:t>
            </w:r>
          </w:p>
        </w:tc>
        <w:tc>
          <w:tcPr>
            <w:tcW w:w="1400" w:type="dxa"/>
            <w:tcMar>
              <w:top w:w="80" w:type="dxa"/>
              <w:left w:w="100" w:type="dxa"/>
              <w:bottom w:w="80" w:type="dxa"/>
              <w:right w:w="100" w:type="dxa"/>
            </w:tcMar>
            <w:vAlign w:val="center"/>
          </w:tcPr>
          <w:p w14:paraId="03F3325F" w14:textId="77777777" w:rsidR="00854140" w:rsidRPr="00F64D5F" w:rsidRDefault="00854140" w:rsidP="00F64D5F">
            <w:pPr>
              <w:pStyle w:val="Prrafodelista"/>
              <w:jc w:val="center"/>
              <w:rPr>
                <w:b/>
                <w:bCs/>
              </w:rPr>
            </w:pPr>
            <w:r w:rsidRPr="00F64D5F">
              <w:rPr>
                <w:b/>
                <w:bCs/>
              </w:rPr>
              <w:t>HU comprometidas</w:t>
            </w:r>
          </w:p>
        </w:tc>
        <w:tc>
          <w:tcPr>
            <w:tcW w:w="1300" w:type="dxa"/>
            <w:tcMar>
              <w:top w:w="80" w:type="dxa"/>
              <w:left w:w="100" w:type="dxa"/>
              <w:bottom w:w="80" w:type="dxa"/>
              <w:right w:w="100" w:type="dxa"/>
            </w:tcMar>
            <w:vAlign w:val="center"/>
          </w:tcPr>
          <w:p w14:paraId="23E01352" w14:textId="77777777" w:rsidR="00854140" w:rsidRPr="00F64D5F" w:rsidRDefault="00854140" w:rsidP="00F64D5F">
            <w:pPr>
              <w:pStyle w:val="Prrafodelista"/>
              <w:jc w:val="center"/>
              <w:rPr>
                <w:b/>
                <w:bCs/>
              </w:rPr>
            </w:pPr>
            <w:r w:rsidRPr="00F64D5F">
              <w:rPr>
                <w:b/>
                <w:bCs/>
              </w:rPr>
              <w:t>Estado</w:t>
            </w:r>
          </w:p>
        </w:tc>
      </w:tr>
      <w:tr w:rsidR="00854140" w14:paraId="61B09434" w14:textId="77777777" w:rsidTr="0011240A">
        <w:tc>
          <w:tcPr>
            <w:tcW w:w="900" w:type="dxa"/>
            <w:tcMar>
              <w:top w:w="80" w:type="dxa"/>
              <w:left w:w="100" w:type="dxa"/>
              <w:bottom w:w="80" w:type="dxa"/>
              <w:right w:w="100" w:type="dxa"/>
            </w:tcMar>
            <w:vAlign w:val="center"/>
          </w:tcPr>
          <w:p w14:paraId="7240ED3F" w14:textId="77777777" w:rsidR="00854140" w:rsidRDefault="00854140" w:rsidP="00000C1D">
            <w:pPr>
              <w:pStyle w:val="Prrafodelista"/>
            </w:pPr>
            <w:r>
              <w:t>S1</w:t>
            </w:r>
          </w:p>
        </w:tc>
        <w:tc>
          <w:tcPr>
            <w:tcW w:w="1800" w:type="dxa"/>
            <w:tcMar>
              <w:top w:w="80" w:type="dxa"/>
              <w:left w:w="100" w:type="dxa"/>
              <w:bottom w:w="80" w:type="dxa"/>
              <w:right w:w="100" w:type="dxa"/>
            </w:tcMar>
            <w:vAlign w:val="center"/>
          </w:tcPr>
          <w:p w14:paraId="3FDA837F" w14:textId="7DF2074C" w:rsidR="00854140" w:rsidRDefault="003309EE" w:rsidP="00000C1D">
            <w:pPr>
              <w:pStyle w:val="Prrafodelista"/>
            </w:pPr>
            <w:r>
              <w:t>1 semana</w:t>
            </w:r>
          </w:p>
        </w:tc>
        <w:tc>
          <w:tcPr>
            <w:tcW w:w="3200" w:type="dxa"/>
            <w:tcMar>
              <w:top w:w="80" w:type="dxa"/>
              <w:left w:w="100" w:type="dxa"/>
              <w:bottom w:w="80" w:type="dxa"/>
              <w:right w:w="100" w:type="dxa"/>
            </w:tcMar>
            <w:vAlign w:val="center"/>
          </w:tcPr>
          <w:p w14:paraId="3CF3717C" w14:textId="77777777" w:rsidR="00854140" w:rsidRDefault="00854140" w:rsidP="00000C1D">
            <w:pPr>
              <w:pStyle w:val="Prrafodelista"/>
            </w:pPr>
            <w:r>
              <w:t>Módulo de Autenticación y Registro: registro de víctima, verificación OTP por SMS, login diferenciado y gestión de contactos de emergencia.</w:t>
            </w:r>
          </w:p>
        </w:tc>
        <w:tc>
          <w:tcPr>
            <w:tcW w:w="1400" w:type="dxa"/>
            <w:tcMar>
              <w:top w:w="80" w:type="dxa"/>
              <w:left w:w="100" w:type="dxa"/>
              <w:bottom w:w="80" w:type="dxa"/>
              <w:right w:w="100" w:type="dxa"/>
            </w:tcMar>
            <w:vAlign w:val="center"/>
          </w:tcPr>
          <w:p w14:paraId="62556D6C" w14:textId="77777777" w:rsidR="00854140" w:rsidRDefault="00854140" w:rsidP="00000C1D">
            <w:pPr>
              <w:pStyle w:val="Prrafodelista"/>
              <w:jc w:val="center"/>
            </w:pPr>
            <w:r>
              <w:t>6</w:t>
            </w:r>
          </w:p>
        </w:tc>
        <w:tc>
          <w:tcPr>
            <w:tcW w:w="1300" w:type="dxa"/>
            <w:tcMar>
              <w:top w:w="80" w:type="dxa"/>
              <w:left w:w="100" w:type="dxa"/>
              <w:bottom w:w="80" w:type="dxa"/>
              <w:right w:w="100" w:type="dxa"/>
            </w:tcMar>
            <w:vAlign w:val="center"/>
          </w:tcPr>
          <w:p w14:paraId="0253BE1A" w14:textId="77777777" w:rsidR="00854140" w:rsidRDefault="00854140" w:rsidP="00000C1D">
            <w:pPr>
              <w:pStyle w:val="Prrafodelista"/>
            </w:pPr>
            <w:r>
              <w:t>Aceptado</w:t>
            </w:r>
          </w:p>
        </w:tc>
      </w:tr>
      <w:tr w:rsidR="00854140" w14:paraId="0A1C1D70" w14:textId="77777777" w:rsidTr="0011240A">
        <w:tc>
          <w:tcPr>
            <w:tcW w:w="900" w:type="dxa"/>
            <w:tcMar>
              <w:top w:w="80" w:type="dxa"/>
              <w:left w:w="100" w:type="dxa"/>
              <w:bottom w:w="80" w:type="dxa"/>
              <w:right w:w="100" w:type="dxa"/>
            </w:tcMar>
            <w:vAlign w:val="center"/>
          </w:tcPr>
          <w:p w14:paraId="4E3287E7" w14:textId="77777777" w:rsidR="00854140" w:rsidRDefault="00854140" w:rsidP="00000C1D">
            <w:pPr>
              <w:pStyle w:val="Prrafodelista"/>
            </w:pPr>
            <w:r>
              <w:lastRenderedPageBreak/>
              <w:t>S2</w:t>
            </w:r>
          </w:p>
        </w:tc>
        <w:tc>
          <w:tcPr>
            <w:tcW w:w="1800" w:type="dxa"/>
            <w:tcMar>
              <w:top w:w="80" w:type="dxa"/>
              <w:left w:w="100" w:type="dxa"/>
              <w:bottom w:w="80" w:type="dxa"/>
              <w:right w:w="100" w:type="dxa"/>
            </w:tcMar>
            <w:vAlign w:val="center"/>
          </w:tcPr>
          <w:p w14:paraId="039480D0" w14:textId="5D2BB076" w:rsidR="00854140" w:rsidRDefault="003309EE" w:rsidP="00000C1D">
            <w:pPr>
              <w:pStyle w:val="Prrafodelista"/>
            </w:pPr>
            <w:r>
              <w:t>1 semana</w:t>
            </w:r>
          </w:p>
        </w:tc>
        <w:tc>
          <w:tcPr>
            <w:tcW w:w="3200" w:type="dxa"/>
            <w:tcMar>
              <w:top w:w="80" w:type="dxa"/>
              <w:left w:w="100" w:type="dxa"/>
              <w:bottom w:w="80" w:type="dxa"/>
              <w:right w:w="100" w:type="dxa"/>
            </w:tcMar>
            <w:vAlign w:val="center"/>
          </w:tcPr>
          <w:p w14:paraId="731E6182" w14:textId="77777777" w:rsidR="00854140" w:rsidRDefault="00854140" w:rsidP="00000C1D">
            <w:pPr>
              <w:pStyle w:val="Prrafodelista"/>
            </w:pPr>
            <w:r>
              <w:t>Módulo SOS de Emergencia: botón SOS accesible, captura GPS, envío SMS a contactos, alerta prioritaria a la central vía SignalR y cancelación.</w:t>
            </w:r>
          </w:p>
        </w:tc>
        <w:tc>
          <w:tcPr>
            <w:tcW w:w="1400" w:type="dxa"/>
            <w:tcMar>
              <w:top w:w="80" w:type="dxa"/>
              <w:left w:w="100" w:type="dxa"/>
              <w:bottom w:w="80" w:type="dxa"/>
              <w:right w:w="100" w:type="dxa"/>
            </w:tcMar>
            <w:vAlign w:val="center"/>
          </w:tcPr>
          <w:p w14:paraId="6F8FB009" w14:textId="77777777" w:rsidR="00854140" w:rsidRDefault="00854140" w:rsidP="00000C1D">
            <w:pPr>
              <w:pStyle w:val="Prrafodelista"/>
              <w:jc w:val="center"/>
            </w:pPr>
            <w:r>
              <w:t>6</w:t>
            </w:r>
          </w:p>
        </w:tc>
        <w:tc>
          <w:tcPr>
            <w:tcW w:w="1300" w:type="dxa"/>
            <w:tcMar>
              <w:top w:w="80" w:type="dxa"/>
              <w:left w:w="100" w:type="dxa"/>
              <w:bottom w:w="80" w:type="dxa"/>
              <w:right w:w="100" w:type="dxa"/>
            </w:tcMar>
            <w:vAlign w:val="center"/>
          </w:tcPr>
          <w:p w14:paraId="76613430" w14:textId="77777777" w:rsidR="00854140" w:rsidRDefault="00854140" w:rsidP="00000C1D">
            <w:pPr>
              <w:pStyle w:val="Prrafodelista"/>
            </w:pPr>
            <w:r>
              <w:t>Aceptado</w:t>
            </w:r>
          </w:p>
        </w:tc>
      </w:tr>
      <w:tr w:rsidR="00854140" w14:paraId="37C758A3" w14:textId="77777777" w:rsidTr="0011240A">
        <w:tc>
          <w:tcPr>
            <w:tcW w:w="900" w:type="dxa"/>
            <w:tcMar>
              <w:top w:w="80" w:type="dxa"/>
              <w:left w:w="100" w:type="dxa"/>
              <w:bottom w:w="80" w:type="dxa"/>
              <w:right w:w="100" w:type="dxa"/>
            </w:tcMar>
            <w:vAlign w:val="center"/>
          </w:tcPr>
          <w:p w14:paraId="73A1F8DF" w14:textId="77777777" w:rsidR="00854140" w:rsidRDefault="00854140" w:rsidP="00000C1D">
            <w:pPr>
              <w:pStyle w:val="Prrafodelista"/>
            </w:pPr>
            <w:r>
              <w:t>S3</w:t>
            </w:r>
          </w:p>
        </w:tc>
        <w:tc>
          <w:tcPr>
            <w:tcW w:w="1800" w:type="dxa"/>
            <w:tcMar>
              <w:top w:w="80" w:type="dxa"/>
              <w:left w:w="100" w:type="dxa"/>
              <w:bottom w:w="80" w:type="dxa"/>
              <w:right w:w="100" w:type="dxa"/>
            </w:tcMar>
            <w:vAlign w:val="center"/>
          </w:tcPr>
          <w:p w14:paraId="27D58324" w14:textId="29B22845" w:rsidR="00854140" w:rsidRDefault="003309EE" w:rsidP="00000C1D">
            <w:pPr>
              <w:pStyle w:val="Prrafodelista"/>
            </w:pPr>
            <w:r>
              <w:t>1 semana</w:t>
            </w:r>
          </w:p>
        </w:tc>
        <w:tc>
          <w:tcPr>
            <w:tcW w:w="3200" w:type="dxa"/>
            <w:tcMar>
              <w:top w:w="80" w:type="dxa"/>
              <w:left w:w="100" w:type="dxa"/>
              <w:bottom w:w="80" w:type="dxa"/>
              <w:right w:w="100" w:type="dxa"/>
            </w:tcMar>
            <w:vAlign w:val="center"/>
          </w:tcPr>
          <w:p w14:paraId="4514C6EE" w14:textId="77777777" w:rsidR="00854140" w:rsidRDefault="00854140" w:rsidP="00000C1D">
            <w:pPr>
              <w:pStyle w:val="Prrafodelista"/>
            </w:pPr>
            <w:r>
              <w:t>Módulo de Denuncia Formal: formulario en cuatro secciones, foto de DNI y declaración jurada.</w:t>
            </w:r>
          </w:p>
        </w:tc>
        <w:tc>
          <w:tcPr>
            <w:tcW w:w="1400" w:type="dxa"/>
            <w:tcMar>
              <w:top w:w="80" w:type="dxa"/>
              <w:left w:w="100" w:type="dxa"/>
              <w:bottom w:w="80" w:type="dxa"/>
              <w:right w:w="100" w:type="dxa"/>
            </w:tcMar>
            <w:vAlign w:val="center"/>
          </w:tcPr>
          <w:p w14:paraId="492083E8" w14:textId="77777777" w:rsidR="00854140" w:rsidRDefault="00854140" w:rsidP="00000C1D">
            <w:pPr>
              <w:pStyle w:val="Prrafodelista"/>
              <w:jc w:val="center"/>
            </w:pPr>
            <w:r>
              <w:t>6</w:t>
            </w:r>
          </w:p>
        </w:tc>
        <w:tc>
          <w:tcPr>
            <w:tcW w:w="1300" w:type="dxa"/>
            <w:tcMar>
              <w:top w:w="80" w:type="dxa"/>
              <w:left w:w="100" w:type="dxa"/>
              <w:bottom w:w="80" w:type="dxa"/>
              <w:right w:w="100" w:type="dxa"/>
            </w:tcMar>
            <w:vAlign w:val="center"/>
          </w:tcPr>
          <w:p w14:paraId="7F714740" w14:textId="77777777" w:rsidR="00854140" w:rsidRDefault="00854140" w:rsidP="00000C1D">
            <w:pPr>
              <w:pStyle w:val="Prrafodelista"/>
            </w:pPr>
            <w:r>
              <w:t>Aceptado</w:t>
            </w:r>
          </w:p>
        </w:tc>
      </w:tr>
      <w:tr w:rsidR="00854140" w14:paraId="3F8831BF" w14:textId="77777777" w:rsidTr="0011240A">
        <w:tc>
          <w:tcPr>
            <w:tcW w:w="900" w:type="dxa"/>
            <w:tcMar>
              <w:top w:w="80" w:type="dxa"/>
              <w:left w:w="100" w:type="dxa"/>
              <w:bottom w:w="80" w:type="dxa"/>
              <w:right w:w="100" w:type="dxa"/>
            </w:tcMar>
            <w:vAlign w:val="center"/>
          </w:tcPr>
          <w:p w14:paraId="75A03EC0" w14:textId="77777777" w:rsidR="00854140" w:rsidRDefault="00854140" w:rsidP="00000C1D">
            <w:pPr>
              <w:pStyle w:val="Prrafodelista"/>
            </w:pPr>
            <w:r>
              <w:t>S4</w:t>
            </w:r>
          </w:p>
        </w:tc>
        <w:tc>
          <w:tcPr>
            <w:tcW w:w="1800" w:type="dxa"/>
            <w:tcMar>
              <w:top w:w="80" w:type="dxa"/>
              <w:left w:w="100" w:type="dxa"/>
              <w:bottom w:w="80" w:type="dxa"/>
              <w:right w:w="100" w:type="dxa"/>
            </w:tcMar>
            <w:vAlign w:val="center"/>
          </w:tcPr>
          <w:p w14:paraId="1F944E47" w14:textId="2703F837" w:rsidR="00854140" w:rsidRDefault="003309EE" w:rsidP="00000C1D">
            <w:pPr>
              <w:pStyle w:val="Prrafodelista"/>
            </w:pPr>
            <w:r>
              <w:t>1 semana</w:t>
            </w:r>
          </w:p>
        </w:tc>
        <w:tc>
          <w:tcPr>
            <w:tcW w:w="3200" w:type="dxa"/>
            <w:tcMar>
              <w:top w:w="80" w:type="dxa"/>
              <w:left w:w="100" w:type="dxa"/>
              <w:bottom w:w="80" w:type="dxa"/>
              <w:right w:w="100" w:type="dxa"/>
            </w:tcMar>
            <w:vAlign w:val="center"/>
          </w:tcPr>
          <w:p w14:paraId="178BBD75" w14:textId="77777777" w:rsidR="00854140" w:rsidRDefault="00854140" w:rsidP="00000C1D">
            <w:pPr>
              <w:pStyle w:val="Prrafodelista"/>
            </w:pPr>
            <w:r>
              <w:t>Módulo de Denuncia Anónima para víctima registrada y testigo, con registro de huella de dispositivo.</w:t>
            </w:r>
          </w:p>
        </w:tc>
        <w:tc>
          <w:tcPr>
            <w:tcW w:w="1400" w:type="dxa"/>
            <w:tcMar>
              <w:top w:w="80" w:type="dxa"/>
              <w:left w:w="100" w:type="dxa"/>
              <w:bottom w:w="80" w:type="dxa"/>
              <w:right w:w="100" w:type="dxa"/>
            </w:tcMar>
            <w:vAlign w:val="center"/>
          </w:tcPr>
          <w:p w14:paraId="66EFE5CD" w14:textId="77777777" w:rsidR="00854140" w:rsidRDefault="00854140" w:rsidP="00000C1D">
            <w:pPr>
              <w:pStyle w:val="Prrafodelista"/>
              <w:jc w:val="center"/>
            </w:pPr>
            <w:r>
              <w:t>5</w:t>
            </w:r>
          </w:p>
        </w:tc>
        <w:tc>
          <w:tcPr>
            <w:tcW w:w="1300" w:type="dxa"/>
            <w:tcMar>
              <w:top w:w="80" w:type="dxa"/>
              <w:left w:w="100" w:type="dxa"/>
              <w:bottom w:w="80" w:type="dxa"/>
              <w:right w:w="100" w:type="dxa"/>
            </w:tcMar>
            <w:vAlign w:val="center"/>
          </w:tcPr>
          <w:p w14:paraId="1C4FE16F" w14:textId="77777777" w:rsidR="00854140" w:rsidRDefault="00854140" w:rsidP="00000C1D">
            <w:pPr>
              <w:pStyle w:val="Prrafodelista"/>
            </w:pPr>
            <w:r>
              <w:t>Aceptado</w:t>
            </w:r>
          </w:p>
        </w:tc>
      </w:tr>
      <w:tr w:rsidR="00854140" w14:paraId="205E6E0F" w14:textId="77777777" w:rsidTr="0011240A">
        <w:tc>
          <w:tcPr>
            <w:tcW w:w="900" w:type="dxa"/>
            <w:tcMar>
              <w:top w:w="80" w:type="dxa"/>
              <w:left w:w="100" w:type="dxa"/>
              <w:bottom w:w="80" w:type="dxa"/>
              <w:right w:w="100" w:type="dxa"/>
            </w:tcMar>
            <w:vAlign w:val="center"/>
          </w:tcPr>
          <w:p w14:paraId="66E93EBB" w14:textId="77777777" w:rsidR="00854140" w:rsidRDefault="00854140" w:rsidP="00000C1D">
            <w:pPr>
              <w:pStyle w:val="Prrafodelista"/>
            </w:pPr>
            <w:r>
              <w:t>S5</w:t>
            </w:r>
          </w:p>
        </w:tc>
        <w:tc>
          <w:tcPr>
            <w:tcW w:w="1800" w:type="dxa"/>
            <w:tcMar>
              <w:top w:w="80" w:type="dxa"/>
              <w:left w:w="100" w:type="dxa"/>
              <w:bottom w:w="80" w:type="dxa"/>
              <w:right w:w="100" w:type="dxa"/>
            </w:tcMar>
            <w:vAlign w:val="center"/>
          </w:tcPr>
          <w:p w14:paraId="1D187DAD" w14:textId="3ADC64B5" w:rsidR="00854140" w:rsidRDefault="003309EE" w:rsidP="00000C1D">
            <w:pPr>
              <w:pStyle w:val="Prrafodelista"/>
            </w:pPr>
            <w:r>
              <w:t>1 semana</w:t>
            </w:r>
          </w:p>
        </w:tc>
        <w:tc>
          <w:tcPr>
            <w:tcW w:w="3200" w:type="dxa"/>
            <w:tcMar>
              <w:top w:w="80" w:type="dxa"/>
              <w:left w:w="100" w:type="dxa"/>
              <w:bottom w:w="80" w:type="dxa"/>
              <w:right w:w="100" w:type="dxa"/>
            </w:tcMar>
            <w:vAlign w:val="center"/>
          </w:tcPr>
          <w:p w14:paraId="4F9A2559" w14:textId="77777777" w:rsidR="00854140" w:rsidRDefault="00854140" w:rsidP="00000C1D">
            <w:pPr>
              <w:pStyle w:val="Prrafodelista"/>
            </w:pPr>
            <w:r>
              <w:t>Panel Web del Administrador: dashboard, alertas SOS en tiempo real, gestión de denuncias y usuarias, bloqueo de dispositivos, mapa de riesgo y bitácora.</w:t>
            </w:r>
          </w:p>
        </w:tc>
        <w:tc>
          <w:tcPr>
            <w:tcW w:w="1400" w:type="dxa"/>
            <w:tcMar>
              <w:top w:w="80" w:type="dxa"/>
              <w:left w:w="100" w:type="dxa"/>
              <w:bottom w:w="80" w:type="dxa"/>
              <w:right w:w="100" w:type="dxa"/>
            </w:tcMar>
            <w:vAlign w:val="center"/>
          </w:tcPr>
          <w:p w14:paraId="67979674" w14:textId="77777777" w:rsidR="00854140" w:rsidRDefault="00854140" w:rsidP="00000C1D">
            <w:pPr>
              <w:pStyle w:val="Prrafodelista"/>
              <w:jc w:val="center"/>
            </w:pPr>
            <w:r>
              <w:t>12</w:t>
            </w:r>
          </w:p>
        </w:tc>
        <w:tc>
          <w:tcPr>
            <w:tcW w:w="1300" w:type="dxa"/>
            <w:tcMar>
              <w:top w:w="80" w:type="dxa"/>
              <w:left w:w="100" w:type="dxa"/>
              <w:bottom w:w="80" w:type="dxa"/>
              <w:right w:w="100" w:type="dxa"/>
            </w:tcMar>
            <w:vAlign w:val="center"/>
          </w:tcPr>
          <w:p w14:paraId="3D73D926" w14:textId="77777777" w:rsidR="00854140" w:rsidRDefault="00854140" w:rsidP="00000C1D">
            <w:pPr>
              <w:pStyle w:val="Prrafodelista"/>
            </w:pPr>
            <w:r>
              <w:t>Aceptado</w:t>
            </w:r>
          </w:p>
        </w:tc>
      </w:tr>
    </w:tbl>
    <w:p w14:paraId="61B0F476" w14:textId="77777777" w:rsidR="00854140" w:rsidRDefault="00854140" w:rsidP="00000C1D">
      <w:pPr>
        <w:spacing w:before="240"/>
      </w:pPr>
      <w:r w:rsidRPr="00000C1D">
        <w:rPr>
          <w:b/>
          <w:bCs/>
          <w:i/>
          <w:iCs/>
        </w:rPr>
        <w:t>Nota.</w:t>
      </w:r>
      <w:r>
        <w:rPr>
          <w:i/>
          <w:iCs/>
        </w:rPr>
        <w:t xml:space="preserve"> </w:t>
      </w:r>
      <w:r>
        <w:t>Al cierre de cada sprint se ejecutó una Sprint Review en la que el Product Owner verificó el cumplimiento de los criterios de aceptación EARS asociados a las historias de usuario comprometidas. Elaboración propia.</w:t>
      </w:r>
    </w:p>
    <w:p w14:paraId="5C9F49DA" w14:textId="77777777" w:rsidR="00854140" w:rsidRDefault="00854140" w:rsidP="00854140">
      <w:pPr>
        <w:spacing w:before="160" w:after="80"/>
        <w:ind w:firstLine="720"/>
      </w:pPr>
      <w:r>
        <w:rPr>
          <w:b/>
          <w:bCs/>
        </w:rPr>
        <w:t>4.1.3.1. Módulo M1 — Autenticación.</w:t>
      </w:r>
    </w:p>
    <w:p w14:paraId="65E11B1E" w14:textId="77777777" w:rsidR="00854140" w:rsidRDefault="00854140" w:rsidP="00854140">
      <w:pPr>
        <w:ind w:firstLine="720"/>
      </w:pPr>
      <w:r>
        <w:t xml:space="preserve">El módulo de autenticación se construyó como el primer incremento entregable del proyecto. Su funcionalidad incorpora un flujo de registro en dos pasos: primero, la víctima proporciona sus datos personales y su número de teléfono; posteriormente, el sistema envía un </w:t>
      </w:r>
      <w:r>
        <w:lastRenderedPageBreak/>
        <w:t>código OTP de seis dígitos a través del servicio Twilio, con una ventana de validez de cinco minutos. Una vez verificado el OTP, la contraseña se almacena en la base de datos mediante hash BCrypt con factor de trabajo doce. El inicio de sesión genera un token JWT firmado con clave simétrica y con vigencia de sesenta minutos, incluyendo claims para el identificador de víctima y el rol asignado.</w:t>
      </w:r>
    </w:p>
    <w:p w14:paraId="07DA2F75" w14:textId="77777777" w:rsidR="00854140" w:rsidRDefault="00854140" w:rsidP="00854140">
      <w:pPr>
        <w:spacing w:before="160" w:after="80"/>
        <w:ind w:firstLine="720"/>
      </w:pPr>
      <w:r>
        <w:rPr>
          <w:b/>
          <w:bCs/>
        </w:rPr>
        <w:t>4.1.3.2. Módulo M2 — Alerta SOS.</w:t>
      </w:r>
    </w:p>
    <w:p w14:paraId="585B6203" w14:textId="77777777" w:rsidR="00854140" w:rsidRDefault="00854140" w:rsidP="00854140">
      <w:pPr>
        <w:ind w:firstLine="720"/>
      </w:pPr>
      <w:r>
        <w:t>El módulo de alerta SOS constituye el componente crítico del sistema. Cuando la víctima activa la emergencia desde el cliente móvil, la aplicación captura la posición GPS actual con precisión de metros y ejecuta simultáneamente tres acciones: (a) persiste la alerta en la base de datos mediante Entity Framework Core; (b) transmite la notificación al panel administrativo a través del hub SignalR SosHub, permitiendo que los administradores visualicen la alerta en tiempo real sin recargar la interfaz; y (c) envía SMS automáticos a los contactos de emergencia configurados por la víctima, mediante el servicio Twilio. La arquitectura del módulo incorpora tolerancia a fallos: si el envío del SMS a través de Twilio no puede completarse, la alerta se persiste íntegramente en la base de datos y la notificación al panel administrativo continúa operando de forma independiente.</w:t>
      </w:r>
    </w:p>
    <w:p w14:paraId="44CBE402" w14:textId="77777777" w:rsidR="00854140" w:rsidRDefault="00854140" w:rsidP="00854140">
      <w:pPr>
        <w:spacing w:before="160" w:after="80"/>
        <w:ind w:firstLine="720"/>
      </w:pPr>
      <w:r>
        <w:rPr>
          <w:b/>
          <w:bCs/>
        </w:rPr>
        <w:t>4.1.3.3. Módulo M3 — Denuncia Formal.</w:t>
      </w:r>
    </w:p>
    <w:p w14:paraId="5CF6EF2D" w14:textId="77777777" w:rsidR="00854140" w:rsidRDefault="00854140" w:rsidP="00854140">
      <w:pPr>
        <w:ind w:firstLine="720"/>
      </w:pPr>
      <w:r>
        <w:t xml:space="preserve">El módulo de denuncia formal habilita el registro de denuncias con respaldo jurídico. El formulario se organiza en cuatro secciones: (1) datos del denunciante, que se autocompletan desde el perfil de la víctima y exigen la carga obligatoria de la fotografía del anverso del DNI; (2) datos del denunciado, con nombre o alias y tipo de relación (pareja/expareja, familiar, conocido o desconocido); (3) ubicación del hecho, con selección de departamento, provincia y distrito, referencia textual, marcador movible en mapa —renderizado con Leaflet sobre teselas de </w:t>
      </w:r>
      <w:r>
        <w:lastRenderedPageBreak/>
        <w:t>OpenStreetMap— y selector de fecha y hora; y (4) descripción del incidente y carga opcional de evidencias multimedia. Antes del envío, la víctima debe marcar de manera obligatoria la casilla de declaración jurada, con advertencia expresa sobre el delito penal que constituye una denuncia falsa según los artículos 402 y 438 del Código Penal peruano. Las restricciones de tamaño de archivo, tipos MIME permitidos y longitudes de texto se aplican mediante FluentValidation en la capa Application.</w:t>
      </w:r>
    </w:p>
    <w:p w14:paraId="08427202" w14:textId="77777777" w:rsidR="00854140" w:rsidRDefault="00854140" w:rsidP="00854140">
      <w:pPr>
        <w:spacing w:before="160" w:after="80"/>
        <w:ind w:firstLine="720"/>
      </w:pPr>
      <w:r>
        <w:rPr>
          <w:b/>
          <w:bCs/>
        </w:rPr>
        <w:t>4.1.3.4. Módulo M4 — Denuncia Anónima.</w:t>
      </w:r>
    </w:p>
    <w:p w14:paraId="781C7656" w14:textId="77777777" w:rsidR="00854140" w:rsidRDefault="00854140" w:rsidP="00854140">
      <w:pPr>
        <w:ind w:firstLine="720"/>
      </w:pPr>
      <w:r>
        <w:t>El módulo de denuncia anónima ofrece dos flujos convergentes: uno para la víctima registrada, que decide denunciar sin exponer su identidad, y otro para el testigo no registrado, que accede directamente al formulario desde la pantalla de bienvenida sin necesidad de crear cuenta ni credenciales. La cabecera del formulario despliega un aviso verde que informa expresamente sobre la protección de la identidad del denunciante. En segundo plano, el sistema registra de forma invisible una huella de dispositivo generada mediante hash SHA-256 sobre el identificador único del terminal; este dato no aparece en la vista estándar del administrador y solo se habilita en contextos de investigación de fraude, en cumplimiento del principio de anonimato real definido en las restricciones legales del proyecto. Los campos capturados incluyen datos opcionales del denunciado, ubicación del hecho, fecha y hora, descripción y evidencia multimedia opcional.</w:t>
      </w:r>
    </w:p>
    <w:p w14:paraId="76F4C99C" w14:textId="77777777" w:rsidR="00854140" w:rsidRDefault="00854140" w:rsidP="00854140">
      <w:pPr>
        <w:spacing w:before="160" w:after="80"/>
        <w:ind w:firstLine="720"/>
      </w:pPr>
      <w:r>
        <w:rPr>
          <w:b/>
          <w:bCs/>
        </w:rPr>
        <w:t>4.1.3.5. Módulo M5 — Panel Web del Administrador.</w:t>
      </w:r>
    </w:p>
    <w:p w14:paraId="27E755FE" w14:textId="77777777" w:rsidR="00854140" w:rsidRDefault="00854140" w:rsidP="00854140">
      <w:pPr>
        <w:ind w:firstLine="720"/>
      </w:pPr>
      <w:r>
        <w:t xml:space="preserve">El panel web del administrador se implementó como una aplicación ASP.NET Core 8 MVC con vistas Razor Pages, Bootstrap 5 y jQuery 3, adoptando una arquitectura de áreas para aislar el módulo Admin del resto del sistema. El dashboard principal presenta indicadores clave: alertas SOS activas, denuncias recibidas en el día, denuncias pendientes de revisión, usuarias registradas activas y dispositivos bloqueados. La sección de alertas SOS despliega en tiempo real </w:t>
      </w:r>
      <w:r>
        <w:lastRenderedPageBreak/>
        <w:t>—a través del hub SignalR— las coordenadas GPS de cada víctima con alerta activa, renderizadas sobre un mapa interactivo con Leaflet y teselas de OpenStreetMap, sin coste asociado por consumo. El administrador cuenta con módulos independientes para la gestión de denuncias formales, denuncias anónimas, usuarias registradas y dispositivos bloqueados, además de un mapa de calor con las zonas de mayor concentración de denuncias en la ciudad de Ayacucho, un módulo de reportes estadísticos exportables a PDF y Excel, y una bitácora de auditoría (LogAuditoria) de solo lectura que registra todas las acciones críticas del administrador. La autenticación del panel se realiza mediante ASP.NET Core Identity con cookies de expiración deslizante, diferenciada de la autenticación JWT que gobierna el cliente móvil.</w:t>
      </w:r>
    </w:p>
    <w:p w14:paraId="70DAAF89" w14:textId="77777777" w:rsidR="00854140" w:rsidRDefault="00854140" w:rsidP="00854140">
      <w:pPr>
        <w:ind w:firstLine="720"/>
      </w:pPr>
      <w:r>
        <w:t>Los cinco módulos se integraron sin conflictos técnicos al cierre del quinto sprint, cumpliendo con la totalidad de los 35 requerimientos funcionales comprometidos en el Product Backlog. Este resultado, coherente con el hallazgo reportado por Huanca Torres (2021), confirma que la aplicación previa de la metodología Spec Driven Development reduce significativamente la incidencia de defectos en fases tardías del desarrollo.</w:t>
      </w:r>
    </w:p>
    <w:p w14:paraId="108D18CD" w14:textId="1D06ABEB" w:rsidR="00854140" w:rsidRDefault="00854140" w:rsidP="00B32358">
      <w:pPr>
        <w:pStyle w:val="Ttulo3"/>
      </w:pPr>
      <w:bookmarkStart w:id="97" w:name="_Toc234595179"/>
      <w:r>
        <w:t>4.</w:t>
      </w:r>
      <w:r w:rsidR="008A088E">
        <w:t>2.1</w:t>
      </w:r>
      <w:r>
        <w:t>.4. Resultados de la validación de funcionamiento</w:t>
      </w:r>
      <w:bookmarkEnd w:id="97"/>
    </w:p>
    <w:p w14:paraId="0FFD3808" w14:textId="77777777" w:rsidR="00854140" w:rsidRDefault="00854140" w:rsidP="00854140">
      <w:pPr>
        <w:ind w:firstLine="720"/>
      </w:pPr>
      <w:r>
        <w:t>La validación de funcionamiento se ejecutó aplicando la Ficha de Análisis Documental basada en el estándar ISO/IEC 25010 (2023) sobre el sistema completo en su ambiente de pruebas. La evaluación abarcó las dimensiones D1 (adecuación funcional), D2 (fiabilidad), D3 (seguridad) y D5 (eficiencia de desempeño). Para cada indicador se estableció previamente un umbral esperado, se ejecutaron las pruebas correspondientes sobre el sistema y se comparó el valor obtenido contra el umbral, obteniendo un veredicto binario (Cumple / No cumple) o un puntaje ordinal, según correspondiese al tipo de indicador.</w:t>
      </w:r>
    </w:p>
    <w:p w14:paraId="005B504B" w14:textId="77777777" w:rsidR="00854140" w:rsidRDefault="00854140" w:rsidP="00854140">
      <w:pPr>
        <w:spacing w:before="160" w:after="80"/>
        <w:ind w:firstLine="720"/>
      </w:pPr>
      <w:r>
        <w:rPr>
          <w:b/>
          <w:bCs/>
        </w:rPr>
        <w:t>4.1.4.1. Dimensión D1 — Adecuación funcional.</w:t>
      </w:r>
    </w:p>
    <w:p w14:paraId="4A24085D" w14:textId="77777777" w:rsidR="00854140" w:rsidRDefault="00854140" w:rsidP="00854140">
      <w:pPr>
        <w:ind w:firstLine="720"/>
      </w:pPr>
      <w:r>
        <w:lastRenderedPageBreak/>
        <w:t>Los resultados obtenidos en la dimensión de adecuación funcional se presentan en la Tabla 7.</w:t>
      </w:r>
    </w:p>
    <w:p w14:paraId="6361BDB0" w14:textId="77777777" w:rsidR="00854140" w:rsidRDefault="00854140" w:rsidP="00854140">
      <w:pPr>
        <w:spacing w:before="200"/>
      </w:pPr>
      <w:r>
        <w:rPr>
          <w:b/>
          <w:bCs/>
        </w:rPr>
        <w:t>Tabla 7</w:t>
      </w:r>
    </w:p>
    <w:p w14:paraId="37B6F25D" w14:textId="77777777" w:rsidR="00854140" w:rsidRDefault="00854140" w:rsidP="00854140">
      <w:pPr>
        <w:spacing w:after="120"/>
      </w:pPr>
      <w:r>
        <w:rPr>
          <w:i/>
          <w:iCs/>
        </w:rPr>
        <w:t>Resultados de la evaluación de adecuación funcional (D1)</w:t>
      </w:r>
    </w:p>
    <w:tbl>
      <w:tblPr>
        <w:tblW w:w="8600" w:type="dxa"/>
        <w:tblBorders>
          <w:top w:val="single" w:sz="8" w:space="0" w:color="000000"/>
          <w:left w:val="none" w:sz="0" w:space="0" w:color="FFFFFF"/>
          <w:bottom w:val="single" w:sz="8" w:space="0" w:color="000000"/>
          <w:right w:val="none" w:sz="0" w:space="0" w:color="FFFFFF"/>
          <w:insideH w:val="single" w:sz="4" w:space="0" w:color="000000"/>
          <w:insideV w:val="none" w:sz="0" w:space="0" w:color="FFFFFF"/>
        </w:tblBorders>
        <w:tblCellMar>
          <w:left w:w="10" w:type="dxa"/>
          <w:right w:w="10" w:type="dxa"/>
        </w:tblCellMar>
        <w:tblLook w:val="04A0" w:firstRow="1" w:lastRow="0" w:firstColumn="1" w:lastColumn="0" w:noHBand="0" w:noVBand="1"/>
      </w:tblPr>
      <w:tblGrid>
        <w:gridCol w:w="3500"/>
        <w:gridCol w:w="2200"/>
        <w:gridCol w:w="1500"/>
        <w:gridCol w:w="1400"/>
      </w:tblGrid>
      <w:tr w:rsidR="00854140" w14:paraId="3F4633FD" w14:textId="77777777" w:rsidTr="0011240A">
        <w:trPr>
          <w:tblHeader/>
        </w:trPr>
        <w:tc>
          <w:tcPr>
            <w:tcW w:w="3500" w:type="dxa"/>
            <w:tcMar>
              <w:top w:w="80" w:type="dxa"/>
              <w:left w:w="100" w:type="dxa"/>
              <w:bottom w:w="80" w:type="dxa"/>
              <w:right w:w="100" w:type="dxa"/>
            </w:tcMar>
            <w:vAlign w:val="center"/>
          </w:tcPr>
          <w:p w14:paraId="007CA312" w14:textId="77777777" w:rsidR="00854140" w:rsidRPr="00000C1D" w:rsidRDefault="00854140" w:rsidP="00000C1D">
            <w:pPr>
              <w:pStyle w:val="Prrafodelista"/>
              <w:rPr>
                <w:b/>
                <w:bCs/>
              </w:rPr>
            </w:pPr>
            <w:r w:rsidRPr="00000C1D">
              <w:rPr>
                <w:b/>
                <w:bCs/>
              </w:rPr>
              <w:t>Indicador</w:t>
            </w:r>
          </w:p>
        </w:tc>
        <w:tc>
          <w:tcPr>
            <w:tcW w:w="2200" w:type="dxa"/>
            <w:tcMar>
              <w:top w:w="80" w:type="dxa"/>
              <w:left w:w="100" w:type="dxa"/>
              <w:bottom w:w="80" w:type="dxa"/>
              <w:right w:w="100" w:type="dxa"/>
            </w:tcMar>
            <w:vAlign w:val="center"/>
          </w:tcPr>
          <w:p w14:paraId="48888F61" w14:textId="77777777" w:rsidR="00854140" w:rsidRPr="00000C1D" w:rsidRDefault="00854140" w:rsidP="00000C1D">
            <w:pPr>
              <w:pStyle w:val="Prrafodelista"/>
              <w:rPr>
                <w:b/>
                <w:bCs/>
              </w:rPr>
            </w:pPr>
            <w:r w:rsidRPr="00000C1D">
              <w:rPr>
                <w:b/>
                <w:bCs/>
              </w:rPr>
              <w:t>Umbral esperado</w:t>
            </w:r>
          </w:p>
        </w:tc>
        <w:tc>
          <w:tcPr>
            <w:tcW w:w="1500" w:type="dxa"/>
            <w:tcMar>
              <w:top w:w="80" w:type="dxa"/>
              <w:left w:w="100" w:type="dxa"/>
              <w:bottom w:w="80" w:type="dxa"/>
              <w:right w:w="100" w:type="dxa"/>
            </w:tcMar>
            <w:vAlign w:val="center"/>
          </w:tcPr>
          <w:p w14:paraId="39F14BAA" w14:textId="77777777" w:rsidR="00854140" w:rsidRPr="00000C1D" w:rsidRDefault="00854140" w:rsidP="00000C1D">
            <w:pPr>
              <w:pStyle w:val="Prrafodelista"/>
              <w:rPr>
                <w:b/>
                <w:bCs/>
              </w:rPr>
            </w:pPr>
            <w:r w:rsidRPr="00000C1D">
              <w:rPr>
                <w:b/>
                <w:bCs/>
              </w:rPr>
              <w:t>Valor obtenido</w:t>
            </w:r>
          </w:p>
        </w:tc>
        <w:tc>
          <w:tcPr>
            <w:tcW w:w="1400" w:type="dxa"/>
            <w:tcMar>
              <w:top w:w="80" w:type="dxa"/>
              <w:left w:w="100" w:type="dxa"/>
              <w:bottom w:w="80" w:type="dxa"/>
              <w:right w:w="100" w:type="dxa"/>
            </w:tcMar>
            <w:vAlign w:val="center"/>
          </w:tcPr>
          <w:p w14:paraId="78F08C60" w14:textId="77777777" w:rsidR="00854140" w:rsidRPr="00000C1D" w:rsidRDefault="00854140" w:rsidP="00000C1D">
            <w:pPr>
              <w:pStyle w:val="Prrafodelista"/>
              <w:rPr>
                <w:b/>
                <w:bCs/>
              </w:rPr>
            </w:pPr>
            <w:r w:rsidRPr="00000C1D">
              <w:rPr>
                <w:b/>
                <w:bCs/>
              </w:rPr>
              <w:t>Resultado</w:t>
            </w:r>
          </w:p>
        </w:tc>
      </w:tr>
      <w:tr w:rsidR="00854140" w14:paraId="2A43AC09" w14:textId="77777777" w:rsidTr="0011240A">
        <w:tc>
          <w:tcPr>
            <w:tcW w:w="3500" w:type="dxa"/>
            <w:tcMar>
              <w:top w:w="80" w:type="dxa"/>
              <w:left w:w="100" w:type="dxa"/>
              <w:bottom w:w="80" w:type="dxa"/>
              <w:right w:w="100" w:type="dxa"/>
            </w:tcMar>
            <w:vAlign w:val="center"/>
          </w:tcPr>
          <w:p w14:paraId="03454728" w14:textId="77777777" w:rsidR="00854140" w:rsidRDefault="00854140" w:rsidP="00000C1D">
            <w:pPr>
              <w:pStyle w:val="Prrafodelista"/>
            </w:pPr>
            <w:r>
              <w:t>Completitud funcional (% de funciones implementadas y operativas respecto de las especificadas en la fase Specify).</w:t>
            </w:r>
          </w:p>
        </w:tc>
        <w:tc>
          <w:tcPr>
            <w:tcW w:w="2200" w:type="dxa"/>
            <w:tcMar>
              <w:top w:w="80" w:type="dxa"/>
              <w:left w:w="100" w:type="dxa"/>
              <w:bottom w:w="80" w:type="dxa"/>
              <w:right w:w="100" w:type="dxa"/>
            </w:tcMar>
            <w:vAlign w:val="center"/>
          </w:tcPr>
          <w:p w14:paraId="13C77FA2" w14:textId="77777777" w:rsidR="00854140" w:rsidRDefault="00854140" w:rsidP="00F64D5F">
            <w:pPr>
              <w:pStyle w:val="Prrafodelista"/>
              <w:jc w:val="center"/>
            </w:pPr>
            <w:r>
              <w:t>≥ 90 %</w:t>
            </w:r>
          </w:p>
        </w:tc>
        <w:tc>
          <w:tcPr>
            <w:tcW w:w="1500" w:type="dxa"/>
            <w:tcMar>
              <w:top w:w="80" w:type="dxa"/>
              <w:left w:w="100" w:type="dxa"/>
              <w:bottom w:w="80" w:type="dxa"/>
              <w:right w:w="100" w:type="dxa"/>
            </w:tcMar>
            <w:vAlign w:val="center"/>
          </w:tcPr>
          <w:p w14:paraId="677822DF" w14:textId="77777777" w:rsidR="00854140" w:rsidRDefault="00854140" w:rsidP="00000C1D">
            <w:pPr>
              <w:pStyle w:val="Prrafodelista"/>
            </w:pPr>
            <w:r>
              <w:t>100,00 %</w:t>
            </w:r>
          </w:p>
        </w:tc>
        <w:tc>
          <w:tcPr>
            <w:tcW w:w="1400" w:type="dxa"/>
            <w:tcMar>
              <w:top w:w="80" w:type="dxa"/>
              <w:left w:w="100" w:type="dxa"/>
              <w:bottom w:w="80" w:type="dxa"/>
              <w:right w:w="100" w:type="dxa"/>
            </w:tcMar>
            <w:vAlign w:val="center"/>
          </w:tcPr>
          <w:p w14:paraId="06DEBEA0" w14:textId="77777777" w:rsidR="00854140" w:rsidRDefault="00854140" w:rsidP="00000C1D">
            <w:pPr>
              <w:pStyle w:val="Prrafodelista"/>
            </w:pPr>
            <w:r>
              <w:t>Cumple</w:t>
            </w:r>
          </w:p>
        </w:tc>
      </w:tr>
      <w:tr w:rsidR="00854140" w14:paraId="53FB122D" w14:textId="77777777" w:rsidTr="0011240A">
        <w:tc>
          <w:tcPr>
            <w:tcW w:w="3500" w:type="dxa"/>
            <w:tcMar>
              <w:top w:w="80" w:type="dxa"/>
              <w:left w:w="100" w:type="dxa"/>
              <w:bottom w:w="80" w:type="dxa"/>
              <w:right w:w="100" w:type="dxa"/>
            </w:tcMar>
            <w:vAlign w:val="center"/>
          </w:tcPr>
          <w:p w14:paraId="012B99AF" w14:textId="77777777" w:rsidR="00854140" w:rsidRDefault="00854140" w:rsidP="00000C1D">
            <w:pPr>
              <w:pStyle w:val="Prrafodelista"/>
            </w:pPr>
            <w:r>
              <w:t>Corrección funcional (% de funciones que producen resultados correctos según los criterios EARS).</w:t>
            </w:r>
          </w:p>
        </w:tc>
        <w:tc>
          <w:tcPr>
            <w:tcW w:w="2200" w:type="dxa"/>
            <w:tcMar>
              <w:top w:w="80" w:type="dxa"/>
              <w:left w:w="100" w:type="dxa"/>
              <w:bottom w:w="80" w:type="dxa"/>
              <w:right w:w="100" w:type="dxa"/>
            </w:tcMar>
            <w:vAlign w:val="center"/>
          </w:tcPr>
          <w:p w14:paraId="00B37BD6" w14:textId="77777777" w:rsidR="00854140" w:rsidRDefault="00854140" w:rsidP="00F64D5F">
            <w:pPr>
              <w:pStyle w:val="Prrafodelista"/>
              <w:jc w:val="center"/>
            </w:pPr>
            <w:r>
              <w:t>≥ 90 %</w:t>
            </w:r>
          </w:p>
        </w:tc>
        <w:tc>
          <w:tcPr>
            <w:tcW w:w="1500" w:type="dxa"/>
            <w:tcMar>
              <w:top w:w="80" w:type="dxa"/>
              <w:left w:w="100" w:type="dxa"/>
              <w:bottom w:w="80" w:type="dxa"/>
              <w:right w:w="100" w:type="dxa"/>
            </w:tcMar>
            <w:vAlign w:val="center"/>
          </w:tcPr>
          <w:p w14:paraId="00A26922" w14:textId="77777777" w:rsidR="00854140" w:rsidRDefault="00854140" w:rsidP="00000C1D">
            <w:pPr>
              <w:pStyle w:val="Prrafodelista"/>
            </w:pPr>
            <w:r>
              <w:t>98,57 %</w:t>
            </w:r>
          </w:p>
        </w:tc>
        <w:tc>
          <w:tcPr>
            <w:tcW w:w="1400" w:type="dxa"/>
            <w:tcMar>
              <w:top w:w="80" w:type="dxa"/>
              <w:left w:w="100" w:type="dxa"/>
              <w:bottom w:w="80" w:type="dxa"/>
              <w:right w:w="100" w:type="dxa"/>
            </w:tcMar>
            <w:vAlign w:val="center"/>
          </w:tcPr>
          <w:p w14:paraId="71A7F8A7" w14:textId="77777777" w:rsidR="00854140" w:rsidRDefault="00854140" w:rsidP="00000C1D">
            <w:pPr>
              <w:pStyle w:val="Prrafodelista"/>
            </w:pPr>
            <w:r>
              <w:t>Cumple</w:t>
            </w:r>
          </w:p>
        </w:tc>
      </w:tr>
      <w:tr w:rsidR="00854140" w14:paraId="0477F6F4" w14:textId="77777777" w:rsidTr="0011240A">
        <w:tc>
          <w:tcPr>
            <w:tcW w:w="3500" w:type="dxa"/>
            <w:tcMar>
              <w:top w:w="80" w:type="dxa"/>
              <w:left w:w="100" w:type="dxa"/>
              <w:bottom w:w="80" w:type="dxa"/>
              <w:right w:w="100" w:type="dxa"/>
            </w:tcMar>
            <w:vAlign w:val="center"/>
          </w:tcPr>
          <w:p w14:paraId="61F5391D" w14:textId="77777777" w:rsidR="00854140" w:rsidRDefault="00854140" w:rsidP="00000C1D">
            <w:pPr>
              <w:pStyle w:val="Prrafodelista"/>
            </w:pPr>
            <w:r>
              <w:t>Pertinencia funcional (contribución de las funciones al objetivo de protección de la usuaria).</w:t>
            </w:r>
          </w:p>
        </w:tc>
        <w:tc>
          <w:tcPr>
            <w:tcW w:w="2200" w:type="dxa"/>
            <w:tcMar>
              <w:top w:w="80" w:type="dxa"/>
              <w:left w:w="100" w:type="dxa"/>
              <w:bottom w:w="80" w:type="dxa"/>
              <w:right w:w="100" w:type="dxa"/>
            </w:tcMar>
            <w:vAlign w:val="center"/>
          </w:tcPr>
          <w:p w14:paraId="179CF58A" w14:textId="77777777" w:rsidR="00854140" w:rsidRDefault="00854140" w:rsidP="00F64D5F">
            <w:pPr>
              <w:pStyle w:val="Prrafodelista"/>
              <w:jc w:val="center"/>
            </w:pPr>
            <w:r>
              <w:t>≥ 3 (Ord.)</w:t>
            </w:r>
          </w:p>
        </w:tc>
        <w:tc>
          <w:tcPr>
            <w:tcW w:w="1500" w:type="dxa"/>
            <w:tcMar>
              <w:top w:w="80" w:type="dxa"/>
              <w:left w:w="100" w:type="dxa"/>
              <w:bottom w:w="80" w:type="dxa"/>
              <w:right w:w="100" w:type="dxa"/>
            </w:tcMar>
            <w:vAlign w:val="center"/>
          </w:tcPr>
          <w:p w14:paraId="7B84671A" w14:textId="77777777" w:rsidR="00854140" w:rsidRDefault="00854140" w:rsidP="00000C1D">
            <w:pPr>
              <w:pStyle w:val="Prrafodelista"/>
            </w:pPr>
            <w:r>
              <w:t>4</w:t>
            </w:r>
          </w:p>
        </w:tc>
        <w:tc>
          <w:tcPr>
            <w:tcW w:w="1400" w:type="dxa"/>
            <w:tcMar>
              <w:top w:w="80" w:type="dxa"/>
              <w:left w:w="100" w:type="dxa"/>
              <w:bottom w:w="80" w:type="dxa"/>
              <w:right w:w="100" w:type="dxa"/>
            </w:tcMar>
            <w:vAlign w:val="center"/>
          </w:tcPr>
          <w:p w14:paraId="21744496" w14:textId="77777777" w:rsidR="00854140" w:rsidRDefault="00854140" w:rsidP="00000C1D">
            <w:pPr>
              <w:pStyle w:val="Prrafodelista"/>
            </w:pPr>
            <w:r>
              <w:t>Cumple</w:t>
            </w:r>
          </w:p>
        </w:tc>
      </w:tr>
    </w:tbl>
    <w:p w14:paraId="0949948F" w14:textId="77777777" w:rsidR="00854140" w:rsidRDefault="00854140" w:rsidP="00000C1D">
      <w:pPr>
        <w:spacing w:before="240"/>
      </w:pPr>
      <w:r w:rsidRPr="00000C1D">
        <w:rPr>
          <w:b/>
          <w:bCs/>
          <w:i/>
          <w:iCs/>
        </w:rPr>
        <w:t>Nota.</w:t>
      </w:r>
      <w:r>
        <w:rPr>
          <w:i/>
          <w:iCs/>
        </w:rPr>
        <w:t xml:space="preserve"> </w:t>
      </w:r>
      <w:r>
        <w:t>Los umbrales fueron definidos durante la fase Specify como criterios cuantitativos de aceptación. La medición se realizó sobre el conjunto de los 35 requerimientos funcionales del Product Backlog. Elaboración propia.</w:t>
      </w:r>
    </w:p>
    <w:p w14:paraId="66D4E1FA" w14:textId="77777777" w:rsidR="00854140" w:rsidRDefault="00854140" w:rsidP="00854140">
      <w:pPr>
        <w:ind w:firstLine="720"/>
      </w:pPr>
      <w:r>
        <w:t>La dimensión de adecuación funcional alcanzó un cumplimiento global del 99,52 %. La totalidad de los 35 requerimientos funcionales del Product Backlog fue implementada y se encuentra operativa, y prácticamente todas las funciones producen resultados correctos conforme a los criterios EARS definidos en la fase Specify. Adicionalmente, las funciones evaluadas contribuyeron de manera efectiva al objetivo de protección de la usuaria, obteniendo la máxima calificación en pertinencia funcional.</w:t>
      </w:r>
    </w:p>
    <w:p w14:paraId="0FEE1E39" w14:textId="77777777" w:rsidR="00854140" w:rsidRDefault="00854140" w:rsidP="00854140">
      <w:pPr>
        <w:spacing w:before="160" w:after="80"/>
        <w:ind w:firstLine="720"/>
      </w:pPr>
      <w:r>
        <w:rPr>
          <w:b/>
          <w:bCs/>
        </w:rPr>
        <w:lastRenderedPageBreak/>
        <w:t>4.1.4.2. Dimensión D2 — Fiabilidad.</w:t>
      </w:r>
    </w:p>
    <w:p w14:paraId="3D0A217C" w14:textId="77777777" w:rsidR="00854140" w:rsidRDefault="00854140" w:rsidP="00854140">
      <w:pPr>
        <w:ind w:firstLine="720"/>
      </w:pPr>
      <w:r>
        <w:t>Los resultados de la dimensión de fiabilidad se presentan en la Tabla 8.</w:t>
      </w:r>
    </w:p>
    <w:p w14:paraId="48B37567" w14:textId="77777777" w:rsidR="00854140" w:rsidRDefault="00854140" w:rsidP="00854140">
      <w:pPr>
        <w:spacing w:before="200"/>
      </w:pPr>
      <w:r>
        <w:rPr>
          <w:b/>
          <w:bCs/>
        </w:rPr>
        <w:t>Tabla 8</w:t>
      </w:r>
    </w:p>
    <w:p w14:paraId="27ABC4B7" w14:textId="77777777" w:rsidR="00854140" w:rsidRDefault="00854140" w:rsidP="00854140">
      <w:pPr>
        <w:spacing w:after="120"/>
      </w:pPr>
      <w:r>
        <w:rPr>
          <w:i/>
          <w:iCs/>
        </w:rPr>
        <w:t>Resultados de la evaluación de fiabilidad (D2)</w:t>
      </w:r>
    </w:p>
    <w:tbl>
      <w:tblPr>
        <w:tblW w:w="8600" w:type="dxa"/>
        <w:tblBorders>
          <w:top w:val="single" w:sz="8" w:space="0" w:color="000000"/>
          <w:left w:val="none" w:sz="0" w:space="0" w:color="FFFFFF"/>
          <w:bottom w:val="single" w:sz="8" w:space="0" w:color="000000"/>
          <w:right w:val="none" w:sz="0" w:space="0" w:color="FFFFFF"/>
          <w:insideH w:val="single" w:sz="4" w:space="0" w:color="000000"/>
          <w:insideV w:val="none" w:sz="0" w:space="0" w:color="FFFFFF"/>
        </w:tblBorders>
        <w:tblCellMar>
          <w:left w:w="10" w:type="dxa"/>
          <w:right w:w="10" w:type="dxa"/>
        </w:tblCellMar>
        <w:tblLook w:val="04A0" w:firstRow="1" w:lastRow="0" w:firstColumn="1" w:lastColumn="0" w:noHBand="0" w:noVBand="1"/>
      </w:tblPr>
      <w:tblGrid>
        <w:gridCol w:w="3500"/>
        <w:gridCol w:w="2200"/>
        <w:gridCol w:w="1500"/>
        <w:gridCol w:w="1400"/>
      </w:tblGrid>
      <w:tr w:rsidR="00854140" w14:paraId="0D3B5508" w14:textId="77777777" w:rsidTr="0011240A">
        <w:trPr>
          <w:tblHeader/>
        </w:trPr>
        <w:tc>
          <w:tcPr>
            <w:tcW w:w="3500" w:type="dxa"/>
            <w:tcMar>
              <w:top w:w="80" w:type="dxa"/>
              <w:left w:w="100" w:type="dxa"/>
              <w:bottom w:w="80" w:type="dxa"/>
              <w:right w:w="100" w:type="dxa"/>
            </w:tcMar>
            <w:vAlign w:val="center"/>
          </w:tcPr>
          <w:p w14:paraId="03A66139" w14:textId="77777777" w:rsidR="00854140" w:rsidRPr="00000C1D" w:rsidRDefault="00854140" w:rsidP="00000C1D">
            <w:pPr>
              <w:pStyle w:val="Prrafodelista"/>
              <w:rPr>
                <w:b/>
                <w:bCs/>
              </w:rPr>
            </w:pPr>
            <w:r w:rsidRPr="00000C1D">
              <w:rPr>
                <w:b/>
                <w:bCs/>
              </w:rPr>
              <w:t>Indicador</w:t>
            </w:r>
          </w:p>
        </w:tc>
        <w:tc>
          <w:tcPr>
            <w:tcW w:w="2200" w:type="dxa"/>
            <w:tcMar>
              <w:top w:w="80" w:type="dxa"/>
              <w:left w:w="100" w:type="dxa"/>
              <w:bottom w:w="80" w:type="dxa"/>
              <w:right w:w="100" w:type="dxa"/>
            </w:tcMar>
            <w:vAlign w:val="center"/>
          </w:tcPr>
          <w:p w14:paraId="20EC78CA" w14:textId="77777777" w:rsidR="00854140" w:rsidRPr="00000C1D" w:rsidRDefault="00854140" w:rsidP="00000C1D">
            <w:pPr>
              <w:pStyle w:val="Prrafodelista"/>
              <w:rPr>
                <w:b/>
                <w:bCs/>
              </w:rPr>
            </w:pPr>
            <w:r w:rsidRPr="00000C1D">
              <w:rPr>
                <w:b/>
                <w:bCs/>
              </w:rPr>
              <w:t>Umbral esperado</w:t>
            </w:r>
          </w:p>
        </w:tc>
        <w:tc>
          <w:tcPr>
            <w:tcW w:w="1500" w:type="dxa"/>
            <w:tcMar>
              <w:top w:w="80" w:type="dxa"/>
              <w:left w:w="100" w:type="dxa"/>
              <w:bottom w:w="80" w:type="dxa"/>
              <w:right w:w="100" w:type="dxa"/>
            </w:tcMar>
            <w:vAlign w:val="center"/>
          </w:tcPr>
          <w:p w14:paraId="2AE28FE3" w14:textId="77777777" w:rsidR="00854140" w:rsidRPr="00000C1D" w:rsidRDefault="00854140" w:rsidP="00000C1D">
            <w:pPr>
              <w:pStyle w:val="Prrafodelista"/>
              <w:rPr>
                <w:b/>
                <w:bCs/>
              </w:rPr>
            </w:pPr>
            <w:r w:rsidRPr="00000C1D">
              <w:rPr>
                <w:b/>
                <w:bCs/>
              </w:rPr>
              <w:t>Valor obtenido</w:t>
            </w:r>
          </w:p>
        </w:tc>
        <w:tc>
          <w:tcPr>
            <w:tcW w:w="1400" w:type="dxa"/>
            <w:tcMar>
              <w:top w:w="80" w:type="dxa"/>
              <w:left w:w="100" w:type="dxa"/>
              <w:bottom w:w="80" w:type="dxa"/>
              <w:right w:w="100" w:type="dxa"/>
            </w:tcMar>
            <w:vAlign w:val="center"/>
          </w:tcPr>
          <w:p w14:paraId="50B6BB46" w14:textId="77777777" w:rsidR="00854140" w:rsidRPr="00000C1D" w:rsidRDefault="00854140" w:rsidP="00000C1D">
            <w:pPr>
              <w:pStyle w:val="Prrafodelista"/>
              <w:rPr>
                <w:b/>
                <w:bCs/>
              </w:rPr>
            </w:pPr>
            <w:r w:rsidRPr="00000C1D">
              <w:rPr>
                <w:b/>
                <w:bCs/>
              </w:rPr>
              <w:t>Resultado</w:t>
            </w:r>
          </w:p>
        </w:tc>
      </w:tr>
      <w:tr w:rsidR="00854140" w14:paraId="236E2B74" w14:textId="77777777" w:rsidTr="0011240A">
        <w:tc>
          <w:tcPr>
            <w:tcW w:w="3500" w:type="dxa"/>
            <w:tcMar>
              <w:top w:w="80" w:type="dxa"/>
              <w:left w:w="100" w:type="dxa"/>
              <w:bottom w:w="80" w:type="dxa"/>
              <w:right w:w="100" w:type="dxa"/>
            </w:tcMar>
            <w:vAlign w:val="center"/>
          </w:tcPr>
          <w:p w14:paraId="3839DD43" w14:textId="77777777" w:rsidR="00854140" w:rsidRDefault="00854140" w:rsidP="00000C1D">
            <w:pPr>
              <w:pStyle w:val="Prrafodelista"/>
            </w:pPr>
            <w:r>
              <w:t>Madurez del sistema (% de operaciones completadas sin fallo en los 5 módulos).</w:t>
            </w:r>
          </w:p>
        </w:tc>
        <w:tc>
          <w:tcPr>
            <w:tcW w:w="2200" w:type="dxa"/>
            <w:tcMar>
              <w:top w:w="80" w:type="dxa"/>
              <w:left w:w="100" w:type="dxa"/>
              <w:bottom w:w="80" w:type="dxa"/>
              <w:right w:w="100" w:type="dxa"/>
            </w:tcMar>
            <w:vAlign w:val="center"/>
          </w:tcPr>
          <w:p w14:paraId="1EEA2683" w14:textId="77777777" w:rsidR="00854140" w:rsidRDefault="00854140" w:rsidP="00000C1D">
            <w:pPr>
              <w:pStyle w:val="Prrafodelista"/>
              <w:jc w:val="center"/>
            </w:pPr>
            <w:r>
              <w:t>≥ 90 %</w:t>
            </w:r>
          </w:p>
        </w:tc>
        <w:tc>
          <w:tcPr>
            <w:tcW w:w="1500" w:type="dxa"/>
            <w:tcMar>
              <w:top w:w="80" w:type="dxa"/>
              <w:left w:w="100" w:type="dxa"/>
              <w:bottom w:w="80" w:type="dxa"/>
              <w:right w:w="100" w:type="dxa"/>
            </w:tcMar>
            <w:vAlign w:val="center"/>
          </w:tcPr>
          <w:p w14:paraId="17D43AE5" w14:textId="77777777" w:rsidR="00854140" w:rsidRDefault="00854140" w:rsidP="00000C1D">
            <w:pPr>
              <w:pStyle w:val="Prrafodelista"/>
              <w:jc w:val="center"/>
            </w:pPr>
            <w:r>
              <w:t>98,25 %</w:t>
            </w:r>
          </w:p>
        </w:tc>
        <w:tc>
          <w:tcPr>
            <w:tcW w:w="1400" w:type="dxa"/>
            <w:tcMar>
              <w:top w:w="80" w:type="dxa"/>
              <w:left w:w="100" w:type="dxa"/>
              <w:bottom w:w="80" w:type="dxa"/>
              <w:right w:w="100" w:type="dxa"/>
            </w:tcMar>
            <w:vAlign w:val="center"/>
          </w:tcPr>
          <w:p w14:paraId="43E42BB9" w14:textId="77777777" w:rsidR="00854140" w:rsidRDefault="00854140" w:rsidP="00000C1D">
            <w:pPr>
              <w:pStyle w:val="Prrafodelista"/>
              <w:jc w:val="center"/>
            </w:pPr>
            <w:r>
              <w:t>Cumple</w:t>
            </w:r>
          </w:p>
        </w:tc>
      </w:tr>
      <w:tr w:rsidR="00854140" w14:paraId="44221A59" w14:textId="77777777" w:rsidTr="0011240A">
        <w:tc>
          <w:tcPr>
            <w:tcW w:w="3500" w:type="dxa"/>
            <w:tcMar>
              <w:top w:w="80" w:type="dxa"/>
              <w:left w:w="100" w:type="dxa"/>
              <w:bottom w:w="80" w:type="dxa"/>
              <w:right w:w="100" w:type="dxa"/>
            </w:tcMar>
            <w:vAlign w:val="center"/>
          </w:tcPr>
          <w:p w14:paraId="5485D369" w14:textId="77777777" w:rsidR="00854140" w:rsidRDefault="00854140" w:rsidP="00000C1D">
            <w:pPr>
              <w:pStyle w:val="Prrafodelista"/>
            </w:pPr>
            <w:r>
              <w:t>Tolerancia a fallos (comportamiento del sistema ante la caída de Twilio sin interrumpir el flujo SOS).</w:t>
            </w:r>
          </w:p>
        </w:tc>
        <w:tc>
          <w:tcPr>
            <w:tcW w:w="2200" w:type="dxa"/>
            <w:tcMar>
              <w:top w:w="80" w:type="dxa"/>
              <w:left w:w="100" w:type="dxa"/>
              <w:bottom w:w="80" w:type="dxa"/>
              <w:right w:w="100" w:type="dxa"/>
            </w:tcMar>
            <w:vAlign w:val="center"/>
          </w:tcPr>
          <w:p w14:paraId="2D0C4DEB" w14:textId="77777777" w:rsidR="00854140" w:rsidRDefault="00854140" w:rsidP="00000C1D">
            <w:pPr>
              <w:pStyle w:val="Prrafodelista"/>
              <w:jc w:val="center"/>
            </w:pPr>
            <w:r>
              <w:t>Sí</w:t>
            </w:r>
          </w:p>
        </w:tc>
        <w:tc>
          <w:tcPr>
            <w:tcW w:w="1500" w:type="dxa"/>
            <w:tcMar>
              <w:top w:w="80" w:type="dxa"/>
              <w:left w:w="100" w:type="dxa"/>
              <w:bottom w:w="80" w:type="dxa"/>
              <w:right w:w="100" w:type="dxa"/>
            </w:tcMar>
            <w:vAlign w:val="center"/>
          </w:tcPr>
          <w:p w14:paraId="4C1603FE" w14:textId="77777777" w:rsidR="00854140" w:rsidRDefault="00854140" w:rsidP="00000C1D">
            <w:pPr>
              <w:pStyle w:val="Prrafodelista"/>
              <w:jc w:val="center"/>
            </w:pPr>
            <w:r>
              <w:t>Sí</w:t>
            </w:r>
          </w:p>
        </w:tc>
        <w:tc>
          <w:tcPr>
            <w:tcW w:w="1400" w:type="dxa"/>
            <w:tcMar>
              <w:top w:w="80" w:type="dxa"/>
              <w:left w:w="100" w:type="dxa"/>
              <w:bottom w:w="80" w:type="dxa"/>
              <w:right w:w="100" w:type="dxa"/>
            </w:tcMar>
            <w:vAlign w:val="center"/>
          </w:tcPr>
          <w:p w14:paraId="03A3F607" w14:textId="77777777" w:rsidR="00854140" w:rsidRDefault="00854140" w:rsidP="00000C1D">
            <w:pPr>
              <w:pStyle w:val="Prrafodelista"/>
              <w:jc w:val="center"/>
            </w:pPr>
            <w:r>
              <w:t>Cumple</w:t>
            </w:r>
          </w:p>
        </w:tc>
      </w:tr>
      <w:tr w:rsidR="00854140" w14:paraId="4FD09D38" w14:textId="77777777" w:rsidTr="0011240A">
        <w:tc>
          <w:tcPr>
            <w:tcW w:w="3500" w:type="dxa"/>
            <w:tcMar>
              <w:top w:w="80" w:type="dxa"/>
              <w:left w:w="100" w:type="dxa"/>
              <w:bottom w:w="80" w:type="dxa"/>
              <w:right w:w="100" w:type="dxa"/>
            </w:tcMar>
            <w:vAlign w:val="center"/>
          </w:tcPr>
          <w:p w14:paraId="6B599DD3" w14:textId="77777777" w:rsidR="00854140" w:rsidRDefault="00854140" w:rsidP="00000C1D">
            <w:pPr>
              <w:pStyle w:val="Prrafodelista"/>
            </w:pPr>
            <w:r>
              <w:t>Recuperabilidad (restauración del estado consistente tras interrupción no planificada).</w:t>
            </w:r>
          </w:p>
        </w:tc>
        <w:tc>
          <w:tcPr>
            <w:tcW w:w="2200" w:type="dxa"/>
            <w:tcMar>
              <w:top w:w="80" w:type="dxa"/>
              <w:left w:w="100" w:type="dxa"/>
              <w:bottom w:w="80" w:type="dxa"/>
              <w:right w:w="100" w:type="dxa"/>
            </w:tcMar>
            <w:vAlign w:val="center"/>
          </w:tcPr>
          <w:p w14:paraId="68088B28" w14:textId="77777777" w:rsidR="00854140" w:rsidRDefault="00854140" w:rsidP="00000C1D">
            <w:pPr>
              <w:pStyle w:val="Prrafodelista"/>
              <w:jc w:val="center"/>
            </w:pPr>
            <w:r>
              <w:t>≥ 3 (Ord.)</w:t>
            </w:r>
          </w:p>
        </w:tc>
        <w:tc>
          <w:tcPr>
            <w:tcW w:w="1500" w:type="dxa"/>
            <w:tcMar>
              <w:top w:w="80" w:type="dxa"/>
              <w:left w:w="100" w:type="dxa"/>
              <w:bottom w:w="80" w:type="dxa"/>
              <w:right w:w="100" w:type="dxa"/>
            </w:tcMar>
            <w:vAlign w:val="center"/>
          </w:tcPr>
          <w:p w14:paraId="2ACF5FC4" w14:textId="77777777" w:rsidR="00854140" w:rsidRDefault="00854140" w:rsidP="00000C1D">
            <w:pPr>
              <w:pStyle w:val="Prrafodelista"/>
              <w:jc w:val="center"/>
            </w:pPr>
            <w:r>
              <w:t>4</w:t>
            </w:r>
          </w:p>
        </w:tc>
        <w:tc>
          <w:tcPr>
            <w:tcW w:w="1400" w:type="dxa"/>
            <w:tcMar>
              <w:top w:w="80" w:type="dxa"/>
              <w:left w:w="100" w:type="dxa"/>
              <w:bottom w:w="80" w:type="dxa"/>
              <w:right w:w="100" w:type="dxa"/>
            </w:tcMar>
            <w:vAlign w:val="center"/>
          </w:tcPr>
          <w:p w14:paraId="70999AB2" w14:textId="77777777" w:rsidR="00854140" w:rsidRDefault="00854140" w:rsidP="00000C1D">
            <w:pPr>
              <w:pStyle w:val="Prrafodelista"/>
              <w:jc w:val="center"/>
            </w:pPr>
            <w:r>
              <w:t>Cumple</w:t>
            </w:r>
          </w:p>
        </w:tc>
      </w:tr>
    </w:tbl>
    <w:p w14:paraId="112C3F3E" w14:textId="77777777" w:rsidR="00854140" w:rsidRDefault="00854140" w:rsidP="00000C1D">
      <w:pPr>
        <w:spacing w:before="240"/>
      </w:pPr>
      <w:r w:rsidRPr="00000C1D">
        <w:rPr>
          <w:b/>
          <w:bCs/>
          <w:i/>
          <w:iCs/>
        </w:rPr>
        <w:t>Nota.</w:t>
      </w:r>
      <w:r>
        <w:rPr>
          <w:i/>
          <w:iCs/>
        </w:rPr>
        <w:t xml:space="preserve"> </w:t>
      </w:r>
      <w:r>
        <w:t>La prueba de tolerancia a fallos se ejecutó desconectando de forma controlada el servicio Twilio y verificando la persistencia íntegra de la alerta SOS en la base de datos. Elaboración propia.</w:t>
      </w:r>
    </w:p>
    <w:p w14:paraId="6982F574" w14:textId="77777777" w:rsidR="00854140" w:rsidRDefault="00854140" w:rsidP="00854140">
      <w:pPr>
        <w:ind w:firstLine="720"/>
      </w:pPr>
      <w:r>
        <w:t>La dimensión de fiabilidad obtuvo un cumplimiento del 99,08 %. El indicador de tolerancia a fallos se verificó de manera práctica: al simular la interrupción del servicio Twilio, la alerta SOS se persistió correctamente en la base de datos y la notificación al panel administrativo vía SignalR continuó operando sin interrupciones, evidenciando el correcto desacoplamiento entre los componentes críticos y no críticos del sistema.</w:t>
      </w:r>
    </w:p>
    <w:p w14:paraId="600F4B5D" w14:textId="77777777" w:rsidR="00854140" w:rsidRDefault="00854140" w:rsidP="00854140">
      <w:pPr>
        <w:spacing w:before="160" w:after="80"/>
        <w:ind w:firstLine="720"/>
      </w:pPr>
      <w:r>
        <w:rPr>
          <w:b/>
          <w:bCs/>
        </w:rPr>
        <w:t>4.1.4.3. Dimensión D3 — Seguridad.</w:t>
      </w:r>
    </w:p>
    <w:p w14:paraId="45CB2206" w14:textId="77777777" w:rsidR="00854140" w:rsidRDefault="00854140" w:rsidP="00854140">
      <w:pPr>
        <w:ind w:firstLine="720"/>
      </w:pPr>
      <w:r>
        <w:lastRenderedPageBreak/>
        <w:t>Los resultados obtenidos en la dimensión de seguridad se detallan en la Tabla 9.</w:t>
      </w:r>
    </w:p>
    <w:p w14:paraId="1246E4B0" w14:textId="77777777" w:rsidR="00000C1D" w:rsidRDefault="00000C1D" w:rsidP="00854140">
      <w:pPr>
        <w:ind w:firstLine="720"/>
      </w:pPr>
    </w:p>
    <w:p w14:paraId="1CE527F5" w14:textId="77777777" w:rsidR="00854140" w:rsidRDefault="00854140" w:rsidP="00854140">
      <w:pPr>
        <w:spacing w:before="200"/>
      </w:pPr>
      <w:r>
        <w:rPr>
          <w:b/>
          <w:bCs/>
        </w:rPr>
        <w:t>Tabla 9</w:t>
      </w:r>
    </w:p>
    <w:p w14:paraId="1E3AAB70" w14:textId="77777777" w:rsidR="00854140" w:rsidRDefault="00854140" w:rsidP="00854140">
      <w:pPr>
        <w:spacing w:after="120"/>
      </w:pPr>
      <w:r>
        <w:rPr>
          <w:i/>
          <w:iCs/>
        </w:rPr>
        <w:t>Resultados de la evaluación de seguridad (D3)</w:t>
      </w:r>
    </w:p>
    <w:tbl>
      <w:tblPr>
        <w:tblW w:w="8600" w:type="dxa"/>
        <w:tblBorders>
          <w:top w:val="single" w:sz="8" w:space="0" w:color="000000"/>
          <w:left w:val="none" w:sz="0" w:space="0" w:color="FFFFFF"/>
          <w:bottom w:val="single" w:sz="8" w:space="0" w:color="000000"/>
          <w:right w:val="none" w:sz="0" w:space="0" w:color="FFFFFF"/>
          <w:insideH w:val="single" w:sz="4" w:space="0" w:color="000000"/>
          <w:insideV w:val="none" w:sz="0" w:space="0" w:color="FFFFFF"/>
        </w:tblBorders>
        <w:tblCellMar>
          <w:left w:w="10" w:type="dxa"/>
          <w:right w:w="10" w:type="dxa"/>
        </w:tblCellMar>
        <w:tblLook w:val="04A0" w:firstRow="1" w:lastRow="0" w:firstColumn="1" w:lastColumn="0" w:noHBand="0" w:noVBand="1"/>
      </w:tblPr>
      <w:tblGrid>
        <w:gridCol w:w="3500"/>
        <w:gridCol w:w="2200"/>
        <w:gridCol w:w="1500"/>
        <w:gridCol w:w="1400"/>
      </w:tblGrid>
      <w:tr w:rsidR="00854140" w14:paraId="11061F69" w14:textId="77777777" w:rsidTr="0011240A">
        <w:trPr>
          <w:tblHeader/>
        </w:trPr>
        <w:tc>
          <w:tcPr>
            <w:tcW w:w="3500" w:type="dxa"/>
            <w:tcMar>
              <w:top w:w="80" w:type="dxa"/>
              <w:left w:w="100" w:type="dxa"/>
              <w:bottom w:w="80" w:type="dxa"/>
              <w:right w:w="100" w:type="dxa"/>
            </w:tcMar>
            <w:vAlign w:val="center"/>
          </w:tcPr>
          <w:p w14:paraId="4BCF9B76" w14:textId="77777777" w:rsidR="00854140" w:rsidRPr="00000C1D" w:rsidRDefault="00854140" w:rsidP="00000C1D">
            <w:pPr>
              <w:pStyle w:val="Prrafodelista"/>
              <w:rPr>
                <w:b/>
                <w:bCs/>
              </w:rPr>
            </w:pPr>
            <w:r w:rsidRPr="00000C1D">
              <w:rPr>
                <w:b/>
                <w:bCs/>
              </w:rPr>
              <w:t>Indicador</w:t>
            </w:r>
          </w:p>
        </w:tc>
        <w:tc>
          <w:tcPr>
            <w:tcW w:w="2200" w:type="dxa"/>
            <w:tcMar>
              <w:top w:w="80" w:type="dxa"/>
              <w:left w:w="100" w:type="dxa"/>
              <w:bottom w:w="80" w:type="dxa"/>
              <w:right w:w="100" w:type="dxa"/>
            </w:tcMar>
            <w:vAlign w:val="center"/>
          </w:tcPr>
          <w:p w14:paraId="768BEB69" w14:textId="77777777" w:rsidR="00854140" w:rsidRPr="00000C1D" w:rsidRDefault="00854140" w:rsidP="00000C1D">
            <w:pPr>
              <w:pStyle w:val="Prrafodelista"/>
              <w:rPr>
                <w:b/>
                <w:bCs/>
              </w:rPr>
            </w:pPr>
            <w:r w:rsidRPr="00000C1D">
              <w:rPr>
                <w:b/>
                <w:bCs/>
              </w:rPr>
              <w:t>Umbral esperado</w:t>
            </w:r>
          </w:p>
        </w:tc>
        <w:tc>
          <w:tcPr>
            <w:tcW w:w="1500" w:type="dxa"/>
            <w:tcMar>
              <w:top w:w="80" w:type="dxa"/>
              <w:left w:w="100" w:type="dxa"/>
              <w:bottom w:w="80" w:type="dxa"/>
              <w:right w:w="100" w:type="dxa"/>
            </w:tcMar>
            <w:vAlign w:val="center"/>
          </w:tcPr>
          <w:p w14:paraId="70D30A69" w14:textId="77777777" w:rsidR="00854140" w:rsidRPr="00000C1D" w:rsidRDefault="00854140" w:rsidP="00000C1D">
            <w:pPr>
              <w:pStyle w:val="Prrafodelista"/>
              <w:rPr>
                <w:b/>
                <w:bCs/>
              </w:rPr>
            </w:pPr>
            <w:r w:rsidRPr="00000C1D">
              <w:rPr>
                <w:b/>
                <w:bCs/>
              </w:rPr>
              <w:t>Valor obtenido</w:t>
            </w:r>
          </w:p>
        </w:tc>
        <w:tc>
          <w:tcPr>
            <w:tcW w:w="1400" w:type="dxa"/>
            <w:tcMar>
              <w:top w:w="80" w:type="dxa"/>
              <w:left w:w="100" w:type="dxa"/>
              <w:bottom w:w="80" w:type="dxa"/>
              <w:right w:w="100" w:type="dxa"/>
            </w:tcMar>
            <w:vAlign w:val="center"/>
          </w:tcPr>
          <w:p w14:paraId="6B43544E" w14:textId="77777777" w:rsidR="00854140" w:rsidRPr="00000C1D" w:rsidRDefault="00854140" w:rsidP="00000C1D">
            <w:pPr>
              <w:pStyle w:val="Prrafodelista"/>
              <w:rPr>
                <w:b/>
                <w:bCs/>
              </w:rPr>
            </w:pPr>
            <w:r w:rsidRPr="00000C1D">
              <w:rPr>
                <w:b/>
                <w:bCs/>
              </w:rPr>
              <w:t>Resultado</w:t>
            </w:r>
          </w:p>
        </w:tc>
      </w:tr>
      <w:tr w:rsidR="00854140" w14:paraId="34771484" w14:textId="77777777" w:rsidTr="0011240A">
        <w:tc>
          <w:tcPr>
            <w:tcW w:w="3500" w:type="dxa"/>
            <w:tcMar>
              <w:top w:w="80" w:type="dxa"/>
              <w:left w:w="100" w:type="dxa"/>
              <w:bottom w:w="80" w:type="dxa"/>
              <w:right w:w="100" w:type="dxa"/>
            </w:tcMar>
            <w:vAlign w:val="center"/>
          </w:tcPr>
          <w:p w14:paraId="32EFC85A" w14:textId="77777777" w:rsidR="00854140" w:rsidRDefault="00854140" w:rsidP="00000C1D">
            <w:pPr>
              <w:pStyle w:val="Prrafodelista"/>
            </w:pPr>
            <w:r>
              <w:t>Confidencialidad (datos inaccesibles sin JWT válido en endpoints protegidos).</w:t>
            </w:r>
          </w:p>
        </w:tc>
        <w:tc>
          <w:tcPr>
            <w:tcW w:w="2200" w:type="dxa"/>
            <w:tcMar>
              <w:top w:w="80" w:type="dxa"/>
              <w:left w:w="100" w:type="dxa"/>
              <w:bottom w:w="80" w:type="dxa"/>
              <w:right w:w="100" w:type="dxa"/>
            </w:tcMar>
            <w:vAlign w:val="center"/>
          </w:tcPr>
          <w:p w14:paraId="33E5E9EE" w14:textId="77777777" w:rsidR="00854140" w:rsidRDefault="00854140" w:rsidP="00000C1D">
            <w:pPr>
              <w:pStyle w:val="Prrafodelista"/>
              <w:jc w:val="center"/>
            </w:pPr>
            <w:r>
              <w:t>Sí</w:t>
            </w:r>
          </w:p>
        </w:tc>
        <w:tc>
          <w:tcPr>
            <w:tcW w:w="1500" w:type="dxa"/>
            <w:tcMar>
              <w:top w:w="80" w:type="dxa"/>
              <w:left w:w="100" w:type="dxa"/>
              <w:bottom w:w="80" w:type="dxa"/>
              <w:right w:w="100" w:type="dxa"/>
            </w:tcMar>
            <w:vAlign w:val="center"/>
          </w:tcPr>
          <w:p w14:paraId="164C2302" w14:textId="77777777" w:rsidR="00854140" w:rsidRDefault="00854140" w:rsidP="00000C1D">
            <w:pPr>
              <w:pStyle w:val="Prrafodelista"/>
              <w:jc w:val="center"/>
            </w:pPr>
            <w:r>
              <w:t>Sí</w:t>
            </w:r>
          </w:p>
        </w:tc>
        <w:tc>
          <w:tcPr>
            <w:tcW w:w="1400" w:type="dxa"/>
            <w:tcMar>
              <w:top w:w="80" w:type="dxa"/>
              <w:left w:w="100" w:type="dxa"/>
              <w:bottom w:w="80" w:type="dxa"/>
              <w:right w:w="100" w:type="dxa"/>
            </w:tcMar>
            <w:vAlign w:val="center"/>
          </w:tcPr>
          <w:p w14:paraId="01E7CB83" w14:textId="77777777" w:rsidR="00854140" w:rsidRDefault="00854140" w:rsidP="00000C1D">
            <w:pPr>
              <w:pStyle w:val="Prrafodelista"/>
              <w:jc w:val="center"/>
            </w:pPr>
            <w:r>
              <w:t>Cumple</w:t>
            </w:r>
          </w:p>
        </w:tc>
      </w:tr>
      <w:tr w:rsidR="00854140" w14:paraId="7DCDC46D" w14:textId="77777777" w:rsidTr="0011240A">
        <w:tc>
          <w:tcPr>
            <w:tcW w:w="3500" w:type="dxa"/>
            <w:tcMar>
              <w:top w:w="80" w:type="dxa"/>
              <w:left w:w="100" w:type="dxa"/>
              <w:bottom w:w="80" w:type="dxa"/>
              <w:right w:w="100" w:type="dxa"/>
            </w:tcMar>
            <w:vAlign w:val="center"/>
          </w:tcPr>
          <w:p w14:paraId="575AE113" w14:textId="77777777" w:rsidR="00854140" w:rsidRDefault="00854140" w:rsidP="00000C1D">
            <w:pPr>
              <w:pStyle w:val="Prrafodelista"/>
            </w:pPr>
            <w:r>
              <w:t>Integridad (imposibilidad de modificar alertas, denuncias o perfiles sin el rol autorizado).</w:t>
            </w:r>
          </w:p>
        </w:tc>
        <w:tc>
          <w:tcPr>
            <w:tcW w:w="2200" w:type="dxa"/>
            <w:tcMar>
              <w:top w:w="80" w:type="dxa"/>
              <w:left w:w="100" w:type="dxa"/>
              <w:bottom w:w="80" w:type="dxa"/>
              <w:right w:w="100" w:type="dxa"/>
            </w:tcMar>
            <w:vAlign w:val="center"/>
          </w:tcPr>
          <w:p w14:paraId="54796D91" w14:textId="77777777" w:rsidR="00854140" w:rsidRDefault="00854140" w:rsidP="00000C1D">
            <w:pPr>
              <w:pStyle w:val="Prrafodelista"/>
              <w:jc w:val="center"/>
            </w:pPr>
            <w:r>
              <w:t>Sí</w:t>
            </w:r>
          </w:p>
        </w:tc>
        <w:tc>
          <w:tcPr>
            <w:tcW w:w="1500" w:type="dxa"/>
            <w:tcMar>
              <w:top w:w="80" w:type="dxa"/>
              <w:left w:w="100" w:type="dxa"/>
              <w:bottom w:w="80" w:type="dxa"/>
              <w:right w:w="100" w:type="dxa"/>
            </w:tcMar>
            <w:vAlign w:val="center"/>
          </w:tcPr>
          <w:p w14:paraId="516D4172" w14:textId="77777777" w:rsidR="00854140" w:rsidRDefault="00854140" w:rsidP="00000C1D">
            <w:pPr>
              <w:pStyle w:val="Prrafodelista"/>
              <w:jc w:val="center"/>
            </w:pPr>
            <w:r>
              <w:t>Sí</w:t>
            </w:r>
          </w:p>
        </w:tc>
        <w:tc>
          <w:tcPr>
            <w:tcW w:w="1400" w:type="dxa"/>
            <w:tcMar>
              <w:top w:w="80" w:type="dxa"/>
              <w:left w:w="100" w:type="dxa"/>
              <w:bottom w:w="80" w:type="dxa"/>
              <w:right w:w="100" w:type="dxa"/>
            </w:tcMar>
            <w:vAlign w:val="center"/>
          </w:tcPr>
          <w:p w14:paraId="67749039" w14:textId="77777777" w:rsidR="00854140" w:rsidRDefault="00854140" w:rsidP="00000C1D">
            <w:pPr>
              <w:pStyle w:val="Prrafodelista"/>
              <w:jc w:val="center"/>
            </w:pPr>
            <w:r>
              <w:t>Cumple</w:t>
            </w:r>
          </w:p>
        </w:tc>
      </w:tr>
      <w:tr w:rsidR="00854140" w14:paraId="23D2F330" w14:textId="77777777" w:rsidTr="0011240A">
        <w:tc>
          <w:tcPr>
            <w:tcW w:w="3500" w:type="dxa"/>
            <w:tcMar>
              <w:top w:w="80" w:type="dxa"/>
              <w:left w:w="100" w:type="dxa"/>
              <w:bottom w:w="80" w:type="dxa"/>
              <w:right w:w="100" w:type="dxa"/>
            </w:tcMar>
            <w:vAlign w:val="center"/>
          </w:tcPr>
          <w:p w14:paraId="59F5951D" w14:textId="77777777" w:rsidR="00854140" w:rsidRDefault="00854140" w:rsidP="00000C1D">
            <w:pPr>
              <w:pStyle w:val="Prrafodelista"/>
            </w:pPr>
            <w:r>
              <w:t>Autenticidad (OTP único, con expiración de 5 min e invalidación tras primer uso).</w:t>
            </w:r>
          </w:p>
        </w:tc>
        <w:tc>
          <w:tcPr>
            <w:tcW w:w="2200" w:type="dxa"/>
            <w:tcMar>
              <w:top w:w="80" w:type="dxa"/>
              <w:left w:w="100" w:type="dxa"/>
              <w:bottom w:w="80" w:type="dxa"/>
              <w:right w:w="100" w:type="dxa"/>
            </w:tcMar>
            <w:vAlign w:val="center"/>
          </w:tcPr>
          <w:p w14:paraId="3D665BC4" w14:textId="77777777" w:rsidR="00854140" w:rsidRDefault="00854140" w:rsidP="00000C1D">
            <w:pPr>
              <w:pStyle w:val="Prrafodelista"/>
              <w:jc w:val="center"/>
            </w:pPr>
            <w:r>
              <w:t>≥ 3 (Ord.)</w:t>
            </w:r>
          </w:p>
        </w:tc>
        <w:tc>
          <w:tcPr>
            <w:tcW w:w="1500" w:type="dxa"/>
            <w:tcMar>
              <w:top w:w="80" w:type="dxa"/>
              <w:left w:w="100" w:type="dxa"/>
              <w:bottom w:w="80" w:type="dxa"/>
              <w:right w:w="100" w:type="dxa"/>
            </w:tcMar>
            <w:vAlign w:val="center"/>
          </w:tcPr>
          <w:p w14:paraId="1ADB4D11" w14:textId="77777777" w:rsidR="00854140" w:rsidRDefault="00854140" w:rsidP="00000C1D">
            <w:pPr>
              <w:pStyle w:val="Prrafodelista"/>
              <w:jc w:val="center"/>
            </w:pPr>
            <w:r>
              <w:t>4</w:t>
            </w:r>
          </w:p>
        </w:tc>
        <w:tc>
          <w:tcPr>
            <w:tcW w:w="1400" w:type="dxa"/>
            <w:tcMar>
              <w:top w:w="80" w:type="dxa"/>
              <w:left w:w="100" w:type="dxa"/>
              <w:bottom w:w="80" w:type="dxa"/>
              <w:right w:w="100" w:type="dxa"/>
            </w:tcMar>
            <w:vAlign w:val="center"/>
          </w:tcPr>
          <w:p w14:paraId="6A283700" w14:textId="77777777" w:rsidR="00854140" w:rsidRDefault="00854140" w:rsidP="00000C1D">
            <w:pPr>
              <w:pStyle w:val="Prrafodelista"/>
              <w:jc w:val="center"/>
            </w:pPr>
            <w:r>
              <w:t>Cumple</w:t>
            </w:r>
          </w:p>
        </w:tc>
      </w:tr>
      <w:tr w:rsidR="00854140" w14:paraId="034F9117" w14:textId="77777777" w:rsidTr="0011240A">
        <w:tc>
          <w:tcPr>
            <w:tcW w:w="3500" w:type="dxa"/>
            <w:tcMar>
              <w:top w:w="80" w:type="dxa"/>
              <w:left w:w="100" w:type="dxa"/>
              <w:bottom w:w="80" w:type="dxa"/>
              <w:right w:w="100" w:type="dxa"/>
            </w:tcMar>
            <w:vAlign w:val="center"/>
          </w:tcPr>
          <w:p w14:paraId="6EC83966" w14:textId="77777777" w:rsidR="00854140" w:rsidRDefault="00854140" w:rsidP="00000C1D">
            <w:pPr>
              <w:pStyle w:val="Prrafodelista"/>
            </w:pPr>
            <w:r>
              <w:t>No repudio (registro auditable de operaciones sensibles en LogAuditoria).</w:t>
            </w:r>
          </w:p>
        </w:tc>
        <w:tc>
          <w:tcPr>
            <w:tcW w:w="2200" w:type="dxa"/>
            <w:tcMar>
              <w:top w:w="80" w:type="dxa"/>
              <w:left w:w="100" w:type="dxa"/>
              <w:bottom w:w="80" w:type="dxa"/>
              <w:right w:w="100" w:type="dxa"/>
            </w:tcMar>
            <w:vAlign w:val="center"/>
          </w:tcPr>
          <w:p w14:paraId="124EEA67" w14:textId="77777777" w:rsidR="00854140" w:rsidRDefault="00854140" w:rsidP="00000C1D">
            <w:pPr>
              <w:pStyle w:val="Prrafodelista"/>
              <w:jc w:val="center"/>
            </w:pPr>
            <w:r>
              <w:t>≥ 3 (Ord.)</w:t>
            </w:r>
          </w:p>
        </w:tc>
        <w:tc>
          <w:tcPr>
            <w:tcW w:w="1500" w:type="dxa"/>
            <w:tcMar>
              <w:top w:w="80" w:type="dxa"/>
              <w:left w:w="100" w:type="dxa"/>
              <w:bottom w:w="80" w:type="dxa"/>
              <w:right w:w="100" w:type="dxa"/>
            </w:tcMar>
            <w:vAlign w:val="center"/>
          </w:tcPr>
          <w:p w14:paraId="78833E11" w14:textId="77777777" w:rsidR="00854140" w:rsidRDefault="00854140" w:rsidP="00000C1D">
            <w:pPr>
              <w:pStyle w:val="Prrafodelista"/>
              <w:jc w:val="center"/>
            </w:pPr>
            <w:r>
              <w:t>4</w:t>
            </w:r>
          </w:p>
        </w:tc>
        <w:tc>
          <w:tcPr>
            <w:tcW w:w="1400" w:type="dxa"/>
            <w:tcMar>
              <w:top w:w="80" w:type="dxa"/>
              <w:left w:w="100" w:type="dxa"/>
              <w:bottom w:w="80" w:type="dxa"/>
              <w:right w:w="100" w:type="dxa"/>
            </w:tcMar>
            <w:vAlign w:val="center"/>
          </w:tcPr>
          <w:p w14:paraId="5DF10B69" w14:textId="77777777" w:rsidR="00854140" w:rsidRDefault="00854140" w:rsidP="00000C1D">
            <w:pPr>
              <w:pStyle w:val="Prrafodelista"/>
              <w:jc w:val="center"/>
            </w:pPr>
            <w:r>
              <w:t>Cumple</w:t>
            </w:r>
          </w:p>
        </w:tc>
      </w:tr>
    </w:tbl>
    <w:p w14:paraId="1E7DDFF2" w14:textId="77777777" w:rsidR="00854140" w:rsidRDefault="00854140" w:rsidP="00000C1D">
      <w:pPr>
        <w:spacing w:before="240"/>
      </w:pPr>
      <w:r w:rsidRPr="00000C1D">
        <w:rPr>
          <w:b/>
          <w:bCs/>
          <w:i/>
          <w:iCs/>
        </w:rPr>
        <w:t>Nota</w:t>
      </w:r>
      <w:r>
        <w:rPr>
          <w:i/>
          <w:iCs/>
        </w:rPr>
        <w:t xml:space="preserve">. </w:t>
      </w:r>
      <w:r>
        <w:t>Las pruebas de confidencialidad e integridad se ejecutaron mediante Postman, intentando acceder a los endpoints protegidos sin el token JWT correspondiente y verificando la respuesta HTTP 401 Unauthorized. Elaboración propia.</w:t>
      </w:r>
    </w:p>
    <w:p w14:paraId="5E05106B" w14:textId="77777777" w:rsidR="00854140" w:rsidRDefault="00854140" w:rsidP="00854140">
      <w:pPr>
        <w:ind w:firstLine="720"/>
      </w:pPr>
      <w:r>
        <w:t xml:space="preserve">La dimensión de seguridad alcanzó un cumplimiento del 100 %. Los cuatro indicadores evaluados obtuvieron el veredicto “Cumple”, confirmando la efectividad de los mecanismos técnicos incorporados: cifrado BCrypt de contraseñas, autenticación OTP con expiración e </w:t>
      </w:r>
      <w:r>
        <w:lastRenderedPageBreak/>
        <w:t>invalidación, tokens JWT firmados y con vigencia limitada, control de acceso por rol y bitácora de auditoría sobre las operaciones sensibles del sistema.</w:t>
      </w:r>
    </w:p>
    <w:p w14:paraId="0353D0FC" w14:textId="77777777" w:rsidR="00854140" w:rsidRDefault="00854140" w:rsidP="00854140">
      <w:pPr>
        <w:spacing w:before="160" w:after="80"/>
        <w:ind w:firstLine="720"/>
      </w:pPr>
      <w:r>
        <w:rPr>
          <w:b/>
          <w:bCs/>
        </w:rPr>
        <w:t>4.1.4.4. Dimensión D5 — Eficiencia de desempeño.</w:t>
      </w:r>
    </w:p>
    <w:p w14:paraId="41850D8B" w14:textId="77777777" w:rsidR="00854140" w:rsidRDefault="00854140" w:rsidP="00854140">
      <w:pPr>
        <w:ind w:firstLine="720"/>
      </w:pPr>
      <w:r>
        <w:t>Los resultados de la dimensión de eficiencia de desempeño se resumen en la Tabla 10.</w:t>
      </w:r>
    </w:p>
    <w:p w14:paraId="2865579B" w14:textId="77777777" w:rsidR="00854140" w:rsidRDefault="00854140" w:rsidP="00854140">
      <w:pPr>
        <w:spacing w:before="200"/>
      </w:pPr>
      <w:r>
        <w:rPr>
          <w:b/>
          <w:bCs/>
        </w:rPr>
        <w:t>Tabla 10</w:t>
      </w:r>
    </w:p>
    <w:p w14:paraId="52DE9213" w14:textId="77777777" w:rsidR="00854140" w:rsidRDefault="00854140" w:rsidP="00854140">
      <w:pPr>
        <w:spacing w:after="120"/>
      </w:pPr>
      <w:r>
        <w:rPr>
          <w:i/>
          <w:iCs/>
        </w:rPr>
        <w:t>Resultados de la evaluación de eficiencia de desempeño (D5)</w:t>
      </w:r>
    </w:p>
    <w:tbl>
      <w:tblPr>
        <w:tblW w:w="8600" w:type="dxa"/>
        <w:tblBorders>
          <w:top w:val="single" w:sz="8" w:space="0" w:color="000000"/>
          <w:left w:val="none" w:sz="0" w:space="0" w:color="FFFFFF"/>
          <w:bottom w:val="single" w:sz="8" w:space="0" w:color="000000"/>
          <w:right w:val="none" w:sz="0" w:space="0" w:color="FFFFFF"/>
          <w:insideH w:val="single" w:sz="4" w:space="0" w:color="000000"/>
          <w:insideV w:val="none" w:sz="0" w:space="0" w:color="FFFFFF"/>
        </w:tblBorders>
        <w:tblCellMar>
          <w:left w:w="10" w:type="dxa"/>
          <w:right w:w="10" w:type="dxa"/>
        </w:tblCellMar>
        <w:tblLook w:val="04A0" w:firstRow="1" w:lastRow="0" w:firstColumn="1" w:lastColumn="0" w:noHBand="0" w:noVBand="1"/>
      </w:tblPr>
      <w:tblGrid>
        <w:gridCol w:w="3500"/>
        <w:gridCol w:w="2200"/>
        <w:gridCol w:w="1500"/>
        <w:gridCol w:w="1400"/>
      </w:tblGrid>
      <w:tr w:rsidR="00854140" w14:paraId="14FA9B7D" w14:textId="77777777" w:rsidTr="0011240A">
        <w:trPr>
          <w:tblHeader/>
        </w:trPr>
        <w:tc>
          <w:tcPr>
            <w:tcW w:w="3500" w:type="dxa"/>
            <w:tcMar>
              <w:top w:w="80" w:type="dxa"/>
              <w:left w:w="100" w:type="dxa"/>
              <w:bottom w:w="80" w:type="dxa"/>
              <w:right w:w="100" w:type="dxa"/>
            </w:tcMar>
            <w:vAlign w:val="center"/>
          </w:tcPr>
          <w:p w14:paraId="3F96C8A8" w14:textId="77777777" w:rsidR="00854140" w:rsidRPr="00B32358" w:rsidRDefault="00854140" w:rsidP="00B32358">
            <w:pPr>
              <w:pStyle w:val="Prrafodelista"/>
              <w:rPr>
                <w:b/>
                <w:bCs/>
              </w:rPr>
            </w:pPr>
            <w:r w:rsidRPr="00B32358">
              <w:rPr>
                <w:b/>
                <w:bCs/>
              </w:rPr>
              <w:t>Indicador</w:t>
            </w:r>
          </w:p>
        </w:tc>
        <w:tc>
          <w:tcPr>
            <w:tcW w:w="2200" w:type="dxa"/>
            <w:tcMar>
              <w:top w:w="80" w:type="dxa"/>
              <w:left w:w="100" w:type="dxa"/>
              <w:bottom w:w="80" w:type="dxa"/>
              <w:right w:w="100" w:type="dxa"/>
            </w:tcMar>
            <w:vAlign w:val="center"/>
          </w:tcPr>
          <w:p w14:paraId="169CA223" w14:textId="77777777" w:rsidR="00854140" w:rsidRPr="00B32358" w:rsidRDefault="00854140" w:rsidP="00B32358">
            <w:pPr>
              <w:pStyle w:val="Prrafodelista"/>
              <w:rPr>
                <w:b/>
                <w:bCs/>
              </w:rPr>
            </w:pPr>
            <w:r w:rsidRPr="00B32358">
              <w:rPr>
                <w:b/>
                <w:bCs/>
              </w:rPr>
              <w:t>Umbral esperado</w:t>
            </w:r>
          </w:p>
        </w:tc>
        <w:tc>
          <w:tcPr>
            <w:tcW w:w="1500" w:type="dxa"/>
            <w:tcMar>
              <w:top w:w="80" w:type="dxa"/>
              <w:left w:w="100" w:type="dxa"/>
              <w:bottom w:w="80" w:type="dxa"/>
              <w:right w:w="100" w:type="dxa"/>
            </w:tcMar>
            <w:vAlign w:val="center"/>
          </w:tcPr>
          <w:p w14:paraId="1204C8AC" w14:textId="77777777" w:rsidR="00854140" w:rsidRPr="00B32358" w:rsidRDefault="00854140" w:rsidP="00B32358">
            <w:pPr>
              <w:pStyle w:val="Prrafodelista"/>
              <w:rPr>
                <w:b/>
                <w:bCs/>
              </w:rPr>
            </w:pPr>
            <w:r w:rsidRPr="00B32358">
              <w:rPr>
                <w:b/>
                <w:bCs/>
              </w:rPr>
              <w:t>Valor obtenido</w:t>
            </w:r>
          </w:p>
        </w:tc>
        <w:tc>
          <w:tcPr>
            <w:tcW w:w="1400" w:type="dxa"/>
            <w:tcMar>
              <w:top w:w="80" w:type="dxa"/>
              <w:left w:w="100" w:type="dxa"/>
              <w:bottom w:w="80" w:type="dxa"/>
              <w:right w:w="100" w:type="dxa"/>
            </w:tcMar>
            <w:vAlign w:val="center"/>
          </w:tcPr>
          <w:p w14:paraId="5C932B8D" w14:textId="77777777" w:rsidR="00854140" w:rsidRPr="00B32358" w:rsidRDefault="00854140" w:rsidP="00B32358">
            <w:pPr>
              <w:pStyle w:val="Prrafodelista"/>
              <w:rPr>
                <w:b/>
                <w:bCs/>
              </w:rPr>
            </w:pPr>
            <w:r w:rsidRPr="00B32358">
              <w:rPr>
                <w:b/>
                <w:bCs/>
              </w:rPr>
              <w:t>Resultado</w:t>
            </w:r>
          </w:p>
        </w:tc>
      </w:tr>
      <w:tr w:rsidR="00854140" w14:paraId="78F74D0A" w14:textId="77777777" w:rsidTr="0011240A">
        <w:tc>
          <w:tcPr>
            <w:tcW w:w="3500" w:type="dxa"/>
            <w:tcMar>
              <w:top w:w="80" w:type="dxa"/>
              <w:left w:w="100" w:type="dxa"/>
              <w:bottom w:w="80" w:type="dxa"/>
              <w:right w:w="100" w:type="dxa"/>
            </w:tcMar>
            <w:vAlign w:val="center"/>
          </w:tcPr>
          <w:p w14:paraId="6D2BC706" w14:textId="77777777" w:rsidR="00854140" w:rsidRDefault="00854140" w:rsidP="00B32358">
            <w:pPr>
              <w:pStyle w:val="Prrafodelista"/>
            </w:pPr>
            <w:r>
              <w:t>Comportamiento temporal (tiempo promedio de respuesta del endpoint POST /api/sos/activar).</w:t>
            </w:r>
          </w:p>
        </w:tc>
        <w:tc>
          <w:tcPr>
            <w:tcW w:w="2200" w:type="dxa"/>
            <w:tcMar>
              <w:top w:w="80" w:type="dxa"/>
              <w:left w:w="100" w:type="dxa"/>
              <w:bottom w:w="80" w:type="dxa"/>
              <w:right w:w="100" w:type="dxa"/>
            </w:tcMar>
            <w:vAlign w:val="center"/>
          </w:tcPr>
          <w:p w14:paraId="437F2F5C" w14:textId="77777777" w:rsidR="00854140" w:rsidRDefault="00854140" w:rsidP="00B32358">
            <w:pPr>
              <w:pStyle w:val="Prrafodelista"/>
              <w:jc w:val="center"/>
            </w:pPr>
            <w:r>
              <w:t>≤ 500 ms</w:t>
            </w:r>
          </w:p>
        </w:tc>
        <w:tc>
          <w:tcPr>
            <w:tcW w:w="1500" w:type="dxa"/>
            <w:tcMar>
              <w:top w:w="80" w:type="dxa"/>
              <w:left w:w="100" w:type="dxa"/>
              <w:bottom w:w="80" w:type="dxa"/>
              <w:right w:w="100" w:type="dxa"/>
            </w:tcMar>
            <w:vAlign w:val="center"/>
          </w:tcPr>
          <w:p w14:paraId="0148B1C5" w14:textId="77777777" w:rsidR="00854140" w:rsidRDefault="00854140" w:rsidP="00B32358">
            <w:pPr>
              <w:pStyle w:val="Prrafodelista"/>
              <w:jc w:val="center"/>
            </w:pPr>
            <w:r>
              <w:t>382 ms</w:t>
            </w:r>
          </w:p>
        </w:tc>
        <w:tc>
          <w:tcPr>
            <w:tcW w:w="1400" w:type="dxa"/>
            <w:tcMar>
              <w:top w:w="80" w:type="dxa"/>
              <w:left w:w="100" w:type="dxa"/>
              <w:bottom w:w="80" w:type="dxa"/>
              <w:right w:w="100" w:type="dxa"/>
            </w:tcMar>
            <w:vAlign w:val="center"/>
          </w:tcPr>
          <w:p w14:paraId="5CD881C5" w14:textId="77777777" w:rsidR="00854140" w:rsidRDefault="00854140" w:rsidP="00B32358">
            <w:pPr>
              <w:pStyle w:val="Prrafodelista"/>
              <w:jc w:val="center"/>
            </w:pPr>
            <w:r>
              <w:t>Cumple</w:t>
            </w:r>
          </w:p>
        </w:tc>
      </w:tr>
      <w:tr w:rsidR="00854140" w14:paraId="23664E2D" w14:textId="77777777" w:rsidTr="0011240A">
        <w:tc>
          <w:tcPr>
            <w:tcW w:w="3500" w:type="dxa"/>
            <w:tcMar>
              <w:top w:w="80" w:type="dxa"/>
              <w:left w:w="100" w:type="dxa"/>
              <w:bottom w:w="80" w:type="dxa"/>
              <w:right w:w="100" w:type="dxa"/>
            </w:tcMar>
            <w:vAlign w:val="center"/>
          </w:tcPr>
          <w:p w14:paraId="42536235" w14:textId="77777777" w:rsidR="00854140" w:rsidRDefault="00854140" w:rsidP="00B32358">
            <w:pPr>
              <w:pStyle w:val="Prrafodelista"/>
            </w:pPr>
            <w:r>
              <w:t>Transmisión SignalR al panel administrativo.</w:t>
            </w:r>
          </w:p>
        </w:tc>
        <w:tc>
          <w:tcPr>
            <w:tcW w:w="2200" w:type="dxa"/>
            <w:tcMar>
              <w:top w:w="80" w:type="dxa"/>
              <w:left w:w="100" w:type="dxa"/>
              <w:bottom w:w="80" w:type="dxa"/>
              <w:right w:w="100" w:type="dxa"/>
            </w:tcMar>
            <w:vAlign w:val="center"/>
          </w:tcPr>
          <w:p w14:paraId="13EB628C" w14:textId="77777777" w:rsidR="00854140" w:rsidRDefault="00854140" w:rsidP="00B32358">
            <w:pPr>
              <w:pStyle w:val="Prrafodelista"/>
              <w:jc w:val="center"/>
            </w:pPr>
            <w:r>
              <w:t>≤ 400 ms</w:t>
            </w:r>
          </w:p>
        </w:tc>
        <w:tc>
          <w:tcPr>
            <w:tcW w:w="1500" w:type="dxa"/>
            <w:tcMar>
              <w:top w:w="80" w:type="dxa"/>
              <w:left w:w="100" w:type="dxa"/>
              <w:bottom w:w="80" w:type="dxa"/>
              <w:right w:w="100" w:type="dxa"/>
            </w:tcMar>
            <w:vAlign w:val="center"/>
          </w:tcPr>
          <w:p w14:paraId="48305FCA" w14:textId="77777777" w:rsidR="00854140" w:rsidRDefault="00854140" w:rsidP="00B32358">
            <w:pPr>
              <w:pStyle w:val="Prrafodelista"/>
              <w:jc w:val="center"/>
            </w:pPr>
            <w:r>
              <w:t>213 ms</w:t>
            </w:r>
          </w:p>
        </w:tc>
        <w:tc>
          <w:tcPr>
            <w:tcW w:w="1400" w:type="dxa"/>
            <w:tcMar>
              <w:top w:w="80" w:type="dxa"/>
              <w:left w:w="100" w:type="dxa"/>
              <w:bottom w:w="80" w:type="dxa"/>
              <w:right w:w="100" w:type="dxa"/>
            </w:tcMar>
            <w:vAlign w:val="center"/>
          </w:tcPr>
          <w:p w14:paraId="02D79470" w14:textId="77777777" w:rsidR="00854140" w:rsidRDefault="00854140" w:rsidP="00B32358">
            <w:pPr>
              <w:pStyle w:val="Prrafodelista"/>
              <w:jc w:val="center"/>
            </w:pPr>
            <w:r>
              <w:t>Cumple</w:t>
            </w:r>
          </w:p>
        </w:tc>
      </w:tr>
      <w:tr w:rsidR="00854140" w14:paraId="57E741A4" w14:textId="77777777" w:rsidTr="0011240A">
        <w:tc>
          <w:tcPr>
            <w:tcW w:w="3500" w:type="dxa"/>
            <w:tcMar>
              <w:top w:w="80" w:type="dxa"/>
              <w:left w:w="100" w:type="dxa"/>
              <w:bottom w:w="80" w:type="dxa"/>
              <w:right w:w="100" w:type="dxa"/>
            </w:tcMar>
            <w:vAlign w:val="center"/>
          </w:tcPr>
          <w:p w14:paraId="26D1E4C0" w14:textId="77777777" w:rsidR="00854140" w:rsidRDefault="00854140" w:rsidP="00B32358">
            <w:pPr>
              <w:pStyle w:val="Prrafodelista"/>
            </w:pPr>
            <w:r>
              <w:t>Utilización de recursos (memoria RAM del proceso API en escenario concurrente).</w:t>
            </w:r>
          </w:p>
        </w:tc>
        <w:tc>
          <w:tcPr>
            <w:tcW w:w="2200" w:type="dxa"/>
            <w:tcMar>
              <w:top w:w="80" w:type="dxa"/>
              <w:left w:w="100" w:type="dxa"/>
              <w:bottom w:w="80" w:type="dxa"/>
              <w:right w:w="100" w:type="dxa"/>
            </w:tcMar>
            <w:vAlign w:val="center"/>
          </w:tcPr>
          <w:p w14:paraId="5D416068" w14:textId="77777777" w:rsidR="00854140" w:rsidRDefault="00854140" w:rsidP="00B32358">
            <w:pPr>
              <w:pStyle w:val="Prrafodelista"/>
              <w:jc w:val="center"/>
            </w:pPr>
            <w:r>
              <w:t>≤ 350 MB</w:t>
            </w:r>
          </w:p>
        </w:tc>
        <w:tc>
          <w:tcPr>
            <w:tcW w:w="1500" w:type="dxa"/>
            <w:tcMar>
              <w:top w:w="80" w:type="dxa"/>
              <w:left w:w="100" w:type="dxa"/>
              <w:bottom w:w="80" w:type="dxa"/>
              <w:right w:w="100" w:type="dxa"/>
            </w:tcMar>
            <w:vAlign w:val="center"/>
          </w:tcPr>
          <w:p w14:paraId="301C5AA3" w14:textId="77777777" w:rsidR="00854140" w:rsidRDefault="00854140" w:rsidP="00B32358">
            <w:pPr>
              <w:pStyle w:val="Prrafodelista"/>
              <w:jc w:val="center"/>
            </w:pPr>
            <w:r>
              <w:t>268 MB</w:t>
            </w:r>
          </w:p>
        </w:tc>
        <w:tc>
          <w:tcPr>
            <w:tcW w:w="1400" w:type="dxa"/>
            <w:tcMar>
              <w:top w:w="80" w:type="dxa"/>
              <w:left w:w="100" w:type="dxa"/>
              <w:bottom w:w="80" w:type="dxa"/>
              <w:right w:w="100" w:type="dxa"/>
            </w:tcMar>
            <w:vAlign w:val="center"/>
          </w:tcPr>
          <w:p w14:paraId="4ACDE56C" w14:textId="77777777" w:rsidR="00854140" w:rsidRDefault="00854140" w:rsidP="00B32358">
            <w:pPr>
              <w:pStyle w:val="Prrafodelista"/>
              <w:jc w:val="center"/>
            </w:pPr>
            <w:r>
              <w:t>Cumple</w:t>
            </w:r>
          </w:p>
        </w:tc>
      </w:tr>
      <w:tr w:rsidR="00854140" w14:paraId="69551225" w14:textId="77777777" w:rsidTr="0011240A">
        <w:tc>
          <w:tcPr>
            <w:tcW w:w="3500" w:type="dxa"/>
            <w:tcMar>
              <w:top w:w="80" w:type="dxa"/>
              <w:left w:w="100" w:type="dxa"/>
              <w:bottom w:w="80" w:type="dxa"/>
              <w:right w:w="100" w:type="dxa"/>
            </w:tcMar>
            <w:vAlign w:val="center"/>
          </w:tcPr>
          <w:p w14:paraId="5DCE0F83" w14:textId="77777777" w:rsidR="00854140" w:rsidRDefault="00854140" w:rsidP="00B32358">
            <w:pPr>
              <w:pStyle w:val="Prrafodelista"/>
            </w:pPr>
            <w:r>
              <w:t>Utilización de recursos (uso de CPU durante 10 alertas concurrentes).</w:t>
            </w:r>
          </w:p>
        </w:tc>
        <w:tc>
          <w:tcPr>
            <w:tcW w:w="2200" w:type="dxa"/>
            <w:tcMar>
              <w:top w:w="80" w:type="dxa"/>
              <w:left w:w="100" w:type="dxa"/>
              <w:bottom w:w="80" w:type="dxa"/>
              <w:right w:w="100" w:type="dxa"/>
            </w:tcMar>
            <w:vAlign w:val="center"/>
          </w:tcPr>
          <w:p w14:paraId="4535F3C0" w14:textId="77777777" w:rsidR="00854140" w:rsidRDefault="00854140" w:rsidP="00B32358">
            <w:pPr>
              <w:pStyle w:val="Prrafodelista"/>
              <w:jc w:val="center"/>
            </w:pPr>
            <w:r>
              <w:t>≤ 40 %</w:t>
            </w:r>
          </w:p>
        </w:tc>
        <w:tc>
          <w:tcPr>
            <w:tcW w:w="1500" w:type="dxa"/>
            <w:tcMar>
              <w:top w:w="80" w:type="dxa"/>
              <w:left w:w="100" w:type="dxa"/>
              <w:bottom w:w="80" w:type="dxa"/>
              <w:right w:w="100" w:type="dxa"/>
            </w:tcMar>
            <w:vAlign w:val="center"/>
          </w:tcPr>
          <w:p w14:paraId="41D4DA73" w14:textId="77777777" w:rsidR="00854140" w:rsidRDefault="00854140" w:rsidP="00B32358">
            <w:pPr>
              <w:pStyle w:val="Prrafodelista"/>
              <w:jc w:val="center"/>
            </w:pPr>
            <w:r>
              <w:t>24 %</w:t>
            </w:r>
          </w:p>
        </w:tc>
        <w:tc>
          <w:tcPr>
            <w:tcW w:w="1400" w:type="dxa"/>
            <w:tcMar>
              <w:top w:w="80" w:type="dxa"/>
              <w:left w:w="100" w:type="dxa"/>
              <w:bottom w:w="80" w:type="dxa"/>
              <w:right w:w="100" w:type="dxa"/>
            </w:tcMar>
            <w:vAlign w:val="center"/>
          </w:tcPr>
          <w:p w14:paraId="1DCD557B" w14:textId="77777777" w:rsidR="00854140" w:rsidRDefault="00854140" w:rsidP="00B32358">
            <w:pPr>
              <w:pStyle w:val="Prrafodelista"/>
              <w:jc w:val="center"/>
            </w:pPr>
            <w:r>
              <w:t>Cumple</w:t>
            </w:r>
          </w:p>
        </w:tc>
      </w:tr>
    </w:tbl>
    <w:p w14:paraId="7FA5F3B3" w14:textId="77777777" w:rsidR="00854140" w:rsidRDefault="00854140" w:rsidP="00B32358">
      <w:pPr>
        <w:spacing w:before="240"/>
      </w:pPr>
      <w:r w:rsidRPr="00B32358">
        <w:rPr>
          <w:b/>
          <w:bCs/>
          <w:i/>
          <w:iCs/>
        </w:rPr>
        <w:t>Nota.</w:t>
      </w:r>
      <w:r>
        <w:rPr>
          <w:i/>
          <w:iCs/>
        </w:rPr>
        <w:t xml:space="preserve"> </w:t>
      </w:r>
      <w:r>
        <w:t>Las mediciones se ejecutaron sobre un servidor local Intel Core i5-11400, 16 GB de RAM, sistema operativo Windows 11 y SQL Server 2022, en condiciones controladas de carga. Elaboración propia.</w:t>
      </w:r>
    </w:p>
    <w:p w14:paraId="1C830733" w14:textId="77777777" w:rsidR="00854140" w:rsidRDefault="00854140" w:rsidP="00854140">
      <w:pPr>
        <w:ind w:firstLine="720"/>
      </w:pPr>
      <w:r>
        <w:t xml:space="preserve">La dimensión de eficiencia de desempeño obtuvo un cumplimiento del 97,25 %. Los tiempos de respuesta se ubicaron holgadamente por debajo de los umbrales definidos: el endpoint de activación SOS respondió en un promedio de 382 ms —muy por debajo del máximo de 500 </w:t>
      </w:r>
      <w:r>
        <w:lastRenderedPageBreak/>
        <w:t>ms— y la transmisión SignalR al panel administrativo se ejecutó en 213 ms, garantizando la percepción de inmediatez indispensable para un sistema de emergencia.</w:t>
      </w:r>
    </w:p>
    <w:p w14:paraId="69B7FC07" w14:textId="656D68C0" w:rsidR="00854140" w:rsidRDefault="00854140" w:rsidP="00B32358">
      <w:pPr>
        <w:pStyle w:val="Ttulo3"/>
      </w:pPr>
      <w:bookmarkStart w:id="98" w:name="_Toc234595180"/>
      <w:r>
        <w:t>4.</w:t>
      </w:r>
      <w:r w:rsidR="008A088E">
        <w:t>2.1</w:t>
      </w:r>
      <w:r>
        <w:t>.5. Resultados de la evaluación de usabilidad</w:t>
      </w:r>
      <w:bookmarkEnd w:id="98"/>
    </w:p>
    <w:p w14:paraId="524C83D7" w14:textId="77777777" w:rsidR="00854140" w:rsidRDefault="00854140" w:rsidP="00854140">
      <w:pPr>
        <w:ind w:firstLine="720"/>
      </w:pPr>
      <w:r>
        <w:t>La dimensión D4 (usabilidad) fue evaluada mediante la Escala de Usabilidad del Sistema (System Usability Scale — SUS) propuesta por Brooke (1996), instrumento estandarizado a nivel internacional que consta de diez afirmaciones tipo Likert con opciones de respuesta del 1 al 5. El instrumento se aplicó a las 20 mujeres de la muestra, previamente distribuidas en dos subgrupos —usuarias generales y usuarias en situación de vulnerabilidad—, siguiendo el diseño metodológico definido en el capítulo III.</w:t>
      </w:r>
    </w:p>
    <w:p w14:paraId="5C6AAD24" w14:textId="77777777" w:rsidR="00854140" w:rsidRDefault="00854140" w:rsidP="00854140">
      <w:pPr>
        <w:ind w:firstLine="720"/>
      </w:pPr>
      <w:r>
        <w:t>El procesamiento se realizó aplicando la fórmula estandarizada de Brooke (1996), obteniendo un Score global por participante en el rango de 0 a 100. Los resultados se interpretaron conforme a la escala de adjudicación de Bangor et al. (2009). La Tabla 12 presenta la síntesis estadística del ejercicio.</w:t>
      </w:r>
    </w:p>
    <w:p w14:paraId="03811659" w14:textId="77777777" w:rsidR="00854140" w:rsidRDefault="00854140" w:rsidP="00854140">
      <w:pPr>
        <w:spacing w:before="200"/>
      </w:pPr>
      <w:r>
        <w:rPr>
          <w:b/>
          <w:bCs/>
        </w:rPr>
        <w:t>Tabla 11</w:t>
      </w:r>
    </w:p>
    <w:p w14:paraId="0A4306C3" w14:textId="77777777" w:rsidR="00854140" w:rsidRDefault="00854140" w:rsidP="00854140">
      <w:pPr>
        <w:spacing w:after="120"/>
      </w:pPr>
      <w:r>
        <w:rPr>
          <w:i/>
          <w:iCs/>
        </w:rPr>
        <w:t>Consolidado de cumplimiento por dimensión ISO/IEC 25010</w:t>
      </w:r>
    </w:p>
    <w:tbl>
      <w:tblPr>
        <w:tblW w:w="8600" w:type="dxa"/>
        <w:tblBorders>
          <w:top w:val="single" w:sz="8" w:space="0" w:color="000000"/>
          <w:left w:val="none" w:sz="0" w:space="0" w:color="FFFFFF"/>
          <w:bottom w:val="single" w:sz="8" w:space="0" w:color="000000"/>
          <w:right w:val="none" w:sz="0" w:space="0" w:color="FFFFFF"/>
          <w:insideH w:val="single" w:sz="4" w:space="0" w:color="000000"/>
          <w:insideV w:val="none" w:sz="0" w:space="0" w:color="FFFFFF"/>
        </w:tblBorders>
        <w:tblCellMar>
          <w:left w:w="10" w:type="dxa"/>
          <w:right w:w="10" w:type="dxa"/>
        </w:tblCellMar>
        <w:tblLook w:val="04A0" w:firstRow="1" w:lastRow="0" w:firstColumn="1" w:lastColumn="0" w:noHBand="0" w:noVBand="1"/>
      </w:tblPr>
      <w:tblGrid>
        <w:gridCol w:w="3200"/>
        <w:gridCol w:w="2200"/>
        <w:gridCol w:w="2000"/>
        <w:gridCol w:w="1200"/>
      </w:tblGrid>
      <w:tr w:rsidR="00854140" w14:paraId="7F408AF3" w14:textId="77777777" w:rsidTr="0011240A">
        <w:trPr>
          <w:tblHeader/>
        </w:trPr>
        <w:tc>
          <w:tcPr>
            <w:tcW w:w="3200" w:type="dxa"/>
            <w:tcMar>
              <w:top w:w="80" w:type="dxa"/>
              <w:left w:w="100" w:type="dxa"/>
              <w:bottom w:w="80" w:type="dxa"/>
              <w:right w:w="100" w:type="dxa"/>
            </w:tcMar>
            <w:vAlign w:val="center"/>
          </w:tcPr>
          <w:p w14:paraId="486723AE" w14:textId="77777777" w:rsidR="00854140" w:rsidRPr="00B32358" w:rsidRDefault="00854140" w:rsidP="00B32358">
            <w:pPr>
              <w:pStyle w:val="Prrafodelista"/>
              <w:rPr>
                <w:b/>
                <w:bCs/>
              </w:rPr>
            </w:pPr>
            <w:r w:rsidRPr="00B32358">
              <w:rPr>
                <w:b/>
                <w:bCs/>
              </w:rPr>
              <w:t>Dimensión (ISO/IEC 25010)</w:t>
            </w:r>
          </w:p>
        </w:tc>
        <w:tc>
          <w:tcPr>
            <w:tcW w:w="2200" w:type="dxa"/>
            <w:tcMar>
              <w:top w:w="80" w:type="dxa"/>
              <w:left w:w="100" w:type="dxa"/>
              <w:bottom w:w="80" w:type="dxa"/>
              <w:right w:w="100" w:type="dxa"/>
            </w:tcMar>
            <w:vAlign w:val="center"/>
          </w:tcPr>
          <w:p w14:paraId="37D0B6EF" w14:textId="77777777" w:rsidR="00854140" w:rsidRPr="00B32358" w:rsidRDefault="00854140" w:rsidP="00B32358">
            <w:pPr>
              <w:pStyle w:val="Prrafodelista"/>
              <w:rPr>
                <w:b/>
                <w:bCs/>
              </w:rPr>
            </w:pPr>
            <w:r w:rsidRPr="00B32358">
              <w:rPr>
                <w:b/>
                <w:bCs/>
              </w:rPr>
              <w:t>Indicadores evaluados</w:t>
            </w:r>
          </w:p>
        </w:tc>
        <w:tc>
          <w:tcPr>
            <w:tcW w:w="2000" w:type="dxa"/>
            <w:tcMar>
              <w:top w:w="80" w:type="dxa"/>
              <w:left w:w="100" w:type="dxa"/>
              <w:bottom w:w="80" w:type="dxa"/>
              <w:right w:w="100" w:type="dxa"/>
            </w:tcMar>
            <w:vAlign w:val="center"/>
          </w:tcPr>
          <w:p w14:paraId="5D06B7CE" w14:textId="77777777" w:rsidR="00854140" w:rsidRPr="00B32358" w:rsidRDefault="00854140" w:rsidP="00B32358">
            <w:pPr>
              <w:pStyle w:val="Prrafodelista"/>
              <w:rPr>
                <w:b/>
                <w:bCs/>
              </w:rPr>
            </w:pPr>
            <w:r w:rsidRPr="00B32358">
              <w:rPr>
                <w:b/>
                <w:bCs/>
              </w:rPr>
              <w:t>Cumplimiento (%)</w:t>
            </w:r>
          </w:p>
        </w:tc>
        <w:tc>
          <w:tcPr>
            <w:tcW w:w="1200" w:type="dxa"/>
            <w:tcMar>
              <w:top w:w="80" w:type="dxa"/>
              <w:left w:w="100" w:type="dxa"/>
              <w:bottom w:w="80" w:type="dxa"/>
              <w:right w:w="100" w:type="dxa"/>
            </w:tcMar>
            <w:vAlign w:val="center"/>
          </w:tcPr>
          <w:p w14:paraId="65C63087" w14:textId="77777777" w:rsidR="00854140" w:rsidRPr="00B32358" w:rsidRDefault="00854140" w:rsidP="00B32358">
            <w:pPr>
              <w:pStyle w:val="Prrafodelista"/>
              <w:rPr>
                <w:b/>
                <w:bCs/>
              </w:rPr>
            </w:pPr>
            <w:r w:rsidRPr="00B32358">
              <w:rPr>
                <w:b/>
                <w:bCs/>
              </w:rPr>
              <w:t>Resultado</w:t>
            </w:r>
          </w:p>
        </w:tc>
      </w:tr>
      <w:tr w:rsidR="00854140" w14:paraId="2CF06DDB" w14:textId="77777777" w:rsidTr="0011240A">
        <w:tc>
          <w:tcPr>
            <w:tcW w:w="3200" w:type="dxa"/>
            <w:tcMar>
              <w:top w:w="80" w:type="dxa"/>
              <w:left w:w="100" w:type="dxa"/>
              <w:bottom w:w="80" w:type="dxa"/>
              <w:right w:w="100" w:type="dxa"/>
            </w:tcMar>
            <w:vAlign w:val="center"/>
          </w:tcPr>
          <w:p w14:paraId="6A1F794C" w14:textId="77777777" w:rsidR="00854140" w:rsidRDefault="00854140" w:rsidP="00B32358">
            <w:pPr>
              <w:pStyle w:val="Prrafodelista"/>
            </w:pPr>
            <w:r>
              <w:t>D1. Adecuación funcional</w:t>
            </w:r>
          </w:p>
        </w:tc>
        <w:tc>
          <w:tcPr>
            <w:tcW w:w="2200" w:type="dxa"/>
            <w:tcMar>
              <w:top w:w="80" w:type="dxa"/>
              <w:left w:w="100" w:type="dxa"/>
              <w:bottom w:w="80" w:type="dxa"/>
              <w:right w:w="100" w:type="dxa"/>
            </w:tcMar>
            <w:vAlign w:val="center"/>
          </w:tcPr>
          <w:p w14:paraId="547D3D89" w14:textId="77777777" w:rsidR="00854140" w:rsidRDefault="00854140" w:rsidP="00B32358">
            <w:pPr>
              <w:pStyle w:val="Prrafodelista"/>
            </w:pPr>
            <w:r>
              <w:t>3</w:t>
            </w:r>
          </w:p>
        </w:tc>
        <w:tc>
          <w:tcPr>
            <w:tcW w:w="2000" w:type="dxa"/>
            <w:tcMar>
              <w:top w:w="80" w:type="dxa"/>
              <w:left w:w="100" w:type="dxa"/>
              <w:bottom w:w="80" w:type="dxa"/>
              <w:right w:w="100" w:type="dxa"/>
            </w:tcMar>
            <w:vAlign w:val="center"/>
          </w:tcPr>
          <w:p w14:paraId="63AEA44F" w14:textId="77777777" w:rsidR="00854140" w:rsidRDefault="00854140" w:rsidP="00B32358">
            <w:pPr>
              <w:pStyle w:val="Prrafodelista"/>
            </w:pPr>
            <w:r>
              <w:t>99,52 %</w:t>
            </w:r>
          </w:p>
        </w:tc>
        <w:tc>
          <w:tcPr>
            <w:tcW w:w="1200" w:type="dxa"/>
            <w:tcMar>
              <w:top w:w="80" w:type="dxa"/>
              <w:left w:w="100" w:type="dxa"/>
              <w:bottom w:w="80" w:type="dxa"/>
              <w:right w:w="100" w:type="dxa"/>
            </w:tcMar>
            <w:vAlign w:val="center"/>
          </w:tcPr>
          <w:p w14:paraId="3DE247FC" w14:textId="77777777" w:rsidR="00854140" w:rsidRDefault="00854140" w:rsidP="00B32358">
            <w:pPr>
              <w:pStyle w:val="Prrafodelista"/>
            </w:pPr>
            <w:r>
              <w:t>Cumple</w:t>
            </w:r>
          </w:p>
        </w:tc>
      </w:tr>
      <w:tr w:rsidR="00854140" w14:paraId="400860D4" w14:textId="77777777" w:rsidTr="0011240A">
        <w:tc>
          <w:tcPr>
            <w:tcW w:w="3200" w:type="dxa"/>
            <w:tcMar>
              <w:top w:w="80" w:type="dxa"/>
              <w:left w:w="100" w:type="dxa"/>
              <w:bottom w:w="80" w:type="dxa"/>
              <w:right w:w="100" w:type="dxa"/>
            </w:tcMar>
            <w:vAlign w:val="center"/>
          </w:tcPr>
          <w:p w14:paraId="1EB34633" w14:textId="77777777" w:rsidR="00854140" w:rsidRDefault="00854140" w:rsidP="00B32358">
            <w:pPr>
              <w:pStyle w:val="Prrafodelista"/>
            </w:pPr>
            <w:r>
              <w:t>D2. Fiabilidad</w:t>
            </w:r>
          </w:p>
        </w:tc>
        <w:tc>
          <w:tcPr>
            <w:tcW w:w="2200" w:type="dxa"/>
            <w:tcMar>
              <w:top w:w="80" w:type="dxa"/>
              <w:left w:w="100" w:type="dxa"/>
              <w:bottom w:w="80" w:type="dxa"/>
              <w:right w:w="100" w:type="dxa"/>
            </w:tcMar>
            <w:vAlign w:val="center"/>
          </w:tcPr>
          <w:p w14:paraId="5E98CB9F" w14:textId="77777777" w:rsidR="00854140" w:rsidRDefault="00854140" w:rsidP="00B32358">
            <w:pPr>
              <w:pStyle w:val="Prrafodelista"/>
            </w:pPr>
            <w:r>
              <w:t>3</w:t>
            </w:r>
          </w:p>
        </w:tc>
        <w:tc>
          <w:tcPr>
            <w:tcW w:w="2000" w:type="dxa"/>
            <w:tcMar>
              <w:top w:w="80" w:type="dxa"/>
              <w:left w:w="100" w:type="dxa"/>
              <w:bottom w:w="80" w:type="dxa"/>
              <w:right w:w="100" w:type="dxa"/>
            </w:tcMar>
            <w:vAlign w:val="center"/>
          </w:tcPr>
          <w:p w14:paraId="26C87C56" w14:textId="77777777" w:rsidR="00854140" w:rsidRDefault="00854140" w:rsidP="00B32358">
            <w:pPr>
              <w:pStyle w:val="Prrafodelista"/>
            </w:pPr>
            <w:r>
              <w:t>99,08 %</w:t>
            </w:r>
          </w:p>
        </w:tc>
        <w:tc>
          <w:tcPr>
            <w:tcW w:w="1200" w:type="dxa"/>
            <w:tcMar>
              <w:top w:w="80" w:type="dxa"/>
              <w:left w:w="100" w:type="dxa"/>
              <w:bottom w:w="80" w:type="dxa"/>
              <w:right w:w="100" w:type="dxa"/>
            </w:tcMar>
            <w:vAlign w:val="center"/>
          </w:tcPr>
          <w:p w14:paraId="7456C675" w14:textId="77777777" w:rsidR="00854140" w:rsidRDefault="00854140" w:rsidP="00B32358">
            <w:pPr>
              <w:pStyle w:val="Prrafodelista"/>
            </w:pPr>
            <w:r>
              <w:t>Cumple</w:t>
            </w:r>
          </w:p>
        </w:tc>
      </w:tr>
      <w:tr w:rsidR="00854140" w14:paraId="72614D42" w14:textId="77777777" w:rsidTr="0011240A">
        <w:tc>
          <w:tcPr>
            <w:tcW w:w="3200" w:type="dxa"/>
            <w:tcMar>
              <w:top w:w="80" w:type="dxa"/>
              <w:left w:w="100" w:type="dxa"/>
              <w:bottom w:w="80" w:type="dxa"/>
              <w:right w:w="100" w:type="dxa"/>
            </w:tcMar>
            <w:vAlign w:val="center"/>
          </w:tcPr>
          <w:p w14:paraId="1C777544" w14:textId="77777777" w:rsidR="00854140" w:rsidRDefault="00854140" w:rsidP="00B32358">
            <w:pPr>
              <w:pStyle w:val="Prrafodelista"/>
            </w:pPr>
            <w:r>
              <w:t>D3. Seguridad</w:t>
            </w:r>
          </w:p>
        </w:tc>
        <w:tc>
          <w:tcPr>
            <w:tcW w:w="2200" w:type="dxa"/>
            <w:tcMar>
              <w:top w:w="80" w:type="dxa"/>
              <w:left w:w="100" w:type="dxa"/>
              <w:bottom w:w="80" w:type="dxa"/>
              <w:right w:w="100" w:type="dxa"/>
            </w:tcMar>
            <w:vAlign w:val="center"/>
          </w:tcPr>
          <w:p w14:paraId="2DDA79C9" w14:textId="77777777" w:rsidR="00854140" w:rsidRDefault="00854140" w:rsidP="00B32358">
            <w:pPr>
              <w:pStyle w:val="Prrafodelista"/>
            </w:pPr>
            <w:r>
              <w:t>4</w:t>
            </w:r>
          </w:p>
        </w:tc>
        <w:tc>
          <w:tcPr>
            <w:tcW w:w="2000" w:type="dxa"/>
            <w:tcMar>
              <w:top w:w="80" w:type="dxa"/>
              <w:left w:w="100" w:type="dxa"/>
              <w:bottom w:w="80" w:type="dxa"/>
              <w:right w:w="100" w:type="dxa"/>
            </w:tcMar>
            <w:vAlign w:val="center"/>
          </w:tcPr>
          <w:p w14:paraId="317EE3D2" w14:textId="77777777" w:rsidR="00854140" w:rsidRDefault="00854140" w:rsidP="00B32358">
            <w:pPr>
              <w:pStyle w:val="Prrafodelista"/>
            </w:pPr>
            <w:r>
              <w:t>100,00 %</w:t>
            </w:r>
          </w:p>
        </w:tc>
        <w:tc>
          <w:tcPr>
            <w:tcW w:w="1200" w:type="dxa"/>
            <w:tcMar>
              <w:top w:w="80" w:type="dxa"/>
              <w:left w:w="100" w:type="dxa"/>
              <w:bottom w:w="80" w:type="dxa"/>
              <w:right w:w="100" w:type="dxa"/>
            </w:tcMar>
            <w:vAlign w:val="center"/>
          </w:tcPr>
          <w:p w14:paraId="6BF6B3EC" w14:textId="77777777" w:rsidR="00854140" w:rsidRDefault="00854140" w:rsidP="00B32358">
            <w:pPr>
              <w:pStyle w:val="Prrafodelista"/>
            </w:pPr>
            <w:r>
              <w:t>Cumple</w:t>
            </w:r>
          </w:p>
        </w:tc>
      </w:tr>
      <w:tr w:rsidR="00854140" w14:paraId="7E7EF824" w14:textId="77777777" w:rsidTr="0011240A">
        <w:tc>
          <w:tcPr>
            <w:tcW w:w="3200" w:type="dxa"/>
            <w:tcMar>
              <w:top w:w="80" w:type="dxa"/>
              <w:left w:w="100" w:type="dxa"/>
              <w:bottom w:w="80" w:type="dxa"/>
              <w:right w:w="100" w:type="dxa"/>
            </w:tcMar>
            <w:vAlign w:val="center"/>
          </w:tcPr>
          <w:p w14:paraId="19DDC5CE" w14:textId="77777777" w:rsidR="00854140" w:rsidRDefault="00854140" w:rsidP="00B32358">
            <w:pPr>
              <w:pStyle w:val="Prrafodelista"/>
            </w:pPr>
            <w:r>
              <w:t>D4. Usabilidad</w:t>
            </w:r>
          </w:p>
        </w:tc>
        <w:tc>
          <w:tcPr>
            <w:tcW w:w="2200" w:type="dxa"/>
            <w:tcMar>
              <w:top w:w="80" w:type="dxa"/>
              <w:left w:w="100" w:type="dxa"/>
              <w:bottom w:w="80" w:type="dxa"/>
              <w:right w:w="100" w:type="dxa"/>
            </w:tcMar>
            <w:vAlign w:val="center"/>
          </w:tcPr>
          <w:p w14:paraId="6BFA27CE" w14:textId="77777777" w:rsidR="00854140" w:rsidRDefault="00854140" w:rsidP="00B32358">
            <w:pPr>
              <w:pStyle w:val="Prrafodelista"/>
            </w:pPr>
            <w:r>
              <w:t>3</w:t>
            </w:r>
          </w:p>
        </w:tc>
        <w:tc>
          <w:tcPr>
            <w:tcW w:w="2000" w:type="dxa"/>
            <w:tcMar>
              <w:top w:w="80" w:type="dxa"/>
              <w:left w:w="100" w:type="dxa"/>
              <w:bottom w:w="80" w:type="dxa"/>
              <w:right w:w="100" w:type="dxa"/>
            </w:tcMar>
            <w:vAlign w:val="center"/>
          </w:tcPr>
          <w:p w14:paraId="76D5FDF9" w14:textId="77777777" w:rsidR="00854140" w:rsidRDefault="00854140" w:rsidP="00B32358">
            <w:pPr>
              <w:pStyle w:val="Prrafodelista"/>
            </w:pPr>
            <w:r>
              <w:t>84,50 (SUS)</w:t>
            </w:r>
          </w:p>
        </w:tc>
        <w:tc>
          <w:tcPr>
            <w:tcW w:w="1200" w:type="dxa"/>
            <w:tcMar>
              <w:top w:w="80" w:type="dxa"/>
              <w:left w:w="100" w:type="dxa"/>
              <w:bottom w:w="80" w:type="dxa"/>
              <w:right w:w="100" w:type="dxa"/>
            </w:tcMar>
            <w:vAlign w:val="center"/>
          </w:tcPr>
          <w:p w14:paraId="0A7D2848" w14:textId="77777777" w:rsidR="00854140" w:rsidRDefault="00854140" w:rsidP="00B32358">
            <w:pPr>
              <w:pStyle w:val="Prrafodelista"/>
            </w:pPr>
            <w:r>
              <w:t>Cumple</w:t>
            </w:r>
          </w:p>
        </w:tc>
      </w:tr>
      <w:tr w:rsidR="00854140" w14:paraId="55E4B94D" w14:textId="77777777" w:rsidTr="0011240A">
        <w:tc>
          <w:tcPr>
            <w:tcW w:w="3200" w:type="dxa"/>
            <w:tcMar>
              <w:top w:w="80" w:type="dxa"/>
              <w:left w:w="100" w:type="dxa"/>
              <w:bottom w:w="80" w:type="dxa"/>
              <w:right w:w="100" w:type="dxa"/>
            </w:tcMar>
            <w:vAlign w:val="center"/>
          </w:tcPr>
          <w:p w14:paraId="680280CD" w14:textId="77777777" w:rsidR="00854140" w:rsidRDefault="00854140" w:rsidP="00B32358">
            <w:pPr>
              <w:pStyle w:val="Prrafodelista"/>
            </w:pPr>
            <w:r>
              <w:t>D5. Eficiencia de desempeño</w:t>
            </w:r>
          </w:p>
        </w:tc>
        <w:tc>
          <w:tcPr>
            <w:tcW w:w="2200" w:type="dxa"/>
            <w:tcMar>
              <w:top w:w="80" w:type="dxa"/>
              <w:left w:w="100" w:type="dxa"/>
              <w:bottom w:w="80" w:type="dxa"/>
              <w:right w:w="100" w:type="dxa"/>
            </w:tcMar>
            <w:vAlign w:val="center"/>
          </w:tcPr>
          <w:p w14:paraId="43141EE6" w14:textId="77777777" w:rsidR="00854140" w:rsidRDefault="00854140" w:rsidP="00B32358">
            <w:pPr>
              <w:pStyle w:val="Prrafodelista"/>
            </w:pPr>
            <w:r>
              <w:t>4</w:t>
            </w:r>
          </w:p>
        </w:tc>
        <w:tc>
          <w:tcPr>
            <w:tcW w:w="2000" w:type="dxa"/>
            <w:tcMar>
              <w:top w:w="80" w:type="dxa"/>
              <w:left w:w="100" w:type="dxa"/>
              <w:bottom w:w="80" w:type="dxa"/>
              <w:right w:w="100" w:type="dxa"/>
            </w:tcMar>
            <w:vAlign w:val="center"/>
          </w:tcPr>
          <w:p w14:paraId="75F24301" w14:textId="77777777" w:rsidR="00854140" w:rsidRDefault="00854140" w:rsidP="00B32358">
            <w:pPr>
              <w:pStyle w:val="Prrafodelista"/>
            </w:pPr>
            <w:r>
              <w:t>97,25 %</w:t>
            </w:r>
          </w:p>
        </w:tc>
        <w:tc>
          <w:tcPr>
            <w:tcW w:w="1200" w:type="dxa"/>
            <w:tcMar>
              <w:top w:w="80" w:type="dxa"/>
              <w:left w:w="100" w:type="dxa"/>
              <w:bottom w:w="80" w:type="dxa"/>
              <w:right w:w="100" w:type="dxa"/>
            </w:tcMar>
            <w:vAlign w:val="center"/>
          </w:tcPr>
          <w:p w14:paraId="6A017B51" w14:textId="77777777" w:rsidR="00854140" w:rsidRDefault="00854140" w:rsidP="00B32358">
            <w:pPr>
              <w:pStyle w:val="Prrafodelista"/>
            </w:pPr>
            <w:r>
              <w:t>Cumple</w:t>
            </w:r>
          </w:p>
        </w:tc>
      </w:tr>
    </w:tbl>
    <w:p w14:paraId="42A5A7DF" w14:textId="77777777" w:rsidR="00854140" w:rsidRDefault="00854140" w:rsidP="00B32358">
      <w:pPr>
        <w:spacing w:before="240"/>
      </w:pPr>
      <w:r w:rsidRPr="00B32358">
        <w:rPr>
          <w:b/>
          <w:bCs/>
          <w:i/>
          <w:iCs/>
        </w:rPr>
        <w:lastRenderedPageBreak/>
        <w:t>Nota.</w:t>
      </w:r>
      <w:r>
        <w:rPr>
          <w:i/>
          <w:iCs/>
        </w:rPr>
        <w:t xml:space="preserve"> </w:t>
      </w:r>
      <w:r>
        <w:t>El consolidado agrega los resultados de las cinco dimensiones evaluadas sobre SafeWoman. El puntaje SUS de la dimensión D4 se reporta en su escala original (0–100) y no como porcentaje. Elaboración propia.</w:t>
      </w:r>
    </w:p>
    <w:p w14:paraId="6825FB3D" w14:textId="77777777" w:rsidR="00854140" w:rsidRDefault="00854140" w:rsidP="00854140">
      <w:pPr>
        <w:spacing w:before="200"/>
      </w:pPr>
      <w:r>
        <w:rPr>
          <w:b/>
          <w:bCs/>
        </w:rPr>
        <w:t>Tabla 12</w:t>
      </w:r>
    </w:p>
    <w:p w14:paraId="14243C36" w14:textId="77777777" w:rsidR="00854140" w:rsidRDefault="00854140" w:rsidP="00854140">
      <w:pPr>
        <w:spacing w:after="120"/>
      </w:pPr>
      <w:r>
        <w:rPr>
          <w:i/>
          <w:iCs/>
        </w:rPr>
        <w:t>Resultados estadísticos de la Escala de Usabilidad del Sistema (SUS)</w:t>
      </w:r>
    </w:p>
    <w:tbl>
      <w:tblPr>
        <w:tblW w:w="8600" w:type="dxa"/>
        <w:tblBorders>
          <w:top w:val="single" w:sz="8" w:space="0" w:color="000000"/>
          <w:left w:val="none" w:sz="0" w:space="0" w:color="FFFFFF"/>
          <w:bottom w:val="single" w:sz="8" w:space="0" w:color="000000"/>
          <w:right w:val="none" w:sz="0" w:space="0" w:color="FFFFFF"/>
          <w:insideH w:val="single" w:sz="4" w:space="0" w:color="000000"/>
          <w:insideV w:val="none" w:sz="0" w:space="0" w:color="FFFFFF"/>
        </w:tblBorders>
        <w:tblCellMar>
          <w:left w:w="10" w:type="dxa"/>
          <w:right w:w="10" w:type="dxa"/>
        </w:tblCellMar>
        <w:tblLook w:val="04A0" w:firstRow="1" w:lastRow="0" w:firstColumn="1" w:lastColumn="0" w:noHBand="0" w:noVBand="1"/>
      </w:tblPr>
      <w:tblGrid>
        <w:gridCol w:w="2000"/>
        <w:gridCol w:w="2200"/>
        <w:gridCol w:w="2200"/>
        <w:gridCol w:w="2200"/>
      </w:tblGrid>
      <w:tr w:rsidR="00854140" w14:paraId="12FCAC04" w14:textId="77777777" w:rsidTr="0011240A">
        <w:trPr>
          <w:tblHeader/>
        </w:trPr>
        <w:tc>
          <w:tcPr>
            <w:tcW w:w="2000" w:type="dxa"/>
            <w:tcMar>
              <w:top w:w="80" w:type="dxa"/>
              <w:left w:w="100" w:type="dxa"/>
              <w:bottom w:w="80" w:type="dxa"/>
              <w:right w:w="100" w:type="dxa"/>
            </w:tcMar>
            <w:vAlign w:val="center"/>
          </w:tcPr>
          <w:p w14:paraId="4D26B06B" w14:textId="77777777" w:rsidR="00854140" w:rsidRPr="00B32358" w:rsidRDefault="00854140" w:rsidP="00B32358">
            <w:pPr>
              <w:pStyle w:val="Prrafodelista"/>
              <w:rPr>
                <w:b/>
                <w:bCs/>
              </w:rPr>
            </w:pPr>
            <w:r w:rsidRPr="00B32358">
              <w:rPr>
                <w:b/>
                <w:bCs/>
              </w:rPr>
              <w:t>Estadístico</w:t>
            </w:r>
          </w:p>
        </w:tc>
        <w:tc>
          <w:tcPr>
            <w:tcW w:w="2200" w:type="dxa"/>
            <w:tcMar>
              <w:top w:w="80" w:type="dxa"/>
              <w:left w:w="100" w:type="dxa"/>
              <w:bottom w:w="80" w:type="dxa"/>
              <w:right w:w="100" w:type="dxa"/>
            </w:tcMar>
            <w:vAlign w:val="center"/>
          </w:tcPr>
          <w:p w14:paraId="604AD9AD" w14:textId="77777777" w:rsidR="00854140" w:rsidRPr="00B32358" w:rsidRDefault="00854140" w:rsidP="00B32358">
            <w:pPr>
              <w:pStyle w:val="Prrafodelista"/>
              <w:rPr>
                <w:b/>
                <w:bCs/>
              </w:rPr>
            </w:pPr>
            <w:r w:rsidRPr="00B32358">
              <w:rPr>
                <w:b/>
                <w:bCs/>
              </w:rPr>
              <w:t>Usuarias generales (n = 10)</w:t>
            </w:r>
          </w:p>
        </w:tc>
        <w:tc>
          <w:tcPr>
            <w:tcW w:w="2200" w:type="dxa"/>
            <w:tcMar>
              <w:top w:w="80" w:type="dxa"/>
              <w:left w:w="100" w:type="dxa"/>
              <w:bottom w:w="80" w:type="dxa"/>
              <w:right w:w="100" w:type="dxa"/>
            </w:tcMar>
            <w:vAlign w:val="center"/>
          </w:tcPr>
          <w:p w14:paraId="328DB5C3" w14:textId="77777777" w:rsidR="00854140" w:rsidRPr="00B32358" w:rsidRDefault="00854140" w:rsidP="00B32358">
            <w:pPr>
              <w:pStyle w:val="Prrafodelista"/>
              <w:rPr>
                <w:b/>
                <w:bCs/>
              </w:rPr>
            </w:pPr>
            <w:r w:rsidRPr="00B32358">
              <w:rPr>
                <w:b/>
                <w:bCs/>
              </w:rPr>
              <w:t>Usuarias en situación de vulnerabilidad (n = 10)</w:t>
            </w:r>
          </w:p>
        </w:tc>
        <w:tc>
          <w:tcPr>
            <w:tcW w:w="2200" w:type="dxa"/>
            <w:tcMar>
              <w:top w:w="80" w:type="dxa"/>
              <w:left w:w="100" w:type="dxa"/>
              <w:bottom w:w="80" w:type="dxa"/>
              <w:right w:w="100" w:type="dxa"/>
            </w:tcMar>
            <w:vAlign w:val="center"/>
          </w:tcPr>
          <w:p w14:paraId="0182D39C" w14:textId="77777777" w:rsidR="00854140" w:rsidRPr="00B32358" w:rsidRDefault="00854140" w:rsidP="00B32358">
            <w:pPr>
              <w:pStyle w:val="Prrafodelista"/>
              <w:rPr>
                <w:b/>
                <w:bCs/>
              </w:rPr>
            </w:pPr>
            <w:r w:rsidRPr="00B32358">
              <w:rPr>
                <w:b/>
                <w:bCs/>
              </w:rPr>
              <w:t>Muestra total (n = 20)</w:t>
            </w:r>
          </w:p>
        </w:tc>
      </w:tr>
      <w:tr w:rsidR="00854140" w14:paraId="019CE382" w14:textId="77777777" w:rsidTr="0011240A">
        <w:tc>
          <w:tcPr>
            <w:tcW w:w="2000" w:type="dxa"/>
            <w:tcMar>
              <w:top w:w="80" w:type="dxa"/>
              <w:left w:w="100" w:type="dxa"/>
              <w:bottom w:w="80" w:type="dxa"/>
              <w:right w:w="100" w:type="dxa"/>
            </w:tcMar>
            <w:vAlign w:val="center"/>
          </w:tcPr>
          <w:p w14:paraId="025FCC9B" w14:textId="77777777" w:rsidR="00854140" w:rsidRDefault="00854140" w:rsidP="00B32358">
            <w:pPr>
              <w:pStyle w:val="Prrafodelista"/>
            </w:pPr>
            <w:r>
              <w:t>Media (M)</w:t>
            </w:r>
          </w:p>
        </w:tc>
        <w:tc>
          <w:tcPr>
            <w:tcW w:w="2200" w:type="dxa"/>
            <w:tcMar>
              <w:top w:w="80" w:type="dxa"/>
              <w:left w:w="100" w:type="dxa"/>
              <w:bottom w:w="80" w:type="dxa"/>
              <w:right w:w="100" w:type="dxa"/>
            </w:tcMar>
            <w:vAlign w:val="center"/>
          </w:tcPr>
          <w:p w14:paraId="3039094C" w14:textId="77777777" w:rsidR="00854140" w:rsidRDefault="00854140" w:rsidP="00B32358">
            <w:pPr>
              <w:pStyle w:val="Prrafodelista"/>
            </w:pPr>
            <w:r>
              <w:t>85,25</w:t>
            </w:r>
          </w:p>
        </w:tc>
        <w:tc>
          <w:tcPr>
            <w:tcW w:w="2200" w:type="dxa"/>
            <w:tcMar>
              <w:top w:w="80" w:type="dxa"/>
              <w:left w:w="100" w:type="dxa"/>
              <w:bottom w:w="80" w:type="dxa"/>
              <w:right w:w="100" w:type="dxa"/>
            </w:tcMar>
            <w:vAlign w:val="center"/>
          </w:tcPr>
          <w:p w14:paraId="1726868A" w14:textId="77777777" w:rsidR="00854140" w:rsidRDefault="00854140" w:rsidP="00B32358">
            <w:pPr>
              <w:pStyle w:val="Prrafodelista"/>
            </w:pPr>
            <w:r>
              <w:t>83,75</w:t>
            </w:r>
          </w:p>
        </w:tc>
        <w:tc>
          <w:tcPr>
            <w:tcW w:w="2200" w:type="dxa"/>
            <w:tcMar>
              <w:top w:w="80" w:type="dxa"/>
              <w:left w:w="100" w:type="dxa"/>
              <w:bottom w:w="80" w:type="dxa"/>
              <w:right w:w="100" w:type="dxa"/>
            </w:tcMar>
            <w:vAlign w:val="center"/>
          </w:tcPr>
          <w:p w14:paraId="3C040768" w14:textId="77777777" w:rsidR="00854140" w:rsidRDefault="00854140" w:rsidP="00B32358">
            <w:pPr>
              <w:pStyle w:val="Prrafodelista"/>
            </w:pPr>
            <w:r>
              <w:t>84,50</w:t>
            </w:r>
          </w:p>
        </w:tc>
      </w:tr>
      <w:tr w:rsidR="00854140" w14:paraId="6385A64D" w14:textId="77777777" w:rsidTr="0011240A">
        <w:tc>
          <w:tcPr>
            <w:tcW w:w="2000" w:type="dxa"/>
            <w:tcMar>
              <w:top w:w="80" w:type="dxa"/>
              <w:left w:w="100" w:type="dxa"/>
              <w:bottom w:w="80" w:type="dxa"/>
              <w:right w:w="100" w:type="dxa"/>
            </w:tcMar>
            <w:vAlign w:val="center"/>
          </w:tcPr>
          <w:p w14:paraId="7AD0AF5D" w14:textId="77777777" w:rsidR="00854140" w:rsidRDefault="00854140" w:rsidP="00B32358">
            <w:pPr>
              <w:pStyle w:val="Prrafodelista"/>
            </w:pPr>
            <w:r>
              <w:t>Desviación estándar (DE)</w:t>
            </w:r>
          </w:p>
        </w:tc>
        <w:tc>
          <w:tcPr>
            <w:tcW w:w="2200" w:type="dxa"/>
            <w:tcMar>
              <w:top w:w="80" w:type="dxa"/>
              <w:left w:w="100" w:type="dxa"/>
              <w:bottom w:w="80" w:type="dxa"/>
              <w:right w:w="100" w:type="dxa"/>
            </w:tcMar>
            <w:vAlign w:val="center"/>
          </w:tcPr>
          <w:p w14:paraId="32E48B62" w14:textId="77777777" w:rsidR="00854140" w:rsidRDefault="00854140" w:rsidP="00B32358">
            <w:pPr>
              <w:pStyle w:val="Prrafodelista"/>
            </w:pPr>
            <w:r>
              <w:t>5,42</w:t>
            </w:r>
          </w:p>
        </w:tc>
        <w:tc>
          <w:tcPr>
            <w:tcW w:w="2200" w:type="dxa"/>
            <w:tcMar>
              <w:top w:w="80" w:type="dxa"/>
              <w:left w:w="100" w:type="dxa"/>
              <w:bottom w:w="80" w:type="dxa"/>
              <w:right w:w="100" w:type="dxa"/>
            </w:tcMar>
            <w:vAlign w:val="center"/>
          </w:tcPr>
          <w:p w14:paraId="04C3F2B7" w14:textId="77777777" w:rsidR="00854140" w:rsidRDefault="00854140" w:rsidP="00B32358">
            <w:pPr>
              <w:pStyle w:val="Prrafodelista"/>
            </w:pPr>
            <w:r>
              <w:t>6,18</w:t>
            </w:r>
          </w:p>
        </w:tc>
        <w:tc>
          <w:tcPr>
            <w:tcW w:w="2200" w:type="dxa"/>
            <w:tcMar>
              <w:top w:w="80" w:type="dxa"/>
              <w:left w:w="100" w:type="dxa"/>
              <w:bottom w:w="80" w:type="dxa"/>
              <w:right w:w="100" w:type="dxa"/>
            </w:tcMar>
            <w:vAlign w:val="center"/>
          </w:tcPr>
          <w:p w14:paraId="6C430E3A" w14:textId="77777777" w:rsidR="00854140" w:rsidRDefault="00854140" w:rsidP="00B32358">
            <w:pPr>
              <w:pStyle w:val="Prrafodelista"/>
            </w:pPr>
            <w:r>
              <w:t>5,79</w:t>
            </w:r>
          </w:p>
        </w:tc>
      </w:tr>
      <w:tr w:rsidR="00854140" w14:paraId="0CFEB159" w14:textId="77777777" w:rsidTr="0011240A">
        <w:tc>
          <w:tcPr>
            <w:tcW w:w="2000" w:type="dxa"/>
            <w:tcMar>
              <w:top w:w="80" w:type="dxa"/>
              <w:left w:w="100" w:type="dxa"/>
              <w:bottom w:w="80" w:type="dxa"/>
              <w:right w:w="100" w:type="dxa"/>
            </w:tcMar>
            <w:vAlign w:val="center"/>
          </w:tcPr>
          <w:p w14:paraId="1949D315" w14:textId="77777777" w:rsidR="00854140" w:rsidRDefault="00854140" w:rsidP="00B32358">
            <w:pPr>
              <w:pStyle w:val="Prrafodelista"/>
            </w:pPr>
            <w:r>
              <w:t>Puntaje mínimo</w:t>
            </w:r>
          </w:p>
        </w:tc>
        <w:tc>
          <w:tcPr>
            <w:tcW w:w="2200" w:type="dxa"/>
            <w:tcMar>
              <w:top w:w="80" w:type="dxa"/>
              <w:left w:w="100" w:type="dxa"/>
              <w:bottom w:w="80" w:type="dxa"/>
              <w:right w:w="100" w:type="dxa"/>
            </w:tcMar>
            <w:vAlign w:val="center"/>
          </w:tcPr>
          <w:p w14:paraId="403390D0" w14:textId="77777777" w:rsidR="00854140" w:rsidRDefault="00854140" w:rsidP="00B32358">
            <w:pPr>
              <w:pStyle w:val="Prrafodelista"/>
            </w:pPr>
            <w:r>
              <w:t>77,50</w:t>
            </w:r>
          </w:p>
        </w:tc>
        <w:tc>
          <w:tcPr>
            <w:tcW w:w="2200" w:type="dxa"/>
            <w:tcMar>
              <w:top w:w="80" w:type="dxa"/>
              <w:left w:w="100" w:type="dxa"/>
              <w:bottom w:w="80" w:type="dxa"/>
              <w:right w:w="100" w:type="dxa"/>
            </w:tcMar>
            <w:vAlign w:val="center"/>
          </w:tcPr>
          <w:p w14:paraId="154760A5" w14:textId="77777777" w:rsidR="00854140" w:rsidRDefault="00854140" w:rsidP="00B32358">
            <w:pPr>
              <w:pStyle w:val="Prrafodelista"/>
            </w:pPr>
            <w:r>
              <w:t>72,50</w:t>
            </w:r>
          </w:p>
        </w:tc>
        <w:tc>
          <w:tcPr>
            <w:tcW w:w="2200" w:type="dxa"/>
            <w:tcMar>
              <w:top w:w="80" w:type="dxa"/>
              <w:left w:w="100" w:type="dxa"/>
              <w:bottom w:w="80" w:type="dxa"/>
              <w:right w:w="100" w:type="dxa"/>
            </w:tcMar>
            <w:vAlign w:val="center"/>
          </w:tcPr>
          <w:p w14:paraId="6E534EB0" w14:textId="77777777" w:rsidR="00854140" w:rsidRDefault="00854140" w:rsidP="00B32358">
            <w:pPr>
              <w:pStyle w:val="Prrafodelista"/>
            </w:pPr>
            <w:r>
              <w:t>72,50</w:t>
            </w:r>
          </w:p>
        </w:tc>
      </w:tr>
      <w:tr w:rsidR="00854140" w14:paraId="507521B1" w14:textId="77777777" w:rsidTr="0011240A">
        <w:tc>
          <w:tcPr>
            <w:tcW w:w="2000" w:type="dxa"/>
            <w:tcMar>
              <w:top w:w="80" w:type="dxa"/>
              <w:left w:w="100" w:type="dxa"/>
              <w:bottom w:w="80" w:type="dxa"/>
              <w:right w:w="100" w:type="dxa"/>
            </w:tcMar>
            <w:vAlign w:val="center"/>
          </w:tcPr>
          <w:p w14:paraId="21E65D1B" w14:textId="77777777" w:rsidR="00854140" w:rsidRDefault="00854140" w:rsidP="00B32358">
            <w:pPr>
              <w:pStyle w:val="Prrafodelista"/>
            </w:pPr>
            <w:r>
              <w:t>Puntaje máximo</w:t>
            </w:r>
          </w:p>
        </w:tc>
        <w:tc>
          <w:tcPr>
            <w:tcW w:w="2200" w:type="dxa"/>
            <w:tcMar>
              <w:top w:w="80" w:type="dxa"/>
              <w:left w:w="100" w:type="dxa"/>
              <w:bottom w:w="80" w:type="dxa"/>
              <w:right w:w="100" w:type="dxa"/>
            </w:tcMar>
            <w:vAlign w:val="center"/>
          </w:tcPr>
          <w:p w14:paraId="1D8E8A03" w14:textId="77777777" w:rsidR="00854140" w:rsidRDefault="00854140" w:rsidP="00B32358">
            <w:pPr>
              <w:pStyle w:val="Prrafodelista"/>
            </w:pPr>
            <w:r>
              <w:t>95,00</w:t>
            </w:r>
          </w:p>
        </w:tc>
        <w:tc>
          <w:tcPr>
            <w:tcW w:w="2200" w:type="dxa"/>
            <w:tcMar>
              <w:top w:w="80" w:type="dxa"/>
              <w:left w:w="100" w:type="dxa"/>
              <w:bottom w:w="80" w:type="dxa"/>
              <w:right w:w="100" w:type="dxa"/>
            </w:tcMar>
            <w:vAlign w:val="center"/>
          </w:tcPr>
          <w:p w14:paraId="00514739" w14:textId="77777777" w:rsidR="00854140" w:rsidRDefault="00854140" w:rsidP="00B32358">
            <w:pPr>
              <w:pStyle w:val="Prrafodelista"/>
            </w:pPr>
            <w:r>
              <w:t>92,50</w:t>
            </w:r>
          </w:p>
        </w:tc>
        <w:tc>
          <w:tcPr>
            <w:tcW w:w="2200" w:type="dxa"/>
            <w:tcMar>
              <w:top w:w="80" w:type="dxa"/>
              <w:left w:w="100" w:type="dxa"/>
              <w:bottom w:w="80" w:type="dxa"/>
              <w:right w:w="100" w:type="dxa"/>
            </w:tcMar>
            <w:vAlign w:val="center"/>
          </w:tcPr>
          <w:p w14:paraId="4925F6AD" w14:textId="77777777" w:rsidR="00854140" w:rsidRDefault="00854140" w:rsidP="00B32358">
            <w:pPr>
              <w:pStyle w:val="Prrafodelista"/>
            </w:pPr>
            <w:r>
              <w:t>95,00</w:t>
            </w:r>
          </w:p>
        </w:tc>
      </w:tr>
      <w:tr w:rsidR="00854140" w14:paraId="29073E89" w14:textId="77777777" w:rsidTr="0011240A">
        <w:tc>
          <w:tcPr>
            <w:tcW w:w="2000" w:type="dxa"/>
            <w:tcMar>
              <w:top w:w="80" w:type="dxa"/>
              <w:left w:w="100" w:type="dxa"/>
              <w:bottom w:w="80" w:type="dxa"/>
              <w:right w:w="100" w:type="dxa"/>
            </w:tcMar>
            <w:vAlign w:val="center"/>
          </w:tcPr>
          <w:p w14:paraId="389A592B" w14:textId="77777777" w:rsidR="00854140" w:rsidRDefault="00854140" w:rsidP="00B32358">
            <w:pPr>
              <w:pStyle w:val="Prrafodelista"/>
            </w:pPr>
            <w:r>
              <w:t>Nivel de usabilidad (Bangor et al., 2009)</w:t>
            </w:r>
          </w:p>
        </w:tc>
        <w:tc>
          <w:tcPr>
            <w:tcW w:w="2200" w:type="dxa"/>
            <w:tcMar>
              <w:top w:w="80" w:type="dxa"/>
              <w:left w:w="100" w:type="dxa"/>
              <w:bottom w:w="80" w:type="dxa"/>
              <w:right w:w="100" w:type="dxa"/>
            </w:tcMar>
            <w:vAlign w:val="center"/>
          </w:tcPr>
          <w:p w14:paraId="145BA69B" w14:textId="77777777" w:rsidR="00854140" w:rsidRDefault="00854140" w:rsidP="00B32358">
            <w:pPr>
              <w:pStyle w:val="Prrafodelista"/>
            </w:pPr>
            <w:r>
              <w:t>Bueno</w:t>
            </w:r>
          </w:p>
        </w:tc>
        <w:tc>
          <w:tcPr>
            <w:tcW w:w="2200" w:type="dxa"/>
            <w:tcMar>
              <w:top w:w="80" w:type="dxa"/>
              <w:left w:w="100" w:type="dxa"/>
              <w:bottom w:w="80" w:type="dxa"/>
              <w:right w:w="100" w:type="dxa"/>
            </w:tcMar>
            <w:vAlign w:val="center"/>
          </w:tcPr>
          <w:p w14:paraId="1B1355F0" w14:textId="77777777" w:rsidR="00854140" w:rsidRDefault="00854140" w:rsidP="00B32358">
            <w:pPr>
              <w:pStyle w:val="Prrafodelista"/>
            </w:pPr>
            <w:r>
              <w:t>Bueno</w:t>
            </w:r>
          </w:p>
        </w:tc>
        <w:tc>
          <w:tcPr>
            <w:tcW w:w="2200" w:type="dxa"/>
            <w:tcMar>
              <w:top w:w="80" w:type="dxa"/>
              <w:left w:w="100" w:type="dxa"/>
              <w:bottom w:w="80" w:type="dxa"/>
              <w:right w:w="100" w:type="dxa"/>
            </w:tcMar>
            <w:vAlign w:val="center"/>
          </w:tcPr>
          <w:p w14:paraId="4FD4928E" w14:textId="77777777" w:rsidR="00854140" w:rsidRDefault="00854140" w:rsidP="00B32358">
            <w:pPr>
              <w:pStyle w:val="Prrafodelista"/>
            </w:pPr>
            <w:r>
              <w:t>Bueno</w:t>
            </w:r>
          </w:p>
        </w:tc>
      </w:tr>
    </w:tbl>
    <w:p w14:paraId="15F6C54B" w14:textId="77777777" w:rsidR="00854140" w:rsidRDefault="00854140" w:rsidP="00B32358">
      <w:pPr>
        <w:spacing w:before="240"/>
      </w:pPr>
      <w:r w:rsidRPr="00B32358">
        <w:rPr>
          <w:b/>
          <w:bCs/>
          <w:i/>
          <w:iCs/>
        </w:rPr>
        <w:t>Nota</w:t>
      </w:r>
      <w:r>
        <w:rPr>
          <w:i/>
          <w:iCs/>
        </w:rPr>
        <w:t xml:space="preserve">. </w:t>
      </w:r>
      <w:r>
        <w:t>La escala de adjudicación aplicada corresponde a Bangor et al. (2009): ≥ 85 Excelente; 71–84 Bueno; 51–70 Regular; &lt; 50 Deficiente. Elaboración propia. El detalle individual por participante se consigna en el Anexo 3.</w:t>
      </w:r>
    </w:p>
    <w:p w14:paraId="36FB9893" w14:textId="77777777" w:rsidR="00854140" w:rsidRDefault="00854140" w:rsidP="00854140">
      <w:pPr>
        <w:ind w:firstLine="720"/>
      </w:pPr>
      <w:r>
        <w:t xml:space="preserve">El puntaje SUS global de SafeWoman fue de 84,50, ubicándose en el nivel “Bueno” de la escala de Bangor et al. (2009) y a solo 0,50 puntos del umbral que separa este nivel del nivel “Excelente”. La homogeneidad entre subgrupos (85,25 en usuarias generales y 83,75 en usuarias en situación de vulnerabilidad) sugiere que la interfaz del cliente móvil resulta igualmente accesible para ambos perfiles, lo cual reviste especial relevancia considerando que las usuarias en </w:t>
      </w:r>
      <w:r>
        <w:lastRenderedPageBreak/>
        <w:t>situación de vulnerabilidad constituyen el grupo objetivo de mayor criticidad para la protección efectiva del sistema.</w:t>
      </w:r>
    </w:p>
    <w:p w14:paraId="6D19206F" w14:textId="77777777" w:rsidR="00854140" w:rsidRDefault="00854140" w:rsidP="00854140">
      <w:pPr>
        <w:ind w:firstLine="720"/>
      </w:pPr>
      <w:r>
        <w:t>Al analizar cualitativamente las respuestas por ítem, los aspectos mejor valorados por la muestra fueron la facilidad de aprendizaje del sistema (M = 4,55), la ausencia de necesidad de asistencia técnica para operar la aplicación (M = 4,45) y la coherencia de los flujos de interacción (M = 4,40). Los ítems con mayor oportunidad de mejora se ubicaron en el aprendizaje inicial requerido para configurar por primera vez los contactos de emergencia desde el perfil, aspecto que se recoge en la sección de recomendaciones del presente estudio.</w:t>
      </w:r>
    </w:p>
    <w:p w14:paraId="77FE24C7" w14:textId="29E9623E" w:rsidR="00854140" w:rsidRDefault="00854140" w:rsidP="00854140">
      <w:pPr>
        <w:pStyle w:val="Ttulo2"/>
        <w:spacing w:before="240" w:after="120"/>
      </w:pPr>
      <w:bookmarkStart w:id="99" w:name="_Toc234595181"/>
      <w:r>
        <w:rPr>
          <w:bCs/>
          <w:szCs w:val="24"/>
        </w:rPr>
        <w:t>4.2.</w:t>
      </w:r>
      <w:r w:rsidR="008A088E">
        <w:rPr>
          <w:bCs/>
          <w:szCs w:val="24"/>
        </w:rPr>
        <w:t>2.</w:t>
      </w:r>
      <w:r>
        <w:rPr>
          <w:bCs/>
          <w:szCs w:val="24"/>
        </w:rPr>
        <w:t xml:space="preserve"> Discusiones</w:t>
      </w:r>
      <w:bookmarkEnd w:id="99"/>
    </w:p>
    <w:p w14:paraId="6BD5DA34" w14:textId="77777777" w:rsidR="00854140" w:rsidRDefault="00854140" w:rsidP="00854140">
      <w:pPr>
        <w:ind w:firstLine="720"/>
      </w:pPr>
      <w:r>
        <w:t>Los resultados obtenidos permiten construir una discusión articulada en tres ejes: (a) el diálogo con los antecedentes nacionales e internacionales identificados en el capítulo II, (b) la valoración crítica de la metodología Spec Driven Development como marco de desarrollo y (c) la reflexión sobre los aportes y limitaciones del estudio.</w:t>
      </w:r>
    </w:p>
    <w:p w14:paraId="0620FD19" w14:textId="0B305456" w:rsidR="00854140" w:rsidRDefault="00854140" w:rsidP="00B32358">
      <w:pPr>
        <w:pStyle w:val="Ttulo3"/>
      </w:pPr>
      <w:bookmarkStart w:id="100" w:name="_Toc234595182"/>
      <w:r>
        <w:t>4.2.</w:t>
      </w:r>
      <w:r w:rsidR="008A088E">
        <w:t>2.</w:t>
      </w:r>
      <w:r>
        <w:t>1. Diálogo con los antecedentes</w:t>
      </w:r>
      <w:bookmarkEnd w:id="100"/>
    </w:p>
    <w:p w14:paraId="3A9A5377" w14:textId="77777777" w:rsidR="00854140" w:rsidRDefault="00854140" w:rsidP="00854140">
      <w:pPr>
        <w:ind w:firstLine="720"/>
      </w:pPr>
      <w:r>
        <w:t>Los resultados obtenidos por SafeWoman en la dimensión de adecuación funcional (99,52 %) resultan superiores a lo reportado por Chávez Valdivia (2023) en la Universidad Nacional de San Agustín de Arequipa, quien alcanzó un 96 % en la misma dimensión al evaluar una aplicación de denuncia de violencia contra la mujer. Adicionalmente, SafeWoman ofrece un aporte diferencial en la dimensión de usabilidad: el puntaje SUS de 84,50 obtenido en el presente estudio se ubica muy próximo al 88 % de cumplimiento reportado por Chávez Valdivia (2023) al ser expresado en escalas comparables, y coloca al sistema en el nivel “Bueno” de la escala de Bangor et al. (2009), a un paso del umbral de excelencia.</w:t>
      </w:r>
    </w:p>
    <w:p w14:paraId="4D80DC96" w14:textId="77777777" w:rsidR="00854140" w:rsidRDefault="00854140" w:rsidP="00854140">
      <w:pPr>
        <w:ind w:firstLine="720"/>
      </w:pPr>
      <w:r>
        <w:lastRenderedPageBreak/>
        <w:t>En el ámbito de las aplicaciones de seguridad para la mujer, Sharma y Singh (2021) reportaron una tasa de satisfacción del 91 % al evaluar la aplicación WoSApp con 50 participantes en la India. Aunque las escalas de medición no son directamente comparables —los autores emplearon un cuestionario ad hoc, mientras que en el presente estudio se aplicó el instrumento estandarizado SUS—, los resultados convergen en un mismo hallazgo: la efectividad percibida de una aplicación de seguridad para la mujer se encuentra fuertemente correlacionada con la sencillez del flujo de activación de la alerta y con la inmediatez de la comunicación en tiempo real. En SafeWoman, la latencia promedio de transmisión SignalR de 213 ms respalda empíricamente esta observación.</w:t>
      </w:r>
    </w:p>
    <w:p w14:paraId="639B56F5" w14:textId="77777777" w:rsidR="00854140" w:rsidRDefault="00854140" w:rsidP="00854140">
      <w:pPr>
        <w:ind w:firstLine="720"/>
      </w:pPr>
      <w:r>
        <w:t>Por su parte, Alotaibi y Roussinov (2020), en su revisión sistemática de 34 aplicaciones móviles de seguridad para la mujer, identificaron que el 79 % de las soluciones examinadas carecía de documentación formal de diseño bajo estándares reconocidos. En este sentido, SafeWoman se posiciona explícitamente dentro del 21 % restante: el sistema fue construido bajo la metodología SDD, articulada con el marco Scrum, y evaluado mediante el estándar internacional ISO/IEC 25010 (2023), lo cual habilita su replicabilidad, su auditoría independiente y su escalamiento hacia un entorno de producción institucional.</w:t>
      </w:r>
    </w:p>
    <w:p w14:paraId="5963E77E" w14:textId="77777777" w:rsidR="00854140" w:rsidRDefault="00854140" w:rsidP="00854140">
      <w:pPr>
        <w:ind w:firstLine="720"/>
      </w:pPr>
      <w:r>
        <w:t>Con relación al aporte metodológico, los hallazgos coinciden con Huanca Torres (2021) y Méndez García y Flores Reyes (2022), quienes documentaron reducciones sustantivas en la incidencia de defectos tardíos al aplicar metodologías de especificación previa en sistemas móviles. En el caso de SafeWoman, la aplicación disciplinada de la fase Specify de SDD permitió detectar y resolver ambigüedades funcionales antes del inicio de la codificación, lo cual explica en gran medida el elevado nivel de cumplimiento alcanzado en la dimensión de corrección funcional (97,50 %).</w:t>
      </w:r>
    </w:p>
    <w:p w14:paraId="68B4BB97" w14:textId="6434C4ED" w:rsidR="00854140" w:rsidRDefault="00854140" w:rsidP="00B32358">
      <w:pPr>
        <w:pStyle w:val="Ttulo3"/>
      </w:pPr>
      <w:bookmarkStart w:id="101" w:name="_Toc234595183"/>
      <w:r>
        <w:lastRenderedPageBreak/>
        <w:t>4.2</w:t>
      </w:r>
      <w:r w:rsidR="008A088E">
        <w:t>.2</w:t>
      </w:r>
      <w:r>
        <w:t>.2. Valoración de Spec Driven Development como marco metodológico</w:t>
      </w:r>
      <w:bookmarkEnd w:id="101"/>
    </w:p>
    <w:p w14:paraId="788D827E" w14:textId="77777777" w:rsidR="00854140" w:rsidRDefault="00854140" w:rsidP="00854140">
      <w:pPr>
        <w:ind w:firstLine="720"/>
      </w:pPr>
      <w:r>
        <w:t>La experiencia acumulada en el desarrollo de SafeWoman confirma las tesis centrales de Piskala (2026) sobre la pertinencia de SDD en proyectos con alta complejidad funcional y con exigencias formales de calidad. Tres observaciones concretas emergen de la práctica:</w:t>
      </w:r>
    </w:p>
    <w:p w14:paraId="67D41887" w14:textId="77777777" w:rsidR="00854140" w:rsidRDefault="00854140" w:rsidP="00854140">
      <w:pPr>
        <w:ind w:firstLine="720"/>
      </w:pPr>
      <w:r>
        <w:t>En primer lugar, la construcción de una especificación versionada y estructurada antes del inicio del desarrollo redujo significativamente los ciclos de retrabajo. Las decisiones arquitectónicas —Clean Architecture de cuatro capas, esquema relacional de quince tablas y contratos REST previamente definidos— pudieron discutirse y validarse en la fase Plan sin comprometer líneas de código ya escritas, lo cual materializa el principio de “fuente única de verdad” propuesto por Gutowska (2026).</w:t>
      </w:r>
    </w:p>
    <w:p w14:paraId="4EBDDD84" w14:textId="77777777" w:rsidR="00854140" w:rsidRDefault="00854140" w:rsidP="00854140">
      <w:pPr>
        <w:ind w:firstLine="720"/>
      </w:pPr>
      <w:r>
        <w:t>En segundo lugar, la notación EARS (Mavin et al., 2009) demostró ser un mecanismo particularmente útil para la redacción de criterios de aceptación. Su estructura sintáctica cerrada eliminó la ambigüedad interpretativa entre las historias de usuario y las pruebas ejecutadas al cierre de cada sprint, lo cual explica que el 98,57 % de las funciones implementadas produjera resultados correctos frente a los criterios especificados desde su primera versión.</w:t>
      </w:r>
    </w:p>
    <w:p w14:paraId="64E7EF10" w14:textId="77777777" w:rsidR="00854140" w:rsidRDefault="00854140" w:rsidP="00854140">
      <w:pPr>
        <w:ind w:firstLine="720"/>
      </w:pPr>
      <w:r>
        <w:t>En tercer lugar, la articulación de SDD con Scrum permitió combinar la disciplina de la especificación formal con la flexibilidad iterativa del desarrollo ágil. La fase Tasks de SDD se materializó de forma natural en el Product Backlog priorizado de Scrum, y la fase Implement se ejecutó a través de cinco sprints cerrados por revisión formal. Esta articulación coincide con la observación de Thoughtworks (2025) respecto de que SDD no reemplaza los marcos ágiles, sino que los complementa aportando una capa de rigor previa a la codificación.</w:t>
      </w:r>
    </w:p>
    <w:p w14:paraId="30CB180C" w14:textId="00EDE196" w:rsidR="00854140" w:rsidRDefault="00854140" w:rsidP="00B32358">
      <w:pPr>
        <w:pStyle w:val="Ttulo3"/>
      </w:pPr>
      <w:bookmarkStart w:id="102" w:name="_Toc234595184"/>
      <w:r>
        <w:t>4.2</w:t>
      </w:r>
      <w:r w:rsidR="008A088E">
        <w:t>.2</w:t>
      </w:r>
      <w:r>
        <w:t>.3. Aportes del estudio y limitaciones observadas</w:t>
      </w:r>
      <w:bookmarkEnd w:id="102"/>
    </w:p>
    <w:p w14:paraId="7A665906" w14:textId="77777777" w:rsidR="00854140" w:rsidRDefault="00854140" w:rsidP="00854140">
      <w:pPr>
        <w:ind w:firstLine="720"/>
      </w:pPr>
      <w:r>
        <w:lastRenderedPageBreak/>
        <w:t>El principal aporte del presente estudio consiste en materializar una solución tecnológica formalmente documentada y evaluada, orientada a una problemática social de alta criticidad en el contexto ayacuchano. SafeWoman no es una aplicación diseñada para un entorno genérico: fue construida a partir de un caso real —el feminicidio de Olga Huamán Sulca en abril de 2025 (Ministerio Público, 2025)— y responde a las brechas identificadas mediante entrevistas en la propia provincia de Huamanga.</w:t>
      </w:r>
    </w:p>
    <w:p w14:paraId="4372451F" w14:textId="77777777" w:rsidR="00854140" w:rsidRDefault="00854140" w:rsidP="00854140">
      <w:pPr>
        <w:ind w:firstLine="720"/>
      </w:pPr>
      <w:r>
        <w:t>Desde la perspectiva metodológica, el estudio contribuye con la documentación práctica de la aplicación de SDD en un proyecto móvil de impacto social en el contexto peruano, ampliando la evidencia empírica hasta ahora reportada de manera principal en dominios de gestión de emergencias urbanas (Huanca Torres, 2021) y salud digital (Méndez García &amp; Flores Reyes, 2022).</w:t>
      </w:r>
    </w:p>
    <w:p w14:paraId="11D29F8A" w14:textId="77777777" w:rsidR="00854140" w:rsidRDefault="00854140" w:rsidP="00854140">
      <w:pPr>
        <w:ind w:firstLine="720"/>
      </w:pPr>
      <w:r>
        <w:t>Entre las limitaciones observadas, cabe señalar que la evaluación del sistema se realizó en un ambiente controlado, sin exposición a escenarios reales de riesgo, decisión respaldada por consideraciones éticas dado el perfil de la muestra involucrada. Adicionalmente, la funcionalidad de notificación SMS depende del servicio externo Twilio, cuya disponibilidad no es controlable por el sistema; aunque la arquitectura contempla tolerancia a fallos ante esta dependencia, un despliegue institucional futuro debería considerar proveedores alternativos como respaldo. Finalmente, la integración con los sistemas oficiales del Ministerio Público y de la Policía Nacional del Perú, aunque técnicamente viable, no formó parte del alcance del presente estudio y constituye una línea natural de desarrollo posterior.</w:t>
      </w:r>
    </w:p>
    <w:p w14:paraId="583F2C7A" w14:textId="77777777" w:rsidR="00854140" w:rsidRDefault="00854140" w:rsidP="00854140">
      <w:r>
        <w:br w:type="page"/>
      </w:r>
    </w:p>
    <w:p w14:paraId="0A9A18C5" w14:textId="77777777" w:rsidR="00854140" w:rsidRDefault="00854140" w:rsidP="00A34858">
      <w:pPr>
        <w:pStyle w:val="Ttulo1"/>
      </w:pPr>
      <w:bookmarkStart w:id="103" w:name="_Toc234595185"/>
      <w:r>
        <w:lastRenderedPageBreak/>
        <w:t>CAPÍTULO V</w:t>
      </w:r>
      <w:bookmarkEnd w:id="103"/>
    </w:p>
    <w:p w14:paraId="54B4E5E0" w14:textId="77777777" w:rsidR="00854140" w:rsidRDefault="00854140" w:rsidP="00A34858">
      <w:pPr>
        <w:pStyle w:val="Ttulo1"/>
      </w:pPr>
      <w:bookmarkStart w:id="104" w:name="_Toc234595186"/>
      <w:r>
        <w:t>Conclusiones y Recomendaciones</w:t>
      </w:r>
      <w:bookmarkEnd w:id="104"/>
    </w:p>
    <w:p w14:paraId="3AE3B7F0" w14:textId="77777777" w:rsidR="00854140" w:rsidRDefault="00854140" w:rsidP="00B32358">
      <w:pPr>
        <w:pStyle w:val="Ttulo2"/>
      </w:pPr>
      <w:bookmarkStart w:id="105" w:name="_Toc234595187"/>
      <w:r>
        <w:rPr>
          <w:bCs/>
          <w:szCs w:val="24"/>
        </w:rPr>
        <w:t>5.1. Conclusiones</w:t>
      </w:r>
      <w:bookmarkEnd w:id="105"/>
    </w:p>
    <w:p w14:paraId="4D144BCD" w14:textId="77777777" w:rsidR="00854140" w:rsidRDefault="00854140" w:rsidP="00B32358">
      <w:pPr>
        <w:pStyle w:val="Ttulo3"/>
      </w:pPr>
      <w:bookmarkStart w:id="106" w:name="_Toc234595188"/>
      <w:r>
        <w:t>5.1.1. Conclusión general</w:t>
      </w:r>
      <w:bookmarkEnd w:id="106"/>
    </w:p>
    <w:p w14:paraId="1EACDA9B" w14:textId="77777777" w:rsidR="00854140" w:rsidRDefault="00854140" w:rsidP="00854140">
      <w:pPr>
        <w:ind w:firstLine="720"/>
      </w:pPr>
      <w:r>
        <w:t>El desarrollo de la aplicación móvil SafeWoman, orientada a la seguridad de la mujer en la ciudad de Ayacucho, se ejecutó de manera satisfactoria aplicando de forma integral las cuatro fases —Specify, Plan, Tasks e Implement— de la metodología Spec Driven Development (Piskala, 2026). El sistema resultante cumple con los umbrales establecidos para las cinco dimensiones seleccionadas del estándar ISO/IEC 25010 (2023), alcanzando un promedio ponderado de cumplimiento del 98,96 % en las dimensiones técnicas y un puntaje SUS de 84,50 en la dimensión de usabilidad, ubicándose este último en el nivel “Bueno” de la escala de Bangor et al. (2009). Con base en estos resultados, se concluye que SafeWoman constituye una solución tecnológica viable, segura y funcionalmente robusta para la protección de la mujer frente a situaciones de riesgo, aportando una respuesta concreta y auditable ante la problemática de violencia de género documentada en la región Ayacucho.</w:t>
      </w:r>
    </w:p>
    <w:p w14:paraId="684B2BB2" w14:textId="77777777" w:rsidR="00854140" w:rsidRDefault="00854140" w:rsidP="00B32358">
      <w:pPr>
        <w:pStyle w:val="Ttulo3"/>
      </w:pPr>
      <w:bookmarkStart w:id="107" w:name="_Toc234595189"/>
      <w:r>
        <w:t>5.1.2. Conclusiones específicas</w:t>
      </w:r>
      <w:bookmarkEnd w:id="107"/>
    </w:p>
    <w:p w14:paraId="26D83F21" w14:textId="77777777" w:rsidR="00854140" w:rsidRDefault="00854140" w:rsidP="00854140">
      <w:pPr>
        <w:ind w:firstLine="720"/>
      </w:pPr>
      <w:r>
        <w:t>Las conclusiones específicas se articulan en función de los objetivos específicos formulados en el capítulo I:</w:t>
      </w:r>
    </w:p>
    <w:p w14:paraId="50FAAB4E" w14:textId="77777777" w:rsidR="00854140" w:rsidRDefault="00854140" w:rsidP="00854140">
      <w:pPr>
        <w:ind w:firstLine="720"/>
      </w:pPr>
      <w:r>
        <w:rPr>
          <w:b/>
          <w:bCs/>
        </w:rPr>
        <w:t xml:space="preserve">Respecto del objetivo específico OE1 </w:t>
      </w:r>
      <w:r>
        <w:t xml:space="preserve">—determinar el nivel de adecuación funcional y fiabilidad de SafeWoman—, se concluye que los cinco módulos del sistema (autenticación y registro, SOS de emergencia, denuncia formal, denuncia anónima y panel web del administrador) operan correctamente. La dimensión D1 alcanzó un cumplimiento del 99,52 %, con una completitud funcional del 100 % y una corrección funcional del 98,57 %, en tanto que la dimensión </w:t>
      </w:r>
      <w:r>
        <w:lastRenderedPageBreak/>
        <w:t>D2 obtuvo un cumplimiento del 99,08 %, con verificación práctica de tolerancia a fallos ante la caída del servicio externo Twilio. Estos resultados confirman la robustez técnica del sistema en su núcleo funcional.</w:t>
      </w:r>
    </w:p>
    <w:p w14:paraId="3B8AB2C4" w14:textId="77777777" w:rsidR="00854140" w:rsidRDefault="00854140" w:rsidP="00854140">
      <w:pPr>
        <w:spacing w:before="120"/>
        <w:ind w:firstLine="720"/>
      </w:pPr>
      <w:r>
        <w:rPr>
          <w:b/>
          <w:bCs/>
        </w:rPr>
        <w:t xml:space="preserve">Respecto del objetivo específico OE2 </w:t>
      </w:r>
      <w:r>
        <w:t>—evaluar el grado de cumplimiento de los criterios de seguridad—, se concluye que SafeWoman satisface la totalidad de los indicadores previstos por la dimensión D3 del estándar ISO/IEC 25010, obteniendo un cumplimiento del 100 %. Los mecanismos técnicos incorporados —cifrado BCrypt de contraseñas (Provos &amp; Mazières, 1999), autenticación OTP conforme al NIST SP 800-63B (NIST, 2020), tokens JWT firmados según el estándar RFC 7519 (Jones et al., 2015), control de acceso por rol y rate limiting sobre los endpoints de autenticación— configuran un esquema de defensa en profundidad coherente con las exigencias de un sistema orientado a la protección de datos sensibles.</w:t>
      </w:r>
    </w:p>
    <w:p w14:paraId="52F8E477" w14:textId="77777777" w:rsidR="00854140" w:rsidRDefault="00854140" w:rsidP="00854140">
      <w:pPr>
        <w:spacing w:before="120"/>
        <w:ind w:firstLine="720"/>
      </w:pPr>
      <w:r>
        <w:rPr>
          <w:b/>
          <w:bCs/>
        </w:rPr>
        <w:t xml:space="preserve">Respecto del objetivo específico OE3 </w:t>
      </w:r>
      <w:r>
        <w:t>—describir el nivel de usabilidad y eficiencia de desempeño—, se concluye que SafeWoman presenta un desempeño técnico holgadamente superior a los umbrales establecidos: la latencia del endpoint de activación SOS se ubicó en 382 ms (frente a un umbral de 500 ms) y la transmisión SignalR en 213 ms (frente a un umbral de 400 ms). En cuanto a la usabilidad, el puntaje SUS global de 84,50 —con niveles homogéneos entre los subgrupos de la muestra— evidencia que la interfaz del cliente móvil resulta accesible tanto para usuarias generales como para usuarias en situación de vulnerabilidad, condición indispensable para la efectividad real del sistema en escenarios críticos.</w:t>
      </w:r>
    </w:p>
    <w:p w14:paraId="31618C36" w14:textId="77777777" w:rsidR="00854140" w:rsidRDefault="00854140" w:rsidP="00B32358">
      <w:pPr>
        <w:pStyle w:val="Ttulo3"/>
      </w:pPr>
      <w:bookmarkStart w:id="108" w:name="_Toc234595190"/>
      <w:r>
        <w:t>5.1.3. Aportes del estudio</w:t>
      </w:r>
      <w:bookmarkEnd w:id="108"/>
    </w:p>
    <w:p w14:paraId="064CCB70" w14:textId="77777777" w:rsidR="00854140" w:rsidRDefault="00854140" w:rsidP="00854140">
      <w:pPr>
        <w:ind w:firstLine="720"/>
      </w:pPr>
      <w:r>
        <w:t xml:space="preserve">Adicionalmente a las conclusiones vinculadas a los objetivos, el estudio genera tres aportes complementarios de valor. En el plano tecnológico, demuestra la viabilidad de construir aplicaciones móviles de impacto social bajo el rigor de una metodología formal de ingeniería de </w:t>
      </w:r>
      <w:r>
        <w:lastRenderedPageBreak/>
        <w:t>software, superando la lógica de las soluciones improvisadas o débilmente documentadas identificadas por Alotaibi y Roussinov (2020) en la revisión sistemática de aplicaciones análogas. En el plano metodológico, aporta evidencia empírica sobre la aplicación de Spec Driven Development en el contexto peruano, ampliando el corpus disponible sobre esta metodología emergente reconocida por Thoughtworks (2025) como una de las prácticas de ingeniería más relevantes surgidas en 2025. Finalmente, en el plano social, ofrece un instrumento tecnológico concreto para atender una problemática crítica documentada en la región Ayacucho, con potencial de escalamiento hacia una implementación institucional coordinada con las entidades competentes.</w:t>
      </w:r>
    </w:p>
    <w:p w14:paraId="4B2536AB" w14:textId="77777777" w:rsidR="00854140" w:rsidRDefault="00854140" w:rsidP="00854140">
      <w:pPr>
        <w:pStyle w:val="Ttulo2"/>
        <w:spacing w:before="240" w:after="120"/>
      </w:pPr>
      <w:bookmarkStart w:id="109" w:name="_Toc234595191"/>
      <w:r>
        <w:rPr>
          <w:bCs/>
          <w:szCs w:val="24"/>
        </w:rPr>
        <w:t>5.2. Recomendaciones</w:t>
      </w:r>
      <w:bookmarkEnd w:id="109"/>
    </w:p>
    <w:p w14:paraId="6DAF13B0" w14:textId="77777777" w:rsidR="00854140" w:rsidRDefault="00854140" w:rsidP="00B32358">
      <w:pPr>
        <w:pStyle w:val="Ttulo3"/>
      </w:pPr>
      <w:bookmarkStart w:id="110" w:name="_Toc234595192"/>
      <w:r>
        <w:t>5.2.1. Recomendaciones metodológicas</w:t>
      </w:r>
      <w:bookmarkEnd w:id="110"/>
    </w:p>
    <w:p w14:paraId="70933168" w14:textId="77777777" w:rsidR="00854140" w:rsidRDefault="00854140" w:rsidP="00854140">
      <w:pPr>
        <w:ind w:firstLine="720"/>
      </w:pPr>
      <w:r>
        <w:t>Se recomienda que futuras investigaciones vinculadas al desarrollo de aplicaciones móviles con impacto social en el contexto peruano adopten Spec Driven Development como marco metodológico central, dado su probado aporte a la reducción de la ambigüedad funcional y de los ciclos tardíos de retrabajo. En particular, se sugiere articular SDD con Scrum siguiendo el esquema aplicado en el presente estudio: la fase Specify genera el Product Backlog, la fase Plan produce las decisiones arquitectónicas de largo plazo, y las fases Tasks e Implement se ejecutan mediante sprints de dos semanas cerrados con Sprint Review formal. Esta articulación combina el rigor de la especificación previa con la flexibilidad iterativa del desarrollo ágil.</w:t>
      </w:r>
    </w:p>
    <w:p w14:paraId="59DB6754" w14:textId="77777777" w:rsidR="00854140" w:rsidRDefault="00854140" w:rsidP="00854140">
      <w:pPr>
        <w:ind w:firstLine="720"/>
      </w:pPr>
      <w:r>
        <w:t>Se recomienda, asimismo, adoptar la notación EARS (Mavin et al., 2009) para la redacción de los criterios de aceptación durante la fase Specify. La estructura sintáctica cerrada de EARS elimina la ambigüedad interpretativa entre las historias de usuario y las pruebas de aceptación, lo cual se traduce en niveles más elevados de corrección funcional al momento de la evaluación final del sistema.</w:t>
      </w:r>
    </w:p>
    <w:p w14:paraId="5117E7CB" w14:textId="77777777" w:rsidR="00854140" w:rsidRDefault="00854140" w:rsidP="00B32358">
      <w:pPr>
        <w:pStyle w:val="Ttulo3"/>
      </w:pPr>
      <w:bookmarkStart w:id="111" w:name="_Toc234595193"/>
      <w:r>
        <w:lastRenderedPageBreak/>
        <w:t>5.2.2. Recomendaciones técnicas</w:t>
      </w:r>
      <w:bookmarkEnd w:id="111"/>
    </w:p>
    <w:p w14:paraId="1D242E44" w14:textId="77777777" w:rsidR="00854140" w:rsidRDefault="00854140" w:rsidP="00854140">
      <w:pPr>
        <w:ind w:firstLine="720"/>
      </w:pPr>
      <w:r>
        <w:t>Se recomienda evaluar la incorporación de un segundo proveedor de mensajería SMS como respaldo del servicio Twilio, considerando el carácter crítico del canal de notificación durante una alerta SOS. La arquitectura actual de SafeWoman, basada en Clean Architecture (Martin, 2017), permite intercambiar el proveedor sin afectar las reglas de dominio, lo que facilitaría la implementación de esta redundancia.</w:t>
      </w:r>
    </w:p>
    <w:p w14:paraId="100FA02D" w14:textId="77777777" w:rsidR="00854140" w:rsidRDefault="00854140" w:rsidP="00854140">
      <w:pPr>
        <w:ind w:firstLine="720"/>
      </w:pPr>
      <w:r>
        <w:t>Se recomienda incorporar mecanismos de operación offline en el cliente móvil, aprovechando las capacidades de almacenamiento local que ofrece .NET MAUI. Ante escenarios de conectividad intermitente en zonas periurbanas o rurales de Ayacucho, el sistema debería ser capaz de encolar la alerta SOS y transmitirla automáticamente en cuanto se recupere la conexión de red, garantizando así la continuidad del servicio en escenarios críticos.</w:t>
      </w:r>
    </w:p>
    <w:p w14:paraId="42809E09" w14:textId="77777777" w:rsidR="00854140" w:rsidRDefault="00854140" w:rsidP="00854140">
      <w:pPr>
        <w:ind w:firstLine="720"/>
      </w:pPr>
      <w:r>
        <w:t>Se recomienda extender las pruebas de eficiencia de desempeño a escenarios de carga superior a la evaluada en el presente estudio. Aunque los resultados obtenidos son holgadamente superiores a los umbrales definidos, un despliegue institucional futuro exigiría la evaluación del sistema bajo condiciones de miles de usuarias concurrentes, empleando herramientas especializadas como Apache JMeter o k6.</w:t>
      </w:r>
    </w:p>
    <w:p w14:paraId="5B3BA83E" w14:textId="77777777" w:rsidR="00854140" w:rsidRDefault="00854140" w:rsidP="00B32358">
      <w:pPr>
        <w:pStyle w:val="Ttulo3"/>
      </w:pPr>
      <w:bookmarkStart w:id="112" w:name="_Toc234595194"/>
      <w:r>
        <w:t>5.2.3. Recomendaciones institucionales</w:t>
      </w:r>
      <w:bookmarkEnd w:id="112"/>
    </w:p>
    <w:p w14:paraId="1AB23EB9" w14:textId="77777777" w:rsidR="00854140" w:rsidRDefault="00854140" w:rsidP="00854140">
      <w:pPr>
        <w:ind w:firstLine="720"/>
      </w:pPr>
      <w:r>
        <w:t>Se recomienda a la Escuela Profesional de Ingeniería de Sistemas de la Universidad Nacional de San Cristóbal de Huamanga incorporar el estudio de la metodología Spec Driven Development y del estándar ISO/IEC 25010 dentro del contenido curricular del curso IS-489 (Pruebas y Aseguramiento de la Calidad de Software) y de asignaturas afines. La experiencia documentada en el presente trabajo puede constituirse como caso de estudio de referencia para la formación de futuros profesionales en ingeniería de software con vocación social.</w:t>
      </w:r>
    </w:p>
    <w:p w14:paraId="431CFDC6" w14:textId="77777777" w:rsidR="00854140" w:rsidRDefault="00854140" w:rsidP="00854140">
      <w:pPr>
        <w:ind w:firstLine="720"/>
      </w:pPr>
      <w:r>
        <w:lastRenderedPageBreak/>
        <w:t>Se recomienda a las instituciones competentes en la lucha contra la violencia de género —Ministerio de la Mujer y Poblaciones Vulnerables, Ministerio Público y Policía Nacional del Perú— explorar la viabilidad de integrar SafeWoman como herramienta de apoyo tecnológico a sus procesos actuales de atención a víctimas. La integración institucional permitiría dotar de valor jurídico formal a las denuncias registradas en el sistema y habilitar la respuesta operativa coordinada ante las alertas SOS activas.</w:t>
      </w:r>
    </w:p>
    <w:p w14:paraId="4A40621B" w14:textId="77777777" w:rsidR="00854140" w:rsidRDefault="00854140" w:rsidP="00B32358">
      <w:pPr>
        <w:pStyle w:val="Ttulo3"/>
      </w:pPr>
      <w:bookmarkStart w:id="113" w:name="_Toc234595195"/>
      <w:r>
        <w:t>5.2.4. Recomendaciones de continuidad</w:t>
      </w:r>
      <w:bookmarkEnd w:id="113"/>
    </w:p>
    <w:p w14:paraId="23008319" w14:textId="77777777" w:rsidR="00854140" w:rsidRDefault="00854140" w:rsidP="00854140">
      <w:pPr>
        <w:ind w:firstLine="720"/>
      </w:pPr>
      <w:r>
        <w:t>Se recomienda continuar el proyecto SafeWoman mediante la incorporación de módulos complementarios que amplíen su alcance funcional. Entre estos módulos se sugiere considerar: (a) la integración con inteligencia artificial para la detección automática de patrones de riesgo en las denuncias previas de una víctima; (b) la implementación de un canal de comunicación bidireccional entre la víctima y los administradores del panel durante una alerta activa, mediante mensajería en tiempo real; (c) la incorporación de material educativo y de rutas de atención institucional dentro del propio cliente móvil; y (d) la extensión del sistema hacia iOS mediante el aprovechamiento de la capacidad multiplataforma nativa de .NET MAUI.</w:t>
      </w:r>
    </w:p>
    <w:p w14:paraId="65B20F07" w14:textId="77777777" w:rsidR="00854140" w:rsidRDefault="00854140" w:rsidP="00854140">
      <w:pPr>
        <w:ind w:firstLine="720"/>
      </w:pPr>
      <w:r>
        <w:t>Finalmente, se recomienda que la línea de investigación abierta por el presente estudio se prolongue mediante trabajos futuros de carácter longitudinal, que evalúen el impacto real de SafeWoman en la reducción de los tiempos de respuesta ante situaciones de riesgo, una vez alcanzada su implementación institucional. Este tipo de investigación, con enfoque cuasi-experimental o experimental, permitiría cerrar el círculo entre la solución tecnológica desarrollada y el impacto social medible en el contexto de la región Ayacucho.</w:t>
      </w:r>
    </w:p>
    <w:p w14:paraId="7AF75B2D" w14:textId="77777777" w:rsidR="00854140" w:rsidRDefault="00854140" w:rsidP="00854140">
      <w:r>
        <w:br w:type="page"/>
      </w:r>
    </w:p>
    <w:p w14:paraId="0FFEC685" w14:textId="77777777" w:rsidR="00F52E41" w:rsidRDefault="00F52E41" w:rsidP="00F52E41">
      <w:pPr>
        <w:pStyle w:val="Ttulo1"/>
      </w:pPr>
      <w:bookmarkStart w:id="114" w:name="_Toc234595196"/>
      <w:r>
        <w:lastRenderedPageBreak/>
        <w:t>Referencias Bibliográficas</w:t>
      </w:r>
      <w:bookmarkEnd w:id="114"/>
    </w:p>
    <w:p w14:paraId="450DD8B7" w14:textId="77777777" w:rsidR="0053547D" w:rsidRDefault="0053547D" w:rsidP="0053547D">
      <w:pPr>
        <w:ind w:left="720" w:hanging="720"/>
      </w:pPr>
      <w:r>
        <w:t xml:space="preserve">Agafonkin, V. (2023). </w:t>
      </w:r>
      <w:r>
        <w:rPr>
          <w:i/>
          <w:iCs/>
        </w:rPr>
        <w:t xml:space="preserve">Leaflet: An open-source JavaScript library for mobile-friendly interactive maps </w:t>
      </w:r>
      <w:r>
        <w:t xml:space="preserve">[Documentación del framework]. </w:t>
      </w:r>
      <w:r>
        <w:rPr>
          <w:color w:val="0000EE"/>
          <w:u w:val="single"/>
        </w:rPr>
        <w:t>https://leafletjs.com</w:t>
      </w:r>
    </w:p>
    <w:p w14:paraId="3F3FC9A2" w14:textId="77777777" w:rsidR="0053547D" w:rsidRDefault="0053547D" w:rsidP="0053547D">
      <w:pPr>
        <w:ind w:left="720" w:hanging="720"/>
      </w:pPr>
      <w:r>
        <w:t xml:space="preserve">Alotaibi, S., &amp; Roussinov, D. (2020). Mobile applications for women’s safety: A systematic review of design and effectiveness. </w:t>
      </w:r>
      <w:r>
        <w:rPr>
          <w:i/>
          <w:iCs/>
        </w:rPr>
        <w:t>Journal of Medical Internet Research, 22</w:t>
      </w:r>
      <w:r>
        <w:t xml:space="preserve">(8), e18082. </w:t>
      </w:r>
      <w:r>
        <w:rPr>
          <w:color w:val="0000EE"/>
          <w:u w:val="single"/>
        </w:rPr>
        <w:t>https://doi.org/10.2196/18082</w:t>
      </w:r>
    </w:p>
    <w:p w14:paraId="0D272DF0" w14:textId="77777777" w:rsidR="0053547D" w:rsidRDefault="0053547D" w:rsidP="0053547D">
      <w:pPr>
        <w:ind w:left="720" w:hanging="720"/>
      </w:pPr>
      <w:r>
        <w:t xml:space="preserve">Arias, F. G. (2012). </w:t>
      </w:r>
      <w:r>
        <w:rPr>
          <w:i/>
          <w:iCs/>
        </w:rPr>
        <w:t xml:space="preserve">El proyecto de investigación: Introducción a la metodología científica </w:t>
      </w:r>
      <w:r>
        <w:t>(6.ª ed.). Editorial Episteme.</w:t>
      </w:r>
    </w:p>
    <w:p w14:paraId="3319FABF" w14:textId="77777777" w:rsidR="0053547D" w:rsidRDefault="0053547D" w:rsidP="0053547D">
      <w:pPr>
        <w:ind w:left="720" w:hanging="720"/>
      </w:pPr>
      <w:r>
        <w:t xml:space="preserve">Bangor, A., Kortum, P., &amp; Miller, J. (2009). Determining what individual SUS scores mean: Adding an adjective rating scale. </w:t>
      </w:r>
      <w:r>
        <w:rPr>
          <w:i/>
          <w:iCs/>
        </w:rPr>
        <w:t>Journal of Usability Studies, 4</w:t>
      </w:r>
      <w:r>
        <w:t>(3), 114–123.</w:t>
      </w:r>
    </w:p>
    <w:p w14:paraId="06B551D3" w14:textId="77777777" w:rsidR="0053547D" w:rsidRDefault="0053547D" w:rsidP="0053547D">
      <w:pPr>
        <w:ind w:left="720" w:hanging="720"/>
      </w:pPr>
      <w:r>
        <w:t xml:space="preserve">BCMS. (2026). </w:t>
      </w:r>
      <w:r>
        <w:rPr>
          <w:i/>
          <w:iCs/>
        </w:rPr>
        <w:t>Spec-driven development (SDD): The definitive 2026 guide</w:t>
      </w:r>
      <w:r>
        <w:t xml:space="preserve">. </w:t>
      </w:r>
      <w:r>
        <w:rPr>
          <w:color w:val="0000EE"/>
          <w:u w:val="single"/>
        </w:rPr>
        <w:t>https://thebcms.com/blog/spec-driven-development</w:t>
      </w:r>
    </w:p>
    <w:p w14:paraId="7510B65C" w14:textId="77777777" w:rsidR="0053547D" w:rsidRDefault="0053547D" w:rsidP="0053547D">
      <w:pPr>
        <w:ind w:left="720" w:hanging="720"/>
      </w:pPr>
      <w:r>
        <w:t xml:space="preserve">Bernal, C. A. (2016). </w:t>
      </w:r>
      <w:r>
        <w:rPr>
          <w:i/>
          <w:iCs/>
        </w:rPr>
        <w:t xml:space="preserve">Metodología de la investigación </w:t>
      </w:r>
      <w:r>
        <w:t>(4.ª ed.). Pearson Educación.</w:t>
      </w:r>
    </w:p>
    <w:p w14:paraId="1D30D5CB" w14:textId="77777777" w:rsidR="0053547D" w:rsidRDefault="0053547D" w:rsidP="0053547D">
      <w:pPr>
        <w:ind w:left="720" w:hanging="720"/>
      </w:pPr>
      <w:r>
        <w:t xml:space="preserve">Brooke, J. (1996). SUS: A ‘quick and dirty’ usability scale. En P. W. Jordan, B. Thomas, B. A. Weerdmeester &amp; A. L. McClelland (Eds.), </w:t>
      </w:r>
      <w:r>
        <w:rPr>
          <w:i/>
          <w:iCs/>
        </w:rPr>
        <w:t xml:space="preserve">Usability evaluation in industry </w:t>
      </w:r>
      <w:r>
        <w:t>(pp. 189–194). Taylor &amp; Francis.</w:t>
      </w:r>
    </w:p>
    <w:p w14:paraId="758695A6" w14:textId="77777777" w:rsidR="0053547D" w:rsidRDefault="0053547D" w:rsidP="0053547D">
      <w:pPr>
        <w:ind w:left="720" w:hanging="720"/>
      </w:pPr>
      <w:r>
        <w:t xml:space="preserve">Chávez Valdivia, M. A. (2023). </w:t>
      </w:r>
      <w:r>
        <w:rPr>
          <w:i/>
          <w:iCs/>
        </w:rPr>
        <w:t xml:space="preserve">Desarrollo de una aplicación móvil para la denuncia de violencia contra la mujer en el distrito de Cerro Colorado, Arequipa, aplicando metodologías ágiles </w:t>
      </w:r>
      <w:r>
        <w:t>[Tesis de pregrado, Universidad Nacional de San Agustín de Arequipa]. Repositorio Institucional UNSA.</w:t>
      </w:r>
    </w:p>
    <w:p w14:paraId="4727F764" w14:textId="77777777" w:rsidR="0053547D" w:rsidRDefault="0053547D" w:rsidP="0053547D">
      <w:pPr>
        <w:ind w:left="720" w:hanging="720"/>
      </w:pPr>
      <w:r>
        <w:t xml:space="preserve">Congreso de la República del Perú. (2011, 3 de julio). </w:t>
      </w:r>
      <w:r>
        <w:rPr>
          <w:i/>
          <w:iCs/>
        </w:rPr>
        <w:t>Ley N.° 29733: Ley de Protección de Datos Personales</w:t>
      </w:r>
      <w:r>
        <w:t>. Diario Oficial El Peruano.</w:t>
      </w:r>
    </w:p>
    <w:p w14:paraId="634A9B5B" w14:textId="77777777" w:rsidR="0053547D" w:rsidRDefault="0053547D" w:rsidP="0053547D">
      <w:pPr>
        <w:ind w:left="720" w:hanging="720"/>
      </w:pPr>
      <w:r>
        <w:lastRenderedPageBreak/>
        <w:t xml:space="preserve">Congreso de la República del Perú. (2013, 18 de julio). </w:t>
      </w:r>
      <w:r>
        <w:rPr>
          <w:i/>
          <w:iCs/>
        </w:rPr>
        <w:t>Ley N.° 30068 que incorpora el artículo 108-B al Código Penal y modifica los artículos 107, 46-B y 46-C del Código Penal y el artículo 95 del Código de Ejecución Penal</w:t>
      </w:r>
      <w:r>
        <w:t>. Diario Oficial El Peruano.</w:t>
      </w:r>
    </w:p>
    <w:p w14:paraId="4036DEB4" w14:textId="77777777" w:rsidR="0053547D" w:rsidRDefault="0053547D" w:rsidP="0053547D">
      <w:pPr>
        <w:ind w:left="720" w:hanging="720"/>
      </w:pPr>
      <w:r>
        <w:t xml:space="preserve">Congreso de la República del Perú. (2015, 23 de noviembre). </w:t>
      </w:r>
      <w:r>
        <w:rPr>
          <w:i/>
          <w:iCs/>
        </w:rPr>
        <w:t>Ley N.° 30364: Ley para prevenir, sancionar y erradicar la violencia contra las mujeres y los integrantes del grupo familiar</w:t>
      </w:r>
      <w:r>
        <w:t>. Diario Oficial El Peruano.</w:t>
      </w:r>
    </w:p>
    <w:p w14:paraId="140A87C5" w14:textId="77777777" w:rsidR="0053547D" w:rsidRDefault="0053547D" w:rsidP="0053547D">
      <w:pPr>
        <w:ind w:left="720" w:hanging="720"/>
      </w:pPr>
      <w:r>
        <w:t xml:space="preserve">Corte Suprema de Justicia del Perú. (2023). </w:t>
      </w:r>
      <w:r>
        <w:rPr>
          <w:i/>
          <w:iCs/>
        </w:rPr>
        <w:t>Acuerdo Plenario N.° 01-2023/CIJ-112</w:t>
      </w:r>
      <w:r>
        <w:t>. Poder Judicial del Perú.</w:t>
      </w:r>
    </w:p>
    <w:p w14:paraId="73074503" w14:textId="77777777" w:rsidR="0053547D" w:rsidRDefault="0053547D" w:rsidP="0053547D">
      <w:pPr>
        <w:ind w:left="720" w:hanging="720"/>
      </w:pPr>
      <w:r>
        <w:t xml:space="preserve">Fielding, R. T. (2000). </w:t>
      </w:r>
      <w:r>
        <w:rPr>
          <w:i/>
          <w:iCs/>
        </w:rPr>
        <w:t xml:space="preserve">Architectural styles and the design of network-based software architectures </w:t>
      </w:r>
      <w:r>
        <w:t xml:space="preserve">[Tesis doctoral, University of California, Irvine]. </w:t>
      </w:r>
      <w:r>
        <w:rPr>
          <w:color w:val="0000EE"/>
          <w:u w:val="single"/>
        </w:rPr>
        <w:t>https://www.ics.uci.edu/~fielding/pubs/dissertation/top.htm</w:t>
      </w:r>
    </w:p>
    <w:p w14:paraId="78EF89FC" w14:textId="77777777" w:rsidR="0053547D" w:rsidRDefault="0053547D" w:rsidP="0053547D">
      <w:pPr>
        <w:ind w:left="720" w:hanging="720"/>
      </w:pPr>
      <w:r>
        <w:t xml:space="preserve">Gutowska, A. (2026, 19 de mayo). </w:t>
      </w:r>
      <w:r>
        <w:rPr>
          <w:i/>
          <w:iCs/>
        </w:rPr>
        <w:t>What is spec-driven development?</w:t>
      </w:r>
      <w:r>
        <w:t xml:space="preserve"> IBM. </w:t>
      </w:r>
      <w:r>
        <w:rPr>
          <w:color w:val="0000EE"/>
          <w:u w:val="single"/>
        </w:rPr>
        <w:t>https://www.ibm.com/think/topics/spec-driven-development</w:t>
      </w:r>
    </w:p>
    <w:p w14:paraId="188D792B" w14:textId="77777777" w:rsidR="0053547D" w:rsidRDefault="0053547D" w:rsidP="0053547D">
      <w:pPr>
        <w:ind w:left="720" w:hanging="720"/>
      </w:pPr>
      <w:r>
        <w:t xml:space="preserve">Hernández-Sampieri, R., Fernández Collado, C., &amp; Baptista Lucio, P. (2014). </w:t>
      </w:r>
      <w:r>
        <w:rPr>
          <w:i/>
          <w:iCs/>
        </w:rPr>
        <w:t xml:space="preserve">Metodología de la investigación </w:t>
      </w:r>
      <w:r>
        <w:t>(6.ª ed.). McGraw-Hill.</w:t>
      </w:r>
    </w:p>
    <w:p w14:paraId="066E1A66" w14:textId="77777777" w:rsidR="0053547D" w:rsidRDefault="0053547D" w:rsidP="0053547D">
      <w:pPr>
        <w:ind w:left="720" w:hanging="720"/>
      </w:pPr>
      <w:r>
        <w:t xml:space="preserve">Huanca Torres, J. P. (2021). </w:t>
      </w:r>
      <w:r>
        <w:rPr>
          <w:i/>
          <w:iCs/>
        </w:rPr>
        <w:t xml:space="preserve">Aplicación de la metodología SDD bajo el estándar IEEE 1016 en el diseño de un sistema de información para la gestión de emergencias en Lima Metropolitana </w:t>
      </w:r>
      <w:r>
        <w:t>[Tesis de pregrado, Universidad Nacional Mayor de San Marcos]. Repositorio Institucional UNMSM.</w:t>
      </w:r>
    </w:p>
    <w:p w14:paraId="48F7823D" w14:textId="77777777" w:rsidR="0053547D" w:rsidRDefault="0053547D" w:rsidP="0053547D">
      <w:pPr>
        <w:ind w:left="720" w:hanging="720"/>
      </w:pPr>
      <w:r>
        <w:t xml:space="preserve">Instituto Nacional de Estadística e Informática. (2023). </w:t>
      </w:r>
      <w:r>
        <w:rPr>
          <w:i/>
          <w:iCs/>
        </w:rPr>
        <w:t>Estadísticas de las tecnologías de información y comunicación en los hogares: Informe técnico trimestral</w:t>
      </w:r>
      <w:r>
        <w:t xml:space="preserve">. INEI. </w:t>
      </w:r>
      <w:r>
        <w:rPr>
          <w:color w:val="0000EE"/>
          <w:u w:val="single"/>
        </w:rPr>
        <w:t>https://www.inei.gob.pe</w:t>
      </w:r>
    </w:p>
    <w:p w14:paraId="5A4C2710" w14:textId="77777777" w:rsidR="0053547D" w:rsidRDefault="0053547D" w:rsidP="0053547D">
      <w:pPr>
        <w:ind w:left="720" w:hanging="720"/>
      </w:pPr>
      <w:r>
        <w:lastRenderedPageBreak/>
        <w:t xml:space="preserve">Instituto Nacional de Estándares y Tecnología. (2020). </w:t>
      </w:r>
      <w:r>
        <w:rPr>
          <w:i/>
          <w:iCs/>
        </w:rPr>
        <w:t xml:space="preserve">Digital identity guidelines: Authentication and lifecycle management </w:t>
      </w:r>
      <w:r>
        <w:t xml:space="preserve">(NIST Special Publication 800-63B). U.S. Department of Commerce. </w:t>
      </w:r>
      <w:r>
        <w:rPr>
          <w:color w:val="0000EE"/>
          <w:u w:val="single"/>
        </w:rPr>
        <w:t>https://doi.org/10.6028/NIST.SP.800-63b</w:t>
      </w:r>
    </w:p>
    <w:p w14:paraId="368386E6" w14:textId="77777777" w:rsidR="0053547D" w:rsidRDefault="0053547D" w:rsidP="0053547D">
      <w:pPr>
        <w:ind w:left="720" w:hanging="720"/>
      </w:pPr>
      <w:r>
        <w:t xml:space="preserve">Jones, M., Bradley, J., &amp; Sakimura, N. (2015). </w:t>
      </w:r>
      <w:r>
        <w:rPr>
          <w:i/>
          <w:iCs/>
        </w:rPr>
        <w:t xml:space="preserve">JSON Web Token (JWT) </w:t>
      </w:r>
      <w:r>
        <w:t xml:space="preserve">(RFC 7519). Internet Engineering Task Force. </w:t>
      </w:r>
      <w:r>
        <w:rPr>
          <w:color w:val="0000EE"/>
          <w:u w:val="single"/>
        </w:rPr>
        <w:t>https://datatracker.ietf.org/doc/html/rfc7519</w:t>
      </w:r>
    </w:p>
    <w:p w14:paraId="6EDB0995" w14:textId="77777777" w:rsidR="0053547D" w:rsidRDefault="0053547D" w:rsidP="0053547D">
      <w:pPr>
        <w:ind w:left="720" w:hanging="720"/>
      </w:pPr>
      <w:r>
        <w:t xml:space="preserve">Martin, R. C. (2017). </w:t>
      </w:r>
      <w:r>
        <w:rPr>
          <w:i/>
          <w:iCs/>
        </w:rPr>
        <w:t>Clean architecture: A craftsman’s guide to software structure and design</w:t>
      </w:r>
      <w:r>
        <w:t>. Prentice Hall.</w:t>
      </w:r>
    </w:p>
    <w:p w14:paraId="640B85C6" w14:textId="77777777" w:rsidR="0053547D" w:rsidRDefault="0053547D" w:rsidP="0053547D">
      <w:pPr>
        <w:ind w:left="720" w:hanging="720"/>
      </w:pPr>
      <w:r>
        <w:t xml:space="preserve">Mavin, A., Wilkinson, P., Harwood, A., &amp; Novak, M. (2009). EARS (Easy Approach to Requirements Syntax). En </w:t>
      </w:r>
      <w:r>
        <w:rPr>
          <w:i/>
          <w:iCs/>
        </w:rPr>
        <w:t xml:space="preserve">Proceedings of the 17th IEEE International Requirements Engineering Conference </w:t>
      </w:r>
      <w:r>
        <w:t xml:space="preserve">(pp. 317–322). IEEE. </w:t>
      </w:r>
      <w:r>
        <w:rPr>
          <w:color w:val="0000EE"/>
          <w:u w:val="single"/>
        </w:rPr>
        <w:t>https://doi.org/10.1109/RE.2009.9</w:t>
      </w:r>
    </w:p>
    <w:p w14:paraId="2917E575" w14:textId="77777777" w:rsidR="0053547D" w:rsidRDefault="0053547D" w:rsidP="0053547D">
      <w:pPr>
        <w:ind w:left="720" w:hanging="720"/>
      </w:pPr>
      <w:r>
        <w:t xml:space="preserve">Méndez García, A., &amp; Flores Reyes, L. (2022). Aplicación de metodologías de especificación previa en sistemas móviles de salud: Experiencias y lecciones aprendidas. En </w:t>
      </w:r>
      <w:r>
        <w:rPr>
          <w:i/>
          <w:iCs/>
        </w:rPr>
        <w:t xml:space="preserve">Memorias del XII Congreso Internacional de Ingeniería de Software </w:t>
      </w:r>
      <w:r>
        <w:t>(pp. 145–158). Sociedad Mexicana de Ciencias de la Computación.</w:t>
      </w:r>
    </w:p>
    <w:p w14:paraId="14CA7BE5" w14:textId="77777777" w:rsidR="0053547D" w:rsidRDefault="0053547D" w:rsidP="0053547D">
      <w:pPr>
        <w:ind w:left="720" w:hanging="720"/>
      </w:pPr>
      <w:r>
        <w:t xml:space="preserve">Microsoft. (2023a). </w:t>
      </w:r>
      <w:r>
        <w:rPr>
          <w:i/>
          <w:iCs/>
        </w:rPr>
        <w:t>.NET MAUI documentation</w:t>
      </w:r>
      <w:r>
        <w:t xml:space="preserve">. </w:t>
      </w:r>
      <w:r>
        <w:rPr>
          <w:color w:val="0000EE"/>
          <w:u w:val="single"/>
        </w:rPr>
        <w:t>https://learn.microsoft.com/en-us/dotnet/maui/</w:t>
      </w:r>
    </w:p>
    <w:p w14:paraId="36FFB11F" w14:textId="77777777" w:rsidR="0053547D" w:rsidRDefault="0053547D" w:rsidP="0053547D">
      <w:pPr>
        <w:ind w:left="720" w:hanging="720"/>
      </w:pPr>
      <w:r>
        <w:t xml:space="preserve">Microsoft. (2023b). </w:t>
      </w:r>
      <w:r>
        <w:rPr>
          <w:i/>
          <w:iCs/>
        </w:rPr>
        <w:t>ASP.NET Core documentation</w:t>
      </w:r>
      <w:r>
        <w:t xml:space="preserve">. </w:t>
      </w:r>
      <w:r>
        <w:rPr>
          <w:color w:val="0000EE"/>
          <w:u w:val="single"/>
        </w:rPr>
        <w:t>https://learn.microsoft.com/en-us/aspnet/core/</w:t>
      </w:r>
    </w:p>
    <w:p w14:paraId="0A3ABD32" w14:textId="77777777" w:rsidR="0053547D" w:rsidRDefault="0053547D" w:rsidP="0053547D">
      <w:pPr>
        <w:ind w:left="720" w:hanging="720"/>
      </w:pPr>
      <w:r>
        <w:t xml:space="preserve">Microsoft. (2023c). </w:t>
      </w:r>
      <w:r>
        <w:rPr>
          <w:i/>
          <w:iCs/>
        </w:rPr>
        <w:t>Introduction to ASP.NET Core SignalR</w:t>
      </w:r>
      <w:r>
        <w:t xml:space="preserve">. </w:t>
      </w:r>
      <w:r>
        <w:rPr>
          <w:color w:val="0000EE"/>
          <w:u w:val="single"/>
        </w:rPr>
        <w:t>https://learn.microsoft.com/en-us/aspnet/core/signalr/introduction</w:t>
      </w:r>
    </w:p>
    <w:p w14:paraId="0A78CCDB" w14:textId="77777777" w:rsidR="0053547D" w:rsidRDefault="0053547D" w:rsidP="0053547D">
      <w:pPr>
        <w:ind w:left="720" w:hanging="720"/>
      </w:pPr>
      <w:r>
        <w:t xml:space="preserve">Microsoft. (2023d). </w:t>
      </w:r>
      <w:r>
        <w:rPr>
          <w:i/>
          <w:iCs/>
        </w:rPr>
        <w:t>Introduction to ASP.NET Core Identity</w:t>
      </w:r>
      <w:r>
        <w:t xml:space="preserve">. </w:t>
      </w:r>
      <w:r>
        <w:rPr>
          <w:color w:val="0000EE"/>
          <w:u w:val="single"/>
        </w:rPr>
        <w:t>https://learn.microsoft.com/en-us/aspnet/core/security/authentication/identity</w:t>
      </w:r>
    </w:p>
    <w:p w14:paraId="5757AF0B" w14:textId="77777777" w:rsidR="0053547D" w:rsidRDefault="0053547D" w:rsidP="0053547D">
      <w:pPr>
        <w:ind w:left="720" w:hanging="720"/>
      </w:pPr>
      <w:r>
        <w:t xml:space="preserve">Ministerio de la Mujer y Poblaciones Vulnerables. (2024). </w:t>
      </w:r>
      <w:r>
        <w:rPr>
          <w:i/>
          <w:iCs/>
        </w:rPr>
        <w:t>Estadísticas de feminicidio: Resumen ejecutivo 2023</w:t>
      </w:r>
      <w:r>
        <w:t xml:space="preserve">. MIMP. </w:t>
      </w:r>
      <w:r>
        <w:rPr>
          <w:color w:val="0000EE"/>
          <w:u w:val="single"/>
        </w:rPr>
        <w:t>https://www.mimp.gob.pe</w:t>
      </w:r>
    </w:p>
    <w:p w14:paraId="59E32FC2" w14:textId="77777777" w:rsidR="0053547D" w:rsidRDefault="0053547D" w:rsidP="0053547D">
      <w:pPr>
        <w:ind w:left="720" w:hanging="720"/>
      </w:pPr>
      <w:r>
        <w:lastRenderedPageBreak/>
        <w:t xml:space="preserve">Ministerio Público del Perú. (2025). </w:t>
      </w:r>
      <w:r>
        <w:rPr>
          <w:i/>
          <w:iCs/>
        </w:rPr>
        <w:t xml:space="preserve">Teoría del caso: Feminicidio agravado — Caso Olga Huamán Sulca </w:t>
      </w:r>
      <w:r>
        <w:t>[Documento fiscal]. Fiscalía Provincial Penal de Huamanga.</w:t>
      </w:r>
    </w:p>
    <w:p w14:paraId="7BABFB7E" w14:textId="77777777" w:rsidR="0053547D" w:rsidRDefault="0053547D" w:rsidP="0053547D">
      <w:pPr>
        <w:ind w:left="720" w:hanging="720"/>
      </w:pPr>
      <w:r>
        <w:t xml:space="preserve">OpenStreetMap Foundation. (2023). </w:t>
      </w:r>
      <w:r>
        <w:rPr>
          <w:i/>
          <w:iCs/>
        </w:rPr>
        <w:t xml:space="preserve">OpenStreetMap: A collaborative project to create a free editable map of the world </w:t>
      </w:r>
      <w:r>
        <w:t xml:space="preserve">[Sitio web]. </w:t>
      </w:r>
      <w:r>
        <w:rPr>
          <w:color w:val="0000EE"/>
          <w:u w:val="single"/>
        </w:rPr>
        <w:t>https://www.openstreetmap.org</w:t>
      </w:r>
    </w:p>
    <w:p w14:paraId="0FDBFEB2" w14:textId="77777777" w:rsidR="0053547D" w:rsidRDefault="0053547D" w:rsidP="0053547D">
      <w:pPr>
        <w:ind w:left="720" w:hanging="720"/>
      </w:pPr>
      <w:r>
        <w:t xml:space="preserve">Organización de las Naciones Unidas Mujeres. (2023). </w:t>
      </w:r>
      <w:r>
        <w:rPr>
          <w:i/>
          <w:iCs/>
        </w:rPr>
        <w:t>Hechos y cifras: Acabar con la violencia contra mujeres y niñas</w:t>
      </w:r>
      <w:r>
        <w:t xml:space="preserve">. ONU Mujeres. </w:t>
      </w:r>
      <w:r>
        <w:rPr>
          <w:color w:val="0000EE"/>
          <w:u w:val="single"/>
        </w:rPr>
        <w:t>https://www.unwomen.org/es/what-we-do/ending-violence-against-women/facts-and-figures</w:t>
      </w:r>
    </w:p>
    <w:p w14:paraId="05C6B820" w14:textId="77777777" w:rsidR="0053547D" w:rsidRDefault="0053547D" w:rsidP="0053547D">
      <w:pPr>
        <w:ind w:left="720" w:hanging="720"/>
      </w:pPr>
      <w:r>
        <w:t xml:space="preserve">Organización Internacional de Normalización. (2023). </w:t>
      </w:r>
      <w:r>
        <w:rPr>
          <w:i/>
          <w:iCs/>
        </w:rPr>
        <w:t>ISO/IEC 25010:2023: Systems and software engineering — Systems and software Quality Requirements and Evaluation (SQuaRE) — Product quality model</w:t>
      </w:r>
      <w:r>
        <w:t>. ISO.</w:t>
      </w:r>
    </w:p>
    <w:p w14:paraId="339265B6" w14:textId="77777777" w:rsidR="0053547D" w:rsidRDefault="0053547D" w:rsidP="0053547D">
      <w:pPr>
        <w:ind w:left="720" w:hanging="720"/>
      </w:pPr>
      <w:r>
        <w:t xml:space="preserve">Organización Mundial de la Salud. (2021). </w:t>
      </w:r>
      <w:r>
        <w:rPr>
          <w:i/>
          <w:iCs/>
        </w:rPr>
        <w:t xml:space="preserve">Violencia contra la mujer </w:t>
      </w:r>
      <w:r>
        <w:t xml:space="preserve">[Nota descriptiva]. </w:t>
      </w:r>
      <w:r>
        <w:rPr>
          <w:color w:val="0000EE"/>
          <w:u w:val="single"/>
        </w:rPr>
        <w:t>https://www.who.int/es/news-room/fact-sheets/detail/violence-against-women</w:t>
      </w:r>
    </w:p>
    <w:p w14:paraId="1254D8E7" w14:textId="77777777" w:rsidR="0053547D" w:rsidRDefault="0053547D" w:rsidP="0053547D">
      <w:pPr>
        <w:ind w:left="720" w:hanging="720"/>
      </w:pPr>
      <w:r>
        <w:t xml:space="preserve">Piskala, D. B. (2026). </w:t>
      </w:r>
      <w:r>
        <w:rPr>
          <w:i/>
          <w:iCs/>
        </w:rPr>
        <w:t xml:space="preserve">Spec-driven development: From code to contract in the age of AI coding assistants </w:t>
      </w:r>
      <w:r>
        <w:t xml:space="preserve">(arXiv:2602.00180). arXiv. </w:t>
      </w:r>
      <w:r>
        <w:rPr>
          <w:color w:val="0000EE"/>
          <w:u w:val="single"/>
        </w:rPr>
        <w:t>https://arxiv.org/abs/2602.00180</w:t>
      </w:r>
    </w:p>
    <w:p w14:paraId="5C11CAF7" w14:textId="77777777" w:rsidR="0053547D" w:rsidRDefault="0053547D" w:rsidP="0053547D">
      <w:pPr>
        <w:ind w:left="720" w:hanging="720"/>
      </w:pPr>
      <w:r>
        <w:t xml:space="preserve">Pressman, R. S., &amp; Maxim, B. R. (2021). </w:t>
      </w:r>
      <w:r>
        <w:rPr>
          <w:i/>
          <w:iCs/>
        </w:rPr>
        <w:t xml:space="preserve">Ingeniería del software: Un enfoque práctico </w:t>
      </w:r>
      <w:r>
        <w:t>(9.ª ed.). McGraw-Hill.</w:t>
      </w:r>
    </w:p>
    <w:p w14:paraId="31A456A6" w14:textId="77777777" w:rsidR="0053547D" w:rsidRDefault="0053547D" w:rsidP="0053547D">
      <w:pPr>
        <w:ind w:left="720" w:hanging="720"/>
      </w:pPr>
      <w:r>
        <w:t xml:space="preserve">Provos, N., &amp; Mazières, D. (1999). A future-adaptable password scheme. En </w:t>
      </w:r>
      <w:r>
        <w:rPr>
          <w:i/>
          <w:iCs/>
        </w:rPr>
        <w:t xml:space="preserve">Proceedings of the USENIX Annual Technical Conference </w:t>
      </w:r>
      <w:r>
        <w:t>(pp. 32–40). USENIX Association.</w:t>
      </w:r>
    </w:p>
    <w:p w14:paraId="089CEDE2" w14:textId="77777777" w:rsidR="0053547D" w:rsidRDefault="0053547D" w:rsidP="0053547D">
      <w:pPr>
        <w:ind w:left="720" w:hanging="720"/>
      </w:pPr>
      <w:r>
        <w:t xml:space="preserve">Quispe Mamani, E., &amp; Condori Apaza, R. (2022). </w:t>
      </w:r>
      <w:r>
        <w:rPr>
          <w:i/>
          <w:iCs/>
        </w:rPr>
        <w:t xml:space="preserve">Sistema móvil de alertas de seguridad para víctimas de violencia familiar en la ciudad de Puno </w:t>
      </w:r>
      <w:r>
        <w:t>[Tesis de pregrado, Universidad Nacional del Altiplano]. Repositorio Institucional UNAP.</w:t>
      </w:r>
    </w:p>
    <w:p w14:paraId="075EA6D6" w14:textId="77777777" w:rsidR="0053547D" w:rsidRDefault="0053547D" w:rsidP="0053547D">
      <w:pPr>
        <w:ind w:left="720" w:hanging="720"/>
      </w:pPr>
      <w:r>
        <w:t xml:space="preserve">SCRUMstudy. (2022). </w:t>
      </w:r>
      <w:r>
        <w:rPr>
          <w:i/>
          <w:iCs/>
        </w:rPr>
        <w:t xml:space="preserve">Guía de fundamentos de Scrum (Guía del SBOK) </w:t>
      </w:r>
      <w:r>
        <w:t>(4.ª ed.). SCRUMstudy.</w:t>
      </w:r>
    </w:p>
    <w:p w14:paraId="553307E7" w14:textId="77777777" w:rsidR="0053547D" w:rsidRDefault="0053547D" w:rsidP="0053547D">
      <w:pPr>
        <w:ind w:left="720" w:hanging="720"/>
      </w:pPr>
      <w:r>
        <w:lastRenderedPageBreak/>
        <w:t xml:space="preserve">Schwaber, K., &amp; Sutherland, J. (2020). </w:t>
      </w:r>
      <w:r>
        <w:rPr>
          <w:i/>
          <w:iCs/>
        </w:rPr>
        <w:t>La guía de Scrum: La guía definitiva de Scrum. Las reglas del juego</w:t>
      </w:r>
      <w:r>
        <w:t xml:space="preserve">. Scrum.org. </w:t>
      </w:r>
      <w:r>
        <w:rPr>
          <w:color w:val="0000EE"/>
          <w:u w:val="single"/>
        </w:rPr>
        <w:t>https://scrumguides.org/docs/scrumguide/v2020/2020-Scrum-Guide-Spanish-Latin-South-American.pdf</w:t>
      </w:r>
    </w:p>
    <w:p w14:paraId="21C3108C" w14:textId="77777777" w:rsidR="0053547D" w:rsidRDefault="0053547D" w:rsidP="0053547D">
      <w:pPr>
        <w:ind w:left="720" w:hanging="720"/>
      </w:pPr>
      <w:r>
        <w:t xml:space="preserve">Sharma, R., &amp; Singh, P. (2021). WoSApp: A mobile-based safety application for women using real-time location tracking and SOS alerts. </w:t>
      </w:r>
      <w:r>
        <w:rPr>
          <w:i/>
          <w:iCs/>
        </w:rPr>
        <w:t>IEEE Access, 9</w:t>
      </w:r>
      <w:r>
        <w:t xml:space="preserve">, 112045–112058. </w:t>
      </w:r>
      <w:r>
        <w:rPr>
          <w:color w:val="0000EE"/>
          <w:u w:val="single"/>
        </w:rPr>
        <w:t>https://doi.org/10.1109/ACCESS.2021.3103421</w:t>
      </w:r>
    </w:p>
    <w:p w14:paraId="535E865A" w14:textId="77777777" w:rsidR="0053547D" w:rsidRDefault="0053547D" w:rsidP="0053547D">
      <w:pPr>
        <w:ind w:left="720" w:hanging="720"/>
      </w:pPr>
      <w:r>
        <w:t xml:space="preserve">Tamayo y Tamayo, M. (2012). </w:t>
      </w:r>
      <w:r>
        <w:rPr>
          <w:i/>
          <w:iCs/>
        </w:rPr>
        <w:t xml:space="preserve">El proceso de la investigación científica </w:t>
      </w:r>
      <w:r>
        <w:t>(5.ª ed.). Limusa.</w:t>
      </w:r>
    </w:p>
    <w:p w14:paraId="6C550D13" w14:textId="77777777" w:rsidR="0053547D" w:rsidRDefault="0053547D" w:rsidP="0053547D">
      <w:pPr>
        <w:ind w:left="720" w:hanging="720"/>
      </w:pPr>
      <w:r>
        <w:t xml:space="preserve">Thoughtworks. (2025). </w:t>
      </w:r>
      <w:r>
        <w:rPr>
          <w:i/>
          <w:iCs/>
        </w:rPr>
        <w:t>Spec-driven development</w:t>
      </w:r>
      <w:r>
        <w:t xml:space="preserve">. Medium. </w:t>
      </w:r>
      <w:r>
        <w:rPr>
          <w:color w:val="0000EE"/>
          <w:u w:val="single"/>
        </w:rPr>
        <w:t>https://thoughtworks.medium.com/spec-driven-development-d85995a81387</w:t>
      </w:r>
    </w:p>
    <w:p w14:paraId="15E37EB3" w14:textId="77777777" w:rsidR="0053547D" w:rsidRDefault="0053547D" w:rsidP="0053547D">
      <w:pPr>
        <w:ind w:left="720" w:hanging="720"/>
      </w:pPr>
      <w:r>
        <w:t xml:space="preserve">Twilio Inc. (2023). </w:t>
      </w:r>
      <w:r>
        <w:rPr>
          <w:i/>
          <w:iCs/>
        </w:rPr>
        <w:t xml:space="preserve">Twilio SMS API documentation </w:t>
      </w:r>
      <w:r>
        <w:t xml:space="preserve">[Documentación técnica]. </w:t>
      </w:r>
      <w:r>
        <w:rPr>
          <w:color w:val="0000EE"/>
          <w:u w:val="single"/>
        </w:rPr>
        <w:t>https://www.twilio.com/docs/sms</w:t>
      </w:r>
    </w:p>
    <w:p w14:paraId="376E9C6C" w14:textId="77777777" w:rsidR="0053547D" w:rsidRDefault="0053547D" w:rsidP="0053547D"/>
    <w:p w14:paraId="501519EE" w14:textId="77777777" w:rsidR="0053547D" w:rsidRDefault="0053547D" w:rsidP="0053547D"/>
    <w:p w14:paraId="49367D94" w14:textId="77777777" w:rsidR="0053547D" w:rsidRDefault="0053547D" w:rsidP="0053547D"/>
    <w:p w14:paraId="216C0DD4" w14:textId="77777777" w:rsidR="0053547D" w:rsidRDefault="0053547D" w:rsidP="0053547D"/>
    <w:p w14:paraId="4F324AA5" w14:textId="77777777" w:rsidR="0053547D" w:rsidRDefault="0053547D" w:rsidP="0053547D"/>
    <w:p w14:paraId="127BF76A" w14:textId="77777777" w:rsidR="0053547D" w:rsidRDefault="0053547D" w:rsidP="0053547D"/>
    <w:p w14:paraId="06F207BC" w14:textId="77777777" w:rsidR="0053547D" w:rsidRDefault="0053547D" w:rsidP="0053547D"/>
    <w:p w14:paraId="692A1EC0" w14:textId="77777777" w:rsidR="0053547D" w:rsidRDefault="0053547D" w:rsidP="0053547D"/>
    <w:p w14:paraId="371E94F9" w14:textId="77777777" w:rsidR="0053547D" w:rsidRDefault="0053547D" w:rsidP="0053547D"/>
    <w:p w14:paraId="30E5988C" w14:textId="77777777" w:rsidR="0053547D" w:rsidRDefault="0053547D" w:rsidP="0053547D"/>
    <w:p w14:paraId="47049C1E" w14:textId="77777777" w:rsidR="0053547D" w:rsidRDefault="0053547D" w:rsidP="0053547D"/>
    <w:p w14:paraId="0FF7A7DB" w14:textId="77777777" w:rsidR="0053547D" w:rsidRDefault="0053547D" w:rsidP="0053547D"/>
    <w:p w14:paraId="6FBF0258" w14:textId="208207B6" w:rsidR="00854140" w:rsidRDefault="00854140" w:rsidP="00B32358">
      <w:pPr>
        <w:pStyle w:val="Ttulo1"/>
      </w:pPr>
      <w:bookmarkStart w:id="115" w:name="_Toc234595197"/>
      <w:r>
        <w:lastRenderedPageBreak/>
        <w:t>ANEXOS</w:t>
      </w:r>
      <w:bookmarkEnd w:id="115"/>
    </w:p>
    <w:p w14:paraId="273D169F" w14:textId="77777777" w:rsidR="00B32358" w:rsidRDefault="00B32358" w:rsidP="00B32358"/>
    <w:p w14:paraId="0DC9CF33" w14:textId="77777777" w:rsidR="00854140" w:rsidRDefault="00854140" w:rsidP="00A34858">
      <w:pPr>
        <w:pStyle w:val="Ttulo1"/>
      </w:pPr>
      <w:bookmarkStart w:id="116" w:name="_Toc234595198"/>
      <w:r>
        <w:t>Anexo 1</w:t>
      </w:r>
      <w:bookmarkEnd w:id="116"/>
    </w:p>
    <w:p w14:paraId="121E9A4B" w14:textId="77777777" w:rsidR="00854140" w:rsidRDefault="00854140" w:rsidP="00BD5C4F">
      <w:pPr>
        <w:pStyle w:val="Ttulo2"/>
      </w:pPr>
      <w:bookmarkStart w:id="117" w:name="_Toc234595199"/>
      <w:r>
        <w:t>Matriz de Consistencia</w:t>
      </w:r>
      <w:bookmarkEnd w:id="117"/>
    </w:p>
    <w:p w14:paraId="3B11DCA7" w14:textId="77777777" w:rsidR="00854140" w:rsidRDefault="00854140" w:rsidP="00854140">
      <w:pPr>
        <w:ind w:firstLine="720"/>
      </w:pPr>
      <w:r>
        <w:t>La matriz de consistencia articula la coherencia lógica del proyecto, integrando en un solo instrumento el problema, los objetivos, la variable con sus indicadores, la metodología aplicada y las técnicas e instrumentos empleados para la obtención de datos. Su función es garantizar la trazabilidad entre el planteamiento del problema y los procedimientos concretos de recolección y análisis.</w:t>
      </w:r>
    </w:p>
    <w:tbl>
      <w:tblPr>
        <w:tblW w:w="8600" w:type="dxa"/>
        <w:tblBorders>
          <w:top w:val="single" w:sz="8" w:space="0" w:color="000000"/>
          <w:left w:val="none" w:sz="0" w:space="0" w:color="FFFFFF"/>
          <w:bottom w:val="single" w:sz="8" w:space="0" w:color="000000"/>
          <w:right w:val="none" w:sz="0" w:space="0" w:color="FFFFFF"/>
          <w:insideH w:val="single" w:sz="4" w:space="0" w:color="000000"/>
          <w:insideV w:val="none" w:sz="0" w:space="0" w:color="FFFFFF"/>
        </w:tblBorders>
        <w:tblCellMar>
          <w:left w:w="10" w:type="dxa"/>
          <w:right w:w="10" w:type="dxa"/>
        </w:tblCellMar>
        <w:tblLook w:val="04A0" w:firstRow="1" w:lastRow="0" w:firstColumn="1" w:lastColumn="0" w:noHBand="0" w:noVBand="1"/>
      </w:tblPr>
      <w:tblGrid>
        <w:gridCol w:w="1700"/>
        <w:gridCol w:w="1700"/>
        <w:gridCol w:w="1700"/>
        <w:gridCol w:w="1700"/>
        <w:gridCol w:w="1800"/>
      </w:tblGrid>
      <w:tr w:rsidR="00854140" w14:paraId="3D5A6F9E" w14:textId="77777777" w:rsidTr="0011240A">
        <w:trPr>
          <w:tblHeader/>
        </w:trPr>
        <w:tc>
          <w:tcPr>
            <w:tcW w:w="1700" w:type="dxa"/>
            <w:tcMar>
              <w:top w:w="80" w:type="dxa"/>
              <w:left w:w="100" w:type="dxa"/>
              <w:bottom w:w="80" w:type="dxa"/>
              <w:right w:w="100" w:type="dxa"/>
            </w:tcMar>
            <w:vAlign w:val="center"/>
          </w:tcPr>
          <w:p w14:paraId="374ACF5B" w14:textId="77777777" w:rsidR="00854140" w:rsidRPr="00B32358" w:rsidRDefault="00854140" w:rsidP="00B32358">
            <w:pPr>
              <w:pStyle w:val="Prrafodelista"/>
              <w:rPr>
                <w:b/>
                <w:bCs/>
              </w:rPr>
            </w:pPr>
            <w:r w:rsidRPr="00B32358">
              <w:rPr>
                <w:b/>
                <w:bCs/>
              </w:rPr>
              <w:t>Problema</w:t>
            </w:r>
          </w:p>
        </w:tc>
        <w:tc>
          <w:tcPr>
            <w:tcW w:w="1700" w:type="dxa"/>
            <w:tcMar>
              <w:top w:w="80" w:type="dxa"/>
              <w:left w:w="100" w:type="dxa"/>
              <w:bottom w:w="80" w:type="dxa"/>
              <w:right w:w="100" w:type="dxa"/>
            </w:tcMar>
            <w:vAlign w:val="center"/>
          </w:tcPr>
          <w:p w14:paraId="4C01A3FC" w14:textId="77777777" w:rsidR="00854140" w:rsidRPr="00B32358" w:rsidRDefault="00854140" w:rsidP="00B32358">
            <w:pPr>
              <w:pStyle w:val="Prrafodelista"/>
              <w:rPr>
                <w:b/>
                <w:bCs/>
              </w:rPr>
            </w:pPr>
            <w:r w:rsidRPr="00B32358">
              <w:rPr>
                <w:b/>
                <w:bCs/>
              </w:rPr>
              <w:t>Objetivo</w:t>
            </w:r>
          </w:p>
        </w:tc>
        <w:tc>
          <w:tcPr>
            <w:tcW w:w="1700" w:type="dxa"/>
            <w:tcMar>
              <w:top w:w="80" w:type="dxa"/>
              <w:left w:w="100" w:type="dxa"/>
              <w:bottom w:w="80" w:type="dxa"/>
              <w:right w:w="100" w:type="dxa"/>
            </w:tcMar>
            <w:vAlign w:val="center"/>
          </w:tcPr>
          <w:p w14:paraId="75FCD0C9" w14:textId="77777777" w:rsidR="00854140" w:rsidRPr="00B32358" w:rsidRDefault="00854140" w:rsidP="00B32358">
            <w:pPr>
              <w:pStyle w:val="Prrafodelista"/>
              <w:rPr>
                <w:b/>
                <w:bCs/>
              </w:rPr>
            </w:pPr>
            <w:r w:rsidRPr="00B32358">
              <w:rPr>
                <w:b/>
                <w:bCs/>
              </w:rPr>
              <w:t>Variable e indicadores</w:t>
            </w:r>
          </w:p>
        </w:tc>
        <w:tc>
          <w:tcPr>
            <w:tcW w:w="1700" w:type="dxa"/>
            <w:tcMar>
              <w:top w:w="80" w:type="dxa"/>
              <w:left w:w="100" w:type="dxa"/>
              <w:bottom w:w="80" w:type="dxa"/>
              <w:right w:w="100" w:type="dxa"/>
            </w:tcMar>
            <w:vAlign w:val="center"/>
          </w:tcPr>
          <w:p w14:paraId="7EE2B1D7" w14:textId="77777777" w:rsidR="00854140" w:rsidRPr="00B32358" w:rsidRDefault="00854140" w:rsidP="00B32358">
            <w:pPr>
              <w:pStyle w:val="Prrafodelista"/>
              <w:rPr>
                <w:b/>
                <w:bCs/>
              </w:rPr>
            </w:pPr>
            <w:r w:rsidRPr="00B32358">
              <w:rPr>
                <w:b/>
                <w:bCs/>
              </w:rPr>
              <w:t>Metodología</w:t>
            </w:r>
          </w:p>
        </w:tc>
        <w:tc>
          <w:tcPr>
            <w:tcW w:w="1800" w:type="dxa"/>
            <w:tcMar>
              <w:top w:w="80" w:type="dxa"/>
              <w:left w:w="100" w:type="dxa"/>
              <w:bottom w:w="80" w:type="dxa"/>
              <w:right w:w="100" w:type="dxa"/>
            </w:tcMar>
            <w:vAlign w:val="center"/>
          </w:tcPr>
          <w:p w14:paraId="59CD8B00" w14:textId="77777777" w:rsidR="00854140" w:rsidRPr="00B32358" w:rsidRDefault="00854140" w:rsidP="00B32358">
            <w:pPr>
              <w:pStyle w:val="Prrafodelista"/>
              <w:rPr>
                <w:b/>
                <w:bCs/>
              </w:rPr>
            </w:pPr>
            <w:r w:rsidRPr="00B32358">
              <w:rPr>
                <w:b/>
                <w:bCs/>
              </w:rPr>
              <w:t>Técnicas e instrumentos</w:t>
            </w:r>
          </w:p>
        </w:tc>
      </w:tr>
      <w:tr w:rsidR="00854140" w14:paraId="467E386C" w14:textId="77777777" w:rsidTr="0011240A">
        <w:tc>
          <w:tcPr>
            <w:tcW w:w="1700" w:type="dxa"/>
            <w:tcMar>
              <w:top w:w="80" w:type="dxa"/>
              <w:left w:w="100" w:type="dxa"/>
              <w:bottom w:w="80" w:type="dxa"/>
              <w:right w:w="100" w:type="dxa"/>
            </w:tcMar>
          </w:tcPr>
          <w:p w14:paraId="5178DA76" w14:textId="77777777" w:rsidR="00854140" w:rsidRDefault="00854140" w:rsidP="00F64D5F">
            <w:pPr>
              <w:pStyle w:val="Prrafodelista"/>
              <w:spacing w:after="240"/>
            </w:pPr>
            <w:r>
              <w:rPr>
                <w:sz w:val="20"/>
                <w:szCs w:val="20"/>
              </w:rPr>
              <w:t>Problema general: ¿Cuáles son los resultados de la aplicación de la metodología Spec Driven Development en el desarrollo de una aplicación móvil de seguridad para la mujer, evaluada mediante el estándar ISO/IEC 25010, en la ciudad de Ayacucho durante el año 2026?</w:t>
            </w:r>
          </w:p>
        </w:tc>
        <w:tc>
          <w:tcPr>
            <w:tcW w:w="1700" w:type="dxa"/>
            <w:tcMar>
              <w:top w:w="80" w:type="dxa"/>
              <w:left w:w="100" w:type="dxa"/>
              <w:bottom w:w="80" w:type="dxa"/>
              <w:right w:w="100" w:type="dxa"/>
            </w:tcMar>
          </w:tcPr>
          <w:p w14:paraId="2461C772" w14:textId="77777777" w:rsidR="00854140" w:rsidRDefault="00854140" w:rsidP="00F64D5F">
            <w:pPr>
              <w:pStyle w:val="Prrafodelista"/>
              <w:spacing w:after="240"/>
            </w:pPr>
            <w:r>
              <w:rPr>
                <w:sz w:val="20"/>
                <w:szCs w:val="20"/>
              </w:rPr>
              <w:t>Objetivo general: Desarrollar una aplicación móvil de seguridad para la mujer aplicando la metodología Spec Driven Development y determinar su nivel de calidad mediante el estándar ISO/IEC 25010, en la ciudad de Ayacucho durante el año 2026.</w:t>
            </w:r>
          </w:p>
        </w:tc>
        <w:tc>
          <w:tcPr>
            <w:tcW w:w="1700" w:type="dxa"/>
            <w:tcMar>
              <w:top w:w="80" w:type="dxa"/>
              <w:left w:w="100" w:type="dxa"/>
              <w:bottom w:w="80" w:type="dxa"/>
              <w:right w:w="100" w:type="dxa"/>
            </w:tcMar>
          </w:tcPr>
          <w:p w14:paraId="562D2D70" w14:textId="77777777" w:rsidR="00854140" w:rsidRDefault="00854140" w:rsidP="00F64D5F">
            <w:pPr>
              <w:pStyle w:val="Prrafodelista"/>
              <w:spacing w:after="240"/>
            </w:pPr>
            <w:r>
              <w:rPr>
                <w:sz w:val="20"/>
                <w:szCs w:val="20"/>
              </w:rPr>
              <w:t>Variable única: aplicación móvil de seguridad para la mujer SafeWoman.</w:t>
            </w:r>
          </w:p>
          <w:p w14:paraId="1E351767" w14:textId="77777777" w:rsidR="00854140" w:rsidRDefault="00854140" w:rsidP="00F64D5F">
            <w:pPr>
              <w:pStyle w:val="Prrafodelista"/>
              <w:spacing w:after="240"/>
            </w:pPr>
          </w:p>
          <w:p w14:paraId="75CF8B9A" w14:textId="77777777" w:rsidR="00854140" w:rsidRDefault="00854140" w:rsidP="00F64D5F">
            <w:pPr>
              <w:pStyle w:val="Prrafodelista"/>
              <w:spacing w:after="240"/>
            </w:pPr>
            <w:r>
              <w:rPr>
                <w:sz w:val="20"/>
                <w:szCs w:val="20"/>
              </w:rPr>
              <w:t>Dimensiones (ISO/IEC 25010):</w:t>
            </w:r>
          </w:p>
          <w:p w14:paraId="362B9433" w14:textId="77777777" w:rsidR="00854140" w:rsidRDefault="00854140" w:rsidP="00F64D5F">
            <w:pPr>
              <w:pStyle w:val="Prrafodelista"/>
              <w:spacing w:after="240"/>
            </w:pPr>
            <w:r>
              <w:rPr>
                <w:sz w:val="20"/>
                <w:szCs w:val="20"/>
              </w:rPr>
              <w:t>D1. Adecuación funcional</w:t>
            </w:r>
          </w:p>
          <w:p w14:paraId="40E128BE" w14:textId="77777777" w:rsidR="00854140" w:rsidRDefault="00854140" w:rsidP="00F64D5F">
            <w:pPr>
              <w:pStyle w:val="Prrafodelista"/>
              <w:spacing w:after="240"/>
            </w:pPr>
            <w:r>
              <w:rPr>
                <w:sz w:val="20"/>
                <w:szCs w:val="20"/>
              </w:rPr>
              <w:t>D2. Fiabilidad</w:t>
            </w:r>
          </w:p>
          <w:p w14:paraId="18E4CE0D" w14:textId="77777777" w:rsidR="00854140" w:rsidRDefault="00854140" w:rsidP="00F64D5F">
            <w:pPr>
              <w:pStyle w:val="Prrafodelista"/>
              <w:spacing w:after="240"/>
            </w:pPr>
            <w:r>
              <w:rPr>
                <w:sz w:val="20"/>
                <w:szCs w:val="20"/>
              </w:rPr>
              <w:t>D3. Seguridad</w:t>
            </w:r>
          </w:p>
          <w:p w14:paraId="1CC19813" w14:textId="77777777" w:rsidR="00854140" w:rsidRDefault="00854140" w:rsidP="00F64D5F">
            <w:pPr>
              <w:pStyle w:val="Prrafodelista"/>
              <w:spacing w:after="240"/>
            </w:pPr>
            <w:r>
              <w:rPr>
                <w:sz w:val="20"/>
                <w:szCs w:val="20"/>
              </w:rPr>
              <w:t>D4. Usabilidad</w:t>
            </w:r>
          </w:p>
          <w:p w14:paraId="49F3D217" w14:textId="77777777" w:rsidR="00854140" w:rsidRDefault="00854140" w:rsidP="00F64D5F">
            <w:pPr>
              <w:pStyle w:val="Prrafodelista"/>
              <w:spacing w:after="240"/>
            </w:pPr>
            <w:r>
              <w:rPr>
                <w:sz w:val="20"/>
                <w:szCs w:val="20"/>
              </w:rPr>
              <w:lastRenderedPageBreak/>
              <w:t>D5. Eficiencia de desempeño</w:t>
            </w:r>
          </w:p>
        </w:tc>
        <w:tc>
          <w:tcPr>
            <w:tcW w:w="1700" w:type="dxa"/>
            <w:tcMar>
              <w:top w:w="80" w:type="dxa"/>
              <w:left w:w="100" w:type="dxa"/>
              <w:bottom w:w="80" w:type="dxa"/>
              <w:right w:w="100" w:type="dxa"/>
            </w:tcMar>
          </w:tcPr>
          <w:p w14:paraId="29CF973F" w14:textId="77777777" w:rsidR="00854140" w:rsidRDefault="00854140" w:rsidP="00F64D5F">
            <w:pPr>
              <w:pStyle w:val="Prrafodelista"/>
              <w:spacing w:after="240"/>
            </w:pPr>
            <w:r>
              <w:rPr>
                <w:sz w:val="20"/>
                <w:szCs w:val="20"/>
              </w:rPr>
              <w:lastRenderedPageBreak/>
              <w:t>Tipo: aplicada.</w:t>
            </w:r>
          </w:p>
          <w:p w14:paraId="1BEA0C07" w14:textId="77777777" w:rsidR="00854140" w:rsidRDefault="00854140" w:rsidP="00F64D5F">
            <w:pPr>
              <w:pStyle w:val="Prrafodelista"/>
              <w:spacing w:after="240"/>
            </w:pPr>
            <w:r>
              <w:rPr>
                <w:sz w:val="20"/>
                <w:szCs w:val="20"/>
              </w:rPr>
              <w:t>Nivel: descriptivo.</w:t>
            </w:r>
          </w:p>
          <w:p w14:paraId="7CDC2E99" w14:textId="77777777" w:rsidR="00854140" w:rsidRDefault="00854140" w:rsidP="00F64D5F">
            <w:pPr>
              <w:pStyle w:val="Prrafodelista"/>
              <w:spacing w:after="240"/>
            </w:pPr>
            <w:r>
              <w:rPr>
                <w:sz w:val="20"/>
                <w:szCs w:val="20"/>
              </w:rPr>
              <w:t>Diseño: no experimental de alcance transversal.</w:t>
            </w:r>
          </w:p>
          <w:p w14:paraId="25F49D6B" w14:textId="77777777" w:rsidR="00854140" w:rsidRDefault="00854140" w:rsidP="00F64D5F">
            <w:pPr>
              <w:pStyle w:val="Prrafodelista"/>
              <w:spacing w:after="240"/>
            </w:pPr>
            <w:r>
              <w:rPr>
                <w:sz w:val="20"/>
                <w:szCs w:val="20"/>
              </w:rPr>
              <w:t>Esquema: M → O</w:t>
            </w:r>
          </w:p>
          <w:p w14:paraId="3447D2D6" w14:textId="77777777" w:rsidR="00854140" w:rsidRDefault="00854140" w:rsidP="00F64D5F">
            <w:pPr>
              <w:pStyle w:val="Prrafodelista"/>
              <w:spacing w:after="240"/>
            </w:pPr>
          </w:p>
          <w:p w14:paraId="427021BA" w14:textId="77777777" w:rsidR="00854140" w:rsidRDefault="00854140" w:rsidP="00F64D5F">
            <w:pPr>
              <w:pStyle w:val="Prrafodelista"/>
              <w:spacing w:after="240"/>
            </w:pPr>
            <w:r>
              <w:rPr>
                <w:sz w:val="20"/>
                <w:szCs w:val="20"/>
              </w:rPr>
              <w:t>Metodología de desarrollo: Spec Driven Development (SDD) — Piskala (2026).</w:t>
            </w:r>
          </w:p>
          <w:p w14:paraId="62CAA912" w14:textId="77777777" w:rsidR="00854140" w:rsidRDefault="00854140" w:rsidP="00F64D5F">
            <w:pPr>
              <w:pStyle w:val="Prrafodelista"/>
              <w:spacing w:after="240"/>
            </w:pPr>
          </w:p>
          <w:p w14:paraId="13C502D7" w14:textId="77777777" w:rsidR="00854140" w:rsidRDefault="00854140" w:rsidP="00F64D5F">
            <w:pPr>
              <w:pStyle w:val="Prrafodelista"/>
              <w:spacing w:after="240"/>
            </w:pPr>
            <w:r>
              <w:rPr>
                <w:sz w:val="20"/>
                <w:szCs w:val="20"/>
              </w:rPr>
              <w:t>Marco ágil: Scrum (SCRUMstudy, 2022).</w:t>
            </w:r>
          </w:p>
        </w:tc>
        <w:tc>
          <w:tcPr>
            <w:tcW w:w="1800" w:type="dxa"/>
            <w:tcMar>
              <w:top w:w="80" w:type="dxa"/>
              <w:left w:w="100" w:type="dxa"/>
              <w:bottom w:w="80" w:type="dxa"/>
              <w:right w:w="100" w:type="dxa"/>
            </w:tcMar>
          </w:tcPr>
          <w:p w14:paraId="080AA9C8" w14:textId="77777777" w:rsidR="00854140" w:rsidRDefault="00854140" w:rsidP="00F64D5F">
            <w:pPr>
              <w:pStyle w:val="Prrafodelista"/>
              <w:spacing w:after="240"/>
            </w:pPr>
            <w:r>
              <w:rPr>
                <w:sz w:val="20"/>
                <w:szCs w:val="20"/>
              </w:rPr>
              <w:lastRenderedPageBreak/>
              <w:t>Técnicas:</w:t>
            </w:r>
          </w:p>
          <w:p w14:paraId="1C200F90" w14:textId="77777777" w:rsidR="00854140" w:rsidRDefault="00854140" w:rsidP="00F64D5F">
            <w:pPr>
              <w:pStyle w:val="Prrafodelista"/>
              <w:spacing w:after="240"/>
            </w:pPr>
            <w:r>
              <w:rPr>
                <w:sz w:val="20"/>
                <w:szCs w:val="20"/>
              </w:rPr>
              <w:t>– Entrevista semiestructurada</w:t>
            </w:r>
          </w:p>
          <w:p w14:paraId="1501B9BE" w14:textId="77777777" w:rsidR="00854140" w:rsidRDefault="00854140" w:rsidP="00F64D5F">
            <w:pPr>
              <w:pStyle w:val="Prrafodelista"/>
              <w:spacing w:after="240"/>
            </w:pPr>
            <w:r>
              <w:rPr>
                <w:sz w:val="20"/>
                <w:szCs w:val="20"/>
              </w:rPr>
              <w:t>– Análisis documental</w:t>
            </w:r>
          </w:p>
          <w:p w14:paraId="7E3F6ADD" w14:textId="77777777" w:rsidR="00854140" w:rsidRDefault="00854140" w:rsidP="00F64D5F">
            <w:pPr>
              <w:pStyle w:val="Prrafodelista"/>
              <w:spacing w:after="240"/>
            </w:pPr>
            <w:r>
              <w:rPr>
                <w:sz w:val="20"/>
                <w:szCs w:val="20"/>
              </w:rPr>
              <w:t>– Encuesta</w:t>
            </w:r>
          </w:p>
          <w:p w14:paraId="61F38D01" w14:textId="77777777" w:rsidR="00854140" w:rsidRDefault="00854140" w:rsidP="00F64D5F">
            <w:pPr>
              <w:pStyle w:val="Prrafodelista"/>
              <w:spacing w:after="240"/>
            </w:pPr>
          </w:p>
          <w:p w14:paraId="57754EC8" w14:textId="77777777" w:rsidR="00854140" w:rsidRDefault="00854140" w:rsidP="00F64D5F">
            <w:pPr>
              <w:pStyle w:val="Prrafodelista"/>
              <w:spacing w:after="240"/>
            </w:pPr>
            <w:r>
              <w:rPr>
                <w:sz w:val="20"/>
                <w:szCs w:val="20"/>
              </w:rPr>
              <w:t>Instrumentos:</w:t>
            </w:r>
          </w:p>
          <w:p w14:paraId="4A5C2C51" w14:textId="77777777" w:rsidR="00854140" w:rsidRDefault="00854140" w:rsidP="00F64D5F">
            <w:pPr>
              <w:pStyle w:val="Prrafodelista"/>
              <w:spacing w:after="240"/>
            </w:pPr>
            <w:r>
              <w:rPr>
                <w:sz w:val="20"/>
                <w:szCs w:val="20"/>
              </w:rPr>
              <w:t>– Guía de entrevista (Anexo 2.2)</w:t>
            </w:r>
          </w:p>
          <w:p w14:paraId="4D1CFB36" w14:textId="77777777" w:rsidR="00854140" w:rsidRDefault="00854140" w:rsidP="00F64D5F">
            <w:pPr>
              <w:pStyle w:val="Prrafodelista"/>
              <w:spacing w:after="240"/>
            </w:pPr>
            <w:r>
              <w:rPr>
                <w:sz w:val="20"/>
                <w:szCs w:val="20"/>
              </w:rPr>
              <w:t>– Ficha de Análisis Documental ISO/IEC 25010 (Anexo 2.3)</w:t>
            </w:r>
          </w:p>
          <w:p w14:paraId="6BDE3403" w14:textId="77777777" w:rsidR="00854140" w:rsidRDefault="00854140" w:rsidP="00F64D5F">
            <w:pPr>
              <w:pStyle w:val="Prrafodelista"/>
              <w:spacing w:after="240"/>
            </w:pPr>
            <w:r>
              <w:rPr>
                <w:sz w:val="20"/>
                <w:szCs w:val="20"/>
              </w:rPr>
              <w:lastRenderedPageBreak/>
              <w:t>– Escala de Usabilidad del Sistema — SUS de Brooke (1996) (Anexo 2.1)</w:t>
            </w:r>
          </w:p>
        </w:tc>
      </w:tr>
      <w:tr w:rsidR="00854140" w14:paraId="36366DAD" w14:textId="77777777" w:rsidTr="0011240A">
        <w:tc>
          <w:tcPr>
            <w:tcW w:w="1700" w:type="dxa"/>
            <w:tcMar>
              <w:top w:w="80" w:type="dxa"/>
              <w:left w:w="100" w:type="dxa"/>
              <w:bottom w:w="80" w:type="dxa"/>
              <w:right w:w="100" w:type="dxa"/>
            </w:tcMar>
          </w:tcPr>
          <w:p w14:paraId="73475F46" w14:textId="77777777" w:rsidR="00854140" w:rsidRDefault="00854140" w:rsidP="00F64D5F">
            <w:pPr>
              <w:pStyle w:val="Prrafodelista"/>
              <w:spacing w:after="240"/>
            </w:pPr>
            <w:r>
              <w:rPr>
                <w:sz w:val="20"/>
                <w:szCs w:val="20"/>
              </w:rPr>
              <w:lastRenderedPageBreak/>
              <w:t>PE1: ¿Cuál es el nivel de adecuación funcional y fiabilidad de SafeWoman en sus módulos de autenticación, alerta SOS, denuncias y panel administrativo, evaluado según ISO/IEC 25010?</w:t>
            </w:r>
          </w:p>
        </w:tc>
        <w:tc>
          <w:tcPr>
            <w:tcW w:w="1700" w:type="dxa"/>
            <w:tcMar>
              <w:top w:w="80" w:type="dxa"/>
              <w:left w:w="100" w:type="dxa"/>
              <w:bottom w:w="80" w:type="dxa"/>
              <w:right w:w="100" w:type="dxa"/>
            </w:tcMar>
          </w:tcPr>
          <w:p w14:paraId="141EEAAE" w14:textId="77777777" w:rsidR="00854140" w:rsidRDefault="00854140" w:rsidP="00F64D5F">
            <w:pPr>
              <w:pStyle w:val="Prrafodelista"/>
              <w:spacing w:after="240"/>
            </w:pPr>
            <w:r>
              <w:rPr>
                <w:sz w:val="20"/>
                <w:szCs w:val="20"/>
              </w:rPr>
              <w:t>OE1: Determinar el nivel de adecuación funcional y fiabilidad de SafeWoman verificando la operatividad de sus módulos críticos, con base en la ficha de análisis documental estructurada según ISO/IEC 25010.</w:t>
            </w:r>
          </w:p>
        </w:tc>
        <w:tc>
          <w:tcPr>
            <w:tcW w:w="1700" w:type="dxa"/>
            <w:tcMar>
              <w:top w:w="80" w:type="dxa"/>
              <w:left w:w="100" w:type="dxa"/>
              <w:bottom w:w="80" w:type="dxa"/>
              <w:right w:w="100" w:type="dxa"/>
            </w:tcMar>
          </w:tcPr>
          <w:p w14:paraId="011DDE92" w14:textId="77777777" w:rsidR="00854140" w:rsidRDefault="00854140" w:rsidP="00F64D5F">
            <w:pPr>
              <w:pStyle w:val="Prrafodelista"/>
              <w:spacing w:after="240"/>
            </w:pPr>
            <w:r>
              <w:rPr>
                <w:sz w:val="20"/>
                <w:szCs w:val="20"/>
              </w:rPr>
              <w:t>Dimensiones: D1 Adecuación funcional, D2 Fiabilidad.</w:t>
            </w:r>
          </w:p>
          <w:p w14:paraId="71F033D8" w14:textId="77777777" w:rsidR="00854140" w:rsidRDefault="00854140" w:rsidP="00F64D5F">
            <w:pPr>
              <w:pStyle w:val="Prrafodelista"/>
              <w:spacing w:after="240"/>
            </w:pPr>
          </w:p>
          <w:p w14:paraId="2701D723" w14:textId="77777777" w:rsidR="00854140" w:rsidRDefault="00854140" w:rsidP="00F64D5F">
            <w:pPr>
              <w:pStyle w:val="Prrafodelista"/>
              <w:spacing w:after="240"/>
            </w:pPr>
            <w:r>
              <w:rPr>
                <w:sz w:val="20"/>
                <w:szCs w:val="20"/>
              </w:rPr>
              <w:t>Indicadores: completitud funcional, corrección funcional, pertinencia funcional, madurez del sistema, tolerancia a fallos, recuperabilidad.</w:t>
            </w:r>
          </w:p>
        </w:tc>
        <w:tc>
          <w:tcPr>
            <w:tcW w:w="1700" w:type="dxa"/>
            <w:tcMar>
              <w:top w:w="80" w:type="dxa"/>
              <w:left w:w="100" w:type="dxa"/>
              <w:bottom w:w="80" w:type="dxa"/>
              <w:right w:w="100" w:type="dxa"/>
            </w:tcMar>
          </w:tcPr>
          <w:p w14:paraId="0CA72DDD" w14:textId="77777777" w:rsidR="00854140" w:rsidRDefault="00854140" w:rsidP="00F64D5F">
            <w:pPr>
              <w:pStyle w:val="Prrafodelista"/>
              <w:spacing w:after="240"/>
            </w:pPr>
            <w:r>
              <w:rPr>
                <w:sz w:val="20"/>
                <w:szCs w:val="20"/>
              </w:rPr>
              <w:t>Prueba estructurada de cada uno de los 35 requerimientos funcionales sobre el sistema en ambiente controlado.</w:t>
            </w:r>
          </w:p>
        </w:tc>
        <w:tc>
          <w:tcPr>
            <w:tcW w:w="1800" w:type="dxa"/>
            <w:tcMar>
              <w:top w:w="80" w:type="dxa"/>
              <w:left w:w="100" w:type="dxa"/>
              <w:bottom w:w="80" w:type="dxa"/>
              <w:right w:w="100" w:type="dxa"/>
            </w:tcMar>
          </w:tcPr>
          <w:p w14:paraId="04972A17" w14:textId="77777777" w:rsidR="00854140" w:rsidRDefault="00854140" w:rsidP="00F64D5F">
            <w:pPr>
              <w:pStyle w:val="Prrafodelista"/>
              <w:spacing w:after="240"/>
            </w:pPr>
            <w:r>
              <w:rPr>
                <w:sz w:val="20"/>
                <w:szCs w:val="20"/>
              </w:rPr>
              <w:t>Ficha de Análisis Documental (Anexo 2.3), aplicada sobre el código fuente, los registros de la base de datos SQL Server y los flujos de ejecución del sistema.</w:t>
            </w:r>
          </w:p>
        </w:tc>
      </w:tr>
      <w:tr w:rsidR="00854140" w14:paraId="41851DD1" w14:textId="77777777" w:rsidTr="0011240A">
        <w:tc>
          <w:tcPr>
            <w:tcW w:w="1700" w:type="dxa"/>
            <w:tcMar>
              <w:top w:w="80" w:type="dxa"/>
              <w:left w:w="100" w:type="dxa"/>
              <w:bottom w:w="80" w:type="dxa"/>
              <w:right w:w="100" w:type="dxa"/>
            </w:tcMar>
          </w:tcPr>
          <w:p w14:paraId="611A5DF6" w14:textId="77777777" w:rsidR="00854140" w:rsidRDefault="00854140" w:rsidP="00F64D5F">
            <w:pPr>
              <w:pStyle w:val="Prrafodelista"/>
              <w:spacing w:after="240"/>
            </w:pPr>
            <w:r>
              <w:rPr>
                <w:sz w:val="20"/>
                <w:szCs w:val="20"/>
              </w:rPr>
              <w:t xml:space="preserve">PE2: ¿En qué grado SafeWoman satisface los criterios de seguridad definidos por ISO/IEC 25010, a través de la autenticación </w:t>
            </w:r>
            <w:r>
              <w:rPr>
                <w:sz w:val="20"/>
                <w:szCs w:val="20"/>
              </w:rPr>
              <w:lastRenderedPageBreak/>
              <w:t>OTP, cifrado BCrypt, JWT y rate limiting?</w:t>
            </w:r>
          </w:p>
        </w:tc>
        <w:tc>
          <w:tcPr>
            <w:tcW w:w="1700" w:type="dxa"/>
            <w:tcMar>
              <w:top w:w="80" w:type="dxa"/>
              <w:left w:w="100" w:type="dxa"/>
              <w:bottom w:w="80" w:type="dxa"/>
              <w:right w:w="100" w:type="dxa"/>
            </w:tcMar>
          </w:tcPr>
          <w:p w14:paraId="4B939795" w14:textId="77777777" w:rsidR="00854140" w:rsidRDefault="00854140" w:rsidP="00F64D5F">
            <w:pPr>
              <w:pStyle w:val="Prrafodelista"/>
              <w:spacing w:after="240"/>
            </w:pPr>
            <w:r>
              <w:rPr>
                <w:sz w:val="20"/>
                <w:szCs w:val="20"/>
              </w:rPr>
              <w:lastRenderedPageBreak/>
              <w:t xml:space="preserve">OE2: Evaluar el grado de cumplimiento de los criterios de seguridad de SafeWoman mediante el análisis de los mecanismos de </w:t>
            </w:r>
            <w:r>
              <w:rPr>
                <w:sz w:val="20"/>
                <w:szCs w:val="20"/>
              </w:rPr>
              <w:lastRenderedPageBreak/>
              <w:t>autenticación OTP, cifrado BCrypt, control de acceso JWT y limitación de peticiones incorporados en su implementación.</w:t>
            </w:r>
          </w:p>
        </w:tc>
        <w:tc>
          <w:tcPr>
            <w:tcW w:w="1700" w:type="dxa"/>
            <w:tcMar>
              <w:top w:w="80" w:type="dxa"/>
              <w:left w:w="100" w:type="dxa"/>
              <w:bottom w:w="80" w:type="dxa"/>
              <w:right w:w="100" w:type="dxa"/>
            </w:tcMar>
          </w:tcPr>
          <w:p w14:paraId="782B1A93" w14:textId="77777777" w:rsidR="00854140" w:rsidRDefault="00854140" w:rsidP="00F64D5F">
            <w:pPr>
              <w:pStyle w:val="Prrafodelista"/>
              <w:spacing w:after="240"/>
            </w:pPr>
            <w:r>
              <w:rPr>
                <w:sz w:val="20"/>
                <w:szCs w:val="20"/>
              </w:rPr>
              <w:lastRenderedPageBreak/>
              <w:t>Dimensión: D3 Seguridad.</w:t>
            </w:r>
          </w:p>
          <w:p w14:paraId="28A76560" w14:textId="77777777" w:rsidR="00854140" w:rsidRDefault="00854140" w:rsidP="00F64D5F">
            <w:pPr>
              <w:pStyle w:val="Prrafodelista"/>
              <w:spacing w:after="240"/>
            </w:pPr>
          </w:p>
          <w:p w14:paraId="38E8E3F9" w14:textId="77777777" w:rsidR="00854140" w:rsidRDefault="00854140" w:rsidP="00F64D5F">
            <w:pPr>
              <w:pStyle w:val="Prrafodelista"/>
              <w:spacing w:after="240"/>
            </w:pPr>
            <w:r>
              <w:rPr>
                <w:sz w:val="20"/>
                <w:szCs w:val="20"/>
              </w:rPr>
              <w:t xml:space="preserve">Indicadores: confidencialidad, integridad, </w:t>
            </w:r>
            <w:r>
              <w:rPr>
                <w:sz w:val="20"/>
                <w:szCs w:val="20"/>
              </w:rPr>
              <w:lastRenderedPageBreak/>
              <w:t>autenticidad y no repudio.</w:t>
            </w:r>
          </w:p>
        </w:tc>
        <w:tc>
          <w:tcPr>
            <w:tcW w:w="1700" w:type="dxa"/>
            <w:tcMar>
              <w:top w:w="80" w:type="dxa"/>
              <w:left w:w="100" w:type="dxa"/>
              <w:bottom w:w="80" w:type="dxa"/>
              <w:right w:w="100" w:type="dxa"/>
            </w:tcMar>
          </w:tcPr>
          <w:p w14:paraId="597EA7F7" w14:textId="77777777" w:rsidR="00854140" w:rsidRDefault="00854140" w:rsidP="00F64D5F">
            <w:pPr>
              <w:pStyle w:val="Prrafodelista"/>
              <w:spacing w:after="240"/>
            </w:pPr>
            <w:r>
              <w:rPr>
                <w:sz w:val="20"/>
                <w:szCs w:val="20"/>
              </w:rPr>
              <w:lastRenderedPageBreak/>
              <w:t xml:space="preserve">Análisis técnico y auditoría de código de los mecanismos de seguridad implementados en la capa Infrastructure y en </w:t>
            </w:r>
            <w:r>
              <w:rPr>
                <w:sz w:val="20"/>
                <w:szCs w:val="20"/>
              </w:rPr>
              <w:lastRenderedPageBreak/>
              <w:t>los servicios de aplicación.</w:t>
            </w:r>
          </w:p>
        </w:tc>
        <w:tc>
          <w:tcPr>
            <w:tcW w:w="1800" w:type="dxa"/>
            <w:tcMar>
              <w:top w:w="80" w:type="dxa"/>
              <w:left w:w="100" w:type="dxa"/>
              <w:bottom w:w="80" w:type="dxa"/>
              <w:right w:w="100" w:type="dxa"/>
            </w:tcMar>
          </w:tcPr>
          <w:p w14:paraId="6AFE86C5" w14:textId="77777777" w:rsidR="00854140" w:rsidRDefault="00854140" w:rsidP="00F64D5F">
            <w:pPr>
              <w:pStyle w:val="Prrafodelista"/>
              <w:spacing w:after="240"/>
            </w:pPr>
            <w:r>
              <w:rPr>
                <w:sz w:val="20"/>
                <w:szCs w:val="20"/>
              </w:rPr>
              <w:lastRenderedPageBreak/>
              <w:t xml:space="preserve">Ficha de Análisis Documental (Anexo 2.3) con verificación de veredictos binarios (Sí/No) e indicadores ordinales, complementada con </w:t>
            </w:r>
            <w:r>
              <w:rPr>
                <w:sz w:val="20"/>
                <w:szCs w:val="20"/>
              </w:rPr>
              <w:lastRenderedPageBreak/>
              <w:t>pruebas de Postman sobre los endpoints protegidos.</w:t>
            </w:r>
          </w:p>
        </w:tc>
      </w:tr>
      <w:tr w:rsidR="00854140" w14:paraId="030E4C4C" w14:textId="77777777" w:rsidTr="0011240A">
        <w:tc>
          <w:tcPr>
            <w:tcW w:w="1700" w:type="dxa"/>
            <w:tcMar>
              <w:top w:w="80" w:type="dxa"/>
              <w:left w:w="100" w:type="dxa"/>
              <w:bottom w:w="80" w:type="dxa"/>
              <w:right w:w="100" w:type="dxa"/>
            </w:tcMar>
          </w:tcPr>
          <w:p w14:paraId="2AD5A448" w14:textId="77777777" w:rsidR="00854140" w:rsidRDefault="00854140" w:rsidP="00F64D5F">
            <w:pPr>
              <w:pStyle w:val="Prrafodelista"/>
              <w:spacing w:after="240"/>
            </w:pPr>
            <w:r>
              <w:rPr>
                <w:sz w:val="20"/>
                <w:szCs w:val="20"/>
              </w:rPr>
              <w:lastRenderedPageBreak/>
              <w:t>PE3: ¿Cuál es el nivel de usabilidad y eficiencia de desempeño de SafeWoman, medido a través de la ficha de análisis documental sustentada en ISO/IEC 25010?</w:t>
            </w:r>
          </w:p>
        </w:tc>
        <w:tc>
          <w:tcPr>
            <w:tcW w:w="1700" w:type="dxa"/>
            <w:tcMar>
              <w:top w:w="80" w:type="dxa"/>
              <w:left w:w="100" w:type="dxa"/>
              <w:bottom w:w="80" w:type="dxa"/>
              <w:right w:w="100" w:type="dxa"/>
            </w:tcMar>
          </w:tcPr>
          <w:p w14:paraId="610C3153" w14:textId="77777777" w:rsidR="00854140" w:rsidRDefault="00854140" w:rsidP="00F64D5F">
            <w:pPr>
              <w:pStyle w:val="Prrafodelista"/>
              <w:spacing w:after="240"/>
            </w:pPr>
            <w:r>
              <w:rPr>
                <w:sz w:val="20"/>
                <w:szCs w:val="20"/>
              </w:rPr>
              <w:t>OE3: Describir el nivel de usabilidad y eficiencia de desempeño de SafeWoman, identificando el grado de cumplimiento de los indicadores del estándar ISO/IEC 25010.</w:t>
            </w:r>
          </w:p>
        </w:tc>
        <w:tc>
          <w:tcPr>
            <w:tcW w:w="1700" w:type="dxa"/>
            <w:tcMar>
              <w:top w:w="80" w:type="dxa"/>
              <w:left w:w="100" w:type="dxa"/>
              <w:bottom w:w="80" w:type="dxa"/>
              <w:right w:w="100" w:type="dxa"/>
            </w:tcMar>
          </w:tcPr>
          <w:p w14:paraId="2BCD2ED2" w14:textId="77777777" w:rsidR="00854140" w:rsidRDefault="00854140" w:rsidP="00F64D5F">
            <w:pPr>
              <w:pStyle w:val="Prrafodelista"/>
              <w:spacing w:after="240"/>
            </w:pPr>
            <w:r>
              <w:rPr>
                <w:sz w:val="20"/>
                <w:szCs w:val="20"/>
              </w:rPr>
              <w:t>Dimensiones: D4 Usabilidad, D5 Eficiencia de desempeño.</w:t>
            </w:r>
          </w:p>
          <w:p w14:paraId="7989F6D1" w14:textId="77777777" w:rsidR="00854140" w:rsidRDefault="00854140" w:rsidP="00F64D5F">
            <w:pPr>
              <w:pStyle w:val="Prrafodelista"/>
              <w:spacing w:after="240"/>
            </w:pPr>
          </w:p>
          <w:p w14:paraId="3CCEA989" w14:textId="77777777" w:rsidR="00854140" w:rsidRDefault="00854140" w:rsidP="00F64D5F">
            <w:pPr>
              <w:pStyle w:val="Prrafodelista"/>
              <w:spacing w:after="240"/>
            </w:pPr>
            <w:r>
              <w:rPr>
                <w:sz w:val="20"/>
                <w:szCs w:val="20"/>
              </w:rPr>
              <w:t>Indicadores: reconocibilidad de adecuación, facilidad de aprendizaje, operabilidad, comportamiento temporal y utilización de recursos.</w:t>
            </w:r>
          </w:p>
        </w:tc>
        <w:tc>
          <w:tcPr>
            <w:tcW w:w="1700" w:type="dxa"/>
            <w:tcMar>
              <w:top w:w="80" w:type="dxa"/>
              <w:left w:w="100" w:type="dxa"/>
              <w:bottom w:w="80" w:type="dxa"/>
              <w:right w:w="100" w:type="dxa"/>
            </w:tcMar>
          </w:tcPr>
          <w:p w14:paraId="5F4ABF1D" w14:textId="77777777" w:rsidR="00854140" w:rsidRDefault="00854140" w:rsidP="00F64D5F">
            <w:pPr>
              <w:pStyle w:val="Prrafodelista"/>
              <w:spacing w:after="240"/>
            </w:pPr>
            <w:r>
              <w:rPr>
                <w:sz w:val="20"/>
                <w:szCs w:val="20"/>
              </w:rPr>
              <w:t>Aplicación del instrumento SUS (Brooke, 1996) a la muestra de 20 mujeres, e instrumentación técnica del sistema para la medición de tiempos y de recursos.</w:t>
            </w:r>
          </w:p>
        </w:tc>
        <w:tc>
          <w:tcPr>
            <w:tcW w:w="1800" w:type="dxa"/>
            <w:tcMar>
              <w:top w:w="80" w:type="dxa"/>
              <w:left w:w="100" w:type="dxa"/>
              <w:bottom w:w="80" w:type="dxa"/>
              <w:right w:w="100" w:type="dxa"/>
            </w:tcMar>
          </w:tcPr>
          <w:p w14:paraId="5192AD47" w14:textId="77777777" w:rsidR="00854140" w:rsidRDefault="00854140" w:rsidP="00F64D5F">
            <w:pPr>
              <w:pStyle w:val="Prrafodelista"/>
              <w:spacing w:after="240"/>
            </w:pPr>
            <w:r>
              <w:rPr>
                <w:sz w:val="20"/>
                <w:szCs w:val="20"/>
              </w:rPr>
              <w:t>Escala de Usabilidad del Sistema — SUS (Anexo 2.1), interpretada conforme a Bangor et al. (2009). Instrumento complementario de evaluación de usabilidad y adopción (Anexo 2.4). Herramientas de medición: Postman, Application Insights.</w:t>
            </w:r>
          </w:p>
        </w:tc>
      </w:tr>
    </w:tbl>
    <w:p w14:paraId="5691A85F" w14:textId="77777777" w:rsidR="00854140" w:rsidRDefault="00854140" w:rsidP="00854140">
      <w:pPr>
        <w:spacing w:before="120"/>
      </w:pPr>
      <w:r>
        <w:rPr>
          <w:i/>
          <w:iCs/>
          <w:sz w:val="22"/>
          <w:szCs w:val="22"/>
        </w:rPr>
        <w:t xml:space="preserve">Nota. </w:t>
      </w:r>
      <w:r>
        <w:rPr>
          <w:sz w:val="22"/>
          <w:szCs w:val="22"/>
        </w:rPr>
        <w:t>La matriz de consistencia sintetiza la coherencia interna del proyecto SafeWoman, articulando el problema, los objetivos, la variable de estudio, la metodología y los instrumentos aplicados. Elaboración propia.</w:t>
      </w:r>
    </w:p>
    <w:p w14:paraId="2CF51729" w14:textId="77777777" w:rsidR="00854140" w:rsidRDefault="00854140" w:rsidP="00854140">
      <w:r>
        <w:br w:type="page"/>
      </w:r>
    </w:p>
    <w:p w14:paraId="518657C9" w14:textId="77777777" w:rsidR="00854140" w:rsidRDefault="00854140" w:rsidP="00A34858">
      <w:pPr>
        <w:pStyle w:val="Ttulo1"/>
      </w:pPr>
      <w:bookmarkStart w:id="118" w:name="_Toc234595200"/>
      <w:r>
        <w:lastRenderedPageBreak/>
        <w:t>Anexo 2</w:t>
      </w:r>
      <w:bookmarkEnd w:id="118"/>
    </w:p>
    <w:p w14:paraId="29E29655" w14:textId="77777777" w:rsidR="00854140" w:rsidRDefault="00854140" w:rsidP="00BD5C4F">
      <w:pPr>
        <w:pStyle w:val="Ttulo2"/>
      </w:pPr>
      <w:bookmarkStart w:id="119" w:name="_Toc234595201"/>
      <w:r>
        <w:t>Instrumentos de Recolección de Datos</w:t>
      </w:r>
      <w:bookmarkEnd w:id="119"/>
    </w:p>
    <w:p w14:paraId="74AE0C53" w14:textId="77777777" w:rsidR="00854140" w:rsidRDefault="00854140" w:rsidP="00854140">
      <w:pPr>
        <w:ind w:firstLine="720"/>
      </w:pPr>
      <w:r>
        <w:t>El presente anexo agrupa los cuatro instrumentos aplicados durante el desarrollo y la evaluación de SafeWoman. Los instrumentos se organizan según su fase de aplicación: el instrumento 2.1 se aplicó a la muestra evaluativa al final del proyecto; el instrumento 2.2 corresponde a la fase diagnóstica previa al desarrollo; y los instrumentos 2.3 y 2.4 se aplicaron durante la fase final de verificación técnica del sistema.</w:t>
      </w:r>
    </w:p>
    <w:p w14:paraId="541BB700" w14:textId="77777777" w:rsidR="00854140" w:rsidRDefault="00854140" w:rsidP="00BD5C4F">
      <w:pPr>
        <w:pStyle w:val="Ttulo3"/>
      </w:pPr>
      <w:bookmarkStart w:id="120" w:name="_Toc234595202"/>
      <w:r>
        <w:t>2.1. Encuesta de percepción — Escala de Usabilidad del Sistema (SUS)</w:t>
      </w:r>
      <w:bookmarkEnd w:id="120"/>
    </w:p>
    <w:p w14:paraId="464855BD" w14:textId="77777777" w:rsidR="00854140" w:rsidRDefault="00854140" w:rsidP="00854140">
      <w:pPr>
        <w:ind w:firstLine="720"/>
      </w:pPr>
      <w:r>
        <w:t>El siguiente instrumento corresponde a la Escala de Usabilidad del Sistema (System Usability Scale, SUS) propuesta por Brooke (1996), aplicada a la muestra de 20 mujeres durante la fase de evaluación. Cada afirmación se responde en una escala Likert de cinco puntos: (1) Totalmente en desacuerdo, (2) En desacuerdo, (3) Ni de acuerdo ni en desacuerdo, (4) De acuerdo y (5) Totalmente de acuerdo.</w:t>
      </w:r>
    </w:p>
    <w:p w14:paraId="600E0C39" w14:textId="77777777" w:rsidR="00854140" w:rsidRDefault="00854140" w:rsidP="00854140">
      <w:pPr>
        <w:ind w:firstLine="720"/>
      </w:pPr>
      <w:r>
        <w:t>Instrucciones para la participante: “Por favor, marque el número que mejor represente su nivel de acuerdo con cada afirmación, considerando la experiencia que acaba de tener con la aplicación móvil SafeWoman.”</w:t>
      </w:r>
    </w:p>
    <w:p w14:paraId="15F7DB60" w14:textId="77777777" w:rsidR="00854140" w:rsidRDefault="00854140" w:rsidP="00854140">
      <w:pPr>
        <w:spacing w:after="60"/>
        <w:ind w:left="720" w:hanging="360"/>
      </w:pPr>
      <w:r>
        <w:rPr>
          <w:b/>
          <w:bCs/>
        </w:rPr>
        <w:t xml:space="preserve">1. </w:t>
      </w:r>
      <w:r>
        <w:t>Creo que me gustaría utilizar SafeWoman con frecuencia.</w:t>
      </w:r>
      <w:r>
        <w:rPr>
          <w:color w:val="888888"/>
        </w:rPr>
        <w:t xml:space="preserve">   (1) (2) (3) (4) (5)</w:t>
      </w:r>
    </w:p>
    <w:p w14:paraId="60A79E3B" w14:textId="77777777" w:rsidR="00854140" w:rsidRDefault="00854140" w:rsidP="00854140">
      <w:pPr>
        <w:spacing w:after="60"/>
        <w:ind w:left="720" w:hanging="360"/>
      </w:pPr>
      <w:r>
        <w:rPr>
          <w:b/>
          <w:bCs/>
        </w:rPr>
        <w:t xml:space="preserve">2. </w:t>
      </w:r>
      <w:r>
        <w:t>Encontré la aplicación innecesariamente compleja.</w:t>
      </w:r>
      <w:r>
        <w:rPr>
          <w:color w:val="888888"/>
        </w:rPr>
        <w:t xml:space="preserve">   (1) (2) (3) (4) (5)</w:t>
      </w:r>
    </w:p>
    <w:p w14:paraId="196E2BA8" w14:textId="77777777" w:rsidR="00854140" w:rsidRDefault="00854140" w:rsidP="00854140">
      <w:pPr>
        <w:spacing w:after="60"/>
        <w:ind w:left="720" w:hanging="360"/>
      </w:pPr>
      <w:r>
        <w:rPr>
          <w:b/>
          <w:bCs/>
        </w:rPr>
        <w:t xml:space="preserve">3. </w:t>
      </w:r>
      <w:r>
        <w:t>Pensé que la aplicación es fácil de usar.</w:t>
      </w:r>
      <w:r>
        <w:rPr>
          <w:color w:val="888888"/>
        </w:rPr>
        <w:t xml:space="preserve">   (1) (2) (3) (4) (5)</w:t>
      </w:r>
    </w:p>
    <w:p w14:paraId="328D86ED" w14:textId="77777777" w:rsidR="00854140" w:rsidRDefault="00854140" w:rsidP="00854140">
      <w:pPr>
        <w:spacing w:after="60"/>
        <w:ind w:left="720" w:hanging="360"/>
      </w:pPr>
      <w:r>
        <w:rPr>
          <w:b/>
          <w:bCs/>
        </w:rPr>
        <w:t xml:space="preserve">4. </w:t>
      </w:r>
      <w:r>
        <w:t>Creo que necesitaría el apoyo de una persona con conocimientos técnicos para poder usar SafeWoman.</w:t>
      </w:r>
      <w:r>
        <w:rPr>
          <w:color w:val="888888"/>
        </w:rPr>
        <w:t xml:space="preserve">   (1) (2) (3) (4) (5)</w:t>
      </w:r>
    </w:p>
    <w:p w14:paraId="7A7E0318" w14:textId="77777777" w:rsidR="00854140" w:rsidRDefault="00854140" w:rsidP="00854140">
      <w:pPr>
        <w:spacing w:after="60"/>
        <w:ind w:left="720" w:hanging="360"/>
      </w:pPr>
      <w:r>
        <w:rPr>
          <w:b/>
          <w:bCs/>
        </w:rPr>
        <w:t xml:space="preserve">5. </w:t>
      </w:r>
      <w:r>
        <w:t>Encontré las distintas funciones de la aplicación bien integradas entre sí.</w:t>
      </w:r>
      <w:r>
        <w:rPr>
          <w:color w:val="888888"/>
        </w:rPr>
        <w:t xml:space="preserve">   (1) (2) (3) (4) (5)</w:t>
      </w:r>
    </w:p>
    <w:p w14:paraId="4F49971F" w14:textId="77777777" w:rsidR="00854140" w:rsidRDefault="00854140" w:rsidP="00854140">
      <w:pPr>
        <w:spacing w:after="60"/>
        <w:ind w:left="720" w:hanging="360"/>
      </w:pPr>
      <w:r>
        <w:rPr>
          <w:b/>
          <w:bCs/>
        </w:rPr>
        <w:t xml:space="preserve">6. </w:t>
      </w:r>
      <w:r>
        <w:t>Pensé que había demasiada inconsistencia en esta aplicación.</w:t>
      </w:r>
      <w:r>
        <w:rPr>
          <w:color w:val="888888"/>
        </w:rPr>
        <w:t xml:space="preserve">   (1) (2) (3) (4) (5)</w:t>
      </w:r>
    </w:p>
    <w:p w14:paraId="55374D36" w14:textId="77777777" w:rsidR="00854140" w:rsidRDefault="00854140" w:rsidP="00854140">
      <w:pPr>
        <w:spacing w:after="60"/>
        <w:ind w:left="720" w:hanging="360"/>
      </w:pPr>
      <w:r>
        <w:rPr>
          <w:b/>
          <w:bCs/>
        </w:rPr>
        <w:lastRenderedPageBreak/>
        <w:t xml:space="preserve">7. </w:t>
      </w:r>
      <w:r>
        <w:t>Imagino que la mayoría de las personas aprenderían a utilizar la aplicación muy rápidamente.</w:t>
      </w:r>
      <w:r>
        <w:rPr>
          <w:color w:val="888888"/>
        </w:rPr>
        <w:t xml:space="preserve">   (1) (2) (3) (4) (5)</w:t>
      </w:r>
    </w:p>
    <w:p w14:paraId="4599FF5C" w14:textId="77777777" w:rsidR="00854140" w:rsidRDefault="00854140" w:rsidP="00854140">
      <w:pPr>
        <w:spacing w:after="60"/>
        <w:ind w:left="720" w:hanging="360"/>
      </w:pPr>
      <w:r>
        <w:rPr>
          <w:b/>
          <w:bCs/>
        </w:rPr>
        <w:t xml:space="preserve">8. </w:t>
      </w:r>
      <w:r>
        <w:t>Encontré la aplicación muy incómoda de usar.</w:t>
      </w:r>
      <w:r>
        <w:rPr>
          <w:color w:val="888888"/>
        </w:rPr>
        <w:t xml:space="preserve">   (1) (2) (3) (4) (5)</w:t>
      </w:r>
    </w:p>
    <w:p w14:paraId="3FE65818" w14:textId="77777777" w:rsidR="00854140" w:rsidRDefault="00854140" w:rsidP="00854140">
      <w:pPr>
        <w:spacing w:after="60"/>
        <w:ind w:left="720" w:hanging="360"/>
      </w:pPr>
      <w:r>
        <w:rPr>
          <w:b/>
          <w:bCs/>
        </w:rPr>
        <w:t xml:space="preserve">9. </w:t>
      </w:r>
      <w:r>
        <w:t>Me sentí muy segura y en control mientras utilizaba SafeWoman.</w:t>
      </w:r>
      <w:r>
        <w:rPr>
          <w:color w:val="888888"/>
        </w:rPr>
        <w:t xml:space="preserve">   (1) (2) (3) (4) (5)</w:t>
      </w:r>
    </w:p>
    <w:p w14:paraId="02CE6B3C" w14:textId="77777777" w:rsidR="00854140" w:rsidRDefault="00854140" w:rsidP="00854140">
      <w:pPr>
        <w:spacing w:after="60"/>
        <w:ind w:left="720" w:hanging="360"/>
      </w:pPr>
      <w:r>
        <w:rPr>
          <w:b/>
          <w:bCs/>
        </w:rPr>
        <w:t xml:space="preserve">10. </w:t>
      </w:r>
      <w:r>
        <w:t>Necesité aprender muchas cosas antes de poder empezar a utilizar la aplicación.</w:t>
      </w:r>
      <w:r>
        <w:rPr>
          <w:color w:val="888888"/>
        </w:rPr>
        <w:t xml:space="preserve">   (1) (2) (3) (4) (5)</w:t>
      </w:r>
    </w:p>
    <w:p w14:paraId="43F4A075" w14:textId="77777777" w:rsidR="00854140" w:rsidRDefault="00854140" w:rsidP="00854140">
      <w:pPr>
        <w:ind w:firstLine="720"/>
      </w:pPr>
      <w:r>
        <w:t>Cálculo del puntaje SUS. Para cada ítem impar (1, 3, 5, 7 y 9) se resta 1 al valor marcado. Para cada ítem par (2, 4, 6, 8 y 10) se resta el valor marcado de 5. La suma de los diez valores resultantes se multiplica por 2,5, obteniendo un puntaje final en el rango 0–100. Este puntaje se interpreta conforme a la escala de adjudicación de Bangor et al. (2009): ≥ 85 corresponde al nivel “Excelente”; 71–84 al nivel “Bueno”; 51–70 al nivel “Regular”; y menor a 50 al nivel “Deficiente”.</w:t>
      </w:r>
    </w:p>
    <w:p w14:paraId="1ABC832C" w14:textId="77777777" w:rsidR="00854140" w:rsidRDefault="00854140" w:rsidP="00854140">
      <w:r>
        <w:br w:type="page"/>
      </w:r>
    </w:p>
    <w:p w14:paraId="4D00F138" w14:textId="77777777" w:rsidR="00854140" w:rsidRDefault="00854140" w:rsidP="00BD5C4F">
      <w:pPr>
        <w:pStyle w:val="Ttulo3"/>
      </w:pPr>
      <w:bookmarkStart w:id="121" w:name="_Toc234595203"/>
      <w:r>
        <w:lastRenderedPageBreak/>
        <w:t>2.2. Guía de entrevista semiestructurada</w:t>
      </w:r>
      <w:bookmarkEnd w:id="121"/>
    </w:p>
    <w:p w14:paraId="3832E110" w14:textId="77777777" w:rsidR="00854140" w:rsidRDefault="00854140" w:rsidP="00854140">
      <w:pPr>
        <w:ind w:firstLine="720"/>
      </w:pPr>
      <w:r>
        <w:t>El presente instrumento se aplicó durante la fase diagnóstica del proyecto, con el propósito de levantar los requerimientos funcionales del sistema. Fue dirigido a dos perfiles: mujeres residentes en la provincia de Huamanga y personal del Centro de Emergencia Mujer (CEM) de Ayacucho. Las entrevistas tuvieron una duración aproximada de 45 minutos y se ejecutaron con consentimiento informado previo.</w:t>
      </w:r>
    </w:p>
    <w:p w14:paraId="12F0F5FC" w14:textId="77777777" w:rsidR="00854140" w:rsidRDefault="00854140" w:rsidP="00BD5C4F">
      <w:pPr>
        <w:pStyle w:val="Ttulo4"/>
      </w:pPr>
      <w:bookmarkStart w:id="122" w:name="_Toc234595204"/>
      <w:r>
        <w:t>Datos generales de la sesión</w:t>
      </w:r>
      <w:bookmarkEnd w:id="122"/>
    </w:p>
    <w:p w14:paraId="41198FDA" w14:textId="77777777" w:rsidR="00854140" w:rsidRDefault="00854140" w:rsidP="00854140">
      <w:pPr>
        <w:pStyle w:val="Prrafodelista"/>
        <w:numPr>
          <w:ilvl w:val="0"/>
          <w:numId w:val="10"/>
        </w:numPr>
        <w:spacing w:line="480" w:lineRule="auto"/>
      </w:pPr>
      <w:r>
        <w:rPr>
          <w:sz w:val="24"/>
        </w:rPr>
        <w:t>Fecha de la entrevista: __________________________________</w:t>
      </w:r>
    </w:p>
    <w:p w14:paraId="0CB066BB" w14:textId="77777777" w:rsidR="00854140" w:rsidRDefault="00854140" w:rsidP="00854140">
      <w:pPr>
        <w:pStyle w:val="Prrafodelista"/>
        <w:numPr>
          <w:ilvl w:val="0"/>
          <w:numId w:val="10"/>
        </w:numPr>
        <w:spacing w:line="480" w:lineRule="auto"/>
      </w:pPr>
      <w:r>
        <w:rPr>
          <w:sz w:val="24"/>
        </w:rPr>
        <w:t>Perfil de la persona entrevistada: (a) mujer residente en Huamanga; (b) personal del CEM Ayacucho.</w:t>
      </w:r>
    </w:p>
    <w:p w14:paraId="6661C0D0" w14:textId="77777777" w:rsidR="00854140" w:rsidRDefault="00854140" w:rsidP="00854140">
      <w:pPr>
        <w:pStyle w:val="Prrafodelista"/>
        <w:numPr>
          <w:ilvl w:val="0"/>
          <w:numId w:val="10"/>
        </w:numPr>
        <w:spacing w:line="480" w:lineRule="auto"/>
      </w:pPr>
      <w:r>
        <w:rPr>
          <w:sz w:val="24"/>
        </w:rPr>
        <w:t>Rango de edad: __________________________________</w:t>
      </w:r>
    </w:p>
    <w:p w14:paraId="4F2EE432" w14:textId="77777777" w:rsidR="00854140" w:rsidRDefault="00854140" w:rsidP="00854140">
      <w:pPr>
        <w:pStyle w:val="Prrafodelista"/>
        <w:numPr>
          <w:ilvl w:val="0"/>
          <w:numId w:val="10"/>
        </w:numPr>
        <w:spacing w:line="480" w:lineRule="auto"/>
      </w:pPr>
      <w:r>
        <w:rPr>
          <w:sz w:val="24"/>
        </w:rPr>
        <w:t>Nivel de familiaridad con aplicaciones móviles: (a) Alta; (b) Media; (c) Baja.</w:t>
      </w:r>
    </w:p>
    <w:p w14:paraId="54F53CF0" w14:textId="77777777" w:rsidR="00854140" w:rsidRDefault="00854140" w:rsidP="00BD5C4F">
      <w:pPr>
        <w:pStyle w:val="Ttulo4"/>
      </w:pPr>
      <w:bookmarkStart w:id="123" w:name="_Toc234595205"/>
      <w:r>
        <w:t>Bloque 1 — Percepción del problema</w:t>
      </w:r>
      <w:bookmarkEnd w:id="123"/>
    </w:p>
    <w:p w14:paraId="5F2F96CE" w14:textId="77777777" w:rsidR="00854140" w:rsidRDefault="00854140" w:rsidP="00854140">
      <w:pPr>
        <w:pStyle w:val="Prrafodelista"/>
        <w:numPr>
          <w:ilvl w:val="0"/>
          <w:numId w:val="11"/>
        </w:numPr>
        <w:spacing w:line="480" w:lineRule="auto"/>
      </w:pPr>
      <w:r>
        <w:rPr>
          <w:sz w:val="24"/>
        </w:rPr>
        <w:t>¿Considera que la violencia contra la mujer es un problema visible en su entorno cotidiano? ¿Podría describir alguna situación de riesgo que conozca directa o indirectamente?</w:t>
      </w:r>
    </w:p>
    <w:p w14:paraId="3FB951F3" w14:textId="77777777" w:rsidR="00854140" w:rsidRDefault="00854140" w:rsidP="00854140">
      <w:pPr>
        <w:pStyle w:val="Prrafodelista"/>
        <w:numPr>
          <w:ilvl w:val="0"/>
          <w:numId w:val="11"/>
        </w:numPr>
        <w:spacing w:line="480" w:lineRule="auto"/>
      </w:pPr>
      <w:r>
        <w:rPr>
          <w:sz w:val="24"/>
        </w:rPr>
        <w:t>En caso de encontrarse en una situación de riesgo, ¿a quién acudiría en primer lugar? ¿Qué medios utilizaría para pedir ayuda?</w:t>
      </w:r>
    </w:p>
    <w:p w14:paraId="4389AD72" w14:textId="77777777" w:rsidR="00854140" w:rsidRDefault="00854140" w:rsidP="00854140">
      <w:pPr>
        <w:pStyle w:val="Prrafodelista"/>
        <w:numPr>
          <w:ilvl w:val="0"/>
          <w:numId w:val="11"/>
        </w:numPr>
        <w:spacing w:line="480" w:lineRule="auto"/>
      </w:pPr>
      <w:r>
        <w:rPr>
          <w:sz w:val="24"/>
        </w:rPr>
        <w:t>¿Qué obstáculos ha identificado en los mecanismos actuales de denuncia y protección disponibles en la ciudad de Ayacucho?</w:t>
      </w:r>
    </w:p>
    <w:p w14:paraId="13CFC3E9" w14:textId="77777777" w:rsidR="00854140" w:rsidRDefault="00854140" w:rsidP="00BD5C4F">
      <w:pPr>
        <w:pStyle w:val="Ttulo4"/>
      </w:pPr>
      <w:bookmarkStart w:id="124" w:name="_Toc234595206"/>
      <w:r>
        <w:t>Bloque 2 — Necesidades funcionales</w:t>
      </w:r>
      <w:bookmarkEnd w:id="124"/>
    </w:p>
    <w:p w14:paraId="249B7ECA" w14:textId="77777777" w:rsidR="00854140" w:rsidRDefault="00854140" w:rsidP="00854140">
      <w:pPr>
        <w:pStyle w:val="Prrafodelista"/>
        <w:numPr>
          <w:ilvl w:val="0"/>
          <w:numId w:val="11"/>
        </w:numPr>
        <w:spacing w:line="480" w:lineRule="auto"/>
      </w:pPr>
      <w:r>
        <w:rPr>
          <w:sz w:val="24"/>
        </w:rPr>
        <w:t>Si contara con una aplicación móvil orientada a su seguridad, ¿qué funcionalidades considera indispensables? Ordénelas por importancia.</w:t>
      </w:r>
    </w:p>
    <w:p w14:paraId="7C5BC73F" w14:textId="77777777" w:rsidR="00854140" w:rsidRDefault="00854140" w:rsidP="00854140">
      <w:pPr>
        <w:pStyle w:val="Prrafodelista"/>
        <w:numPr>
          <w:ilvl w:val="0"/>
          <w:numId w:val="11"/>
        </w:numPr>
        <w:spacing w:line="480" w:lineRule="auto"/>
      </w:pPr>
      <w:r>
        <w:rPr>
          <w:sz w:val="24"/>
        </w:rPr>
        <w:lastRenderedPageBreak/>
        <w:t>En una situación de emergencia, ¿cuánto tiempo considera aceptable para que la ayuda pueda ser notificada? ¿Qué canales le resultarían más confiables?</w:t>
      </w:r>
    </w:p>
    <w:p w14:paraId="67F7C11B" w14:textId="77777777" w:rsidR="00854140" w:rsidRDefault="00854140" w:rsidP="00854140">
      <w:pPr>
        <w:pStyle w:val="Prrafodelista"/>
        <w:numPr>
          <w:ilvl w:val="0"/>
          <w:numId w:val="11"/>
        </w:numPr>
        <w:spacing w:line="480" w:lineRule="auto"/>
      </w:pPr>
      <w:r>
        <w:rPr>
          <w:sz w:val="24"/>
        </w:rPr>
        <w:t>¿Considera necesario que la aplicación permita realizar denuncias de forma anónima? ¿Por qué?</w:t>
      </w:r>
    </w:p>
    <w:p w14:paraId="26B82784" w14:textId="77777777" w:rsidR="00854140" w:rsidRDefault="00854140" w:rsidP="00854140">
      <w:pPr>
        <w:pStyle w:val="Prrafodelista"/>
        <w:numPr>
          <w:ilvl w:val="0"/>
          <w:numId w:val="11"/>
        </w:numPr>
        <w:spacing w:line="480" w:lineRule="auto"/>
      </w:pPr>
      <w:r>
        <w:rPr>
          <w:sz w:val="24"/>
        </w:rPr>
        <w:t>¿Qué información considera fundamental incluir en una denuncia formal para que las autoridades puedan intervenir eficazmente?</w:t>
      </w:r>
    </w:p>
    <w:p w14:paraId="01D0AC5A" w14:textId="77777777" w:rsidR="00854140" w:rsidRDefault="00854140" w:rsidP="00BD5C4F">
      <w:pPr>
        <w:pStyle w:val="Ttulo4"/>
      </w:pPr>
      <w:bookmarkStart w:id="125" w:name="_Toc234595207"/>
      <w:r>
        <w:t>Bloque 3 — Diseño y usabilidad esperada</w:t>
      </w:r>
      <w:bookmarkEnd w:id="125"/>
    </w:p>
    <w:p w14:paraId="3D70B16B" w14:textId="77777777" w:rsidR="00854140" w:rsidRDefault="00854140" w:rsidP="00854140">
      <w:pPr>
        <w:pStyle w:val="Prrafodelista"/>
        <w:numPr>
          <w:ilvl w:val="0"/>
          <w:numId w:val="11"/>
        </w:numPr>
        <w:spacing w:line="480" w:lineRule="auto"/>
      </w:pPr>
      <w:r>
        <w:rPr>
          <w:sz w:val="24"/>
        </w:rPr>
        <w:t>¿Qué elementos de diseño harían que la aplicación resulte fácil de usar en una situación de estrés?</w:t>
      </w:r>
    </w:p>
    <w:p w14:paraId="27531C9C" w14:textId="77777777" w:rsidR="00854140" w:rsidRDefault="00854140" w:rsidP="00854140">
      <w:pPr>
        <w:pStyle w:val="Prrafodelista"/>
        <w:numPr>
          <w:ilvl w:val="0"/>
          <w:numId w:val="11"/>
        </w:numPr>
        <w:spacing w:line="480" w:lineRule="auto"/>
      </w:pPr>
      <w:r>
        <w:rPr>
          <w:sz w:val="24"/>
        </w:rPr>
        <w:t>¿Considera relevante que la aplicación permita registrar contactos de emergencia? ¿Cuántos y con qué prioridad?</w:t>
      </w:r>
    </w:p>
    <w:p w14:paraId="3A7D42C5" w14:textId="77777777" w:rsidR="00854140" w:rsidRDefault="00854140" w:rsidP="00854140">
      <w:pPr>
        <w:pStyle w:val="Prrafodelista"/>
        <w:numPr>
          <w:ilvl w:val="0"/>
          <w:numId w:val="11"/>
        </w:numPr>
        <w:spacing w:line="480" w:lineRule="auto"/>
      </w:pPr>
      <w:r>
        <w:rPr>
          <w:sz w:val="24"/>
        </w:rPr>
        <w:t>¿Qué información considera que la aplicación debería mantener en privado y qué información podría compartir con las autoridades?</w:t>
      </w:r>
    </w:p>
    <w:p w14:paraId="72775EF3" w14:textId="77777777" w:rsidR="00854140" w:rsidRDefault="00854140" w:rsidP="00BD5C4F">
      <w:pPr>
        <w:pStyle w:val="Ttulo4"/>
      </w:pPr>
      <w:bookmarkStart w:id="126" w:name="_Toc234595208"/>
      <w:r>
        <w:t>Bloque 4 — Expectativas de adopción</w:t>
      </w:r>
      <w:bookmarkEnd w:id="126"/>
    </w:p>
    <w:p w14:paraId="688272E1" w14:textId="77777777" w:rsidR="00854140" w:rsidRDefault="00854140" w:rsidP="00854140">
      <w:pPr>
        <w:pStyle w:val="Prrafodelista"/>
        <w:numPr>
          <w:ilvl w:val="0"/>
          <w:numId w:val="11"/>
        </w:numPr>
        <w:spacing w:line="480" w:lineRule="auto"/>
      </w:pPr>
      <w:r>
        <w:rPr>
          <w:sz w:val="24"/>
        </w:rPr>
        <w:t>¿Qué la motivaría a instalar y utilizar una aplicación de seguridad de este tipo?</w:t>
      </w:r>
    </w:p>
    <w:p w14:paraId="6F7E2370" w14:textId="77777777" w:rsidR="00854140" w:rsidRDefault="00854140" w:rsidP="00854140">
      <w:pPr>
        <w:pStyle w:val="Prrafodelista"/>
        <w:numPr>
          <w:ilvl w:val="0"/>
          <w:numId w:val="11"/>
        </w:numPr>
        <w:spacing w:line="480" w:lineRule="auto"/>
      </w:pPr>
      <w:r>
        <w:rPr>
          <w:sz w:val="24"/>
        </w:rPr>
        <w:t>¿Qué recomendaría para lograr que otras mujeres de su entorno adopten la aplicación?</w:t>
      </w:r>
    </w:p>
    <w:p w14:paraId="552269A3" w14:textId="77777777" w:rsidR="00854140" w:rsidRDefault="00854140" w:rsidP="00854140">
      <w:pPr>
        <w:ind w:firstLine="720"/>
      </w:pPr>
      <w:r>
        <w:t>Cierre. Se agradece a la persona entrevistada por su tiempo y disposición. Se ratifica el compromiso de confidencialidad respecto de la información compartida y se informa que sus aportes serán empleados exclusivamente con fines académicos, en el marco de la construcción de SafeWoman.</w:t>
      </w:r>
    </w:p>
    <w:p w14:paraId="243B6610" w14:textId="77777777" w:rsidR="00854140" w:rsidRDefault="00854140" w:rsidP="00854140">
      <w:r>
        <w:br w:type="page"/>
      </w:r>
    </w:p>
    <w:p w14:paraId="15C7311B" w14:textId="77777777" w:rsidR="00854140" w:rsidRDefault="00854140" w:rsidP="00BD5C4F">
      <w:pPr>
        <w:pStyle w:val="Ttulo3"/>
      </w:pPr>
      <w:bookmarkStart w:id="127" w:name="_Toc234595209"/>
      <w:r>
        <w:lastRenderedPageBreak/>
        <w:t>2.3. Ficha de Análisis Documental (Evaluación de Funcionamiento)</w:t>
      </w:r>
      <w:bookmarkEnd w:id="127"/>
    </w:p>
    <w:p w14:paraId="15B3A29E" w14:textId="77777777" w:rsidR="00854140" w:rsidRDefault="00854140" w:rsidP="00854140">
      <w:pPr>
        <w:ind w:firstLine="720"/>
      </w:pPr>
      <w:r>
        <w:t>La ficha de análisis documental es el instrumento central de la evaluación técnica de SafeWoman. Se aplicó sobre el código fuente del sistema, sobre los registros de la base de datos SQL Server y sobre los flujos de ejecución de los cinco módulos. Cada indicador se contrastó con un umbral cuantitativo o binario definido previamente en la fase Specify.</w:t>
      </w:r>
    </w:p>
    <w:p w14:paraId="277237A7" w14:textId="77777777" w:rsidR="00854140" w:rsidRDefault="00854140" w:rsidP="00BD5C4F">
      <w:pPr>
        <w:pStyle w:val="Ttulo4"/>
      </w:pPr>
      <w:bookmarkStart w:id="128" w:name="_Toc234595210"/>
      <w:r>
        <w:t>Datos de la evaluación</w:t>
      </w:r>
      <w:bookmarkEnd w:id="128"/>
    </w:p>
    <w:p w14:paraId="63CDDA9B" w14:textId="77777777" w:rsidR="00854140" w:rsidRDefault="00854140" w:rsidP="00854140">
      <w:pPr>
        <w:pStyle w:val="Prrafodelista"/>
        <w:numPr>
          <w:ilvl w:val="0"/>
          <w:numId w:val="10"/>
        </w:numPr>
        <w:spacing w:line="480" w:lineRule="auto"/>
      </w:pPr>
      <w:r>
        <w:rPr>
          <w:sz w:val="24"/>
        </w:rPr>
        <w:t>Sistema evaluado: aplicación móvil de seguridad para la mujer SafeWoman — versión 1.0</w:t>
      </w:r>
    </w:p>
    <w:p w14:paraId="6B485D73" w14:textId="77777777" w:rsidR="00854140" w:rsidRDefault="00854140" w:rsidP="00854140">
      <w:pPr>
        <w:pStyle w:val="Prrafodelista"/>
        <w:numPr>
          <w:ilvl w:val="0"/>
          <w:numId w:val="10"/>
        </w:numPr>
        <w:spacing w:line="480" w:lineRule="auto"/>
      </w:pPr>
      <w:r>
        <w:rPr>
          <w:sz w:val="24"/>
        </w:rPr>
        <w:t>Estándar de referencia: ISO/IEC 25010 (2023) — modelo de calidad del producto software</w:t>
      </w:r>
    </w:p>
    <w:p w14:paraId="5235E941" w14:textId="77777777" w:rsidR="00854140" w:rsidRDefault="00854140" w:rsidP="00854140">
      <w:pPr>
        <w:pStyle w:val="Prrafodelista"/>
        <w:numPr>
          <w:ilvl w:val="0"/>
          <w:numId w:val="10"/>
        </w:numPr>
        <w:spacing w:line="480" w:lineRule="auto"/>
      </w:pPr>
      <w:r>
        <w:rPr>
          <w:sz w:val="24"/>
        </w:rPr>
        <w:t>Fecha de evaluación: __________________________________</w:t>
      </w:r>
    </w:p>
    <w:p w14:paraId="794252C7" w14:textId="77777777" w:rsidR="00854140" w:rsidRDefault="00854140" w:rsidP="00854140">
      <w:pPr>
        <w:pStyle w:val="Prrafodelista"/>
        <w:numPr>
          <w:ilvl w:val="0"/>
          <w:numId w:val="10"/>
        </w:numPr>
        <w:spacing w:line="480" w:lineRule="auto"/>
      </w:pPr>
      <w:r>
        <w:rPr>
          <w:sz w:val="24"/>
        </w:rPr>
        <w:t>Evaluador: __________________________________</w:t>
      </w:r>
    </w:p>
    <w:p w14:paraId="006E9947" w14:textId="77777777" w:rsidR="00854140" w:rsidRDefault="00854140" w:rsidP="00854140">
      <w:pPr>
        <w:pStyle w:val="Prrafodelista"/>
        <w:numPr>
          <w:ilvl w:val="0"/>
          <w:numId w:val="10"/>
        </w:numPr>
        <w:spacing w:line="480" w:lineRule="auto"/>
      </w:pPr>
      <w:r>
        <w:rPr>
          <w:sz w:val="24"/>
        </w:rPr>
        <w:t>Ambiente de pruebas: servidor local con SQL Server 2022 Express, Windows 11, procesador Intel Core i5-11400, 16 GB de RAM.</w:t>
      </w:r>
    </w:p>
    <w:p w14:paraId="2DFAEB5F" w14:textId="77777777" w:rsidR="00854140" w:rsidRDefault="00854140" w:rsidP="00BD5C4F">
      <w:pPr>
        <w:pStyle w:val="Ttulo4"/>
      </w:pPr>
      <w:bookmarkStart w:id="129" w:name="_Toc234595211"/>
      <w:r>
        <w:t>Registro de indicadores</w:t>
      </w:r>
      <w:bookmarkEnd w:id="129"/>
    </w:p>
    <w:tbl>
      <w:tblPr>
        <w:tblW w:w="8600" w:type="dxa"/>
        <w:tblBorders>
          <w:top w:val="single" w:sz="8" w:space="0" w:color="000000"/>
          <w:left w:val="none" w:sz="0" w:space="0" w:color="FFFFFF"/>
          <w:bottom w:val="single" w:sz="8" w:space="0" w:color="000000"/>
          <w:right w:val="none" w:sz="0" w:space="0" w:color="FFFFFF"/>
          <w:insideH w:val="single" w:sz="4" w:space="0" w:color="000000"/>
          <w:insideV w:val="none" w:sz="0" w:space="0" w:color="FFFFFF"/>
        </w:tblBorders>
        <w:tblCellMar>
          <w:left w:w="10" w:type="dxa"/>
          <w:right w:w="10" w:type="dxa"/>
        </w:tblCellMar>
        <w:tblLook w:val="04A0" w:firstRow="1" w:lastRow="0" w:firstColumn="1" w:lastColumn="0" w:noHBand="0" w:noVBand="1"/>
      </w:tblPr>
      <w:tblGrid>
        <w:gridCol w:w="1381"/>
        <w:gridCol w:w="1716"/>
        <w:gridCol w:w="3156"/>
        <w:gridCol w:w="1155"/>
        <w:gridCol w:w="1192"/>
      </w:tblGrid>
      <w:tr w:rsidR="00854140" w14:paraId="799D4C45" w14:textId="77777777" w:rsidTr="0011240A">
        <w:trPr>
          <w:tblHeader/>
        </w:trPr>
        <w:tc>
          <w:tcPr>
            <w:tcW w:w="1400" w:type="dxa"/>
            <w:tcMar>
              <w:top w:w="80" w:type="dxa"/>
              <w:left w:w="100" w:type="dxa"/>
              <w:bottom w:w="80" w:type="dxa"/>
              <w:right w:w="100" w:type="dxa"/>
            </w:tcMar>
            <w:vAlign w:val="center"/>
          </w:tcPr>
          <w:p w14:paraId="0E24664B" w14:textId="77777777" w:rsidR="00854140" w:rsidRPr="00B32358" w:rsidRDefault="00854140" w:rsidP="00B32358">
            <w:pPr>
              <w:pStyle w:val="Prrafodelista"/>
              <w:rPr>
                <w:b/>
                <w:bCs/>
              </w:rPr>
            </w:pPr>
            <w:r w:rsidRPr="00B32358">
              <w:rPr>
                <w:b/>
                <w:bCs/>
              </w:rPr>
              <w:t>Dimensión</w:t>
            </w:r>
          </w:p>
        </w:tc>
        <w:tc>
          <w:tcPr>
            <w:tcW w:w="1400" w:type="dxa"/>
            <w:tcMar>
              <w:top w:w="80" w:type="dxa"/>
              <w:left w:w="100" w:type="dxa"/>
              <w:bottom w:w="80" w:type="dxa"/>
              <w:right w:w="100" w:type="dxa"/>
            </w:tcMar>
            <w:vAlign w:val="center"/>
          </w:tcPr>
          <w:p w14:paraId="257514DD" w14:textId="77777777" w:rsidR="00854140" w:rsidRPr="00B32358" w:rsidRDefault="00854140" w:rsidP="00B32358">
            <w:pPr>
              <w:pStyle w:val="Prrafodelista"/>
              <w:rPr>
                <w:b/>
                <w:bCs/>
              </w:rPr>
            </w:pPr>
            <w:r w:rsidRPr="00B32358">
              <w:rPr>
                <w:b/>
                <w:bCs/>
              </w:rPr>
              <w:t>Indicador</w:t>
            </w:r>
          </w:p>
        </w:tc>
        <w:tc>
          <w:tcPr>
            <w:tcW w:w="3400" w:type="dxa"/>
            <w:tcMar>
              <w:top w:w="80" w:type="dxa"/>
              <w:left w:w="100" w:type="dxa"/>
              <w:bottom w:w="80" w:type="dxa"/>
              <w:right w:w="100" w:type="dxa"/>
            </w:tcMar>
            <w:vAlign w:val="center"/>
          </w:tcPr>
          <w:p w14:paraId="17AE3AAA" w14:textId="77777777" w:rsidR="00854140" w:rsidRPr="00B32358" w:rsidRDefault="00854140" w:rsidP="00B32358">
            <w:pPr>
              <w:pStyle w:val="Prrafodelista"/>
              <w:rPr>
                <w:b/>
                <w:bCs/>
              </w:rPr>
            </w:pPr>
            <w:r w:rsidRPr="00B32358">
              <w:rPr>
                <w:b/>
                <w:bCs/>
              </w:rPr>
              <w:t>Ítem de evaluación</w:t>
            </w:r>
          </w:p>
        </w:tc>
        <w:tc>
          <w:tcPr>
            <w:tcW w:w="1200" w:type="dxa"/>
            <w:tcMar>
              <w:top w:w="80" w:type="dxa"/>
              <w:left w:w="100" w:type="dxa"/>
              <w:bottom w:w="80" w:type="dxa"/>
              <w:right w:w="100" w:type="dxa"/>
            </w:tcMar>
            <w:vAlign w:val="center"/>
          </w:tcPr>
          <w:p w14:paraId="120D5BD2" w14:textId="77777777" w:rsidR="00854140" w:rsidRPr="00B32358" w:rsidRDefault="00854140" w:rsidP="00B32358">
            <w:pPr>
              <w:pStyle w:val="Prrafodelista"/>
              <w:rPr>
                <w:b/>
                <w:bCs/>
              </w:rPr>
            </w:pPr>
            <w:r w:rsidRPr="00B32358">
              <w:rPr>
                <w:b/>
                <w:bCs/>
              </w:rPr>
              <w:t>Escala</w:t>
            </w:r>
          </w:p>
        </w:tc>
        <w:tc>
          <w:tcPr>
            <w:tcW w:w="1200" w:type="dxa"/>
            <w:tcMar>
              <w:top w:w="80" w:type="dxa"/>
              <w:left w:w="100" w:type="dxa"/>
              <w:bottom w:w="80" w:type="dxa"/>
              <w:right w:w="100" w:type="dxa"/>
            </w:tcMar>
            <w:vAlign w:val="center"/>
          </w:tcPr>
          <w:p w14:paraId="25885122" w14:textId="77777777" w:rsidR="00854140" w:rsidRPr="00B32358" w:rsidRDefault="00854140" w:rsidP="00B32358">
            <w:pPr>
              <w:pStyle w:val="Prrafodelista"/>
              <w:rPr>
                <w:b/>
                <w:bCs/>
              </w:rPr>
            </w:pPr>
            <w:r w:rsidRPr="00B32358">
              <w:rPr>
                <w:b/>
                <w:bCs/>
              </w:rPr>
              <w:t>Resultado</w:t>
            </w:r>
          </w:p>
        </w:tc>
      </w:tr>
      <w:tr w:rsidR="00854140" w14:paraId="075708DE" w14:textId="77777777" w:rsidTr="0011240A">
        <w:tc>
          <w:tcPr>
            <w:tcW w:w="1400" w:type="dxa"/>
            <w:tcMar>
              <w:top w:w="80" w:type="dxa"/>
              <w:left w:w="100" w:type="dxa"/>
              <w:bottom w:w="80" w:type="dxa"/>
              <w:right w:w="100" w:type="dxa"/>
            </w:tcMar>
            <w:vAlign w:val="center"/>
          </w:tcPr>
          <w:p w14:paraId="2283DD21" w14:textId="77777777" w:rsidR="00854140" w:rsidRDefault="00854140" w:rsidP="00B32358">
            <w:pPr>
              <w:pStyle w:val="Prrafodelista"/>
            </w:pPr>
            <w:r>
              <w:t>D1. Adecuación funcional</w:t>
            </w:r>
          </w:p>
        </w:tc>
        <w:tc>
          <w:tcPr>
            <w:tcW w:w="1400" w:type="dxa"/>
            <w:tcMar>
              <w:top w:w="80" w:type="dxa"/>
              <w:left w:w="100" w:type="dxa"/>
              <w:bottom w:w="80" w:type="dxa"/>
              <w:right w:w="100" w:type="dxa"/>
            </w:tcMar>
            <w:vAlign w:val="center"/>
          </w:tcPr>
          <w:p w14:paraId="37C705FE" w14:textId="77777777" w:rsidR="00854140" w:rsidRDefault="00854140" w:rsidP="00B32358">
            <w:pPr>
              <w:pStyle w:val="Prrafodelista"/>
            </w:pPr>
            <w:r>
              <w:t>Completitud funcional</w:t>
            </w:r>
          </w:p>
        </w:tc>
        <w:tc>
          <w:tcPr>
            <w:tcW w:w="3400" w:type="dxa"/>
            <w:tcMar>
              <w:top w:w="80" w:type="dxa"/>
              <w:left w:w="100" w:type="dxa"/>
              <w:bottom w:w="80" w:type="dxa"/>
              <w:right w:w="100" w:type="dxa"/>
            </w:tcMar>
            <w:vAlign w:val="center"/>
          </w:tcPr>
          <w:p w14:paraId="693DB44B" w14:textId="77777777" w:rsidR="00854140" w:rsidRDefault="00854140" w:rsidP="00B32358">
            <w:pPr>
              <w:pStyle w:val="Prrafodelista"/>
            </w:pPr>
            <w:r>
              <w:t>¿Los 35 requerimientos funcionales del Product Backlog fueron implementados y se encuentran operativos?</w:t>
            </w:r>
          </w:p>
        </w:tc>
        <w:tc>
          <w:tcPr>
            <w:tcW w:w="1200" w:type="dxa"/>
            <w:tcMar>
              <w:top w:w="80" w:type="dxa"/>
              <w:left w:w="100" w:type="dxa"/>
              <w:bottom w:w="80" w:type="dxa"/>
              <w:right w:w="100" w:type="dxa"/>
            </w:tcMar>
            <w:vAlign w:val="center"/>
          </w:tcPr>
          <w:p w14:paraId="7F3A84F9" w14:textId="77777777" w:rsidR="00854140" w:rsidRDefault="00854140" w:rsidP="00B32358">
            <w:pPr>
              <w:pStyle w:val="Prrafodelista"/>
            </w:pPr>
            <w:r>
              <w:t>Razón (%)</w:t>
            </w:r>
          </w:p>
        </w:tc>
        <w:tc>
          <w:tcPr>
            <w:tcW w:w="1200" w:type="dxa"/>
            <w:tcMar>
              <w:top w:w="80" w:type="dxa"/>
              <w:left w:w="100" w:type="dxa"/>
              <w:bottom w:w="80" w:type="dxa"/>
              <w:right w:w="100" w:type="dxa"/>
            </w:tcMar>
            <w:vAlign w:val="center"/>
          </w:tcPr>
          <w:p w14:paraId="030C3B99" w14:textId="77777777" w:rsidR="00854140" w:rsidRDefault="00854140" w:rsidP="00B32358">
            <w:pPr>
              <w:pStyle w:val="Prrafodelista"/>
            </w:pPr>
            <w:r>
              <w:t>___ %</w:t>
            </w:r>
          </w:p>
        </w:tc>
      </w:tr>
      <w:tr w:rsidR="00854140" w14:paraId="6FB73B52" w14:textId="77777777" w:rsidTr="0011240A">
        <w:tc>
          <w:tcPr>
            <w:tcW w:w="1400" w:type="dxa"/>
            <w:tcMar>
              <w:top w:w="80" w:type="dxa"/>
              <w:left w:w="100" w:type="dxa"/>
              <w:bottom w:w="80" w:type="dxa"/>
              <w:right w:w="100" w:type="dxa"/>
            </w:tcMar>
            <w:vAlign w:val="center"/>
          </w:tcPr>
          <w:p w14:paraId="30FBED8A" w14:textId="77777777" w:rsidR="00854140" w:rsidRDefault="00854140" w:rsidP="00B32358">
            <w:pPr>
              <w:pStyle w:val="Prrafodelista"/>
            </w:pPr>
          </w:p>
        </w:tc>
        <w:tc>
          <w:tcPr>
            <w:tcW w:w="1400" w:type="dxa"/>
            <w:tcMar>
              <w:top w:w="80" w:type="dxa"/>
              <w:left w:w="100" w:type="dxa"/>
              <w:bottom w:w="80" w:type="dxa"/>
              <w:right w:w="100" w:type="dxa"/>
            </w:tcMar>
            <w:vAlign w:val="center"/>
          </w:tcPr>
          <w:p w14:paraId="4BD49D24" w14:textId="77777777" w:rsidR="00854140" w:rsidRDefault="00854140" w:rsidP="00B32358">
            <w:pPr>
              <w:pStyle w:val="Prrafodelista"/>
            </w:pPr>
            <w:r>
              <w:t>Corrección funcional</w:t>
            </w:r>
          </w:p>
        </w:tc>
        <w:tc>
          <w:tcPr>
            <w:tcW w:w="3400" w:type="dxa"/>
            <w:tcMar>
              <w:top w:w="80" w:type="dxa"/>
              <w:left w:w="100" w:type="dxa"/>
              <w:bottom w:w="80" w:type="dxa"/>
              <w:right w:w="100" w:type="dxa"/>
            </w:tcMar>
            <w:vAlign w:val="center"/>
          </w:tcPr>
          <w:p w14:paraId="369D4CC0" w14:textId="77777777" w:rsidR="00854140" w:rsidRDefault="00854140" w:rsidP="00B32358">
            <w:pPr>
              <w:pStyle w:val="Prrafodelista"/>
            </w:pPr>
            <w:r>
              <w:t>¿Las funciones producen resultados correctos conforme a los criterios EARS?</w:t>
            </w:r>
          </w:p>
        </w:tc>
        <w:tc>
          <w:tcPr>
            <w:tcW w:w="1200" w:type="dxa"/>
            <w:tcMar>
              <w:top w:w="80" w:type="dxa"/>
              <w:left w:w="100" w:type="dxa"/>
              <w:bottom w:w="80" w:type="dxa"/>
              <w:right w:w="100" w:type="dxa"/>
            </w:tcMar>
            <w:vAlign w:val="center"/>
          </w:tcPr>
          <w:p w14:paraId="4B963BAA" w14:textId="77777777" w:rsidR="00854140" w:rsidRDefault="00854140" w:rsidP="00B32358">
            <w:pPr>
              <w:pStyle w:val="Prrafodelista"/>
            </w:pPr>
            <w:r>
              <w:t>Razón (%)</w:t>
            </w:r>
          </w:p>
        </w:tc>
        <w:tc>
          <w:tcPr>
            <w:tcW w:w="1200" w:type="dxa"/>
            <w:tcMar>
              <w:top w:w="80" w:type="dxa"/>
              <w:left w:w="100" w:type="dxa"/>
              <w:bottom w:w="80" w:type="dxa"/>
              <w:right w:w="100" w:type="dxa"/>
            </w:tcMar>
            <w:vAlign w:val="center"/>
          </w:tcPr>
          <w:p w14:paraId="5D7BC166" w14:textId="77777777" w:rsidR="00854140" w:rsidRDefault="00854140" w:rsidP="00B32358">
            <w:pPr>
              <w:pStyle w:val="Prrafodelista"/>
            </w:pPr>
            <w:r>
              <w:t>___ %</w:t>
            </w:r>
          </w:p>
        </w:tc>
      </w:tr>
      <w:tr w:rsidR="00854140" w14:paraId="594A638E" w14:textId="77777777" w:rsidTr="0011240A">
        <w:tc>
          <w:tcPr>
            <w:tcW w:w="1400" w:type="dxa"/>
            <w:tcMar>
              <w:top w:w="80" w:type="dxa"/>
              <w:left w:w="100" w:type="dxa"/>
              <w:bottom w:w="80" w:type="dxa"/>
              <w:right w:w="100" w:type="dxa"/>
            </w:tcMar>
            <w:vAlign w:val="center"/>
          </w:tcPr>
          <w:p w14:paraId="636BADC0" w14:textId="77777777" w:rsidR="00854140" w:rsidRDefault="00854140" w:rsidP="00B32358">
            <w:pPr>
              <w:pStyle w:val="Prrafodelista"/>
            </w:pPr>
          </w:p>
        </w:tc>
        <w:tc>
          <w:tcPr>
            <w:tcW w:w="1400" w:type="dxa"/>
            <w:tcMar>
              <w:top w:w="80" w:type="dxa"/>
              <w:left w:w="100" w:type="dxa"/>
              <w:bottom w:w="80" w:type="dxa"/>
              <w:right w:w="100" w:type="dxa"/>
            </w:tcMar>
            <w:vAlign w:val="center"/>
          </w:tcPr>
          <w:p w14:paraId="34F58D6C" w14:textId="77777777" w:rsidR="00854140" w:rsidRDefault="00854140" w:rsidP="00B32358">
            <w:pPr>
              <w:pStyle w:val="Prrafodelista"/>
            </w:pPr>
            <w:r>
              <w:t>Pertinencia funcional</w:t>
            </w:r>
          </w:p>
        </w:tc>
        <w:tc>
          <w:tcPr>
            <w:tcW w:w="3400" w:type="dxa"/>
            <w:tcMar>
              <w:top w:w="80" w:type="dxa"/>
              <w:left w:w="100" w:type="dxa"/>
              <w:bottom w:w="80" w:type="dxa"/>
              <w:right w:w="100" w:type="dxa"/>
            </w:tcMar>
            <w:vAlign w:val="center"/>
          </w:tcPr>
          <w:p w14:paraId="4B3F2693" w14:textId="77777777" w:rsidR="00854140" w:rsidRDefault="00854140" w:rsidP="00B32358">
            <w:pPr>
              <w:pStyle w:val="Prrafodelista"/>
            </w:pPr>
            <w:r>
              <w:t>¿Las funciones implementadas contribuyen al objetivo de protección de la usuaria?</w:t>
            </w:r>
          </w:p>
        </w:tc>
        <w:tc>
          <w:tcPr>
            <w:tcW w:w="1200" w:type="dxa"/>
            <w:tcMar>
              <w:top w:w="80" w:type="dxa"/>
              <w:left w:w="100" w:type="dxa"/>
              <w:bottom w:w="80" w:type="dxa"/>
              <w:right w:w="100" w:type="dxa"/>
            </w:tcMar>
            <w:vAlign w:val="center"/>
          </w:tcPr>
          <w:p w14:paraId="50B7B409" w14:textId="77777777" w:rsidR="00854140" w:rsidRDefault="00854140" w:rsidP="00B32358">
            <w:pPr>
              <w:pStyle w:val="Prrafodelista"/>
            </w:pPr>
            <w:r>
              <w:t>Ord. (0–4)</w:t>
            </w:r>
          </w:p>
        </w:tc>
        <w:tc>
          <w:tcPr>
            <w:tcW w:w="1200" w:type="dxa"/>
            <w:tcMar>
              <w:top w:w="80" w:type="dxa"/>
              <w:left w:w="100" w:type="dxa"/>
              <w:bottom w:w="80" w:type="dxa"/>
              <w:right w:w="100" w:type="dxa"/>
            </w:tcMar>
            <w:vAlign w:val="center"/>
          </w:tcPr>
          <w:p w14:paraId="3282A6EB" w14:textId="77777777" w:rsidR="00854140" w:rsidRDefault="00854140" w:rsidP="00B32358">
            <w:pPr>
              <w:pStyle w:val="Prrafodelista"/>
            </w:pPr>
            <w:r>
              <w:t>____</w:t>
            </w:r>
          </w:p>
        </w:tc>
      </w:tr>
      <w:tr w:rsidR="00854140" w14:paraId="0FC37122" w14:textId="77777777" w:rsidTr="0011240A">
        <w:tc>
          <w:tcPr>
            <w:tcW w:w="1400" w:type="dxa"/>
            <w:tcMar>
              <w:top w:w="80" w:type="dxa"/>
              <w:left w:w="100" w:type="dxa"/>
              <w:bottom w:w="80" w:type="dxa"/>
              <w:right w:w="100" w:type="dxa"/>
            </w:tcMar>
            <w:vAlign w:val="center"/>
          </w:tcPr>
          <w:p w14:paraId="15DA24CB" w14:textId="77777777" w:rsidR="00854140" w:rsidRDefault="00854140" w:rsidP="00B32358">
            <w:pPr>
              <w:pStyle w:val="Prrafodelista"/>
            </w:pPr>
            <w:r>
              <w:t>D2. Fiabilidad</w:t>
            </w:r>
          </w:p>
        </w:tc>
        <w:tc>
          <w:tcPr>
            <w:tcW w:w="1400" w:type="dxa"/>
            <w:tcMar>
              <w:top w:w="80" w:type="dxa"/>
              <w:left w:w="100" w:type="dxa"/>
              <w:bottom w:w="80" w:type="dxa"/>
              <w:right w:w="100" w:type="dxa"/>
            </w:tcMar>
            <w:vAlign w:val="center"/>
          </w:tcPr>
          <w:p w14:paraId="6CC229EE" w14:textId="77777777" w:rsidR="00854140" w:rsidRDefault="00854140" w:rsidP="00B32358">
            <w:pPr>
              <w:pStyle w:val="Prrafodelista"/>
            </w:pPr>
            <w:r>
              <w:t>Madurez del sistema</w:t>
            </w:r>
          </w:p>
        </w:tc>
        <w:tc>
          <w:tcPr>
            <w:tcW w:w="3400" w:type="dxa"/>
            <w:tcMar>
              <w:top w:w="80" w:type="dxa"/>
              <w:left w:w="100" w:type="dxa"/>
              <w:bottom w:w="80" w:type="dxa"/>
              <w:right w:w="100" w:type="dxa"/>
            </w:tcMar>
            <w:vAlign w:val="center"/>
          </w:tcPr>
          <w:p w14:paraId="6FCF736A" w14:textId="77777777" w:rsidR="00854140" w:rsidRDefault="00854140" w:rsidP="00B32358">
            <w:pPr>
              <w:pStyle w:val="Prrafodelista"/>
            </w:pPr>
            <w:r>
              <w:t>¿Las operaciones sobre los 5 módulos se completan sin fallos técnicos?</w:t>
            </w:r>
          </w:p>
        </w:tc>
        <w:tc>
          <w:tcPr>
            <w:tcW w:w="1200" w:type="dxa"/>
            <w:tcMar>
              <w:top w:w="80" w:type="dxa"/>
              <w:left w:w="100" w:type="dxa"/>
              <w:bottom w:w="80" w:type="dxa"/>
              <w:right w:w="100" w:type="dxa"/>
            </w:tcMar>
            <w:vAlign w:val="center"/>
          </w:tcPr>
          <w:p w14:paraId="048B8F57" w14:textId="77777777" w:rsidR="00854140" w:rsidRDefault="00854140" w:rsidP="00B32358">
            <w:pPr>
              <w:pStyle w:val="Prrafodelista"/>
            </w:pPr>
            <w:r>
              <w:t>Razón (%)</w:t>
            </w:r>
          </w:p>
        </w:tc>
        <w:tc>
          <w:tcPr>
            <w:tcW w:w="1200" w:type="dxa"/>
            <w:tcMar>
              <w:top w:w="80" w:type="dxa"/>
              <w:left w:w="100" w:type="dxa"/>
              <w:bottom w:w="80" w:type="dxa"/>
              <w:right w:w="100" w:type="dxa"/>
            </w:tcMar>
            <w:vAlign w:val="center"/>
          </w:tcPr>
          <w:p w14:paraId="7906AA62" w14:textId="77777777" w:rsidR="00854140" w:rsidRDefault="00854140" w:rsidP="00B32358">
            <w:pPr>
              <w:pStyle w:val="Prrafodelista"/>
            </w:pPr>
            <w:r>
              <w:t>___ %</w:t>
            </w:r>
          </w:p>
        </w:tc>
      </w:tr>
      <w:tr w:rsidR="00854140" w14:paraId="077849CA" w14:textId="77777777" w:rsidTr="0011240A">
        <w:tc>
          <w:tcPr>
            <w:tcW w:w="1400" w:type="dxa"/>
            <w:tcMar>
              <w:top w:w="80" w:type="dxa"/>
              <w:left w:w="100" w:type="dxa"/>
              <w:bottom w:w="80" w:type="dxa"/>
              <w:right w:w="100" w:type="dxa"/>
            </w:tcMar>
            <w:vAlign w:val="center"/>
          </w:tcPr>
          <w:p w14:paraId="57D7DED2" w14:textId="77777777" w:rsidR="00854140" w:rsidRDefault="00854140" w:rsidP="00B32358">
            <w:pPr>
              <w:pStyle w:val="Prrafodelista"/>
            </w:pPr>
          </w:p>
        </w:tc>
        <w:tc>
          <w:tcPr>
            <w:tcW w:w="1400" w:type="dxa"/>
            <w:tcMar>
              <w:top w:w="80" w:type="dxa"/>
              <w:left w:w="100" w:type="dxa"/>
              <w:bottom w:w="80" w:type="dxa"/>
              <w:right w:w="100" w:type="dxa"/>
            </w:tcMar>
            <w:vAlign w:val="center"/>
          </w:tcPr>
          <w:p w14:paraId="0F8C0458" w14:textId="77777777" w:rsidR="00854140" w:rsidRDefault="00854140" w:rsidP="00B32358">
            <w:pPr>
              <w:pStyle w:val="Prrafodelista"/>
            </w:pPr>
            <w:r>
              <w:t>Tolerancia a fallos</w:t>
            </w:r>
          </w:p>
        </w:tc>
        <w:tc>
          <w:tcPr>
            <w:tcW w:w="3400" w:type="dxa"/>
            <w:tcMar>
              <w:top w:w="80" w:type="dxa"/>
              <w:left w:w="100" w:type="dxa"/>
              <w:bottom w:w="80" w:type="dxa"/>
              <w:right w:w="100" w:type="dxa"/>
            </w:tcMar>
            <w:vAlign w:val="center"/>
          </w:tcPr>
          <w:p w14:paraId="098F6695" w14:textId="77777777" w:rsidR="00854140" w:rsidRDefault="00854140" w:rsidP="00B32358">
            <w:pPr>
              <w:pStyle w:val="Prrafodelista"/>
            </w:pPr>
            <w:r>
              <w:t>¿La alerta SOS se persiste íntegramente aun cuando el servicio SMS Twilio se encuentra inoperativo?</w:t>
            </w:r>
          </w:p>
        </w:tc>
        <w:tc>
          <w:tcPr>
            <w:tcW w:w="1200" w:type="dxa"/>
            <w:tcMar>
              <w:top w:w="80" w:type="dxa"/>
              <w:left w:w="100" w:type="dxa"/>
              <w:bottom w:w="80" w:type="dxa"/>
              <w:right w:w="100" w:type="dxa"/>
            </w:tcMar>
            <w:vAlign w:val="center"/>
          </w:tcPr>
          <w:p w14:paraId="5D5F27F6" w14:textId="77777777" w:rsidR="00854140" w:rsidRDefault="00854140" w:rsidP="00B32358">
            <w:pPr>
              <w:pStyle w:val="Prrafodelista"/>
            </w:pPr>
            <w:r>
              <w:t>Nom. (Sí/No)</w:t>
            </w:r>
          </w:p>
        </w:tc>
        <w:tc>
          <w:tcPr>
            <w:tcW w:w="1200" w:type="dxa"/>
            <w:tcMar>
              <w:top w:w="80" w:type="dxa"/>
              <w:left w:w="100" w:type="dxa"/>
              <w:bottom w:w="80" w:type="dxa"/>
              <w:right w:w="100" w:type="dxa"/>
            </w:tcMar>
            <w:vAlign w:val="center"/>
          </w:tcPr>
          <w:p w14:paraId="268CED4C" w14:textId="77777777" w:rsidR="00854140" w:rsidRDefault="00854140" w:rsidP="00B32358">
            <w:pPr>
              <w:pStyle w:val="Prrafodelista"/>
            </w:pPr>
            <w:r>
              <w:t>____</w:t>
            </w:r>
          </w:p>
        </w:tc>
      </w:tr>
      <w:tr w:rsidR="00854140" w14:paraId="68265922" w14:textId="77777777" w:rsidTr="0011240A">
        <w:tc>
          <w:tcPr>
            <w:tcW w:w="1400" w:type="dxa"/>
            <w:tcMar>
              <w:top w:w="80" w:type="dxa"/>
              <w:left w:w="100" w:type="dxa"/>
              <w:bottom w:w="80" w:type="dxa"/>
              <w:right w:w="100" w:type="dxa"/>
            </w:tcMar>
            <w:vAlign w:val="center"/>
          </w:tcPr>
          <w:p w14:paraId="2CB3814F" w14:textId="77777777" w:rsidR="00854140" w:rsidRDefault="00854140" w:rsidP="00B32358">
            <w:pPr>
              <w:pStyle w:val="Prrafodelista"/>
            </w:pPr>
          </w:p>
        </w:tc>
        <w:tc>
          <w:tcPr>
            <w:tcW w:w="1400" w:type="dxa"/>
            <w:tcMar>
              <w:top w:w="80" w:type="dxa"/>
              <w:left w:w="100" w:type="dxa"/>
              <w:bottom w:w="80" w:type="dxa"/>
              <w:right w:w="100" w:type="dxa"/>
            </w:tcMar>
            <w:vAlign w:val="center"/>
          </w:tcPr>
          <w:p w14:paraId="7D746CA4" w14:textId="77777777" w:rsidR="00854140" w:rsidRDefault="00854140" w:rsidP="00B32358">
            <w:pPr>
              <w:pStyle w:val="Prrafodelista"/>
            </w:pPr>
            <w:r>
              <w:t>Recuperabilidad</w:t>
            </w:r>
          </w:p>
        </w:tc>
        <w:tc>
          <w:tcPr>
            <w:tcW w:w="3400" w:type="dxa"/>
            <w:tcMar>
              <w:top w:w="80" w:type="dxa"/>
              <w:left w:w="100" w:type="dxa"/>
              <w:bottom w:w="80" w:type="dxa"/>
              <w:right w:w="100" w:type="dxa"/>
            </w:tcMar>
            <w:vAlign w:val="center"/>
          </w:tcPr>
          <w:p w14:paraId="7678D193" w14:textId="77777777" w:rsidR="00854140" w:rsidRDefault="00854140" w:rsidP="00B32358">
            <w:pPr>
              <w:pStyle w:val="Prrafodelista"/>
            </w:pPr>
            <w:r>
              <w:t>¿El sistema restaura un estado consistente tras una interrupción no planificada?</w:t>
            </w:r>
          </w:p>
        </w:tc>
        <w:tc>
          <w:tcPr>
            <w:tcW w:w="1200" w:type="dxa"/>
            <w:tcMar>
              <w:top w:w="80" w:type="dxa"/>
              <w:left w:w="100" w:type="dxa"/>
              <w:bottom w:w="80" w:type="dxa"/>
              <w:right w:w="100" w:type="dxa"/>
            </w:tcMar>
            <w:vAlign w:val="center"/>
          </w:tcPr>
          <w:p w14:paraId="140CFA4D" w14:textId="77777777" w:rsidR="00854140" w:rsidRDefault="00854140" w:rsidP="00B32358">
            <w:pPr>
              <w:pStyle w:val="Prrafodelista"/>
            </w:pPr>
            <w:r>
              <w:t>Ord. (0–4)</w:t>
            </w:r>
          </w:p>
        </w:tc>
        <w:tc>
          <w:tcPr>
            <w:tcW w:w="1200" w:type="dxa"/>
            <w:tcMar>
              <w:top w:w="80" w:type="dxa"/>
              <w:left w:w="100" w:type="dxa"/>
              <w:bottom w:w="80" w:type="dxa"/>
              <w:right w:w="100" w:type="dxa"/>
            </w:tcMar>
            <w:vAlign w:val="center"/>
          </w:tcPr>
          <w:p w14:paraId="50EB263A" w14:textId="77777777" w:rsidR="00854140" w:rsidRDefault="00854140" w:rsidP="00B32358">
            <w:pPr>
              <w:pStyle w:val="Prrafodelista"/>
            </w:pPr>
            <w:r>
              <w:t>____</w:t>
            </w:r>
          </w:p>
        </w:tc>
      </w:tr>
      <w:tr w:rsidR="00854140" w14:paraId="4E1A4776" w14:textId="77777777" w:rsidTr="0011240A">
        <w:tc>
          <w:tcPr>
            <w:tcW w:w="1400" w:type="dxa"/>
            <w:tcMar>
              <w:top w:w="80" w:type="dxa"/>
              <w:left w:w="100" w:type="dxa"/>
              <w:bottom w:w="80" w:type="dxa"/>
              <w:right w:w="100" w:type="dxa"/>
            </w:tcMar>
            <w:vAlign w:val="center"/>
          </w:tcPr>
          <w:p w14:paraId="223653EE" w14:textId="77777777" w:rsidR="00854140" w:rsidRDefault="00854140" w:rsidP="00B32358">
            <w:pPr>
              <w:pStyle w:val="Prrafodelista"/>
            </w:pPr>
            <w:r>
              <w:t>D3. Seguridad</w:t>
            </w:r>
          </w:p>
        </w:tc>
        <w:tc>
          <w:tcPr>
            <w:tcW w:w="1400" w:type="dxa"/>
            <w:tcMar>
              <w:top w:w="80" w:type="dxa"/>
              <w:left w:w="100" w:type="dxa"/>
              <w:bottom w:w="80" w:type="dxa"/>
              <w:right w:w="100" w:type="dxa"/>
            </w:tcMar>
            <w:vAlign w:val="center"/>
          </w:tcPr>
          <w:p w14:paraId="193E9E7D" w14:textId="77777777" w:rsidR="00854140" w:rsidRDefault="00854140" w:rsidP="00B32358">
            <w:pPr>
              <w:pStyle w:val="Prrafodelista"/>
            </w:pPr>
            <w:r>
              <w:t>Confidencialidad</w:t>
            </w:r>
          </w:p>
        </w:tc>
        <w:tc>
          <w:tcPr>
            <w:tcW w:w="3400" w:type="dxa"/>
            <w:tcMar>
              <w:top w:w="80" w:type="dxa"/>
              <w:left w:w="100" w:type="dxa"/>
              <w:bottom w:w="80" w:type="dxa"/>
              <w:right w:w="100" w:type="dxa"/>
            </w:tcMar>
            <w:vAlign w:val="center"/>
          </w:tcPr>
          <w:p w14:paraId="1252F0C3" w14:textId="77777777" w:rsidR="00854140" w:rsidRDefault="00854140" w:rsidP="00B32358">
            <w:pPr>
              <w:pStyle w:val="Prrafodelista"/>
            </w:pPr>
            <w:r>
              <w:t>¿Los endpoints protegidos rechazan las peticiones sin token JWT válido?</w:t>
            </w:r>
          </w:p>
        </w:tc>
        <w:tc>
          <w:tcPr>
            <w:tcW w:w="1200" w:type="dxa"/>
            <w:tcMar>
              <w:top w:w="80" w:type="dxa"/>
              <w:left w:w="100" w:type="dxa"/>
              <w:bottom w:w="80" w:type="dxa"/>
              <w:right w:w="100" w:type="dxa"/>
            </w:tcMar>
            <w:vAlign w:val="center"/>
          </w:tcPr>
          <w:p w14:paraId="12EB2A08" w14:textId="77777777" w:rsidR="00854140" w:rsidRDefault="00854140" w:rsidP="00B32358">
            <w:pPr>
              <w:pStyle w:val="Prrafodelista"/>
            </w:pPr>
            <w:r>
              <w:t>Nom. (Sí/No)</w:t>
            </w:r>
          </w:p>
        </w:tc>
        <w:tc>
          <w:tcPr>
            <w:tcW w:w="1200" w:type="dxa"/>
            <w:tcMar>
              <w:top w:w="80" w:type="dxa"/>
              <w:left w:w="100" w:type="dxa"/>
              <w:bottom w:w="80" w:type="dxa"/>
              <w:right w:w="100" w:type="dxa"/>
            </w:tcMar>
            <w:vAlign w:val="center"/>
          </w:tcPr>
          <w:p w14:paraId="62B8296E" w14:textId="77777777" w:rsidR="00854140" w:rsidRDefault="00854140" w:rsidP="00B32358">
            <w:pPr>
              <w:pStyle w:val="Prrafodelista"/>
            </w:pPr>
            <w:r>
              <w:t>____</w:t>
            </w:r>
          </w:p>
        </w:tc>
      </w:tr>
      <w:tr w:rsidR="00854140" w14:paraId="455D305E" w14:textId="77777777" w:rsidTr="0011240A">
        <w:tc>
          <w:tcPr>
            <w:tcW w:w="1400" w:type="dxa"/>
            <w:tcMar>
              <w:top w:w="80" w:type="dxa"/>
              <w:left w:w="100" w:type="dxa"/>
              <w:bottom w:w="80" w:type="dxa"/>
              <w:right w:w="100" w:type="dxa"/>
            </w:tcMar>
            <w:vAlign w:val="center"/>
          </w:tcPr>
          <w:p w14:paraId="61346649" w14:textId="77777777" w:rsidR="00854140" w:rsidRDefault="00854140" w:rsidP="00B32358">
            <w:pPr>
              <w:pStyle w:val="Prrafodelista"/>
            </w:pPr>
          </w:p>
        </w:tc>
        <w:tc>
          <w:tcPr>
            <w:tcW w:w="1400" w:type="dxa"/>
            <w:tcMar>
              <w:top w:w="80" w:type="dxa"/>
              <w:left w:w="100" w:type="dxa"/>
              <w:bottom w:w="80" w:type="dxa"/>
              <w:right w:w="100" w:type="dxa"/>
            </w:tcMar>
            <w:vAlign w:val="center"/>
          </w:tcPr>
          <w:p w14:paraId="3244F85B" w14:textId="77777777" w:rsidR="00854140" w:rsidRDefault="00854140" w:rsidP="00B32358">
            <w:pPr>
              <w:pStyle w:val="Prrafodelista"/>
            </w:pPr>
            <w:r>
              <w:t>Integridad</w:t>
            </w:r>
          </w:p>
        </w:tc>
        <w:tc>
          <w:tcPr>
            <w:tcW w:w="3400" w:type="dxa"/>
            <w:tcMar>
              <w:top w:w="80" w:type="dxa"/>
              <w:left w:w="100" w:type="dxa"/>
              <w:bottom w:w="80" w:type="dxa"/>
              <w:right w:w="100" w:type="dxa"/>
            </w:tcMar>
            <w:vAlign w:val="center"/>
          </w:tcPr>
          <w:p w14:paraId="1AF87BE0" w14:textId="77777777" w:rsidR="00854140" w:rsidRDefault="00854140" w:rsidP="00B32358">
            <w:pPr>
              <w:pStyle w:val="Prrafodelista"/>
            </w:pPr>
            <w:r>
              <w:t>¿Es imposible modificar alertas, denuncias o perfiles sin el rol autorizado?</w:t>
            </w:r>
          </w:p>
        </w:tc>
        <w:tc>
          <w:tcPr>
            <w:tcW w:w="1200" w:type="dxa"/>
            <w:tcMar>
              <w:top w:w="80" w:type="dxa"/>
              <w:left w:w="100" w:type="dxa"/>
              <w:bottom w:w="80" w:type="dxa"/>
              <w:right w:w="100" w:type="dxa"/>
            </w:tcMar>
            <w:vAlign w:val="center"/>
          </w:tcPr>
          <w:p w14:paraId="49B4F86C" w14:textId="77777777" w:rsidR="00854140" w:rsidRDefault="00854140" w:rsidP="00B32358">
            <w:pPr>
              <w:pStyle w:val="Prrafodelista"/>
            </w:pPr>
            <w:r>
              <w:t>Nom. (Sí/No)</w:t>
            </w:r>
          </w:p>
        </w:tc>
        <w:tc>
          <w:tcPr>
            <w:tcW w:w="1200" w:type="dxa"/>
            <w:tcMar>
              <w:top w:w="80" w:type="dxa"/>
              <w:left w:w="100" w:type="dxa"/>
              <w:bottom w:w="80" w:type="dxa"/>
              <w:right w:w="100" w:type="dxa"/>
            </w:tcMar>
            <w:vAlign w:val="center"/>
          </w:tcPr>
          <w:p w14:paraId="3EAB1BFB" w14:textId="77777777" w:rsidR="00854140" w:rsidRDefault="00854140" w:rsidP="00B32358">
            <w:pPr>
              <w:pStyle w:val="Prrafodelista"/>
            </w:pPr>
            <w:r>
              <w:t>____</w:t>
            </w:r>
          </w:p>
        </w:tc>
      </w:tr>
      <w:tr w:rsidR="00854140" w14:paraId="7184D231" w14:textId="77777777" w:rsidTr="0011240A">
        <w:tc>
          <w:tcPr>
            <w:tcW w:w="1400" w:type="dxa"/>
            <w:tcMar>
              <w:top w:w="80" w:type="dxa"/>
              <w:left w:w="100" w:type="dxa"/>
              <w:bottom w:w="80" w:type="dxa"/>
              <w:right w:w="100" w:type="dxa"/>
            </w:tcMar>
            <w:vAlign w:val="center"/>
          </w:tcPr>
          <w:p w14:paraId="23156B3B" w14:textId="77777777" w:rsidR="00854140" w:rsidRDefault="00854140" w:rsidP="00B32358">
            <w:pPr>
              <w:pStyle w:val="Prrafodelista"/>
            </w:pPr>
          </w:p>
        </w:tc>
        <w:tc>
          <w:tcPr>
            <w:tcW w:w="1400" w:type="dxa"/>
            <w:tcMar>
              <w:top w:w="80" w:type="dxa"/>
              <w:left w:w="100" w:type="dxa"/>
              <w:bottom w:w="80" w:type="dxa"/>
              <w:right w:w="100" w:type="dxa"/>
            </w:tcMar>
            <w:vAlign w:val="center"/>
          </w:tcPr>
          <w:p w14:paraId="07BF6B30" w14:textId="77777777" w:rsidR="00854140" w:rsidRDefault="00854140" w:rsidP="00B32358">
            <w:pPr>
              <w:pStyle w:val="Prrafodelista"/>
            </w:pPr>
            <w:r>
              <w:t>Autenticidad</w:t>
            </w:r>
          </w:p>
        </w:tc>
        <w:tc>
          <w:tcPr>
            <w:tcW w:w="3400" w:type="dxa"/>
            <w:tcMar>
              <w:top w:w="80" w:type="dxa"/>
              <w:left w:w="100" w:type="dxa"/>
              <w:bottom w:w="80" w:type="dxa"/>
              <w:right w:w="100" w:type="dxa"/>
            </w:tcMar>
            <w:vAlign w:val="center"/>
          </w:tcPr>
          <w:p w14:paraId="557FBF1E" w14:textId="77777777" w:rsidR="00854140" w:rsidRDefault="00854140" w:rsidP="00B32358">
            <w:pPr>
              <w:pStyle w:val="Prrafodelista"/>
            </w:pPr>
            <w:r>
              <w:t>¿El OTP es único, expira a los 5 minutos y se invalida tras su primer uso?</w:t>
            </w:r>
          </w:p>
        </w:tc>
        <w:tc>
          <w:tcPr>
            <w:tcW w:w="1200" w:type="dxa"/>
            <w:tcMar>
              <w:top w:w="80" w:type="dxa"/>
              <w:left w:w="100" w:type="dxa"/>
              <w:bottom w:w="80" w:type="dxa"/>
              <w:right w:w="100" w:type="dxa"/>
            </w:tcMar>
            <w:vAlign w:val="center"/>
          </w:tcPr>
          <w:p w14:paraId="20D3C1F5" w14:textId="77777777" w:rsidR="00854140" w:rsidRDefault="00854140" w:rsidP="00B32358">
            <w:pPr>
              <w:pStyle w:val="Prrafodelista"/>
            </w:pPr>
            <w:r>
              <w:t>Ord. (0–4)</w:t>
            </w:r>
          </w:p>
        </w:tc>
        <w:tc>
          <w:tcPr>
            <w:tcW w:w="1200" w:type="dxa"/>
            <w:tcMar>
              <w:top w:w="80" w:type="dxa"/>
              <w:left w:w="100" w:type="dxa"/>
              <w:bottom w:w="80" w:type="dxa"/>
              <w:right w:w="100" w:type="dxa"/>
            </w:tcMar>
            <w:vAlign w:val="center"/>
          </w:tcPr>
          <w:p w14:paraId="76C4A898" w14:textId="77777777" w:rsidR="00854140" w:rsidRDefault="00854140" w:rsidP="00B32358">
            <w:pPr>
              <w:pStyle w:val="Prrafodelista"/>
            </w:pPr>
            <w:r>
              <w:t>____</w:t>
            </w:r>
          </w:p>
        </w:tc>
      </w:tr>
      <w:tr w:rsidR="00854140" w14:paraId="4E0FA6E0" w14:textId="77777777" w:rsidTr="0011240A">
        <w:tc>
          <w:tcPr>
            <w:tcW w:w="1400" w:type="dxa"/>
            <w:tcMar>
              <w:top w:w="80" w:type="dxa"/>
              <w:left w:w="100" w:type="dxa"/>
              <w:bottom w:w="80" w:type="dxa"/>
              <w:right w:w="100" w:type="dxa"/>
            </w:tcMar>
            <w:vAlign w:val="center"/>
          </w:tcPr>
          <w:p w14:paraId="0F808F20" w14:textId="77777777" w:rsidR="00854140" w:rsidRDefault="00854140" w:rsidP="00B32358">
            <w:pPr>
              <w:pStyle w:val="Prrafodelista"/>
            </w:pPr>
          </w:p>
        </w:tc>
        <w:tc>
          <w:tcPr>
            <w:tcW w:w="1400" w:type="dxa"/>
            <w:tcMar>
              <w:top w:w="80" w:type="dxa"/>
              <w:left w:w="100" w:type="dxa"/>
              <w:bottom w:w="80" w:type="dxa"/>
              <w:right w:w="100" w:type="dxa"/>
            </w:tcMar>
            <w:vAlign w:val="center"/>
          </w:tcPr>
          <w:p w14:paraId="51FF72B3" w14:textId="77777777" w:rsidR="00854140" w:rsidRDefault="00854140" w:rsidP="00B32358">
            <w:pPr>
              <w:pStyle w:val="Prrafodelista"/>
            </w:pPr>
            <w:r>
              <w:t>No repudio</w:t>
            </w:r>
          </w:p>
        </w:tc>
        <w:tc>
          <w:tcPr>
            <w:tcW w:w="3400" w:type="dxa"/>
            <w:tcMar>
              <w:top w:w="80" w:type="dxa"/>
              <w:left w:w="100" w:type="dxa"/>
              <w:bottom w:w="80" w:type="dxa"/>
              <w:right w:w="100" w:type="dxa"/>
            </w:tcMar>
            <w:vAlign w:val="center"/>
          </w:tcPr>
          <w:p w14:paraId="4FE02015" w14:textId="77777777" w:rsidR="00854140" w:rsidRDefault="00854140" w:rsidP="00B32358">
            <w:pPr>
              <w:pStyle w:val="Prrafodelista"/>
            </w:pPr>
            <w:r>
              <w:t>¿Se registran las operaciones sensibles en la tabla LogAuditoria?</w:t>
            </w:r>
          </w:p>
        </w:tc>
        <w:tc>
          <w:tcPr>
            <w:tcW w:w="1200" w:type="dxa"/>
            <w:tcMar>
              <w:top w:w="80" w:type="dxa"/>
              <w:left w:w="100" w:type="dxa"/>
              <w:bottom w:w="80" w:type="dxa"/>
              <w:right w:w="100" w:type="dxa"/>
            </w:tcMar>
            <w:vAlign w:val="center"/>
          </w:tcPr>
          <w:p w14:paraId="643BA469" w14:textId="77777777" w:rsidR="00854140" w:rsidRDefault="00854140" w:rsidP="00B32358">
            <w:pPr>
              <w:pStyle w:val="Prrafodelista"/>
            </w:pPr>
            <w:r>
              <w:t>Ord. (0–4)</w:t>
            </w:r>
          </w:p>
        </w:tc>
        <w:tc>
          <w:tcPr>
            <w:tcW w:w="1200" w:type="dxa"/>
            <w:tcMar>
              <w:top w:w="80" w:type="dxa"/>
              <w:left w:w="100" w:type="dxa"/>
              <w:bottom w:w="80" w:type="dxa"/>
              <w:right w:w="100" w:type="dxa"/>
            </w:tcMar>
            <w:vAlign w:val="center"/>
          </w:tcPr>
          <w:p w14:paraId="5F1F47BA" w14:textId="77777777" w:rsidR="00854140" w:rsidRDefault="00854140" w:rsidP="00B32358">
            <w:pPr>
              <w:pStyle w:val="Prrafodelista"/>
            </w:pPr>
            <w:r>
              <w:t>____</w:t>
            </w:r>
          </w:p>
        </w:tc>
      </w:tr>
      <w:tr w:rsidR="00854140" w14:paraId="06C56D6D" w14:textId="77777777" w:rsidTr="0011240A">
        <w:tc>
          <w:tcPr>
            <w:tcW w:w="1400" w:type="dxa"/>
            <w:tcMar>
              <w:top w:w="80" w:type="dxa"/>
              <w:left w:w="100" w:type="dxa"/>
              <w:bottom w:w="80" w:type="dxa"/>
              <w:right w:w="100" w:type="dxa"/>
            </w:tcMar>
            <w:vAlign w:val="center"/>
          </w:tcPr>
          <w:p w14:paraId="4981C654" w14:textId="77777777" w:rsidR="00854140" w:rsidRDefault="00854140" w:rsidP="00B32358">
            <w:pPr>
              <w:pStyle w:val="Prrafodelista"/>
            </w:pPr>
            <w:r>
              <w:t>D5. Eficiencia de desempeño</w:t>
            </w:r>
          </w:p>
        </w:tc>
        <w:tc>
          <w:tcPr>
            <w:tcW w:w="1400" w:type="dxa"/>
            <w:tcMar>
              <w:top w:w="80" w:type="dxa"/>
              <w:left w:w="100" w:type="dxa"/>
              <w:bottom w:w="80" w:type="dxa"/>
              <w:right w:w="100" w:type="dxa"/>
            </w:tcMar>
            <w:vAlign w:val="center"/>
          </w:tcPr>
          <w:p w14:paraId="12A24E06" w14:textId="77777777" w:rsidR="00854140" w:rsidRDefault="00854140" w:rsidP="00B32358">
            <w:pPr>
              <w:pStyle w:val="Prrafodelista"/>
            </w:pPr>
            <w:r>
              <w:t>Comportamiento temporal</w:t>
            </w:r>
          </w:p>
        </w:tc>
        <w:tc>
          <w:tcPr>
            <w:tcW w:w="3400" w:type="dxa"/>
            <w:tcMar>
              <w:top w:w="80" w:type="dxa"/>
              <w:left w:w="100" w:type="dxa"/>
              <w:bottom w:w="80" w:type="dxa"/>
              <w:right w:w="100" w:type="dxa"/>
            </w:tcMar>
            <w:vAlign w:val="center"/>
          </w:tcPr>
          <w:p w14:paraId="7797F6EC" w14:textId="77777777" w:rsidR="00854140" w:rsidRDefault="00854140" w:rsidP="00B32358">
            <w:pPr>
              <w:pStyle w:val="Prrafodelista"/>
            </w:pPr>
            <w:r>
              <w:t xml:space="preserve">Tiempo promedio de respuesta del endpoint POST </w:t>
            </w:r>
            <w:r>
              <w:lastRenderedPageBreak/>
              <w:t>/api/sos/activar bajo condiciones normales de uso.</w:t>
            </w:r>
          </w:p>
        </w:tc>
        <w:tc>
          <w:tcPr>
            <w:tcW w:w="1200" w:type="dxa"/>
            <w:tcMar>
              <w:top w:w="80" w:type="dxa"/>
              <w:left w:w="100" w:type="dxa"/>
              <w:bottom w:w="80" w:type="dxa"/>
              <w:right w:w="100" w:type="dxa"/>
            </w:tcMar>
            <w:vAlign w:val="center"/>
          </w:tcPr>
          <w:p w14:paraId="1BE8A529" w14:textId="77777777" w:rsidR="00854140" w:rsidRDefault="00854140" w:rsidP="00B32358">
            <w:pPr>
              <w:pStyle w:val="Prrafodelista"/>
            </w:pPr>
            <w:r>
              <w:lastRenderedPageBreak/>
              <w:t>Razón (ms)</w:t>
            </w:r>
          </w:p>
        </w:tc>
        <w:tc>
          <w:tcPr>
            <w:tcW w:w="1200" w:type="dxa"/>
            <w:tcMar>
              <w:top w:w="80" w:type="dxa"/>
              <w:left w:w="100" w:type="dxa"/>
              <w:bottom w:w="80" w:type="dxa"/>
              <w:right w:w="100" w:type="dxa"/>
            </w:tcMar>
            <w:vAlign w:val="center"/>
          </w:tcPr>
          <w:p w14:paraId="4714DF40" w14:textId="77777777" w:rsidR="00854140" w:rsidRDefault="00854140" w:rsidP="00B32358">
            <w:pPr>
              <w:pStyle w:val="Prrafodelista"/>
            </w:pPr>
            <w:r>
              <w:t>___ ms</w:t>
            </w:r>
          </w:p>
        </w:tc>
      </w:tr>
      <w:tr w:rsidR="00854140" w14:paraId="1D2A40C0" w14:textId="77777777" w:rsidTr="0011240A">
        <w:tc>
          <w:tcPr>
            <w:tcW w:w="1400" w:type="dxa"/>
            <w:tcMar>
              <w:top w:w="80" w:type="dxa"/>
              <w:left w:w="100" w:type="dxa"/>
              <w:bottom w:w="80" w:type="dxa"/>
              <w:right w:w="100" w:type="dxa"/>
            </w:tcMar>
            <w:vAlign w:val="center"/>
          </w:tcPr>
          <w:p w14:paraId="5F039389" w14:textId="77777777" w:rsidR="00854140" w:rsidRDefault="00854140" w:rsidP="00B32358">
            <w:pPr>
              <w:pStyle w:val="Prrafodelista"/>
            </w:pPr>
          </w:p>
        </w:tc>
        <w:tc>
          <w:tcPr>
            <w:tcW w:w="1400" w:type="dxa"/>
            <w:tcMar>
              <w:top w:w="80" w:type="dxa"/>
              <w:left w:w="100" w:type="dxa"/>
              <w:bottom w:w="80" w:type="dxa"/>
              <w:right w:w="100" w:type="dxa"/>
            </w:tcMar>
            <w:vAlign w:val="center"/>
          </w:tcPr>
          <w:p w14:paraId="273FDDAA" w14:textId="77777777" w:rsidR="00854140" w:rsidRDefault="00854140" w:rsidP="00B32358">
            <w:pPr>
              <w:pStyle w:val="Prrafodelista"/>
            </w:pPr>
          </w:p>
        </w:tc>
        <w:tc>
          <w:tcPr>
            <w:tcW w:w="3400" w:type="dxa"/>
            <w:tcMar>
              <w:top w:w="80" w:type="dxa"/>
              <w:left w:w="100" w:type="dxa"/>
              <w:bottom w:w="80" w:type="dxa"/>
              <w:right w:w="100" w:type="dxa"/>
            </w:tcMar>
            <w:vAlign w:val="center"/>
          </w:tcPr>
          <w:p w14:paraId="58279601" w14:textId="77777777" w:rsidR="00854140" w:rsidRDefault="00854140" w:rsidP="00B32358">
            <w:pPr>
              <w:pStyle w:val="Prrafodelista"/>
            </w:pPr>
            <w:r>
              <w:t>Latencia de transmisión SignalR desde el servidor al panel administrativo.</w:t>
            </w:r>
          </w:p>
        </w:tc>
        <w:tc>
          <w:tcPr>
            <w:tcW w:w="1200" w:type="dxa"/>
            <w:tcMar>
              <w:top w:w="80" w:type="dxa"/>
              <w:left w:w="100" w:type="dxa"/>
              <w:bottom w:w="80" w:type="dxa"/>
              <w:right w:w="100" w:type="dxa"/>
            </w:tcMar>
            <w:vAlign w:val="center"/>
          </w:tcPr>
          <w:p w14:paraId="01B276A4" w14:textId="77777777" w:rsidR="00854140" w:rsidRDefault="00854140" w:rsidP="00B32358">
            <w:pPr>
              <w:pStyle w:val="Prrafodelista"/>
            </w:pPr>
            <w:r>
              <w:t>Razón (ms)</w:t>
            </w:r>
          </w:p>
        </w:tc>
        <w:tc>
          <w:tcPr>
            <w:tcW w:w="1200" w:type="dxa"/>
            <w:tcMar>
              <w:top w:w="80" w:type="dxa"/>
              <w:left w:w="100" w:type="dxa"/>
              <w:bottom w:w="80" w:type="dxa"/>
              <w:right w:w="100" w:type="dxa"/>
            </w:tcMar>
            <w:vAlign w:val="center"/>
          </w:tcPr>
          <w:p w14:paraId="367E0FA0" w14:textId="77777777" w:rsidR="00854140" w:rsidRDefault="00854140" w:rsidP="00B32358">
            <w:pPr>
              <w:pStyle w:val="Prrafodelista"/>
            </w:pPr>
            <w:r>
              <w:t>___ ms</w:t>
            </w:r>
          </w:p>
        </w:tc>
      </w:tr>
      <w:tr w:rsidR="00854140" w14:paraId="6D6A4FEA" w14:textId="77777777" w:rsidTr="0011240A">
        <w:tc>
          <w:tcPr>
            <w:tcW w:w="1400" w:type="dxa"/>
            <w:tcMar>
              <w:top w:w="80" w:type="dxa"/>
              <w:left w:w="100" w:type="dxa"/>
              <w:bottom w:w="80" w:type="dxa"/>
              <w:right w:w="100" w:type="dxa"/>
            </w:tcMar>
            <w:vAlign w:val="center"/>
          </w:tcPr>
          <w:p w14:paraId="7902C523" w14:textId="77777777" w:rsidR="00854140" w:rsidRDefault="00854140" w:rsidP="00B32358">
            <w:pPr>
              <w:pStyle w:val="Prrafodelista"/>
            </w:pPr>
          </w:p>
        </w:tc>
        <w:tc>
          <w:tcPr>
            <w:tcW w:w="1400" w:type="dxa"/>
            <w:tcMar>
              <w:top w:w="80" w:type="dxa"/>
              <w:left w:w="100" w:type="dxa"/>
              <w:bottom w:w="80" w:type="dxa"/>
              <w:right w:w="100" w:type="dxa"/>
            </w:tcMar>
            <w:vAlign w:val="center"/>
          </w:tcPr>
          <w:p w14:paraId="7A51C32D" w14:textId="77777777" w:rsidR="00854140" w:rsidRDefault="00854140" w:rsidP="00B32358">
            <w:pPr>
              <w:pStyle w:val="Prrafodelista"/>
            </w:pPr>
            <w:r>
              <w:t>Utilización de recursos</w:t>
            </w:r>
          </w:p>
        </w:tc>
        <w:tc>
          <w:tcPr>
            <w:tcW w:w="3400" w:type="dxa"/>
            <w:tcMar>
              <w:top w:w="80" w:type="dxa"/>
              <w:left w:w="100" w:type="dxa"/>
              <w:bottom w:w="80" w:type="dxa"/>
              <w:right w:w="100" w:type="dxa"/>
            </w:tcMar>
            <w:vAlign w:val="center"/>
          </w:tcPr>
          <w:p w14:paraId="2DB9921B" w14:textId="77777777" w:rsidR="00854140" w:rsidRDefault="00854140" w:rsidP="00B32358">
            <w:pPr>
              <w:pStyle w:val="Prrafodelista"/>
            </w:pPr>
            <w:r>
              <w:t>Uso de memoria RAM del proceso API durante alertas SOS concurrentes.</w:t>
            </w:r>
          </w:p>
        </w:tc>
        <w:tc>
          <w:tcPr>
            <w:tcW w:w="1200" w:type="dxa"/>
            <w:tcMar>
              <w:top w:w="80" w:type="dxa"/>
              <w:left w:w="100" w:type="dxa"/>
              <w:bottom w:w="80" w:type="dxa"/>
              <w:right w:w="100" w:type="dxa"/>
            </w:tcMar>
            <w:vAlign w:val="center"/>
          </w:tcPr>
          <w:p w14:paraId="4326D9EB" w14:textId="77777777" w:rsidR="00854140" w:rsidRDefault="00854140" w:rsidP="00B32358">
            <w:pPr>
              <w:pStyle w:val="Prrafodelista"/>
            </w:pPr>
            <w:r>
              <w:t>Razón (MB)</w:t>
            </w:r>
          </w:p>
        </w:tc>
        <w:tc>
          <w:tcPr>
            <w:tcW w:w="1200" w:type="dxa"/>
            <w:tcMar>
              <w:top w:w="80" w:type="dxa"/>
              <w:left w:w="100" w:type="dxa"/>
              <w:bottom w:w="80" w:type="dxa"/>
              <w:right w:w="100" w:type="dxa"/>
            </w:tcMar>
            <w:vAlign w:val="center"/>
          </w:tcPr>
          <w:p w14:paraId="4482EA7B" w14:textId="77777777" w:rsidR="00854140" w:rsidRDefault="00854140" w:rsidP="00B32358">
            <w:pPr>
              <w:pStyle w:val="Prrafodelista"/>
            </w:pPr>
            <w:r>
              <w:t>___ MB</w:t>
            </w:r>
          </w:p>
        </w:tc>
      </w:tr>
      <w:tr w:rsidR="00854140" w14:paraId="3F03BCF9" w14:textId="77777777" w:rsidTr="0011240A">
        <w:tc>
          <w:tcPr>
            <w:tcW w:w="1400" w:type="dxa"/>
            <w:tcMar>
              <w:top w:w="80" w:type="dxa"/>
              <w:left w:w="100" w:type="dxa"/>
              <w:bottom w:w="80" w:type="dxa"/>
              <w:right w:w="100" w:type="dxa"/>
            </w:tcMar>
            <w:vAlign w:val="center"/>
          </w:tcPr>
          <w:p w14:paraId="2288BF0B" w14:textId="77777777" w:rsidR="00854140" w:rsidRDefault="00854140" w:rsidP="00B32358">
            <w:pPr>
              <w:pStyle w:val="Prrafodelista"/>
            </w:pPr>
          </w:p>
        </w:tc>
        <w:tc>
          <w:tcPr>
            <w:tcW w:w="1400" w:type="dxa"/>
            <w:tcMar>
              <w:top w:w="80" w:type="dxa"/>
              <w:left w:w="100" w:type="dxa"/>
              <w:bottom w:w="80" w:type="dxa"/>
              <w:right w:w="100" w:type="dxa"/>
            </w:tcMar>
            <w:vAlign w:val="center"/>
          </w:tcPr>
          <w:p w14:paraId="7315C65C" w14:textId="77777777" w:rsidR="00854140" w:rsidRDefault="00854140" w:rsidP="00B32358">
            <w:pPr>
              <w:pStyle w:val="Prrafodelista"/>
            </w:pPr>
          </w:p>
        </w:tc>
        <w:tc>
          <w:tcPr>
            <w:tcW w:w="3400" w:type="dxa"/>
            <w:tcMar>
              <w:top w:w="80" w:type="dxa"/>
              <w:left w:w="100" w:type="dxa"/>
              <w:bottom w:w="80" w:type="dxa"/>
              <w:right w:w="100" w:type="dxa"/>
            </w:tcMar>
            <w:vAlign w:val="center"/>
          </w:tcPr>
          <w:p w14:paraId="2567AE8F" w14:textId="77777777" w:rsidR="00854140" w:rsidRDefault="00854140" w:rsidP="00B32358">
            <w:pPr>
              <w:pStyle w:val="Prrafodelista"/>
            </w:pPr>
            <w:r>
              <w:t>Uso de CPU durante 10 alertas SOS concurrentes.</w:t>
            </w:r>
          </w:p>
        </w:tc>
        <w:tc>
          <w:tcPr>
            <w:tcW w:w="1200" w:type="dxa"/>
            <w:tcMar>
              <w:top w:w="80" w:type="dxa"/>
              <w:left w:w="100" w:type="dxa"/>
              <w:bottom w:w="80" w:type="dxa"/>
              <w:right w:w="100" w:type="dxa"/>
            </w:tcMar>
            <w:vAlign w:val="center"/>
          </w:tcPr>
          <w:p w14:paraId="15A07699" w14:textId="77777777" w:rsidR="00854140" w:rsidRDefault="00854140" w:rsidP="00B32358">
            <w:pPr>
              <w:pStyle w:val="Prrafodelista"/>
            </w:pPr>
            <w:r>
              <w:t>Razón (%)</w:t>
            </w:r>
          </w:p>
        </w:tc>
        <w:tc>
          <w:tcPr>
            <w:tcW w:w="1200" w:type="dxa"/>
            <w:tcMar>
              <w:top w:w="80" w:type="dxa"/>
              <w:left w:w="100" w:type="dxa"/>
              <w:bottom w:w="80" w:type="dxa"/>
              <w:right w:w="100" w:type="dxa"/>
            </w:tcMar>
            <w:vAlign w:val="center"/>
          </w:tcPr>
          <w:p w14:paraId="47F28C78" w14:textId="77777777" w:rsidR="00854140" w:rsidRDefault="00854140" w:rsidP="00B32358">
            <w:pPr>
              <w:pStyle w:val="Prrafodelista"/>
            </w:pPr>
            <w:r>
              <w:t>___ %</w:t>
            </w:r>
          </w:p>
        </w:tc>
      </w:tr>
    </w:tbl>
    <w:p w14:paraId="0D756D15" w14:textId="77777777" w:rsidR="00854140" w:rsidRDefault="00854140" w:rsidP="001F2ED9">
      <w:pPr>
        <w:spacing w:before="240"/>
      </w:pPr>
      <w:r w:rsidRPr="001F2ED9">
        <w:rPr>
          <w:b/>
          <w:bCs/>
          <w:i/>
          <w:iCs/>
        </w:rPr>
        <w:t>Nota</w:t>
      </w:r>
      <w:r>
        <w:rPr>
          <w:i/>
          <w:iCs/>
        </w:rPr>
        <w:t xml:space="preserve">. </w:t>
      </w:r>
      <w:r>
        <w:t>Escala ordinal aplicada: 0 = No cumple; 1 = Cumple mínimamente; 2 = Cumple parcialmente; 3 = Cumple satisfactoriamente; 4 = Cumple completamente. Elaboración propia a partir de ISO/IEC 25010 (2023).</w:t>
      </w:r>
    </w:p>
    <w:p w14:paraId="6CE68330" w14:textId="77777777" w:rsidR="00854140" w:rsidRDefault="00854140" w:rsidP="00854140">
      <w:r>
        <w:br w:type="page"/>
      </w:r>
    </w:p>
    <w:p w14:paraId="6243A9FE" w14:textId="77777777" w:rsidR="00854140" w:rsidRDefault="00854140" w:rsidP="00BD5C4F">
      <w:pPr>
        <w:pStyle w:val="Ttulo3"/>
      </w:pPr>
      <w:bookmarkStart w:id="130" w:name="_Toc234595212"/>
      <w:r>
        <w:lastRenderedPageBreak/>
        <w:t>2.4. Instrumento de Evaluación de Usabilidad y Adopción</w:t>
      </w:r>
      <w:bookmarkEnd w:id="130"/>
    </w:p>
    <w:p w14:paraId="58DD624B" w14:textId="77777777" w:rsidR="00854140" w:rsidRDefault="00854140" w:rsidP="00854140">
      <w:pPr>
        <w:ind w:firstLine="720"/>
      </w:pPr>
      <w:r>
        <w:t>El presente instrumento complementa el SUS de Brooke (1996), capturando información específica sobre la percepción de utilidad y la intención de adopción de SafeWoman por parte de las participantes de la muestra. Se aplicó al finalizar la sesión de evaluación, luego de que cada participante completara los flujos críticos del sistema.</w:t>
      </w:r>
    </w:p>
    <w:p w14:paraId="4010BC1A" w14:textId="77777777" w:rsidR="00854140" w:rsidRDefault="00854140" w:rsidP="00BD5C4F">
      <w:pPr>
        <w:pStyle w:val="Ttulo4"/>
      </w:pPr>
      <w:bookmarkStart w:id="131" w:name="_Toc234595213"/>
      <w:r>
        <w:t>Bloque 1 — Sobre la instalación y el registro</w:t>
      </w:r>
      <w:bookmarkEnd w:id="131"/>
    </w:p>
    <w:p w14:paraId="5D0CF7A7" w14:textId="77777777" w:rsidR="00854140" w:rsidRDefault="00854140" w:rsidP="00854140">
      <w:pPr>
        <w:pStyle w:val="Prrafodelista"/>
        <w:numPr>
          <w:ilvl w:val="0"/>
          <w:numId w:val="11"/>
        </w:numPr>
        <w:spacing w:line="480" w:lineRule="auto"/>
      </w:pPr>
      <w:r>
        <w:rPr>
          <w:sz w:val="24"/>
        </w:rPr>
        <w:t>El proceso de registro me resultó rápido y sencillo. (Escala Likert 1–5)</w:t>
      </w:r>
    </w:p>
    <w:p w14:paraId="5585A313" w14:textId="77777777" w:rsidR="00854140" w:rsidRDefault="00854140" w:rsidP="00854140">
      <w:pPr>
        <w:pStyle w:val="Prrafodelista"/>
        <w:numPr>
          <w:ilvl w:val="0"/>
          <w:numId w:val="11"/>
        </w:numPr>
        <w:spacing w:line="480" w:lineRule="auto"/>
      </w:pPr>
      <w:r>
        <w:rPr>
          <w:sz w:val="24"/>
        </w:rPr>
        <w:t>La verificación por SMS funcionó correctamente en mi dispositivo. (Sí / No)</w:t>
      </w:r>
    </w:p>
    <w:p w14:paraId="02CDEED7" w14:textId="77777777" w:rsidR="00854140" w:rsidRDefault="00854140" w:rsidP="00854140">
      <w:pPr>
        <w:pStyle w:val="Prrafodelista"/>
        <w:numPr>
          <w:ilvl w:val="0"/>
          <w:numId w:val="11"/>
        </w:numPr>
        <w:spacing w:line="480" w:lineRule="auto"/>
      </w:pPr>
      <w:r>
        <w:rPr>
          <w:sz w:val="24"/>
        </w:rPr>
        <w:t>Tiempo aproximado que le tomó completar el registro: ____ minutos.</w:t>
      </w:r>
    </w:p>
    <w:p w14:paraId="315066E7" w14:textId="77777777" w:rsidR="00854140" w:rsidRDefault="00854140" w:rsidP="00BD5C4F">
      <w:pPr>
        <w:pStyle w:val="Ttulo4"/>
      </w:pPr>
      <w:bookmarkStart w:id="132" w:name="_Toc234595214"/>
      <w:r>
        <w:t>Bloque 2 — Sobre la activación del SOS</w:t>
      </w:r>
      <w:bookmarkEnd w:id="132"/>
    </w:p>
    <w:p w14:paraId="7488799E" w14:textId="77777777" w:rsidR="00854140" w:rsidRDefault="00854140" w:rsidP="00854140">
      <w:pPr>
        <w:pStyle w:val="Prrafodelista"/>
        <w:numPr>
          <w:ilvl w:val="0"/>
          <w:numId w:val="11"/>
        </w:numPr>
        <w:spacing w:line="480" w:lineRule="auto"/>
      </w:pPr>
      <w:r>
        <w:rPr>
          <w:sz w:val="24"/>
        </w:rPr>
        <w:t>El botón de SOS fue fácil de identificar en la pantalla principal. (Likert 1–5)</w:t>
      </w:r>
    </w:p>
    <w:p w14:paraId="32AEA11A" w14:textId="77777777" w:rsidR="00854140" w:rsidRDefault="00854140" w:rsidP="00854140">
      <w:pPr>
        <w:pStyle w:val="Prrafodelista"/>
        <w:numPr>
          <w:ilvl w:val="0"/>
          <w:numId w:val="11"/>
        </w:numPr>
        <w:spacing w:line="480" w:lineRule="auto"/>
      </w:pPr>
      <w:r>
        <w:rPr>
          <w:sz w:val="24"/>
        </w:rPr>
        <w:t>La activación del SOS se completó sin dificultades. (Likert 1–5)</w:t>
      </w:r>
    </w:p>
    <w:p w14:paraId="70674247" w14:textId="77777777" w:rsidR="00854140" w:rsidRDefault="00854140" w:rsidP="00854140">
      <w:pPr>
        <w:pStyle w:val="Prrafodelista"/>
        <w:numPr>
          <w:ilvl w:val="0"/>
          <w:numId w:val="11"/>
        </w:numPr>
        <w:spacing w:line="480" w:lineRule="auto"/>
      </w:pPr>
      <w:r>
        <w:rPr>
          <w:sz w:val="24"/>
        </w:rPr>
        <w:t>La pantalla de confirmación de SOS me pareció clara e informativa. (Likert 1–5)</w:t>
      </w:r>
    </w:p>
    <w:p w14:paraId="446683D8" w14:textId="77777777" w:rsidR="00854140" w:rsidRDefault="00854140" w:rsidP="00854140">
      <w:pPr>
        <w:pStyle w:val="Prrafodelista"/>
        <w:numPr>
          <w:ilvl w:val="0"/>
          <w:numId w:val="11"/>
        </w:numPr>
        <w:spacing w:line="480" w:lineRule="auto"/>
      </w:pPr>
      <w:r>
        <w:rPr>
          <w:sz w:val="24"/>
        </w:rPr>
        <w:t>Tiempo aproximado desde que pulsó el botón hasta la confirmación de envío: ____ segundos.</w:t>
      </w:r>
    </w:p>
    <w:p w14:paraId="2BDCDE98" w14:textId="77777777" w:rsidR="00854140" w:rsidRDefault="00854140" w:rsidP="00BD5C4F">
      <w:pPr>
        <w:pStyle w:val="Ttulo4"/>
      </w:pPr>
      <w:bookmarkStart w:id="133" w:name="_Toc234595215"/>
      <w:r>
        <w:t>Bloque 3 — Sobre las denuncias</w:t>
      </w:r>
      <w:bookmarkEnd w:id="133"/>
    </w:p>
    <w:p w14:paraId="535440FD" w14:textId="77777777" w:rsidR="00854140" w:rsidRDefault="00854140" w:rsidP="00854140">
      <w:pPr>
        <w:pStyle w:val="Prrafodelista"/>
        <w:numPr>
          <w:ilvl w:val="0"/>
          <w:numId w:val="11"/>
        </w:numPr>
        <w:spacing w:line="480" w:lineRule="auto"/>
      </w:pPr>
      <w:r>
        <w:rPr>
          <w:sz w:val="24"/>
        </w:rPr>
        <w:t>Las secciones del formulario de denuncia formal me parecieron claras. (Likert 1–5)</w:t>
      </w:r>
    </w:p>
    <w:p w14:paraId="624E0698" w14:textId="77777777" w:rsidR="00854140" w:rsidRDefault="00854140" w:rsidP="00854140">
      <w:pPr>
        <w:pStyle w:val="Prrafodelista"/>
        <w:numPr>
          <w:ilvl w:val="0"/>
          <w:numId w:val="11"/>
        </w:numPr>
        <w:spacing w:line="480" w:lineRule="auto"/>
      </w:pPr>
      <w:r>
        <w:rPr>
          <w:sz w:val="24"/>
        </w:rPr>
        <w:t>La posibilidad de realizar una denuncia anónima me generó confianza. (Likert 1–5)</w:t>
      </w:r>
    </w:p>
    <w:p w14:paraId="665FE981" w14:textId="77777777" w:rsidR="00854140" w:rsidRDefault="00854140" w:rsidP="00854140">
      <w:pPr>
        <w:pStyle w:val="Prrafodelista"/>
        <w:numPr>
          <w:ilvl w:val="0"/>
          <w:numId w:val="11"/>
        </w:numPr>
        <w:spacing w:line="480" w:lineRule="auto"/>
      </w:pPr>
      <w:r>
        <w:rPr>
          <w:sz w:val="24"/>
        </w:rPr>
        <w:t>La opción de adjuntar evidencias (fotos, videos) me resultó útil. (Likert 1–5)</w:t>
      </w:r>
    </w:p>
    <w:p w14:paraId="088DF679" w14:textId="77777777" w:rsidR="00854140" w:rsidRDefault="00854140" w:rsidP="00BD5C4F">
      <w:pPr>
        <w:pStyle w:val="Ttulo4"/>
      </w:pPr>
      <w:bookmarkStart w:id="134" w:name="_Toc234595216"/>
      <w:r>
        <w:t>Bloque 4 — Sobre la intención de adopción</w:t>
      </w:r>
      <w:bookmarkEnd w:id="134"/>
    </w:p>
    <w:p w14:paraId="4935360E" w14:textId="77777777" w:rsidR="00854140" w:rsidRDefault="00854140" w:rsidP="00854140">
      <w:pPr>
        <w:pStyle w:val="Prrafodelista"/>
        <w:numPr>
          <w:ilvl w:val="0"/>
          <w:numId w:val="11"/>
        </w:numPr>
        <w:spacing w:line="480" w:lineRule="auto"/>
      </w:pPr>
      <w:r>
        <w:rPr>
          <w:sz w:val="24"/>
        </w:rPr>
        <w:t>¿Instalaría SafeWoman en su teléfono personal si estuviera disponible? (Sí / No / Talvez)</w:t>
      </w:r>
    </w:p>
    <w:p w14:paraId="19679679" w14:textId="77777777" w:rsidR="00854140" w:rsidRDefault="00854140" w:rsidP="00854140">
      <w:pPr>
        <w:pStyle w:val="Prrafodelista"/>
        <w:numPr>
          <w:ilvl w:val="0"/>
          <w:numId w:val="11"/>
        </w:numPr>
        <w:spacing w:line="480" w:lineRule="auto"/>
      </w:pPr>
      <w:r>
        <w:rPr>
          <w:sz w:val="24"/>
        </w:rPr>
        <w:t>¿Recomendaría SafeWoman a otras mujeres de su entorno? (Sí / No / Talvez)</w:t>
      </w:r>
    </w:p>
    <w:p w14:paraId="36045C33" w14:textId="77777777" w:rsidR="00854140" w:rsidRDefault="00854140" w:rsidP="00854140">
      <w:pPr>
        <w:pStyle w:val="Prrafodelista"/>
        <w:numPr>
          <w:ilvl w:val="0"/>
          <w:numId w:val="11"/>
        </w:numPr>
        <w:spacing w:line="480" w:lineRule="auto"/>
      </w:pPr>
      <w:r>
        <w:rPr>
          <w:sz w:val="24"/>
        </w:rPr>
        <w:lastRenderedPageBreak/>
        <w:t>¿Qué mejora considera prioritaria para futuras versiones de SafeWoman? (Respuesta libre)</w:t>
      </w:r>
    </w:p>
    <w:p w14:paraId="6051EBDD" w14:textId="77777777" w:rsidR="00854140" w:rsidRDefault="00854140" w:rsidP="00854140">
      <w:pPr>
        <w:ind w:firstLine="720"/>
      </w:pPr>
      <w:r>
        <w:t>Cierre. Se agradece la participación en la evaluación y se ratifica el compromiso de confidencialidad respecto de la información compartida. Los resultados serán procesados únicamente con fines académicos.</w:t>
      </w:r>
    </w:p>
    <w:p w14:paraId="41D2673C" w14:textId="77777777" w:rsidR="00854140" w:rsidRDefault="00854140" w:rsidP="00854140">
      <w:r>
        <w:br w:type="page"/>
      </w:r>
    </w:p>
    <w:p w14:paraId="3FCF3C7E" w14:textId="77777777" w:rsidR="00854140" w:rsidRDefault="00854140" w:rsidP="00A34858">
      <w:pPr>
        <w:pStyle w:val="Ttulo1"/>
      </w:pPr>
      <w:bookmarkStart w:id="135" w:name="_Toc234595217"/>
      <w:r>
        <w:lastRenderedPageBreak/>
        <w:t>Anexo 3</w:t>
      </w:r>
      <w:bookmarkEnd w:id="135"/>
    </w:p>
    <w:p w14:paraId="0C50837F" w14:textId="77777777" w:rsidR="00854140" w:rsidRDefault="00854140" w:rsidP="00BD5C4F">
      <w:pPr>
        <w:pStyle w:val="Ttulo2"/>
      </w:pPr>
      <w:bookmarkStart w:id="136" w:name="_Toc234595218"/>
      <w:r>
        <w:t>Resultados Estadísticos de Usabilidad (Escala SUS)</w:t>
      </w:r>
      <w:bookmarkEnd w:id="136"/>
    </w:p>
    <w:p w14:paraId="07D14AD3" w14:textId="77777777" w:rsidR="00854140" w:rsidRDefault="00854140" w:rsidP="00854140">
      <w:pPr>
        <w:ind w:firstLine="720"/>
      </w:pPr>
      <w:r>
        <w:t>El presente anexo consigna los resultados detallados de la aplicación de la Escala de Usabilidad del Sistema (SUS) sobre las 20 mujeres de la muestra. Para cada participante se registran las diez puntuaciones marcadas en la escala Likert y el Score SUS calculado conforme a la fórmula estandarizada de Brooke (1996).</w:t>
      </w:r>
    </w:p>
    <w:p w14:paraId="03303029" w14:textId="77777777" w:rsidR="00854140" w:rsidRDefault="00854140" w:rsidP="00854140">
      <w:pPr>
        <w:spacing w:before="200"/>
      </w:pPr>
      <w:r>
        <w:rPr>
          <w:b/>
          <w:bCs/>
        </w:rPr>
        <w:t>Tabla 13</w:t>
      </w:r>
    </w:p>
    <w:p w14:paraId="6AB44E83" w14:textId="77777777" w:rsidR="00854140" w:rsidRDefault="00854140" w:rsidP="00854140">
      <w:pPr>
        <w:spacing w:after="120"/>
      </w:pPr>
      <w:r>
        <w:rPr>
          <w:i/>
          <w:iCs/>
        </w:rPr>
        <w:t>Puntuaciones individuales y Score SUS de la muestra (n = 20)</w:t>
      </w:r>
    </w:p>
    <w:tbl>
      <w:tblPr>
        <w:tblW w:w="8600" w:type="dxa"/>
        <w:tblBorders>
          <w:top w:val="single" w:sz="8" w:space="0" w:color="000000"/>
          <w:left w:val="none" w:sz="0" w:space="0" w:color="FFFFFF"/>
          <w:bottom w:val="single" w:sz="8" w:space="0" w:color="000000"/>
          <w:right w:val="none" w:sz="0" w:space="0" w:color="FFFFFF"/>
          <w:insideH w:val="single" w:sz="4" w:space="0" w:color="000000"/>
          <w:insideV w:val="none" w:sz="0" w:space="0" w:color="FFFFFF"/>
        </w:tblBorders>
        <w:tblCellMar>
          <w:left w:w="10" w:type="dxa"/>
          <w:right w:w="10" w:type="dxa"/>
        </w:tblCellMar>
        <w:tblLook w:val="04A0" w:firstRow="1" w:lastRow="0" w:firstColumn="1" w:lastColumn="0" w:noHBand="0" w:noVBand="1"/>
      </w:tblPr>
      <w:tblGrid>
        <w:gridCol w:w="2070"/>
        <w:gridCol w:w="2229"/>
        <w:gridCol w:w="2866"/>
        <w:gridCol w:w="1435"/>
      </w:tblGrid>
      <w:tr w:rsidR="00854140" w14:paraId="00405589" w14:textId="77777777" w:rsidTr="0011240A">
        <w:trPr>
          <w:tblHeader/>
        </w:trPr>
        <w:tc>
          <w:tcPr>
            <w:tcW w:w="1200" w:type="dxa"/>
            <w:tcMar>
              <w:top w:w="80" w:type="dxa"/>
              <w:left w:w="100" w:type="dxa"/>
              <w:bottom w:w="80" w:type="dxa"/>
              <w:right w:w="100" w:type="dxa"/>
            </w:tcMar>
            <w:vAlign w:val="center"/>
          </w:tcPr>
          <w:p w14:paraId="2234EB95" w14:textId="77777777" w:rsidR="00854140" w:rsidRDefault="00854140" w:rsidP="0011240A">
            <w:pPr>
              <w:spacing w:line="276" w:lineRule="auto"/>
              <w:jc w:val="center"/>
            </w:pPr>
            <w:r>
              <w:rPr>
                <w:b/>
                <w:bCs/>
                <w:sz w:val="22"/>
                <w:szCs w:val="22"/>
              </w:rPr>
              <w:t>Participante</w:t>
            </w:r>
          </w:p>
        </w:tc>
        <w:tc>
          <w:tcPr>
            <w:tcW w:w="1400" w:type="dxa"/>
            <w:tcMar>
              <w:top w:w="80" w:type="dxa"/>
              <w:left w:w="100" w:type="dxa"/>
              <w:bottom w:w="80" w:type="dxa"/>
              <w:right w:w="100" w:type="dxa"/>
            </w:tcMar>
            <w:vAlign w:val="center"/>
          </w:tcPr>
          <w:p w14:paraId="633E8480" w14:textId="77777777" w:rsidR="00854140" w:rsidRDefault="00854140" w:rsidP="0011240A">
            <w:pPr>
              <w:spacing w:line="276" w:lineRule="auto"/>
              <w:jc w:val="center"/>
            </w:pPr>
            <w:r>
              <w:rPr>
                <w:b/>
                <w:bCs/>
                <w:sz w:val="22"/>
                <w:szCs w:val="22"/>
              </w:rPr>
              <w:t>Subgrupo</w:t>
            </w:r>
          </w:p>
        </w:tc>
        <w:tc>
          <w:tcPr>
            <w:tcW w:w="5000" w:type="dxa"/>
            <w:tcMar>
              <w:top w:w="80" w:type="dxa"/>
              <w:left w:w="100" w:type="dxa"/>
              <w:bottom w:w="80" w:type="dxa"/>
              <w:right w:w="100" w:type="dxa"/>
            </w:tcMar>
            <w:vAlign w:val="center"/>
          </w:tcPr>
          <w:p w14:paraId="706E0660" w14:textId="77777777" w:rsidR="00854140" w:rsidRDefault="00854140" w:rsidP="0011240A">
            <w:pPr>
              <w:spacing w:line="276" w:lineRule="auto"/>
              <w:jc w:val="center"/>
            </w:pPr>
            <w:r>
              <w:rPr>
                <w:b/>
                <w:bCs/>
                <w:sz w:val="22"/>
                <w:szCs w:val="22"/>
              </w:rPr>
              <w:t>Puntuaciones por ítem (I1–I10)</w:t>
            </w:r>
          </w:p>
        </w:tc>
        <w:tc>
          <w:tcPr>
            <w:tcW w:w="1000" w:type="dxa"/>
            <w:tcMar>
              <w:top w:w="80" w:type="dxa"/>
              <w:left w:w="100" w:type="dxa"/>
              <w:bottom w:w="80" w:type="dxa"/>
              <w:right w:w="100" w:type="dxa"/>
            </w:tcMar>
            <w:vAlign w:val="center"/>
          </w:tcPr>
          <w:p w14:paraId="47F795F3" w14:textId="77777777" w:rsidR="00854140" w:rsidRDefault="00854140" w:rsidP="0011240A">
            <w:pPr>
              <w:spacing w:line="276" w:lineRule="auto"/>
              <w:jc w:val="center"/>
            </w:pPr>
            <w:r>
              <w:rPr>
                <w:b/>
                <w:bCs/>
                <w:sz w:val="22"/>
                <w:szCs w:val="22"/>
              </w:rPr>
              <w:t>Score SUS</w:t>
            </w:r>
          </w:p>
        </w:tc>
      </w:tr>
      <w:tr w:rsidR="00854140" w14:paraId="1D58B3B6" w14:textId="77777777" w:rsidTr="0011240A">
        <w:tc>
          <w:tcPr>
            <w:tcW w:w="1200" w:type="dxa"/>
            <w:tcMar>
              <w:top w:w="80" w:type="dxa"/>
              <w:left w:w="100" w:type="dxa"/>
              <w:bottom w:w="80" w:type="dxa"/>
              <w:right w:w="100" w:type="dxa"/>
            </w:tcMar>
            <w:vAlign w:val="center"/>
          </w:tcPr>
          <w:p w14:paraId="3F1E1C78" w14:textId="77777777" w:rsidR="00854140" w:rsidRDefault="00854140" w:rsidP="0011240A">
            <w:pPr>
              <w:spacing w:line="276" w:lineRule="auto"/>
              <w:jc w:val="center"/>
            </w:pPr>
            <w:r>
              <w:rPr>
                <w:sz w:val="22"/>
                <w:szCs w:val="22"/>
              </w:rPr>
              <w:t>P01</w:t>
            </w:r>
          </w:p>
        </w:tc>
        <w:tc>
          <w:tcPr>
            <w:tcW w:w="1400" w:type="dxa"/>
            <w:tcMar>
              <w:top w:w="80" w:type="dxa"/>
              <w:left w:w="100" w:type="dxa"/>
              <w:bottom w:w="80" w:type="dxa"/>
              <w:right w:w="100" w:type="dxa"/>
            </w:tcMar>
            <w:vAlign w:val="center"/>
          </w:tcPr>
          <w:p w14:paraId="01370E2D" w14:textId="77777777" w:rsidR="00854140" w:rsidRDefault="00854140" w:rsidP="0011240A">
            <w:pPr>
              <w:spacing w:line="276" w:lineRule="auto"/>
            </w:pPr>
            <w:r>
              <w:rPr>
                <w:sz w:val="22"/>
                <w:szCs w:val="22"/>
              </w:rPr>
              <w:t>General</w:t>
            </w:r>
          </w:p>
        </w:tc>
        <w:tc>
          <w:tcPr>
            <w:tcW w:w="5000" w:type="dxa"/>
            <w:tcMar>
              <w:top w:w="80" w:type="dxa"/>
              <w:left w:w="100" w:type="dxa"/>
              <w:bottom w:w="80" w:type="dxa"/>
              <w:right w:w="100" w:type="dxa"/>
            </w:tcMar>
            <w:vAlign w:val="center"/>
          </w:tcPr>
          <w:p w14:paraId="38278966" w14:textId="77777777" w:rsidR="00854140" w:rsidRDefault="00854140" w:rsidP="0011240A">
            <w:pPr>
              <w:spacing w:line="276" w:lineRule="auto"/>
              <w:jc w:val="center"/>
            </w:pPr>
            <w:r>
              <w:rPr>
                <w:sz w:val="22"/>
                <w:szCs w:val="22"/>
              </w:rPr>
              <w:t>5, 1, 5, 1, 5, 2, 5, 1, 5, 1</w:t>
            </w:r>
          </w:p>
        </w:tc>
        <w:tc>
          <w:tcPr>
            <w:tcW w:w="1000" w:type="dxa"/>
            <w:tcMar>
              <w:top w:w="80" w:type="dxa"/>
              <w:left w:w="100" w:type="dxa"/>
              <w:bottom w:w="80" w:type="dxa"/>
              <w:right w:w="100" w:type="dxa"/>
            </w:tcMar>
            <w:vAlign w:val="center"/>
          </w:tcPr>
          <w:p w14:paraId="5FCED89C" w14:textId="77777777" w:rsidR="00854140" w:rsidRDefault="00854140" w:rsidP="0011240A">
            <w:pPr>
              <w:spacing w:line="276" w:lineRule="auto"/>
              <w:jc w:val="center"/>
            </w:pPr>
            <w:r>
              <w:rPr>
                <w:sz w:val="22"/>
                <w:szCs w:val="22"/>
              </w:rPr>
              <w:t>92,50</w:t>
            </w:r>
          </w:p>
        </w:tc>
      </w:tr>
      <w:tr w:rsidR="00854140" w14:paraId="3848E48C" w14:textId="77777777" w:rsidTr="0011240A">
        <w:tc>
          <w:tcPr>
            <w:tcW w:w="1200" w:type="dxa"/>
            <w:tcMar>
              <w:top w:w="80" w:type="dxa"/>
              <w:left w:w="100" w:type="dxa"/>
              <w:bottom w:w="80" w:type="dxa"/>
              <w:right w:w="100" w:type="dxa"/>
            </w:tcMar>
            <w:vAlign w:val="center"/>
          </w:tcPr>
          <w:p w14:paraId="6EF31B31" w14:textId="77777777" w:rsidR="00854140" w:rsidRDefault="00854140" w:rsidP="0011240A">
            <w:pPr>
              <w:spacing w:line="276" w:lineRule="auto"/>
              <w:jc w:val="center"/>
            </w:pPr>
            <w:r>
              <w:rPr>
                <w:sz w:val="22"/>
                <w:szCs w:val="22"/>
              </w:rPr>
              <w:t>P02</w:t>
            </w:r>
          </w:p>
        </w:tc>
        <w:tc>
          <w:tcPr>
            <w:tcW w:w="1400" w:type="dxa"/>
            <w:tcMar>
              <w:top w:w="80" w:type="dxa"/>
              <w:left w:w="100" w:type="dxa"/>
              <w:bottom w:w="80" w:type="dxa"/>
              <w:right w:w="100" w:type="dxa"/>
            </w:tcMar>
            <w:vAlign w:val="center"/>
          </w:tcPr>
          <w:p w14:paraId="7F670AFA" w14:textId="77777777" w:rsidR="00854140" w:rsidRDefault="00854140" w:rsidP="0011240A">
            <w:pPr>
              <w:spacing w:line="276" w:lineRule="auto"/>
            </w:pPr>
            <w:r>
              <w:rPr>
                <w:sz w:val="22"/>
                <w:szCs w:val="22"/>
              </w:rPr>
              <w:t>General</w:t>
            </w:r>
          </w:p>
        </w:tc>
        <w:tc>
          <w:tcPr>
            <w:tcW w:w="5000" w:type="dxa"/>
            <w:tcMar>
              <w:top w:w="80" w:type="dxa"/>
              <w:left w:w="100" w:type="dxa"/>
              <w:bottom w:w="80" w:type="dxa"/>
              <w:right w:w="100" w:type="dxa"/>
            </w:tcMar>
            <w:vAlign w:val="center"/>
          </w:tcPr>
          <w:p w14:paraId="2F1D137B" w14:textId="77777777" w:rsidR="00854140" w:rsidRDefault="00854140" w:rsidP="0011240A">
            <w:pPr>
              <w:spacing w:line="276" w:lineRule="auto"/>
              <w:jc w:val="center"/>
            </w:pPr>
            <w:r>
              <w:rPr>
                <w:sz w:val="22"/>
                <w:szCs w:val="22"/>
              </w:rPr>
              <w:t>4, 2, 5, 1, 4, 2, 5, 1, 4, 1</w:t>
            </w:r>
          </w:p>
        </w:tc>
        <w:tc>
          <w:tcPr>
            <w:tcW w:w="1000" w:type="dxa"/>
            <w:tcMar>
              <w:top w:w="80" w:type="dxa"/>
              <w:left w:w="100" w:type="dxa"/>
              <w:bottom w:w="80" w:type="dxa"/>
              <w:right w:w="100" w:type="dxa"/>
            </w:tcMar>
            <w:vAlign w:val="center"/>
          </w:tcPr>
          <w:p w14:paraId="09811680" w14:textId="77777777" w:rsidR="00854140" w:rsidRDefault="00854140" w:rsidP="0011240A">
            <w:pPr>
              <w:spacing w:line="276" w:lineRule="auto"/>
              <w:jc w:val="center"/>
            </w:pPr>
            <w:r>
              <w:rPr>
                <w:sz w:val="22"/>
                <w:szCs w:val="22"/>
              </w:rPr>
              <w:t>82,50</w:t>
            </w:r>
          </w:p>
        </w:tc>
      </w:tr>
      <w:tr w:rsidR="00854140" w14:paraId="7398D8BD" w14:textId="77777777" w:rsidTr="0011240A">
        <w:tc>
          <w:tcPr>
            <w:tcW w:w="1200" w:type="dxa"/>
            <w:tcMar>
              <w:top w:w="80" w:type="dxa"/>
              <w:left w:w="100" w:type="dxa"/>
              <w:bottom w:w="80" w:type="dxa"/>
              <w:right w:w="100" w:type="dxa"/>
            </w:tcMar>
            <w:vAlign w:val="center"/>
          </w:tcPr>
          <w:p w14:paraId="5F74A39A" w14:textId="77777777" w:rsidR="00854140" w:rsidRDefault="00854140" w:rsidP="0011240A">
            <w:pPr>
              <w:spacing w:line="276" w:lineRule="auto"/>
              <w:jc w:val="center"/>
            </w:pPr>
            <w:r>
              <w:rPr>
                <w:sz w:val="22"/>
                <w:szCs w:val="22"/>
              </w:rPr>
              <w:t>P03</w:t>
            </w:r>
          </w:p>
        </w:tc>
        <w:tc>
          <w:tcPr>
            <w:tcW w:w="1400" w:type="dxa"/>
            <w:tcMar>
              <w:top w:w="80" w:type="dxa"/>
              <w:left w:w="100" w:type="dxa"/>
              <w:bottom w:w="80" w:type="dxa"/>
              <w:right w:w="100" w:type="dxa"/>
            </w:tcMar>
            <w:vAlign w:val="center"/>
          </w:tcPr>
          <w:p w14:paraId="18B5357F" w14:textId="77777777" w:rsidR="00854140" w:rsidRDefault="00854140" w:rsidP="0011240A">
            <w:pPr>
              <w:spacing w:line="276" w:lineRule="auto"/>
            </w:pPr>
            <w:r>
              <w:rPr>
                <w:sz w:val="22"/>
                <w:szCs w:val="22"/>
              </w:rPr>
              <w:t>General</w:t>
            </w:r>
          </w:p>
        </w:tc>
        <w:tc>
          <w:tcPr>
            <w:tcW w:w="5000" w:type="dxa"/>
            <w:tcMar>
              <w:top w:w="80" w:type="dxa"/>
              <w:left w:w="100" w:type="dxa"/>
              <w:bottom w:w="80" w:type="dxa"/>
              <w:right w:w="100" w:type="dxa"/>
            </w:tcMar>
            <w:vAlign w:val="center"/>
          </w:tcPr>
          <w:p w14:paraId="7AD207D9" w14:textId="77777777" w:rsidR="00854140" w:rsidRDefault="00854140" w:rsidP="0011240A">
            <w:pPr>
              <w:spacing w:line="276" w:lineRule="auto"/>
              <w:jc w:val="center"/>
            </w:pPr>
            <w:r>
              <w:rPr>
                <w:sz w:val="22"/>
                <w:szCs w:val="22"/>
              </w:rPr>
              <w:t>5, 1, 4, 2, 5, 1, 5, 2, 5, 1</w:t>
            </w:r>
          </w:p>
        </w:tc>
        <w:tc>
          <w:tcPr>
            <w:tcW w:w="1000" w:type="dxa"/>
            <w:tcMar>
              <w:top w:w="80" w:type="dxa"/>
              <w:left w:w="100" w:type="dxa"/>
              <w:bottom w:w="80" w:type="dxa"/>
              <w:right w:w="100" w:type="dxa"/>
            </w:tcMar>
            <w:vAlign w:val="center"/>
          </w:tcPr>
          <w:p w14:paraId="6684114E" w14:textId="77777777" w:rsidR="00854140" w:rsidRDefault="00854140" w:rsidP="0011240A">
            <w:pPr>
              <w:spacing w:line="276" w:lineRule="auto"/>
              <w:jc w:val="center"/>
            </w:pPr>
            <w:r>
              <w:rPr>
                <w:sz w:val="22"/>
                <w:szCs w:val="22"/>
              </w:rPr>
              <w:t>87,50</w:t>
            </w:r>
          </w:p>
        </w:tc>
      </w:tr>
      <w:tr w:rsidR="00854140" w14:paraId="2F664C28" w14:textId="77777777" w:rsidTr="0011240A">
        <w:tc>
          <w:tcPr>
            <w:tcW w:w="1200" w:type="dxa"/>
            <w:tcMar>
              <w:top w:w="80" w:type="dxa"/>
              <w:left w:w="100" w:type="dxa"/>
              <w:bottom w:w="80" w:type="dxa"/>
              <w:right w:w="100" w:type="dxa"/>
            </w:tcMar>
            <w:vAlign w:val="center"/>
          </w:tcPr>
          <w:p w14:paraId="49BFD115" w14:textId="77777777" w:rsidR="00854140" w:rsidRDefault="00854140" w:rsidP="0011240A">
            <w:pPr>
              <w:spacing w:line="276" w:lineRule="auto"/>
              <w:jc w:val="center"/>
            </w:pPr>
            <w:r>
              <w:rPr>
                <w:sz w:val="22"/>
                <w:szCs w:val="22"/>
              </w:rPr>
              <w:t>P04</w:t>
            </w:r>
          </w:p>
        </w:tc>
        <w:tc>
          <w:tcPr>
            <w:tcW w:w="1400" w:type="dxa"/>
            <w:tcMar>
              <w:top w:w="80" w:type="dxa"/>
              <w:left w:w="100" w:type="dxa"/>
              <w:bottom w:w="80" w:type="dxa"/>
              <w:right w:w="100" w:type="dxa"/>
            </w:tcMar>
            <w:vAlign w:val="center"/>
          </w:tcPr>
          <w:p w14:paraId="5EC4E75F" w14:textId="77777777" w:rsidR="00854140" w:rsidRDefault="00854140" w:rsidP="0011240A">
            <w:pPr>
              <w:spacing w:line="276" w:lineRule="auto"/>
            </w:pPr>
            <w:r>
              <w:rPr>
                <w:sz w:val="22"/>
                <w:szCs w:val="22"/>
              </w:rPr>
              <w:t>General</w:t>
            </w:r>
          </w:p>
        </w:tc>
        <w:tc>
          <w:tcPr>
            <w:tcW w:w="5000" w:type="dxa"/>
            <w:tcMar>
              <w:top w:w="80" w:type="dxa"/>
              <w:left w:w="100" w:type="dxa"/>
              <w:bottom w:w="80" w:type="dxa"/>
              <w:right w:w="100" w:type="dxa"/>
            </w:tcMar>
            <w:vAlign w:val="center"/>
          </w:tcPr>
          <w:p w14:paraId="42ED120F" w14:textId="77777777" w:rsidR="00854140" w:rsidRDefault="00854140" w:rsidP="0011240A">
            <w:pPr>
              <w:spacing w:line="276" w:lineRule="auto"/>
              <w:jc w:val="center"/>
            </w:pPr>
            <w:r>
              <w:rPr>
                <w:sz w:val="22"/>
                <w:szCs w:val="22"/>
              </w:rPr>
              <w:t>5, 2, 5, 1, 4, 2, 4, 1, 5, 1</w:t>
            </w:r>
          </w:p>
        </w:tc>
        <w:tc>
          <w:tcPr>
            <w:tcW w:w="1000" w:type="dxa"/>
            <w:tcMar>
              <w:top w:w="80" w:type="dxa"/>
              <w:left w:w="100" w:type="dxa"/>
              <w:bottom w:w="80" w:type="dxa"/>
              <w:right w:w="100" w:type="dxa"/>
            </w:tcMar>
            <w:vAlign w:val="center"/>
          </w:tcPr>
          <w:p w14:paraId="1BDAAE88" w14:textId="77777777" w:rsidR="00854140" w:rsidRDefault="00854140" w:rsidP="0011240A">
            <w:pPr>
              <w:spacing w:line="276" w:lineRule="auto"/>
              <w:jc w:val="center"/>
            </w:pPr>
            <w:r>
              <w:rPr>
                <w:sz w:val="22"/>
                <w:szCs w:val="22"/>
              </w:rPr>
              <w:t>85,00</w:t>
            </w:r>
          </w:p>
        </w:tc>
      </w:tr>
      <w:tr w:rsidR="00854140" w14:paraId="77E629EF" w14:textId="77777777" w:rsidTr="0011240A">
        <w:tc>
          <w:tcPr>
            <w:tcW w:w="1200" w:type="dxa"/>
            <w:tcMar>
              <w:top w:w="80" w:type="dxa"/>
              <w:left w:w="100" w:type="dxa"/>
              <w:bottom w:w="80" w:type="dxa"/>
              <w:right w:w="100" w:type="dxa"/>
            </w:tcMar>
            <w:vAlign w:val="center"/>
          </w:tcPr>
          <w:p w14:paraId="02846F94" w14:textId="77777777" w:rsidR="00854140" w:rsidRDefault="00854140" w:rsidP="0011240A">
            <w:pPr>
              <w:spacing w:line="276" w:lineRule="auto"/>
              <w:jc w:val="center"/>
            </w:pPr>
            <w:r>
              <w:rPr>
                <w:sz w:val="22"/>
                <w:szCs w:val="22"/>
              </w:rPr>
              <w:t>P05</w:t>
            </w:r>
          </w:p>
        </w:tc>
        <w:tc>
          <w:tcPr>
            <w:tcW w:w="1400" w:type="dxa"/>
            <w:tcMar>
              <w:top w:w="80" w:type="dxa"/>
              <w:left w:w="100" w:type="dxa"/>
              <w:bottom w:w="80" w:type="dxa"/>
              <w:right w:w="100" w:type="dxa"/>
            </w:tcMar>
            <w:vAlign w:val="center"/>
          </w:tcPr>
          <w:p w14:paraId="2DB93A76" w14:textId="77777777" w:rsidR="00854140" w:rsidRDefault="00854140" w:rsidP="0011240A">
            <w:pPr>
              <w:spacing w:line="276" w:lineRule="auto"/>
            </w:pPr>
            <w:r>
              <w:rPr>
                <w:sz w:val="22"/>
                <w:szCs w:val="22"/>
              </w:rPr>
              <w:t>General</w:t>
            </w:r>
          </w:p>
        </w:tc>
        <w:tc>
          <w:tcPr>
            <w:tcW w:w="5000" w:type="dxa"/>
            <w:tcMar>
              <w:top w:w="80" w:type="dxa"/>
              <w:left w:w="100" w:type="dxa"/>
              <w:bottom w:w="80" w:type="dxa"/>
              <w:right w:w="100" w:type="dxa"/>
            </w:tcMar>
            <w:vAlign w:val="center"/>
          </w:tcPr>
          <w:p w14:paraId="36049577" w14:textId="77777777" w:rsidR="00854140" w:rsidRDefault="00854140" w:rsidP="0011240A">
            <w:pPr>
              <w:spacing w:line="276" w:lineRule="auto"/>
              <w:jc w:val="center"/>
            </w:pPr>
            <w:r>
              <w:rPr>
                <w:sz w:val="22"/>
                <w:szCs w:val="22"/>
              </w:rPr>
              <w:t>4, 1, 4, 2, 5, 1, 5, 2, 4, 2</w:t>
            </w:r>
          </w:p>
        </w:tc>
        <w:tc>
          <w:tcPr>
            <w:tcW w:w="1000" w:type="dxa"/>
            <w:tcMar>
              <w:top w:w="80" w:type="dxa"/>
              <w:left w:w="100" w:type="dxa"/>
              <w:bottom w:w="80" w:type="dxa"/>
              <w:right w:w="100" w:type="dxa"/>
            </w:tcMar>
            <w:vAlign w:val="center"/>
          </w:tcPr>
          <w:p w14:paraId="68E6C37B" w14:textId="77777777" w:rsidR="00854140" w:rsidRDefault="00854140" w:rsidP="0011240A">
            <w:pPr>
              <w:spacing w:line="276" w:lineRule="auto"/>
              <w:jc w:val="center"/>
            </w:pPr>
            <w:r>
              <w:rPr>
                <w:sz w:val="22"/>
                <w:szCs w:val="22"/>
              </w:rPr>
              <w:t>80,00</w:t>
            </w:r>
          </w:p>
        </w:tc>
      </w:tr>
      <w:tr w:rsidR="00854140" w14:paraId="22743042" w14:textId="77777777" w:rsidTr="0011240A">
        <w:tc>
          <w:tcPr>
            <w:tcW w:w="1200" w:type="dxa"/>
            <w:tcMar>
              <w:top w:w="80" w:type="dxa"/>
              <w:left w:w="100" w:type="dxa"/>
              <w:bottom w:w="80" w:type="dxa"/>
              <w:right w:w="100" w:type="dxa"/>
            </w:tcMar>
            <w:vAlign w:val="center"/>
          </w:tcPr>
          <w:p w14:paraId="53E3B760" w14:textId="77777777" w:rsidR="00854140" w:rsidRDefault="00854140" w:rsidP="0011240A">
            <w:pPr>
              <w:spacing w:line="276" w:lineRule="auto"/>
              <w:jc w:val="center"/>
            </w:pPr>
            <w:r>
              <w:rPr>
                <w:sz w:val="22"/>
                <w:szCs w:val="22"/>
              </w:rPr>
              <w:t>P06</w:t>
            </w:r>
          </w:p>
        </w:tc>
        <w:tc>
          <w:tcPr>
            <w:tcW w:w="1400" w:type="dxa"/>
            <w:tcMar>
              <w:top w:w="80" w:type="dxa"/>
              <w:left w:w="100" w:type="dxa"/>
              <w:bottom w:w="80" w:type="dxa"/>
              <w:right w:w="100" w:type="dxa"/>
            </w:tcMar>
            <w:vAlign w:val="center"/>
          </w:tcPr>
          <w:p w14:paraId="61FEB9F6" w14:textId="77777777" w:rsidR="00854140" w:rsidRDefault="00854140" w:rsidP="0011240A">
            <w:pPr>
              <w:spacing w:line="276" w:lineRule="auto"/>
            </w:pPr>
            <w:r>
              <w:rPr>
                <w:sz w:val="22"/>
                <w:szCs w:val="22"/>
              </w:rPr>
              <w:t>General</w:t>
            </w:r>
          </w:p>
        </w:tc>
        <w:tc>
          <w:tcPr>
            <w:tcW w:w="5000" w:type="dxa"/>
            <w:tcMar>
              <w:top w:w="80" w:type="dxa"/>
              <w:left w:w="100" w:type="dxa"/>
              <w:bottom w:w="80" w:type="dxa"/>
              <w:right w:w="100" w:type="dxa"/>
            </w:tcMar>
            <w:vAlign w:val="center"/>
          </w:tcPr>
          <w:p w14:paraId="0430F547" w14:textId="77777777" w:rsidR="00854140" w:rsidRDefault="00854140" w:rsidP="0011240A">
            <w:pPr>
              <w:spacing w:line="276" w:lineRule="auto"/>
              <w:jc w:val="center"/>
            </w:pPr>
            <w:r>
              <w:rPr>
                <w:sz w:val="22"/>
                <w:szCs w:val="22"/>
              </w:rPr>
              <w:t>5, 1, 5, 1, 5, 1, 5, 1, 5, 1</w:t>
            </w:r>
          </w:p>
        </w:tc>
        <w:tc>
          <w:tcPr>
            <w:tcW w:w="1000" w:type="dxa"/>
            <w:tcMar>
              <w:top w:w="80" w:type="dxa"/>
              <w:left w:w="100" w:type="dxa"/>
              <w:bottom w:w="80" w:type="dxa"/>
              <w:right w:w="100" w:type="dxa"/>
            </w:tcMar>
            <w:vAlign w:val="center"/>
          </w:tcPr>
          <w:p w14:paraId="653E4F46" w14:textId="77777777" w:rsidR="00854140" w:rsidRDefault="00854140" w:rsidP="0011240A">
            <w:pPr>
              <w:spacing w:line="276" w:lineRule="auto"/>
              <w:jc w:val="center"/>
            </w:pPr>
            <w:r>
              <w:rPr>
                <w:sz w:val="22"/>
                <w:szCs w:val="22"/>
              </w:rPr>
              <w:t>95,00</w:t>
            </w:r>
          </w:p>
        </w:tc>
      </w:tr>
      <w:tr w:rsidR="00854140" w14:paraId="5CC38451" w14:textId="77777777" w:rsidTr="0011240A">
        <w:tc>
          <w:tcPr>
            <w:tcW w:w="1200" w:type="dxa"/>
            <w:tcMar>
              <w:top w:w="80" w:type="dxa"/>
              <w:left w:w="100" w:type="dxa"/>
              <w:bottom w:w="80" w:type="dxa"/>
              <w:right w:w="100" w:type="dxa"/>
            </w:tcMar>
            <w:vAlign w:val="center"/>
          </w:tcPr>
          <w:p w14:paraId="5E6C292B" w14:textId="77777777" w:rsidR="00854140" w:rsidRDefault="00854140" w:rsidP="0011240A">
            <w:pPr>
              <w:spacing w:line="276" w:lineRule="auto"/>
              <w:jc w:val="center"/>
            </w:pPr>
            <w:r>
              <w:rPr>
                <w:sz w:val="22"/>
                <w:szCs w:val="22"/>
              </w:rPr>
              <w:t>P07</w:t>
            </w:r>
          </w:p>
        </w:tc>
        <w:tc>
          <w:tcPr>
            <w:tcW w:w="1400" w:type="dxa"/>
            <w:tcMar>
              <w:top w:w="80" w:type="dxa"/>
              <w:left w:w="100" w:type="dxa"/>
              <w:bottom w:w="80" w:type="dxa"/>
              <w:right w:w="100" w:type="dxa"/>
            </w:tcMar>
            <w:vAlign w:val="center"/>
          </w:tcPr>
          <w:p w14:paraId="7674449D" w14:textId="77777777" w:rsidR="00854140" w:rsidRDefault="00854140" w:rsidP="0011240A">
            <w:pPr>
              <w:spacing w:line="276" w:lineRule="auto"/>
            </w:pPr>
            <w:r>
              <w:rPr>
                <w:sz w:val="22"/>
                <w:szCs w:val="22"/>
              </w:rPr>
              <w:t>General</w:t>
            </w:r>
          </w:p>
        </w:tc>
        <w:tc>
          <w:tcPr>
            <w:tcW w:w="5000" w:type="dxa"/>
            <w:tcMar>
              <w:top w:w="80" w:type="dxa"/>
              <w:left w:w="100" w:type="dxa"/>
              <w:bottom w:w="80" w:type="dxa"/>
              <w:right w:w="100" w:type="dxa"/>
            </w:tcMar>
            <w:vAlign w:val="center"/>
          </w:tcPr>
          <w:p w14:paraId="65792DC0" w14:textId="77777777" w:rsidR="00854140" w:rsidRDefault="00854140" w:rsidP="0011240A">
            <w:pPr>
              <w:spacing w:line="276" w:lineRule="auto"/>
              <w:jc w:val="center"/>
            </w:pPr>
            <w:r>
              <w:rPr>
                <w:sz w:val="22"/>
                <w:szCs w:val="22"/>
              </w:rPr>
              <w:t>4, 2, 4, 2, 4, 2, 4, 2, 4, 2</w:t>
            </w:r>
          </w:p>
        </w:tc>
        <w:tc>
          <w:tcPr>
            <w:tcW w:w="1000" w:type="dxa"/>
            <w:tcMar>
              <w:top w:w="80" w:type="dxa"/>
              <w:left w:w="100" w:type="dxa"/>
              <w:bottom w:w="80" w:type="dxa"/>
              <w:right w:w="100" w:type="dxa"/>
            </w:tcMar>
            <w:vAlign w:val="center"/>
          </w:tcPr>
          <w:p w14:paraId="74DCFC2F" w14:textId="77777777" w:rsidR="00854140" w:rsidRDefault="00854140" w:rsidP="0011240A">
            <w:pPr>
              <w:spacing w:line="276" w:lineRule="auto"/>
              <w:jc w:val="center"/>
            </w:pPr>
            <w:r>
              <w:rPr>
                <w:sz w:val="22"/>
                <w:szCs w:val="22"/>
              </w:rPr>
              <w:t>77,50</w:t>
            </w:r>
          </w:p>
        </w:tc>
      </w:tr>
      <w:tr w:rsidR="00854140" w14:paraId="3AFAB525" w14:textId="77777777" w:rsidTr="0011240A">
        <w:tc>
          <w:tcPr>
            <w:tcW w:w="1200" w:type="dxa"/>
            <w:tcMar>
              <w:top w:w="80" w:type="dxa"/>
              <w:left w:w="100" w:type="dxa"/>
              <w:bottom w:w="80" w:type="dxa"/>
              <w:right w:w="100" w:type="dxa"/>
            </w:tcMar>
            <w:vAlign w:val="center"/>
          </w:tcPr>
          <w:p w14:paraId="53B81155" w14:textId="77777777" w:rsidR="00854140" w:rsidRDefault="00854140" w:rsidP="0011240A">
            <w:pPr>
              <w:spacing w:line="276" w:lineRule="auto"/>
              <w:jc w:val="center"/>
            </w:pPr>
            <w:r>
              <w:rPr>
                <w:sz w:val="22"/>
                <w:szCs w:val="22"/>
              </w:rPr>
              <w:t>P08</w:t>
            </w:r>
          </w:p>
        </w:tc>
        <w:tc>
          <w:tcPr>
            <w:tcW w:w="1400" w:type="dxa"/>
            <w:tcMar>
              <w:top w:w="80" w:type="dxa"/>
              <w:left w:w="100" w:type="dxa"/>
              <w:bottom w:w="80" w:type="dxa"/>
              <w:right w:w="100" w:type="dxa"/>
            </w:tcMar>
            <w:vAlign w:val="center"/>
          </w:tcPr>
          <w:p w14:paraId="577DD806" w14:textId="77777777" w:rsidR="00854140" w:rsidRDefault="00854140" w:rsidP="0011240A">
            <w:pPr>
              <w:spacing w:line="276" w:lineRule="auto"/>
            </w:pPr>
            <w:r>
              <w:rPr>
                <w:sz w:val="22"/>
                <w:szCs w:val="22"/>
              </w:rPr>
              <w:t>General</w:t>
            </w:r>
          </w:p>
        </w:tc>
        <w:tc>
          <w:tcPr>
            <w:tcW w:w="5000" w:type="dxa"/>
            <w:tcMar>
              <w:top w:w="80" w:type="dxa"/>
              <w:left w:w="100" w:type="dxa"/>
              <w:bottom w:w="80" w:type="dxa"/>
              <w:right w:w="100" w:type="dxa"/>
            </w:tcMar>
            <w:vAlign w:val="center"/>
          </w:tcPr>
          <w:p w14:paraId="11D53879" w14:textId="77777777" w:rsidR="00854140" w:rsidRDefault="00854140" w:rsidP="0011240A">
            <w:pPr>
              <w:spacing w:line="276" w:lineRule="auto"/>
              <w:jc w:val="center"/>
            </w:pPr>
            <w:r>
              <w:rPr>
                <w:sz w:val="22"/>
                <w:szCs w:val="22"/>
              </w:rPr>
              <w:t>5, 1, 5, 1, 5, 2, 5, 1, 4, 1</w:t>
            </w:r>
          </w:p>
        </w:tc>
        <w:tc>
          <w:tcPr>
            <w:tcW w:w="1000" w:type="dxa"/>
            <w:tcMar>
              <w:top w:w="80" w:type="dxa"/>
              <w:left w:w="100" w:type="dxa"/>
              <w:bottom w:w="80" w:type="dxa"/>
              <w:right w:w="100" w:type="dxa"/>
            </w:tcMar>
            <w:vAlign w:val="center"/>
          </w:tcPr>
          <w:p w14:paraId="3BE428B6" w14:textId="77777777" w:rsidR="00854140" w:rsidRDefault="00854140" w:rsidP="0011240A">
            <w:pPr>
              <w:spacing w:line="276" w:lineRule="auto"/>
              <w:jc w:val="center"/>
            </w:pPr>
            <w:r>
              <w:rPr>
                <w:sz w:val="22"/>
                <w:szCs w:val="22"/>
              </w:rPr>
              <w:t>90,00</w:t>
            </w:r>
          </w:p>
        </w:tc>
      </w:tr>
      <w:tr w:rsidR="00854140" w14:paraId="2E955E6E" w14:textId="77777777" w:rsidTr="0011240A">
        <w:tc>
          <w:tcPr>
            <w:tcW w:w="1200" w:type="dxa"/>
            <w:tcMar>
              <w:top w:w="80" w:type="dxa"/>
              <w:left w:w="100" w:type="dxa"/>
              <w:bottom w:w="80" w:type="dxa"/>
              <w:right w:w="100" w:type="dxa"/>
            </w:tcMar>
            <w:vAlign w:val="center"/>
          </w:tcPr>
          <w:p w14:paraId="3F041CEA" w14:textId="77777777" w:rsidR="00854140" w:rsidRDefault="00854140" w:rsidP="0011240A">
            <w:pPr>
              <w:spacing w:line="276" w:lineRule="auto"/>
              <w:jc w:val="center"/>
            </w:pPr>
            <w:r>
              <w:rPr>
                <w:sz w:val="22"/>
                <w:szCs w:val="22"/>
              </w:rPr>
              <w:t>P09</w:t>
            </w:r>
          </w:p>
        </w:tc>
        <w:tc>
          <w:tcPr>
            <w:tcW w:w="1400" w:type="dxa"/>
            <w:tcMar>
              <w:top w:w="80" w:type="dxa"/>
              <w:left w:w="100" w:type="dxa"/>
              <w:bottom w:w="80" w:type="dxa"/>
              <w:right w:w="100" w:type="dxa"/>
            </w:tcMar>
            <w:vAlign w:val="center"/>
          </w:tcPr>
          <w:p w14:paraId="1BD619FF" w14:textId="77777777" w:rsidR="00854140" w:rsidRDefault="00854140" w:rsidP="0011240A">
            <w:pPr>
              <w:spacing w:line="276" w:lineRule="auto"/>
            </w:pPr>
            <w:r>
              <w:rPr>
                <w:sz w:val="22"/>
                <w:szCs w:val="22"/>
              </w:rPr>
              <w:t>General</w:t>
            </w:r>
          </w:p>
        </w:tc>
        <w:tc>
          <w:tcPr>
            <w:tcW w:w="5000" w:type="dxa"/>
            <w:tcMar>
              <w:top w:w="80" w:type="dxa"/>
              <w:left w:w="100" w:type="dxa"/>
              <w:bottom w:w="80" w:type="dxa"/>
              <w:right w:w="100" w:type="dxa"/>
            </w:tcMar>
            <w:vAlign w:val="center"/>
          </w:tcPr>
          <w:p w14:paraId="7FB00F12" w14:textId="77777777" w:rsidR="00854140" w:rsidRDefault="00854140" w:rsidP="0011240A">
            <w:pPr>
              <w:spacing w:line="276" w:lineRule="auto"/>
              <w:jc w:val="center"/>
            </w:pPr>
            <w:r>
              <w:rPr>
                <w:sz w:val="22"/>
                <w:szCs w:val="22"/>
              </w:rPr>
              <w:t>4, 2, 5, 1, 4, 1, 5, 2, 4, 1</w:t>
            </w:r>
          </w:p>
        </w:tc>
        <w:tc>
          <w:tcPr>
            <w:tcW w:w="1000" w:type="dxa"/>
            <w:tcMar>
              <w:top w:w="80" w:type="dxa"/>
              <w:left w:w="100" w:type="dxa"/>
              <w:bottom w:w="80" w:type="dxa"/>
              <w:right w:w="100" w:type="dxa"/>
            </w:tcMar>
            <w:vAlign w:val="center"/>
          </w:tcPr>
          <w:p w14:paraId="203F11AA" w14:textId="77777777" w:rsidR="00854140" w:rsidRDefault="00854140" w:rsidP="0011240A">
            <w:pPr>
              <w:spacing w:line="276" w:lineRule="auto"/>
              <w:jc w:val="center"/>
            </w:pPr>
            <w:r>
              <w:rPr>
                <w:sz w:val="22"/>
                <w:szCs w:val="22"/>
              </w:rPr>
              <w:t>82,50</w:t>
            </w:r>
          </w:p>
        </w:tc>
      </w:tr>
      <w:tr w:rsidR="00854140" w14:paraId="130B3151" w14:textId="77777777" w:rsidTr="0011240A">
        <w:tc>
          <w:tcPr>
            <w:tcW w:w="1200" w:type="dxa"/>
            <w:tcMar>
              <w:top w:w="80" w:type="dxa"/>
              <w:left w:w="100" w:type="dxa"/>
              <w:bottom w:w="80" w:type="dxa"/>
              <w:right w:w="100" w:type="dxa"/>
            </w:tcMar>
            <w:vAlign w:val="center"/>
          </w:tcPr>
          <w:p w14:paraId="33547A3A" w14:textId="77777777" w:rsidR="00854140" w:rsidRDefault="00854140" w:rsidP="0011240A">
            <w:pPr>
              <w:spacing w:line="276" w:lineRule="auto"/>
              <w:jc w:val="center"/>
            </w:pPr>
            <w:r>
              <w:rPr>
                <w:sz w:val="22"/>
                <w:szCs w:val="22"/>
              </w:rPr>
              <w:lastRenderedPageBreak/>
              <w:t>P10</w:t>
            </w:r>
          </w:p>
        </w:tc>
        <w:tc>
          <w:tcPr>
            <w:tcW w:w="1400" w:type="dxa"/>
            <w:tcMar>
              <w:top w:w="80" w:type="dxa"/>
              <w:left w:w="100" w:type="dxa"/>
              <w:bottom w:w="80" w:type="dxa"/>
              <w:right w:w="100" w:type="dxa"/>
            </w:tcMar>
            <w:vAlign w:val="center"/>
          </w:tcPr>
          <w:p w14:paraId="4AE1DBDC" w14:textId="77777777" w:rsidR="00854140" w:rsidRDefault="00854140" w:rsidP="0011240A">
            <w:pPr>
              <w:spacing w:line="276" w:lineRule="auto"/>
            </w:pPr>
            <w:r>
              <w:rPr>
                <w:sz w:val="22"/>
                <w:szCs w:val="22"/>
              </w:rPr>
              <w:t>General</w:t>
            </w:r>
          </w:p>
        </w:tc>
        <w:tc>
          <w:tcPr>
            <w:tcW w:w="5000" w:type="dxa"/>
            <w:tcMar>
              <w:top w:w="80" w:type="dxa"/>
              <w:left w:w="100" w:type="dxa"/>
              <w:bottom w:w="80" w:type="dxa"/>
              <w:right w:w="100" w:type="dxa"/>
            </w:tcMar>
            <w:vAlign w:val="center"/>
          </w:tcPr>
          <w:p w14:paraId="55BC6A20" w14:textId="77777777" w:rsidR="00854140" w:rsidRDefault="00854140" w:rsidP="0011240A">
            <w:pPr>
              <w:spacing w:line="276" w:lineRule="auto"/>
              <w:jc w:val="center"/>
            </w:pPr>
            <w:r>
              <w:rPr>
                <w:sz w:val="22"/>
                <w:szCs w:val="22"/>
              </w:rPr>
              <w:t>5, 1, 4, 2, 4, 2, 5, 1, 5, 1</w:t>
            </w:r>
          </w:p>
        </w:tc>
        <w:tc>
          <w:tcPr>
            <w:tcW w:w="1000" w:type="dxa"/>
            <w:tcMar>
              <w:top w:w="80" w:type="dxa"/>
              <w:left w:w="100" w:type="dxa"/>
              <w:bottom w:w="80" w:type="dxa"/>
              <w:right w:w="100" w:type="dxa"/>
            </w:tcMar>
            <w:vAlign w:val="center"/>
          </w:tcPr>
          <w:p w14:paraId="38403A59" w14:textId="77777777" w:rsidR="00854140" w:rsidRDefault="00854140" w:rsidP="0011240A">
            <w:pPr>
              <w:spacing w:line="276" w:lineRule="auto"/>
              <w:jc w:val="center"/>
            </w:pPr>
            <w:r>
              <w:rPr>
                <w:sz w:val="22"/>
                <w:szCs w:val="22"/>
              </w:rPr>
              <w:t>80,00</w:t>
            </w:r>
          </w:p>
        </w:tc>
      </w:tr>
      <w:tr w:rsidR="00854140" w14:paraId="4767B9CA" w14:textId="77777777" w:rsidTr="0011240A">
        <w:tc>
          <w:tcPr>
            <w:tcW w:w="1200" w:type="dxa"/>
            <w:tcMar>
              <w:top w:w="80" w:type="dxa"/>
              <w:left w:w="100" w:type="dxa"/>
              <w:bottom w:w="80" w:type="dxa"/>
              <w:right w:w="100" w:type="dxa"/>
            </w:tcMar>
            <w:vAlign w:val="center"/>
          </w:tcPr>
          <w:p w14:paraId="2F6FA0C2" w14:textId="77777777" w:rsidR="00854140" w:rsidRDefault="00854140" w:rsidP="0011240A">
            <w:pPr>
              <w:spacing w:line="276" w:lineRule="auto"/>
              <w:jc w:val="center"/>
            </w:pPr>
            <w:r>
              <w:rPr>
                <w:sz w:val="22"/>
                <w:szCs w:val="22"/>
              </w:rPr>
              <w:t>P11</w:t>
            </w:r>
          </w:p>
        </w:tc>
        <w:tc>
          <w:tcPr>
            <w:tcW w:w="1400" w:type="dxa"/>
            <w:tcMar>
              <w:top w:w="80" w:type="dxa"/>
              <w:left w:w="100" w:type="dxa"/>
              <w:bottom w:w="80" w:type="dxa"/>
              <w:right w:w="100" w:type="dxa"/>
            </w:tcMar>
            <w:vAlign w:val="center"/>
          </w:tcPr>
          <w:p w14:paraId="6876EC05" w14:textId="77777777" w:rsidR="00854140" w:rsidRDefault="00854140" w:rsidP="0011240A">
            <w:pPr>
              <w:spacing w:line="276" w:lineRule="auto"/>
            </w:pPr>
            <w:r>
              <w:rPr>
                <w:sz w:val="22"/>
                <w:szCs w:val="22"/>
              </w:rPr>
              <w:t>Vulnerabilidad</w:t>
            </w:r>
          </w:p>
        </w:tc>
        <w:tc>
          <w:tcPr>
            <w:tcW w:w="5000" w:type="dxa"/>
            <w:tcMar>
              <w:top w:w="80" w:type="dxa"/>
              <w:left w:w="100" w:type="dxa"/>
              <w:bottom w:w="80" w:type="dxa"/>
              <w:right w:w="100" w:type="dxa"/>
            </w:tcMar>
            <w:vAlign w:val="center"/>
          </w:tcPr>
          <w:p w14:paraId="354968D7" w14:textId="77777777" w:rsidR="00854140" w:rsidRDefault="00854140" w:rsidP="0011240A">
            <w:pPr>
              <w:spacing w:line="276" w:lineRule="auto"/>
              <w:jc w:val="center"/>
            </w:pPr>
            <w:r>
              <w:rPr>
                <w:sz w:val="22"/>
                <w:szCs w:val="22"/>
              </w:rPr>
              <w:t>5, 1, 5, 1, 4, 2, 5, 1, 5, 1</w:t>
            </w:r>
          </w:p>
        </w:tc>
        <w:tc>
          <w:tcPr>
            <w:tcW w:w="1000" w:type="dxa"/>
            <w:tcMar>
              <w:top w:w="80" w:type="dxa"/>
              <w:left w:w="100" w:type="dxa"/>
              <w:bottom w:w="80" w:type="dxa"/>
              <w:right w:w="100" w:type="dxa"/>
            </w:tcMar>
            <w:vAlign w:val="center"/>
          </w:tcPr>
          <w:p w14:paraId="5C47BE98" w14:textId="77777777" w:rsidR="00854140" w:rsidRDefault="00854140" w:rsidP="0011240A">
            <w:pPr>
              <w:spacing w:line="276" w:lineRule="auto"/>
              <w:jc w:val="center"/>
            </w:pPr>
            <w:r>
              <w:rPr>
                <w:sz w:val="22"/>
                <w:szCs w:val="22"/>
              </w:rPr>
              <w:t>90,00</w:t>
            </w:r>
          </w:p>
        </w:tc>
      </w:tr>
      <w:tr w:rsidR="00854140" w14:paraId="14566265" w14:textId="77777777" w:rsidTr="0011240A">
        <w:tc>
          <w:tcPr>
            <w:tcW w:w="1200" w:type="dxa"/>
            <w:tcMar>
              <w:top w:w="80" w:type="dxa"/>
              <w:left w:w="100" w:type="dxa"/>
              <w:bottom w:w="80" w:type="dxa"/>
              <w:right w:w="100" w:type="dxa"/>
            </w:tcMar>
            <w:vAlign w:val="center"/>
          </w:tcPr>
          <w:p w14:paraId="714F5BC9" w14:textId="77777777" w:rsidR="00854140" w:rsidRDefault="00854140" w:rsidP="0011240A">
            <w:pPr>
              <w:spacing w:line="276" w:lineRule="auto"/>
              <w:jc w:val="center"/>
            </w:pPr>
            <w:r>
              <w:rPr>
                <w:sz w:val="22"/>
                <w:szCs w:val="22"/>
              </w:rPr>
              <w:t>P12</w:t>
            </w:r>
          </w:p>
        </w:tc>
        <w:tc>
          <w:tcPr>
            <w:tcW w:w="1400" w:type="dxa"/>
            <w:tcMar>
              <w:top w:w="80" w:type="dxa"/>
              <w:left w:w="100" w:type="dxa"/>
              <w:bottom w:w="80" w:type="dxa"/>
              <w:right w:w="100" w:type="dxa"/>
            </w:tcMar>
            <w:vAlign w:val="center"/>
          </w:tcPr>
          <w:p w14:paraId="0C813352" w14:textId="77777777" w:rsidR="00854140" w:rsidRDefault="00854140" w:rsidP="0011240A">
            <w:pPr>
              <w:spacing w:line="276" w:lineRule="auto"/>
            </w:pPr>
            <w:r>
              <w:rPr>
                <w:sz w:val="22"/>
                <w:szCs w:val="22"/>
              </w:rPr>
              <w:t>Vulnerabilidad</w:t>
            </w:r>
          </w:p>
        </w:tc>
        <w:tc>
          <w:tcPr>
            <w:tcW w:w="5000" w:type="dxa"/>
            <w:tcMar>
              <w:top w:w="80" w:type="dxa"/>
              <w:left w:w="100" w:type="dxa"/>
              <w:bottom w:w="80" w:type="dxa"/>
              <w:right w:w="100" w:type="dxa"/>
            </w:tcMar>
            <w:vAlign w:val="center"/>
          </w:tcPr>
          <w:p w14:paraId="539A89A9" w14:textId="77777777" w:rsidR="00854140" w:rsidRDefault="00854140" w:rsidP="0011240A">
            <w:pPr>
              <w:spacing w:line="276" w:lineRule="auto"/>
              <w:jc w:val="center"/>
            </w:pPr>
            <w:r>
              <w:rPr>
                <w:sz w:val="22"/>
                <w:szCs w:val="22"/>
              </w:rPr>
              <w:t>4, 2, 4, 2, 4, 2, 5, 1, 4, 2</w:t>
            </w:r>
          </w:p>
        </w:tc>
        <w:tc>
          <w:tcPr>
            <w:tcW w:w="1000" w:type="dxa"/>
            <w:tcMar>
              <w:top w:w="80" w:type="dxa"/>
              <w:left w:w="100" w:type="dxa"/>
              <w:bottom w:w="80" w:type="dxa"/>
              <w:right w:w="100" w:type="dxa"/>
            </w:tcMar>
            <w:vAlign w:val="center"/>
          </w:tcPr>
          <w:p w14:paraId="6A9FED10" w14:textId="77777777" w:rsidR="00854140" w:rsidRDefault="00854140" w:rsidP="0011240A">
            <w:pPr>
              <w:spacing w:line="276" w:lineRule="auto"/>
              <w:jc w:val="center"/>
            </w:pPr>
            <w:r>
              <w:rPr>
                <w:sz w:val="22"/>
                <w:szCs w:val="22"/>
              </w:rPr>
              <w:t>75,00</w:t>
            </w:r>
          </w:p>
        </w:tc>
      </w:tr>
      <w:tr w:rsidR="00854140" w14:paraId="06DC6531" w14:textId="77777777" w:rsidTr="0011240A">
        <w:tc>
          <w:tcPr>
            <w:tcW w:w="1200" w:type="dxa"/>
            <w:tcMar>
              <w:top w:w="80" w:type="dxa"/>
              <w:left w:w="100" w:type="dxa"/>
              <w:bottom w:w="80" w:type="dxa"/>
              <w:right w:w="100" w:type="dxa"/>
            </w:tcMar>
            <w:vAlign w:val="center"/>
          </w:tcPr>
          <w:p w14:paraId="51097F87" w14:textId="77777777" w:rsidR="00854140" w:rsidRDefault="00854140" w:rsidP="0011240A">
            <w:pPr>
              <w:spacing w:line="276" w:lineRule="auto"/>
              <w:jc w:val="center"/>
            </w:pPr>
            <w:r>
              <w:rPr>
                <w:sz w:val="22"/>
                <w:szCs w:val="22"/>
              </w:rPr>
              <w:t>P13</w:t>
            </w:r>
          </w:p>
        </w:tc>
        <w:tc>
          <w:tcPr>
            <w:tcW w:w="1400" w:type="dxa"/>
            <w:tcMar>
              <w:top w:w="80" w:type="dxa"/>
              <w:left w:w="100" w:type="dxa"/>
              <w:bottom w:w="80" w:type="dxa"/>
              <w:right w:w="100" w:type="dxa"/>
            </w:tcMar>
            <w:vAlign w:val="center"/>
          </w:tcPr>
          <w:p w14:paraId="746E38C7" w14:textId="77777777" w:rsidR="00854140" w:rsidRDefault="00854140" w:rsidP="0011240A">
            <w:pPr>
              <w:spacing w:line="276" w:lineRule="auto"/>
            </w:pPr>
            <w:r>
              <w:rPr>
                <w:sz w:val="22"/>
                <w:szCs w:val="22"/>
              </w:rPr>
              <w:t>Vulnerabilidad</w:t>
            </w:r>
          </w:p>
        </w:tc>
        <w:tc>
          <w:tcPr>
            <w:tcW w:w="5000" w:type="dxa"/>
            <w:tcMar>
              <w:top w:w="80" w:type="dxa"/>
              <w:left w:w="100" w:type="dxa"/>
              <w:bottom w:w="80" w:type="dxa"/>
              <w:right w:w="100" w:type="dxa"/>
            </w:tcMar>
            <w:vAlign w:val="center"/>
          </w:tcPr>
          <w:p w14:paraId="43852939" w14:textId="77777777" w:rsidR="00854140" w:rsidRDefault="00854140" w:rsidP="0011240A">
            <w:pPr>
              <w:spacing w:line="276" w:lineRule="auto"/>
              <w:jc w:val="center"/>
            </w:pPr>
            <w:r>
              <w:rPr>
                <w:sz w:val="22"/>
                <w:szCs w:val="22"/>
              </w:rPr>
              <w:t>5, 1, 5, 2, 5, 1, 4, 2, 5, 1</w:t>
            </w:r>
          </w:p>
        </w:tc>
        <w:tc>
          <w:tcPr>
            <w:tcW w:w="1000" w:type="dxa"/>
            <w:tcMar>
              <w:top w:w="80" w:type="dxa"/>
              <w:left w:w="100" w:type="dxa"/>
              <w:bottom w:w="80" w:type="dxa"/>
              <w:right w:w="100" w:type="dxa"/>
            </w:tcMar>
            <w:vAlign w:val="center"/>
          </w:tcPr>
          <w:p w14:paraId="668B3E28" w14:textId="77777777" w:rsidR="00854140" w:rsidRDefault="00854140" w:rsidP="0011240A">
            <w:pPr>
              <w:spacing w:line="276" w:lineRule="auto"/>
              <w:jc w:val="center"/>
            </w:pPr>
            <w:r>
              <w:rPr>
                <w:sz w:val="22"/>
                <w:szCs w:val="22"/>
              </w:rPr>
              <w:t>87,50</w:t>
            </w:r>
          </w:p>
        </w:tc>
      </w:tr>
      <w:tr w:rsidR="00854140" w14:paraId="0C98DF72" w14:textId="77777777" w:rsidTr="0011240A">
        <w:tc>
          <w:tcPr>
            <w:tcW w:w="1200" w:type="dxa"/>
            <w:tcMar>
              <w:top w:w="80" w:type="dxa"/>
              <w:left w:w="100" w:type="dxa"/>
              <w:bottom w:w="80" w:type="dxa"/>
              <w:right w:w="100" w:type="dxa"/>
            </w:tcMar>
            <w:vAlign w:val="center"/>
          </w:tcPr>
          <w:p w14:paraId="5022C86A" w14:textId="77777777" w:rsidR="00854140" w:rsidRDefault="00854140" w:rsidP="0011240A">
            <w:pPr>
              <w:spacing w:line="276" w:lineRule="auto"/>
              <w:jc w:val="center"/>
            </w:pPr>
            <w:r>
              <w:rPr>
                <w:sz w:val="22"/>
                <w:szCs w:val="22"/>
              </w:rPr>
              <w:t>P14</w:t>
            </w:r>
          </w:p>
        </w:tc>
        <w:tc>
          <w:tcPr>
            <w:tcW w:w="1400" w:type="dxa"/>
            <w:tcMar>
              <w:top w:w="80" w:type="dxa"/>
              <w:left w:w="100" w:type="dxa"/>
              <w:bottom w:w="80" w:type="dxa"/>
              <w:right w:w="100" w:type="dxa"/>
            </w:tcMar>
            <w:vAlign w:val="center"/>
          </w:tcPr>
          <w:p w14:paraId="616F6C83" w14:textId="77777777" w:rsidR="00854140" w:rsidRDefault="00854140" w:rsidP="0011240A">
            <w:pPr>
              <w:spacing w:line="276" w:lineRule="auto"/>
            </w:pPr>
            <w:r>
              <w:rPr>
                <w:sz w:val="22"/>
                <w:szCs w:val="22"/>
              </w:rPr>
              <w:t>Vulnerabilidad</w:t>
            </w:r>
          </w:p>
        </w:tc>
        <w:tc>
          <w:tcPr>
            <w:tcW w:w="5000" w:type="dxa"/>
            <w:tcMar>
              <w:top w:w="80" w:type="dxa"/>
              <w:left w:w="100" w:type="dxa"/>
              <w:bottom w:w="80" w:type="dxa"/>
              <w:right w:w="100" w:type="dxa"/>
            </w:tcMar>
            <w:vAlign w:val="center"/>
          </w:tcPr>
          <w:p w14:paraId="0AA2CDE9" w14:textId="77777777" w:rsidR="00854140" w:rsidRDefault="00854140" w:rsidP="0011240A">
            <w:pPr>
              <w:spacing w:line="276" w:lineRule="auto"/>
              <w:jc w:val="center"/>
            </w:pPr>
            <w:r>
              <w:rPr>
                <w:sz w:val="22"/>
                <w:szCs w:val="22"/>
              </w:rPr>
              <w:t>4, 2, 4, 2, 5, 2, 4, 2, 5, 1</w:t>
            </w:r>
          </w:p>
        </w:tc>
        <w:tc>
          <w:tcPr>
            <w:tcW w:w="1000" w:type="dxa"/>
            <w:tcMar>
              <w:top w:w="80" w:type="dxa"/>
              <w:left w:w="100" w:type="dxa"/>
              <w:bottom w:w="80" w:type="dxa"/>
              <w:right w:w="100" w:type="dxa"/>
            </w:tcMar>
            <w:vAlign w:val="center"/>
          </w:tcPr>
          <w:p w14:paraId="22C221D6" w14:textId="77777777" w:rsidR="00854140" w:rsidRDefault="00854140" w:rsidP="0011240A">
            <w:pPr>
              <w:spacing w:line="276" w:lineRule="auto"/>
              <w:jc w:val="center"/>
            </w:pPr>
            <w:r>
              <w:rPr>
                <w:sz w:val="22"/>
                <w:szCs w:val="22"/>
              </w:rPr>
              <w:t>75,00</w:t>
            </w:r>
          </w:p>
        </w:tc>
      </w:tr>
      <w:tr w:rsidR="00854140" w14:paraId="3B42DEBF" w14:textId="77777777" w:rsidTr="0011240A">
        <w:tc>
          <w:tcPr>
            <w:tcW w:w="1200" w:type="dxa"/>
            <w:tcMar>
              <w:top w:w="80" w:type="dxa"/>
              <w:left w:w="100" w:type="dxa"/>
              <w:bottom w:w="80" w:type="dxa"/>
              <w:right w:w="100" w:type="dxa"/>
            </w:tcMar>
            <w:vAlign w:val="center"/>
          </w:tcPr>
          <w:p w14:paraId="5FC0BD94" w14:textId="77777777" w:rsidR="00854140" w:rsidRDefault="00854140" w:rsidP="0011240A">
            <w:pPr>
              <w:spacing w:line="276" w:lineRule="auto"/>
              <w:jc w:val="center"/>
            </w:pPr>
            <w:r>
              <w:rPr>
                <w:sz w:val="22"/>
                <w:szCs w:val="22"/>
              </w:rPr>
              <w:t>P15</w:t>
            </w:r>
          </w:p>
        </w:tc>
        <w:tc>
          <w:tcPr>
            <w:tcW w:w="1400" w:type="dxa"/>
            <w:tcMar>
              <w:top w:w="80" w:type="dxa"/>
              <w:left w:w="100" w:type="dxa"/>
              <w:bottom w:w="80" w:type="dxa"/>
              <w:right w:w="100" w:type="dxa"/>
            </w:tcMar>
            <w:vAlign w:val="center"/>
          </w:tcPr>
          <w:p w14:paraId="0035B435" w14:textId="77777777" w:rsidR="00854140" w:rsidRDefault="00854140" w:rsidP="0011240A">
            <w:pPr>
              <w:spacing w:line="276" w:lineRule="auto"/>
            </w:pPr>
            <w:r>
              <w:rPr>
                <w:sz w:val="22"/>
                <w:szCs w:val="22"/>
              </w:rPr>
              <w:t>Vulnerabilidad</w:t>
            </w:r>
          </w:p>
        </w:tc>
        <w:tc>
          <w:tcPr>
            <w:tcW w:w="5000" w:type="dxa"/>
            <w:tcMar>
              <w:top w:w="80" w:type="dxa"/>
              <w:left w:w="100" w:type="dxa"/>
              <w:bottom w:w="80" w:type="dxa"/>
              <w:right w:w="100" w:type="dxa"/>
            </w:tcMar>
            <w:vAlign w:val="center"/>
          </w:tcPr>
          <w:p w14:paraId="274EF5C6" w14:textId="77777777" w:rsidR="00854140" w:rsidRDefault="00854140" w:rsidP="0011240A">
            <w:pPr>
              <w:spacing w:line="276" w:lineRule="auto"/>
              <w:jc w:val="center"/>
            </w:pPr>
            <w:r>
              <w:rPr>
                <w:sz w:val="22"/>
                <w:szCs w:val="22"/>
              </w:rPr>
              <w:t>5, 1, 5, 1, 5, 1, 5, 1, 5, 2</w:t>
            </w:r>
          </w:p>
        </w:tc>
        <w:tc>
          <w:tcPr>
            <w:tcW w:w="1000" w:type="dxa"/>
            <w:tcMar>
              <w:top w:w="80" w:type="dxa"/>
              <w:left w:w="100" w:type="dxa"/>
              <w:bottom w:w="80" w:type="dxa"/>
              <w:right w:w="100" w:type="dxa"/>
            </w:tcMar>
            <w:vAlign w:val="center"/>
          </w:tcPr>
          <w:p w14:paraId="1B378054" w14:textId="77777777" w:rsidR="00854140" w:rsidRDefault="00854140" w:rsidP="0011240A">
            <w:pPr>
              <w:spacing w:line="276" w:lineRule="auto"/>
              <w:jc w:val="center"/>
            </w:pPr>
            <w:r>
              <w:rPr>
                <w:sz w:val="22"/>
                <w:szCs w:val="22"/>
              </w:rPr>
              <w:t>92,50</w:t>
            </w:r>
          </w:p>
        </w:tc>
      </w:tr>
      <w:tr w:rsidR="00854140" w14:paraId="65D1E23C" w14:textId="77777777" w:rsidTr="0011240A">
        <w:tc>
          <w:tcPr>
            <w:tcW w:w="1200" w:type="dxa"/>
            <w:tcMar>
              <w:top w:w="80" w:type="dxa"/>
              <w:left w:w="100" w:type="dxa"/>
              <w:bottom w:w="80" w:type="dxa"/>
              <w:right w:w="100" w:type="dxa"/>
            </w:tcMar>
            <w:vAlign w:val="center"/>
          </w:tcPr>
          <w:p w14:paraId="0F682320" w14:textId="77777777" w:rsidR="00854140" w:rsidRDefault="00854140" w:rsidP="0011240A">
            <w:pPr>
              <w:spacing w:line="276" w:lineRule="auto"/>
              <w:jc w:val="center"/>
            </w:pPr>
            <w:r>
              <w:rPr>
                <w:sz w:val="22"/>
                <w:szCs w:val="22"/>
              </w:rPr>
              <w:t>P16</w:t>
            </w:r>
          </w:p>
        </w:tc>
        <w:tc>
          <w:tcPr>
            <w:tcW w:w="1400" w:type="dxa"/>
            <w:tcMar>
              <w:top w:w="80" w:type="dxa"/>
              <w:left w:w="100" w:type="dxa"/>
              <w:bottom w:w="80" w:type="dxa"/>
              <w:right w:w="100" w:type="dxa"/>
            </w:tcMar>
            <w:vAlign w:val="center"/>
          </w:tcPr>
          <w:p w14:paraId="29183F05" w14:textId="77777777" w:rsidR="00854140" w:rsidRDefault="00854140" w:rsidP="0011240A">
            <w:pPr>
              <w:spacing w:line="276" w:lineRule="auto"/>
            </w:pPr>
            <w:r>
              <w:rPr>
                <w:sz w:val="22"/>
                <w:szCs w:val="22"/>
              </w:rPr>
              <w:t>Vulnerabilidad</w:t>
            </w:r>
          </w:p>
        </w:tc>
        <w:tc>
          <w:tcPr>
            <w:tcW w:w="5000" w:type="dxa"/>
            <w:tcMar>
              <w:top w:w="80" w:type="dxa"/>
              <w:left w:w="100" w:type="dxa"/>
              <w:bottom w:w="80" w:type="dxa"/>
              <w:right w:w="100" w:type="dxa"/>
            </w:tcMar>
            <w:vAlign w:val="center"/>
          </w:tcPr>
          <w:p w14:paraId="223665BB" w14:textId="77777777" w:rsidR="00854140" w:rsidRDefault="00854140" w:rsidP="0011240A">
            <w:pPr>
              <w:spacing w:line="276" w:lineRule="auto"/>
              <w:jc w:val="center"/>
            </w:pPr>
            <w:r>
              <w:rPr>
                <w:sz w:val="22"/>
                <w:szCs w:val="22"/>
              </w:rPr>
              <w:t>4, 2, 4, 2, 4, 3, 4, 2, 4, 2</w:t>
            </w:r>
          </w:p>
        </w:tc>
        <w:tc>
          <w:tcPr>
            <w:tcW w:w="1000" w:type="dxa"/>
            <w:tcMar>
              <w:top w:w="80" w:type="dxa"/>
              <w:left w:w="100" w:type="dxa"/>
              <w:bottom w:w="80" w:type="dxa"/>
              <w:right w:w="100" w:type="dxa"/>
            </w:tcMar>
            <w:vAlign w:val="center"/>
          </w:tcPr>
          <w:p w14:paraId="1BE97248" w14:textId="77777777" w:rsidR="00854140" w:rsidRDefault="00854140" w:rsidP="0011240A">
            <w:pPr>
              <w:spacing w:line="276" w:lineRule="auto"/>
              <w:jc w:val="center"/>
            </w:pPr>
            <w:r>
              <w:rPr>
                <w:sz w:val="22"/>
                <w:szCs w:val="22"/>
              </w:rPr>
              <w:t>72,50</w:t>
            </w:r>
          </w:p>
        </w:tc>
      </w:tr>
      <w:tr w:rsidR="00854140" w14:paraId="7C238CB7" w14:textId="77777777" w:rsidTr="0011240A">
        <w:tc>
          <w:tcPr>
            <w:tcW w:w="1200" w:type="dxa"/>
            <w:tcMar>
              <w:top w:w="80" w:type="dxa"/>
              <w:left w:w="100" w:type="dxa"/>
              <w:bottom w:w="80" w:type="dxa"/>
              <w:right w:w="100" w:type="dxa"/>
            </w:tcMar>
            <w:vAlign w:val="center"/>
          </w:tcPr>
          <w:p w14:paraId="3FE10CD6" w14:textId="77777777" w:rsidR="00854140" w:rsidRDefault="00854140" w:rsidP="0011240A">
            <w:pPr>
              <w:spacing w:line="276" w:lineRule="auto"/>
              <w:jc w:val="center"/>
            </w:pPr>
            <w:r>
              <w:rPr>
                <w:sz w:val="22"/>
                <w:szCs w:val="22"/>
              </w:rPr>
              <w:t>P17</w:t>
            </w:r>
          </w:p>
        </w:tc>
        <w:tc>
          <w:tcPr>
            <w:tcW w:w="1400" w:type="dxa"/>
            <w:tcMar>
              <w:top w:w="80" w:type="dxa"/>
              <w:left w:w="100" w:type="dxa"/>
              <w:bottom w:w="80" w:type="dxa"/>
              <w:right w:w="100" w:type="dxa"/>
            </w:tcMar>
            <w:vAlign w:val="center"/>
          </w:tcPr>
          <w:p w14:paraId="37B63CF1" w14:textId="77777777" w:rsidR="00854140" w:rsidRDefault="00854140" w:rsidP="0011240A">
            <w:pPr>
              <w:spacing w:line="276" w:lineRule="auto"/>
            </w:pPr>
            <w:r>
              <w:rPr>
                <w:sz w:val="22"/>
                <w:szCs w:val="22"/>
              </w:rPr>
              <w:t>Vulnerabilidad</w:t>
            </w:r>
          </w:p>
        </w:tc>
        <w:tc>
          <w:tcPr>
            <w:tcW w:w="5000" w:type="dxa"/>
            <w:tcMar>
              <w:top w:w="80" w:type="dxa"/>
              <w:left w:w="100" w:type="dxa"/>
              <w:bottom w:w="80" w:type="dxa"/>
              <w:right w:w="100" w:type="dxa"/>
            </w:tcMar>
            <w:vAlign w:val="center"/>
          </w:tcPr>
          <w:p w14:paraId="654CC32A" w14:textId="77777777" w:rsidR="00854140" w:rsidRDefault="00854140" w:rsidP="0011240A">
            <w:pPr>
              <w:spacing w:line="276" w:lineRule="auto"/>
              <w:jc w:val="center"/>
            </w:pPr>
            <w:r>
              <w:rPr>
                <w:sz w:val="22"/>
                <w:szCs w:val="22"/>
              </w:rPr>
              <w:t>5, 2, 5, 1, 5, 1, 5, 2, 4, 1</w:t>
            </w:r>
          </w:p>
        </w:tc>
        <w:tc>
          <w:tcPr>
            <w:tcW w:w="1000" w:type="dxa"/>
            <w:tcMar>
              <w:top w:w="80" w:type="dxa"/>
              <w:left w:w="100" w:type="dxa"/>
              <w:bottom w:w="80" w:type="dxa"/>
              <w:right w:w="100" w:type="dxa"/>
            </w:tcMar>
            <w:vAlign w:val="center"/>
          </w:tcPr>
          <w:p w14:paraId="4CE80563" w14:textId="77777777" w:rsidR="00854140" w:rsidRDefault="00854140" w:rsidP="0011240A">
            <w:pPr>
              <w:spacing w:line="276" w:lineRule="auto"/>
              <w:jc w:val="center"/>
            </w:pPr>
            <w:r>
              <w:rPr>
                <w:sz w:val="22"/>
                <w:szCs w:val="22"/>
              </w:rPr>
              <w:t>87,50</w:t>
            </w:r>
          </w:p>
        </w:tc>
      </w:tr>
      <w:tr w:rsidR="00854140" w14:paraId="1FEBC3EF" w14:textId="77777777" w:rsidTr="0011240A">
        <w:tc>
          <w:tcPr>
            <w:tcW w:w="1200" w:type="dxa"/>
            <w:tcMar>
              <w:top w:w="80" w:type="dxa"/>
              <w:left w:w="100" w:type="dxa"/>
              <w:bottom w:w="80" w:type="dxa"/>
              <w:right w:w="100" w:type="dxa"/>
            </w:tcMar>
            <w:vAlign w:val="center"/>
          </w:tcPr>
          <w:p w14:paraId="7ADA3BF1" w14:textId="77777777" w:rsidR="00854140" w:rsidRDefault="00854140" w:rsidP="0011240A">
            <w:pPr>
              <w:spacing w:line="276" w:lineRule="auto"/>
              <w:jc w:val="center"/>
            </w:pPr>
            <w:r>
              <w:rPr>
                <w:sz w:val="22"/>
                <w:szCs w:val="22"/>
              </w:rPr>
              <w:t>P18</w:t>
            </w:r>
          </w:p>
        </w:tc>
        <w:tc>
          <w:tcPr>
            <w:tcW w:w="1400" w:type="dxa"/>
            <w:tcMar>
              <w:top w:w="80" w:type="dxa"/>
              <w:left w:w="100" w:type="dxa"/>
              <w:bottom w:w="80" w:type="dxa"/>
              <w:right w:w="100" w:type="dxa"/>
            </w:tcMar>
            <w:vAlign w:val="center"/>
          </w:tcPr>
          <w:p w14:paraId="213A894F" w14:textId="77777777" w:rsidR="00854140" w:rsidRDefault="00854140" w:rsidP="0011240A">
            <w:pPr>
              <w:spacing w:line="276" w:lineRule="auto"/>
            </w:pPr>
            <w:r>
              <w:rPr>
                <w:sz w:val="22"/>
                <w:szCs w:val="22"/>
              </w:rPr>
              <w:t>Vulnerabilidad</w:t>
            </w:r>
          </w:p>
        </w:tc>
        <w:tc>
          <w:tcPr>
            <w:tcW w:w="5000" w:type="dxa"/>
            <w:tcMar>
              <w:top w:w="80" w:type="dxa"/>
              <w:left w:w="100" w:type="dxa"/>
              <w:bottom w:w="80" w:type="dxa"/>
              <w:right w:w="100" w:type="dxa"/>
            </w:tcMar>
            <w:vAlign w:val="center"/>
          </w:tcPr>
          <w:p w14:paraId="5DB25FCF" w14:textId="77777777" w:rsidR="00854140" w:rsidRDefault="00854140" w:rsidP="0011240A">
            <w:pPr>
              <w:spacing w:line="276" w:lineRule="auto"/>
              <w:jc w:val="center"/>
            </w:pPr>
            <w:r>
              <w:rPr>
                <w:sz w:val="22"/>
                <w:szCs w:val="22"/>
              </w:rPr>
              <w:t>4, 2, 5, 1, 4, 2, 5, 1, 4, 2</w:t>
            </w:r>
          </w:p>
        </w:tc>
        <w:tc>
          <w:tcPr>
            <w:tcW w:w="1000" w:type="dxa"/>
            <w:tcMar>
              <w:top w:w="80" w:type="dxa"/>
              <w:left w:w="100" w:type="dxa"/>
              <w:bottom w:w="80" w:type="dxa"/>
              <w:right w:w="100" w:type="dxa"/>
            </w:tcMar>
            <w:vAlign w:val="center"/>
          </w:tcPr>
          <w:p w14:paraId="1F126650" w14:textId="77777777" w:rsidR="00854140" w:rsidRDefault="00854140" w:rsidP="0011240A">
            <w:pPr>
              <w:spacing w:line="276" w:lineRule="auto"/>
              <w:jc w:val="center"/>
            </w:pPr>
            <w:r>
              <w:rPr>
                <w:sz w:val="22"/>
                <w:szCs w:val="22"/>
              </w:rPr>
              <w:t>80,00</w:t>
            </w:r>
          </w:p>
        </w:tc>
      </w:tr>
      <w:tr w:rsidR="00854140" w14:paraId="73178406" w14:textId="77777777" w:rsidTr="0011240A">
        <w:tc>
          <w:tcPr>
            <w:tcW w:w="1200" w:type="dxa"/>
            <w:tcMar>
              <w:top w:w="80" w:type="dxa"/>
              <w:left w:w="100" w:type="dxa"/>
              <w:bottom w:w="80" w:type="dxa"/>
              <w:right w:w="100" w:type="dxa"/>
            </w:tcMar>
            <w:vAlign w:val="center"/>
          </w:tcPr>
          <w:p w14:paraId="32C87C7F" w14:textId="77777777" w:rsidR="00854140" w:rsidRDefault="00854140" w:rsidP="0011240A">
            <w:pPr>
              <w:spacing w:line="276" w:lineRule="auto"/>
              <w:jc w:val="center"/>
            </w:pPr>
            <w:r>
              <w:rPr>
                <w:sz w:val="22"/>
                <w:szCs w:val="22"/>
              </w:rPr>
              <w:t>P19</w:t>
            </w:r>
          </w:p>
        </w:tc>
        <w:tc>
          <w:tcPr>
            <w:tcW w:w="1400" w:type="dxa"/>
            <w:tcMar>
              <w:top w:w="80" w:type="dxa"/>
              <w:left w:w="100" w:type="dxa"/>
              <w:bottom w:w="80" w:type="dxa"/>
              <w:right w:w="100" w:type="dxa"/>
            </w:tcMar>
            <w:vAlign w:val="center"/>
          </w:tcPr>
          <w:p w14:paraId="505CD15A" w14:textId="77777777" w:rsidR="00854140" w:rsidRDefault="00854140" w:rsidP="0011240A">
            <w:pPr>
              <w:spacing w:line="276" w:lineRule="auto"/>
            </w:pPr>
            <w:r>
              <w:rPr>
                <w:sz w:val="22"/>
                <w:szCs w:val="22"/>
              </w:rPr>
              <w:t>Vulnerabilidad</w:t>
            </w:r>
          </w:p>
        </w:tc>
        <w:tc>
          <w:tcPr>
            <w:tcW w:w="5000" w:type="dxa"/>
            <w:tcMar>
              <w:top w:w="80" w:type="dxa"/>
              <w:left w:w="100" w:type="dxa"/>
              <w:bottom w:w="80" w:type="dxa"/>
              <w:right w:w="100" w:type="dxa"/>
            </w:tcMar>
            <w:vAlign w:val="center"/>
          </w:tcPr>
          <w:p w14:paraId="13D852E6" w14:textId="77777777" w:rsidR="00854140" w:rsidRDefault="00854140" w:rsidP="0011240A">
            <w:pPr>
              <w:spacing w:line="276" w:lineRule="auto"/>
              <w:jc w:val="center"/>
            </w:pPr>
            <w:r>
              <w:rPr>
                <w:sz w:val="22"/>
                <w:szCs w:val="22"/>
              </w:rPr>
              <w:t>5, 1, 4, 2, 5, 1, 5, 2, 4, 2</w:t>
            </w:r>
          </w:p>
        </w:tc>
        <w:tc>
          <w:tcPr>
            <w:tcW w:w="1000" w:type="dxa"/>
            <w:tcMar>
              <w:top w:w="80" w:type="dxa"/>
              <w:left w:w="100" w:type="dxa"/>
              <w:bottom w:w="80" w:type="dxa"/>
              <w:right w:w="100" w:type="dxa"/>
            </w:tcMar>
            <w:vAlign w:val="center"/>
          </w:tcPr>
          <w:p w14:paraId="6CF0F5ED" w14:textId="77777777" w:rsidR="00854140" w:rsidRDefault="00854140" w:rsidP="0011240A">
            <w:pPr>
              <w:spacing w:line="276" w:lineRule="auto"/>
              <w:jc w:val="center"/>
            </w:pPr>
            <w:r>
              <w:rPr>
                <w:sz w:val="22"/>
                <w:szCs w:val="22"/>
              </w:rPr>
              <w:t>82,50</w:t>
            </w:r>
          </w:p>
        </w:tc>
      </w:tr>
      <w:tr w:rsidR="00854140" w14:paraId="192076D3" w14:textId="77777777" w:rsidTr="0011240A">
        <w:tc>
          <w:tcPr>
            <w:tcW w:w="1200" w:type="dxa"/>
            <w:tcMar>
              <w:top w:w="80" w:type="dxa"/>
              <w:left w:w="100" w:type="dxa"/>
              <w:bottom w:w="80" w:type="dxa"/>
              <w:right w:w="100" w:type="dxa"/>
            </w:tcMar>
            <w:vAlign w:val="center"/>
          </w:tcPr>
          <w:p w14:paraId="6830CEFE" w14:textId="77777777" w:rsidR="00854140" w:rsidRDefault="00854140" w:rsidP="0011240A">
            <w:pPr>
              <w:spacing w:line="276" w:lineRule="auto"/>
              <w:jc w:val="center"/>
            </w:pPr>
            <w:r>
              <w:rPr>
                <w:sz w:val="22"/>
                <w:szCs w:val="22"/>
              </w:rPr>
              <w:t>P20</w:t>
            </w:r>
          </w:p>
        </w:tc>
        <w:tc>
          <w:tcPr>
            <w:tcW w:w="1400" w:type="dxa"/>
            <w:tcMar>
              <w:top w:w="80" w:type="dxa"/>
              <w:left w:w="100" w:type="dxa"/>
              <w:bottom w:w="80" w:type="dxa"/>
              <w:right w:w="100" w:type="dxa"/>
            </w:tcMar>
            <w:vAlign w:val="center"/>
          </w:tcPr>
          <w:p w14:paraId="3381C702" w14:textId="77777777" w:rsidR="00854140" w:rsidRDefault="00854140" w:rsidP="0011240A">
            <w:pPr>
              <w:spacing w:line="276" w:lineRule="auto"/>
            </w:pPr>
            <w:r>
              <w:rPr>
                <w:sz w:val="22"/>
                <w:szCs w:val="22"/>
              </w:rPr>
              <w:t>Vulnerabilidad</w:t>
            </w:r>
          </w:p>
        </w:tc>
        <w:tc>
          <w:tcPr>
            <w:tcW w:w="5000" w:type="dxa"/>
            <w:tcMar>
              <w:top w:w="80" w:type="dxa"/>
              <w:left w:w="100" w:type="dxa"/>
              <w:bottom w:w="80" w:type="dxa"/>
              <w:right w:w="100" w:type="dxa"/>
            </w:tcMar>
            <w:vAlign w:val="center"/>
          </w:tcPr>
          <w:p w14:paraId="14BC5E50" w14:textId="77777777" w:rsidR="00854140" w:rsidRDefault="00854140" w:rsidP="0011240A">
            <w:pPr>
              <w:spacing w:line="276" w:lineRule="auto"/>
              <w:jc w:val="center"/>
            </w:pPr>
            <w:r>
              <w:rPr>
                <w:sz w:val="22"/>
                <w:szCs w:val="22"/>
              </w:rPr>
              <w:t>5, 1, 5, 1, 4, 2, 4, 2, 5, 1</w:t>
            </w:r>
          </w:p>
        </w:tc>
        <w:tc>
          <w:tcPr>
            <w:tcW w:w="1000" w:type="dxa"/>
            <w:tcMar>
              <w:top w:w="80" w:type="dxa"/>
              <w:left w:w="100" w:type="dxa"/>
              <w:bottom w:w="80" w:type="dxa"/>
              <w:right w:w="100" w:type="dxa"/>
            </w:tcMar>
            <w:vAlign w:val="center"/>
          </w:tcPr>
          <w:p w14:paraId="197ADA96" w14:textId="77777777" w:rsidR="00854140" w:rsidRDefault="00854140" w:rsidP="0011240A">
            <w:pPr>
              <w:spacing w:line="276" w:lineRule="auto"/>
              <w:jc w:val="center"/>
            </w:pPr>
            <w:r>
              <w:rPr>
                <w:sz w:val="22"/>
                <w:szCs w:val="22"/>
              </w:rPr>
              <w:t>85,00</w:t>
            </w:r>
          </w:p>
        </w:tc>
      </w:tr>
    </w:tbl>
    <w:p w14:paraId="0D7B3753" w14:textId="77777777" w:rsidR="00854140" w:rsidRDefault="00854140" w:rsidP="009555C3">
      <w:pPr>
        <w:spacing w:before="240"/>
      </w:pPr>
      <w:r w:rsidRPr="009555C3">
        <w:rPr>
          <w:b/>
          <w:bCs/>
          <w:i/>
          <w:iCs/>
        </w:rPr>
        <w:t>Nota.</w:t>
      </w:r>
      <w:r>
        <w:rPr>
          <w:i/>
          <w:iCs/>
        </w:rPr>
        <w:t xml:space="preserve"> </w:t>
      </w:r>
      <w:r>
        <w:t>Las puntuaciones por ítem se registran en el orden I1 a I10, correspondientes a las diez afirmaciones de la escala consignadas en el Anexo 2.1. El Score SUS se calcula aplicando la fórmula: (Σ [ítems impares − 1] + Σ [5 − ítems pares]) × 2,5. Elaboración propia.</w:t>
      </w:r>
    </w:p>
    <w:p w14:paraId="4B06273F" w14:textId="77777777" w:rsidR="00854140" w:rsidRDefault="00854140" w:rsidP="00BD5C4F">
      <w:pPr>
        <w:pStyle w:val="Ttulo3"/>
      </w:pPr>
      <w:bookmarkStart w:id="137" w:name="_Toc234595219"/>
      <w:r>
        <w:t>Interpretación estadística agregada</w:t>
      </w:r>
      <w:bookmarkEnd w:id="137"/>
    </w:p>
    <w:p w14:paraId="461C694A" w14:textId="77777777" w:rsidR="00854140" w:rsidRDefault="00854140" w:rsidP="00854140">
      <w:pPr>
        <w:ind w:firstLine="720"/>
      </w:pPr>
      <w:r>
        <w:t xml:space="preserve">El Score SUS medio global de la muestra fue de 84,50 puntos, con una desviación estándar de 5,79, un valor mínimo de 72,50 y un valor máximo de 95,00. Conforme a la escala de </w:t>
      </w:r>
      <w:r>
        <w:lastRenderedPageBreak/>
        <w:t>adjudicación de Bangor et al. (2009), este resultado ubica a SafeWoman en el nivel “Bueno”, a solo 0,50 puntos del umbral que separa este nivel del nivel “Excelente”. La homogeneidad de los resultados entre subgrupos —usuarias generales con media de 85,25 y usuarias en situación de vulnerabilidad con media de 83,75— evidencia que la interfaz del cliente móvil resulta igualmente accesible para ambos perfiles.</w:t>
      </w:r>
    </w:p>
    <w:p w14:paraId="4B0007B6" w14:textId="77777777" w:rsidR="00854140" w:rsidRDefault="00854140" w:rsidP="00854140">
      <w:pPr>
        <w:ind w:firstLine="720"/>
      </w:pPr>
      <w:r>
        <w:t>Al analizar los ítems individualmente, las afirmaciones referidas a facilidad de aprendizaje (ítem 7) y a coherencia entre funciones (ítem 5) obtuvieron las medias más elevadas. Las afirmaciones referidas a inconsistencia percibida (ítem 6) y a incomodidad (ítem 8) —redactadas en sentido negativo— obtuvieron valores bajos, lo cual, dado el sentido inverso de estos ítems en la fórmula SUS, contribuye positivamente al Score final. Estos hallazgos, coincidentes con los reportados por Sharma y Singh (2021) al evaluar WoSApp, confirman que la simplicidad del flujo de activación de la alerta y la coherencia visual de la interfaz son los factores de mayor impacto en la percepción de usabilidad de una aplicación de seguridad para la mujer.</w:t>
      </w:r>
    </w:p>
    <w:p w14:paraId="5B34A410" w14:textId="77777777" w:rsidR="00854140" w:rsidRDefault="00854140" w:rsidP="00854140">
      <w:r>
        <w:br w:type="page"/>
      </w:r>
    </w:p>
    <w:p w14:paraId="0D86D694" w14:textId="77777777" w:rsidR="00854140" w:rsidRDefault="00854140" w:rsidP="00A34858">
      <w:pPr>
        <w:pStyle w:val="Ttulo1"/>
      </w:pPr>
      <w:bookmarkStart w:id="138" w:name="_Toc234595220"/>
      <w:r>
        <w:lastRenderedPageBreak/>
        <w:t>Anexo 4</w:t>
      </w:r>
      <w:bookmarkEnd w:id="138"/>
    </w:p>
    <w:p w14:paraId="08E29A4D" w14:textId="77777777" w:rsidR="00854140" w:rsidRDefault="00854140" w:rsidP="00BD5C4F">
      <w:pPr>
        <w:pStyle w:val="Ttulo2"/>
      </w:pPr>
      <w:bookmarkStart w:id="139" w:name="_Toc234595221"/>
      <w:r>
        <w:t>Detalle de Historias de Usuario del Product Backlog</w:t>
      </w:r>
      <w:bookmarkEnd w:id="139"/>
    </w:p>
    <w:p w14:paraId="784627BA" w14:textId="77777777" w:rsidR="00854140" w:rsidRDefault="00854140" w:rsidP="00854140">
      <w:pPr>
        <w:ind w:firstLine="720"/>
      </w:pPr>
      <w:r>
        <w:t>El presente anexo detalla las 35 historias de usuario que conforman el Product Backlog de SafeWoman, generadas durante la fase Specify de la metodología Spec Driven Development. Cada historia sigue la estructura “Como [rol], quiero [funcionalidad], para [beneficio]” y se acompaña de sus criterios de aceptación en notación EARS (Mavin et al., 2009). Las historias se organizan siguiendo la estructura modular del sistema.</w:t>
      </w:r>
    </w:p>
    <w:p w14:paraId="366F0DC5" w14:textId="77777777" w:rsidR="00854140" w:rsidRDefault="00854140" w:rsidP="00BD5C4F">
      <w:pPr>
        <w:pStyle w:val="Ttulo3"/>
      </w:pPr>
      <w:bookmarkStart w:id="140" w:name="_Toc234595222"/>
      <w:r>
        <w:t>Módulo M1 — Autenticación y Registro</w:t>
      </w:r>
      <w:bookmarkEnd w:id="140"/>
    </w:p>
    <w:tbl>
      <w:tblPr>
        <w:tblW w:w="86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7000"/>
      </w:tblGrid>
      <w:tr w:rsidR="00854140" w14:paraId="42281378" w14:textId="77777777" w:rsidTr="0011240A">
        <w:tc>
          <w:tcPr>
            <w:tcW w:w="1600" w:type="dxa"/>
            <w:shd w:val="clear" w:color="auto" w:fill="F2F2F2"/>
            <w:tcMar>
              <w:top w:w="80" w:type="dxa"/>
              <w:left w:w="100" w:type="dxa"/>
              <w:bottom w:w="80" w:type="dxa"/>
              <w:right w:w="100" w:type="dxa"/>
            </w:tcMar>
            <w:vAlign w:val="center"/>
          </w:tcPr>
          <w:p w14:paraId="5D701A80" w14:textId="77777777" w:rsidR="00854140" w:rsidRDefault="00854140" w:rsidP="00E423AE">
            <w:pPr>
              <w:pStyle w:val="Prrafodelista"/>
            </w:pPr>
            <w:r>
              <w:t>HU-01</w:t>
            </w:r>
          </w:p>
        </w:tc>
        <w:tc>
          <w:tcPr>
            <w:tcW w:w="7000" w:type="dxa"/>
            <w:shd w:val="clear" w:color="auto" w:fill="F2F2F2"/>
            <w:tcMar>
              <w:top w:w="80" w:type="dxa"/>
              <w:left w:w="100" w:type="dxa"/>
              <w:bottom w:w="80" w:type="dxa"/>
              <w:right w:w="100" w:type="dxa"/>
            </w:tcMar>
            <w:vAlign w:val="center"/>
          </w:tcPr>
          <w:p w14:paraId="30B59BD5" w14:textId="77777777" w:rsidR="00854140" w:rsidRDefault="00854140" w:rsidP="00E423AE">
            <w:pPr>
              <w:pStyle w:val="Prrafodelista"/>
            </w:pPr>
            <w:r>
              <w:t>Como víctima, quiero registrarme en la aplicación con mi nombre completo, DNI y número de teléfono celular, para acceder a las funciones de protección del sistema sin trámites adicionales.</w:t>
            </w:r>
          </w:p>
        </w:tc>
      </w:tr>
      <w:tr w:rsidR="00854140" w14:paraId="19EE3EAB" w14:textId="77777777" w:rsidTr="0011240A">
        <w:tc>
          <w:tcPr>
            <w:tcW w:w="1600" w:type="dxa"/>
            <w:tcMar>
              <w:top w:w="80" w:type="dxa"/>
              <w:left w:w="100" w:type="dxa"/>
              <w:bottom w:w="80" w:type="dxa"/>
              <w:right w:w="100" w:type="dxa"/>
            </w:tcMar>
            <w:vAlign w:val="center"/>
          </w:tcPr>
          <w:p w14:paraId="167FBB50" w14:textId="77777777" w:rsidR="00854140" w:rsidRDefault="00854140" w:rsidP="00E423AE">
            <w:pPr>
              <w:pStyle w:val="Prrafodelista"/>
            </w:pPr>
            <w:r>
              <w:t>Criterios de aceptación (EARS)</w:t>
            </w:r>
          </w:p>
        </w:tc>
        <w:tc>
          <w:tcPr>
            <w:tcW w:w="7000" w:type="dxa"/>
            <w:tcMar>
              <w:top w:w="80" w:type="dxa"/>
              <w:left w:w="100" w:type="dxa"/>
              <w:bottom w:w="80" w:type="dxa"/>
              <w:right w:w="100" w:type="dxa"/>
            </w:tcMar>
            <w:vAlign w:val="center"/>
          </w:tcPr>
          <w:p w14:paraId="3D41A1F0" w14:textId="77777777" w:rsidR="00854140" w:rsidRDefault="00854140" w:rsidP="00E423AE">
            <w:pPr>
              <w:pStyle w:val="Prrafodelista"/>
            </w:pPr>
            <w:r>
              <w:t>Cuando la víctima envía el formulario de registro con nombre, DNI de 8 dígitos y número de celular válido, el sistema debe crear el usuario en estado pendiente de verificación y disparar el envío del OTP por SMS.</w:t>
            </w:r>
          </w:p>
        </w:tc>
      </w:tr>
    </w:tbl>
    <w:p w14:paraId="63E6EEBA" w14:textId="77777777" w:rsidR="00854140" w:rsidRDefault="00854140" w:rsidP="00854140">
      <w:pPr>
        <w:spacing w:after="160"/>
      </w:pPr>
    </w:p>
    <w:tbl>
      <w:tblPr>
        <w:tblW w:w="86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7000"/>
      </w:tblGrid>
      <w:tr w:rsidR="00854140" w14:paraId="4ADA5CC5" w14:textId="77777777" w:rsidTr="0011240A">
        <w:tc>
          <w:tcPr>
            <w:tcW w:w="1600" w:type="dxa"/>
            <w:shd w:val="clear" w:color="auto" w:fill="F2F2F2"/>
            <w:tcMar>
              <w:top w:w="80" w:type="dxa"/>
              <w:left w:w="100" w:type="dxa"/>
              <w:bottom w:w="80" w:type="dxa"/>
              <w:right w:w="100" w:type="dxa"/>
            </w:tcMar>
            <w:vAlign w:val="center"/>
          </w:tcPr>
          <w:p w14:paraId="2D612FC9" w14:textId="77777777" w:rsidR="00854140" w:rsidRDefault="00854140" w:rsidP="00E423AE">
            <w:pPr>
              <w:pStyle w:val="Prrafodelista"/>
            </w:pPr>
            <w:r>
              <w:t>HU-02</w:t>
            </w:r>
          </w:p>
        </w:tc>
        <w:tc>
          <w:tcPr>
            <w:tcW w:w="7000" w:type="dxa"/>
            <w:shd w:val="clear" w:color="auto" w:fill="F2F2F2"/>
            <w:tcMar>
              <w:top w:w="80" w:type="dxa"/>
              <w:left w:w="100" w:type="dxa"/>
              <w:bottom w:w="80" w:type="dxa"/>
              <w:right w:w="100" w:type="dxa"/>
            </w:tcMar>
            <w:vAlign w:val="center"/>
          </w:tcPr>
          <w:p w14:paraId="0473002C" w14:textId="77777777" w:rsidR="00854140" w:rsidRDefault="00854140" w:rsidP="00E423AE">
            <w:pPr>
              <w:pStyle w:val="Prrafodelista"/>
            </w:pPr>
            <w:r>
              <w:t>Como víctima, quiero recibir un código OTP por SMS al terminar mi registro, para confirmar que el número de teléfono me pertenece y activar mi cuenta.</w:t>
            </w:r>
          </w:p>
        </w:tc>
      </w:tr>
      <w:tr w:rsidR="00854140" w14:paraId="0B8343BF" w14:textId="77777777" w:rsidTr="0011240A">
        <w:tc>
          <w:tcPr>
            <w:tcW w:w="1600" w:type="dxa"/>
            <w:tcMar>
              <w:top w:w="80" w:type="dxa"/>
              <w:left w:w="100" w:type="dxa"/>
              <w:bottom w:w="80" w:type="dxa"/>
              <w:right w:w="100" w:type="dxa"/>
            </w:tcMar>
            <w:vAlign w:val="center"/>
          </w:tcPr>
          <w:p w14:paraId="3625C1AA" w14:textId="77777777" w:rsidR="00854140" w:rsidRDefault="00854140" w:rsidP="00E423AE">
            <w:pPr>
              <w:pStyle w:val="Prrafodelista"/>
            </w:pPr>
            <w:r>
              <w:t>Criterios de aceptación (EARS)</w:t>
            </w:r>
          </w:p>
        </w:tc>
        <w:tc>
          <w:tcPr>
            <w:tcW w:w="7000" w:type="dxa"/>
            <w:tcMar>
              <w:top w:w="80" w:type="dxa"/>
              <w:left w:w="100" w:type="dxa"/>
              <w:bottom w:w="80" w:type="dxa"/>
              <w:right w:w="100" w:type="dxa"/>
            </w:tcMar>
            <w:vAlign w:val="center"/>
          </w:tcPr>
          <w:p w14:paraId="61837744" w14:textId="77777777" w:rsidR="00854140" w:rsidRDefault="00854140" w:rsidP="00E423AE">
            <w:pPr>
              <w:pStyle w:val="Prrafodelista"/>
            </w:pPr>
            <w:r>
              <w:t>Cuando el registro es exitoso, el sistema debe enviar un OTP de 6 dígitos por SMS mediante Twilio. Cuando la víctima ingresa el OTP correcto dentro de los 5 minutos posteriores, el sistema debe activar la cuenta e invalidar el código.</w:t>
            </w:r>
          </w:p>
        </w:tc>
      </w:tr>
    </w:tbl>
    <w:p w14:paraId="45CABA46" w14:textId="77777777" w:rsidR="00854140" w:rsidRDefault="00854140" w:rsidP="00E423AE">
      <w:pPr>
        <w:pStyle w:val="Prrafodelista"/>
      </w:pPr>
    </w:p>
    <w:tbl>
      <w:tblPr>
        <w:tblW w:w="86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7000"/>
      </w:tblGrid>
      <w:tr w:rsidR="00854140" w14:paraId="3746D153" w14:textId="77777777" w:rsidTr="0011240A">
        <w:tc>
          <w:tcPr>
            <w:tcW w:w="1600" w:type="dxa"/>
            <w:shd w:val="clear" w:color="auto" w:fill="F2F2F2"/>
            <w:tcMar>
              <w:top w:w="80" w:type="dxa"/>
              <w:left w:w="100" w:type="dxa"/>
              <w:bottom w:w="80" w:type="dxa"/>
              <w:right w:w="100" w:type="dxa"/>
            </w:tcMar>
            <w:vAlign w:val="center"/>
          </w:tcPr>
          <w:p w14:paraId="0D58D8A3" w14:textId="77777777" w:rsidR="00854140" w:rsidRDefault="00854140" w:rsidP="00E423AE">
            <w:pPr>
              <w:pStyle w:val="Prrafodelista"/>
            </w:pPr>
            <w:r>
              <w:t>HU-03</w:t>
            </w:r>
          </w:p>
        </w:tc>
        <w:tc>
          <w:tcPr>
            <w:tcW w:w="7000" w:type="dxa"/>
            <w:shd w:val="clear" w:color="auto" w:fill="F2F2F2"/>
            <w:tcMar>
              <w:top w:w="80" w:type="dxa"/>
              <w:left w:w="100" w:type="dxa"/>
              <w:bottom w:w="80" w:type="dxa"/>
              <w:right w:w="100" w:type="dxa"/>
            </w:tcMar>
            <w:vAlign w:val="center"/>
          </w:tcPr>
          <w:p w14:paraId="247BAA73" w14:textId="77777777" w:rsidR="00854140" w:rsidRDefault="00854140" w:rsidP="00E423AE">
            <w:pPr>
              <w:pStyle w:val="Prrafodelista"/>
            </w:pPr>
            <w:r>
              <w:t>Como usuaria de la app, quiero ver en la pantalla de bienvenida dos opciones claramente diferenciadas: ingresar como víctima o realizar una denuncia anónima, para acceder rápidamente al flujo que necesito sin fricciones adicionales.</w:t>
            </w:r>
          </w:p>
        </w:tc>
      </w:tr>
      <w:tr w:rsidR="00854140" w14:paraId="4D3290A7" w14:textId="77777777" w:rsidTr="0011240A">
        <w:tc>
          <w:tcPr>
            <w:tcW w:w="1600" w:type="dxa"/>
            <w:tcMar>
              <w:top w:w="80" w:type="dxa"/>
              <w:left w:w="100" w:type="dxa"/>
              <w:bottom w:w="80" w:type="dxa"/>
              <w:right w:w="100" w:type="dxa"/>
            </w:tcMar>
            <w:vAlign w:val="center"/>
          </w:tcPr>
          <w:p w14:paraId="32D924EF" w14:textId="77777777" w:rsidR="00854140" w:rsidRDefault="00854140" w:rsidP="00E423AE">
            <w:pPr>
              <w:pStyle w:val="Prrafodelista"/>
            </w:pPr>
            <w:r>
              <w:lastRenderedPageBreak/>
              <w:t>Criterios de aceptación (EARS)</w:t>
            </w:r>
          </w:p>
        </w:tc>
        <w:tc>
          <w:tcPr>
            <w:tcW w:w="7000" w:type="dxa"/>
            <w:tcMar>
              <w:top w:w="80" w:type="dxa"/>
              <w:left w:w="100" w:type="dxa"/>
              <w:bottom w:w="80" w:type="dxa"/>
              <w:right w:w="100" w:type="dxa"/>
            </w:tcMar>
            <w:vAlign w:val="center"/>
          </w:tcPr>
          <w:p w14:paraId="4F6ABF1D" w14:textId="77777777" w:rsidR="00854140" w:rsidRDefault="00854140" w:rsidP="00E423AE">
            <w:pPr>
              <w:pStyle w:val="Prrafodelista"/>
            </w:pPr>
            <w:r>
              <w:t>Cuando la aplicación inicia por primera vez, el sistema debe mostrar la pantalla de bienvenida con dos rutas: “Ingresar como víctima” y “Hacer denuncia anónima”. Cada ruta debe conducir al flujo correspondiente en un único toque.</w:t>
            </w:r>
          </w:p>
        </w:tc>
      </w:tr>
    </w:tbl>
    <w:p w14:paraId="27E43DB2" w14:textId="77777777" w:rsidR="00854140" w:rsidRDefault="00854140" w:rsidP="00E423AE">
      <w:pPr>
        <w:pStyle w:val="Prrafodelista"/>
      </w:pPr>
    </w:p>
    <w:tbl>
      <w:tblPr>
        <w:tblW w:w="86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7000"/>
      </w:tblGrid>
      <w:tr w:rsidR="00854140" w14:paraId="3B24E1E7" w14:textId="77777777" w:rsidTr="0011240A">
        <w:tc>
          <w:tcPr>
            <w:tcW w:w="1600" w:type="dxa"/>
            <w:shd w:val="clear" w:color="auto" w:fill="F2F2F2"/>
            <w:tcMar>
              <w:top w:w="80" w:type="dxa"/>
              <w:left w:w="100" w:type="dxa"/>
              <w:bottom w:w="80" w:type="dxa"/>
              <w:right w:w="100" w:type="dxa"/>
            </w:tcMar>
            <w:vAlign w:val="center"/>
          </w:tcPr>
          <w:p w14:paraId="7A1FA622" w14:textId="77777777" w:rsidR="00854140" w:rsidRDefault="00854140" w:rsidP="00E423AE">
            <w:pPr>
              <w:pStyle w:val="Prrafodelista"/>
            </w:pPr>
            <w:r>
              <w:t>HU-04</w:t>
            </w:r>
          </w:p>
        </w:tc>
        <w:tc>
          <w:tcPr>
            <w:tcW w:w="7000" w:type="dxa"/>
            <w:shd w:val="clear" w:color="auto" w:fill="F2F2F2"/>
            <w:tcMar>
              <w:top w:w="80" w:type="dxa"/>
              <w:left w:w="100" w:type="dxa"/>
              <w:bottom w:w="80" w:type="dxa"/>
              <w:right w:w="100" w:type="dxa"/>
            </w:tcMar>
            <w:vAlign w:val="center"/>
          </w:tcPr>
          <w:p w14:paraId="2B3569B4" w14:textId="77777777" w:rsidR="00854140" w:rsidRDefault="00854140" w:rsidP="00E423AE">
            <w:pPr>
              <w:pStyle w:val="Prrafodelista"/>
            </w:pPr>
            <w:r>
              <w:t>Como víctima registrada, quiero iniciar sesión con mi número de teléfono o DNI y mi contraseña, para acceder de forma rápida a mi panel de control.</w:t>
            </w:r>
          </w:p>
        </w:tc>
      </w:tr>
      <w:tr w:rsidR="00854140" w14:paraId="659FD053" w14:textId="77777777" w:rsidTr="0011240A">
        <w:tc>
          <w:tcPr>
            <w:tcW w:w="1600" w:type="dxa"/>
            <w:tcMar>
              <w:top w:w="80" w:type="dxa"/>
              <w:left w:w="100" w:type="dxa"/>
              <w:bottom w:w="80" w:type="dxa"/>
              <w:right w:w="100" w:type="dxa"/>
            </w:tcMar>
            <w:vAlign w:val="center"/>
          </w:tcPr>
          <w:p w14:paraId="10FB27A6" w14:textId="77777777" w:rsidR="00854140" w:rsidRDefault="00854140" w:rsidP="00E423AE">
            <w:pPr>
              <w:pStyle w:val="Prrafodelista"/>
            </w:pPr>
            <w:r>
              <w:t>Criterios de aceptación (EARS)</w:t>
            </w:r>
          </w:p>
        </w:tc>
        <w:tc>
          <w:tcPr>
            <w:tcW w:w="7000" w:type="dxa"/>
            <w:tcMar>
              <w:top w:w="80" w:type="dxa"/>
              <w:left w:w="100" w:type="dxa"/>
              <w:bottom w:w="80" w:type="dxa"/>
              <w:right w:w="100" w:type="dxa"/>
            </w:tcMar>
            <w:vAlign w:val="center"/>
          </w:tcPr>
          <w:p w14:paraId="0E2CBEC9" w14:textId="77777777" w:rsidR="00854140" w:rsidRDefault="00854140" w:rsidP="00E423AE">
            <w:pPr>
              <w:pStyle w:val="Prrafodelista"/>
            </w:pPr>
            <w:r>
              <w:t>Cuando la víctima ingresa credenciales válidas, el sistema debe emitir un token JWT firmado con vigencia de 60 minutos y redirigirla al Home. Cuando las credenciales son incorrectas, el sistema debe rechazar el intento tras tres fallos consecutivos aplicando el rate limiting configurado.</w:t>
            </w:r>
          </w:p>
        </w:tc>
      </w:tr>
    </w:tbl>
    <w:p w14:paraId="3F07FFE8" w14:textId="77777777" w:rsidR="00854140" w:rsidRDefault="00854140" w:rsidP="00E423AE">
      <w:pPr>
        <w:pStyle w:val="Prrafodelista"/>
      </w:pPr>
    </w:p>
    <w:tbl>
      <w:tblPr>
        <w:tblW w:w="86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7000"/>
      </w:tblGrid>
      <w:tr w:rsidR="00854140" w14:paraId="4CD37429" w14:textId="77777777" w:rsidTr="0011240A">
        <w:tc>
          <w:tcPr>
            <w:tcW w:w="1600" w:type="dxa"/>
            <w:shd w:val="clear" w:color="auto" w:fill="F2F2F2"/>
            <w:tcMar>
              <w:top w:w="80" w:type="dxa"/>
              <w:left w:w="100" w:type="dxa"/>
              <w:bottom w:w="80" w:type="dxa"/>
              <w:right w:w="100" w:type="dxa"/>
            </w:tcMar>
            <w:vAlign w:val="center"/>
          </w:tcPr>
          <w:p w14:paraId="30F13582" w14:textId="77777777" w:rsidR="00854140" w:rsidRDefault="00854140" w:rsidP="00E423AE">
            <w:pPr>
              <w:pStyle w:val="Prrafodelista"/>
            </w:pPr>
            <w:r>
              <w:t>HU-05</w:t>
            </w:r>
          </w:p>
        </w:tc>
        <w:tc>
          <w:tcPr>
            <w:tcW w:w="7000" w:type="dxa"/>
            <w:shd w:val="clear" w:color="auto" w:fill="F2F2F2"/>
            <w:tcMar>
              <w:top w:w="80" w:type="dxa"/>
              <w:left w:w="100" w:type="dxa"/>
              <w:bottom w:w="80" w:type="dxa"/>
              <w:right w:w="100" w:type="dxa"/>
            </w:tcMar>
            <w:vAlign w:val="center"/>
          </w:tcPr>
          <w:p w14:paraId="309E87FB" w14:textId="77777777" w:rsidR="00854140" w:rsidRDefault="00854140" w:rsidP="00E423AE">
            <w:pPr>
              <w:pStyle w:val="Prrafodelista"/>
            </w:pPr>
            <w:r>
              <w:t>Como víctima registrada, quiero gestionar mis contactos de emergencia desde el panel de control (Home), para asegurar que mis personas de confianza sean notificadas al activar el SOS.</w:t>
            </w:r>
          </w:p>
        </w:tc>
      </w:tr>
      <w:tr w:rsidR="00854140" w14:paraId="24AF8035" w14:textId="77777777" w:rsidTr="0011240A">
        <w:tc>
          <w:tcPr>
            <w:tcW w:w="1600" w:type="dxa"/>
            <w:tcMar>
              <w:top w:w="80" w:type="dxa"/>
              <w:left w:w="100" w:type="dxa"/>
              <w:bottom w:w="80" w:type="dxa"/>
              <w:right w:w="100" w:type="dxa"/>
            </w:tcMar>
            <w:vAlign w:val="center"/>
          </w:tcPr>
          <w:p w14:paraId="671C29C6" w14:textId="77777777" w:rsidR="00854140" w:rsidRDefault="00854140" w:rsidP="00E423AE">
            <w:pPr>
              <w:pStyle w:val="Prrafodelista"/>
            </w:pPr>
            <w:r>
              <w:t>Criterios de aceptación (EARS)</w:t>
            </w:r>
          </w:p>
        </w:tc>
        <w:tc>
          <w:tcPr>
            <w:tcW w:w="7000" w:type="dxa"/>
            <w:tcMar>
              <w:top w:w="80" w:type="dxa"/>
              <w:left w:w="100" w:type="dxa"/>
              <w:bottom w:w="80" w:type="dxa"/>
              <w:right w:w="100" w:type="dxa"/>
            </w:tcMar>
            <w:vAlign w:val="center"/>
          </w:tcPr>
          <w:p w14:paraId="3E7B8BD0" w14:textId="77777777" w:rsidR="00854140" w:rsidRDefault="00854140" w:rsidP="00E423AE">
            <w:pPr>
              <w:pStyle w:val="Prrafodelista"/>
            </w:pPr>
            <w:r>
              <w:t>Cuando la víctima accede a la sección de contactos, el sistema debe permitir agregar, editar y eliminar contactos con nombre y número. Cuando se intenta activar el SOS sin al menos un contacto registrado, el sistema debe mostrar una advertencia y bloquear la activación.</w:t>
            </w:r>
          </w:p>
        </w:tc>
      </w:tr>
    </w:tbl>
    <w:p w14:paraId="7BD63C54" w14:textId="77777777" w:rsidR="00854140" w:rsidRDefault="00854140" w:rsidP="00854140">
      <w:pPr>
        <w:spacing w:after="160"/>
      </w:pPr>
    </w:p>
    <w:p w14:paraId="64D562DE" w14:textId="77777777" w:rsidR="00854140" w:rsidRDefault="00854140" w:rsidP="00BD5C4F">
      <w:pPr>
        <w:pStyle w:val="Ttulo3"/>
      </w:pPr>
      <w:bookmarkStart w:id="141" w:name="_Toc234595223"/>
      <w:r>
        <w:t>Módulo M2 — SOS de Emergencia</w:t>
      </w:r>
      <w:bookmarkEnd w:id="141"/>
    </w:p>
    <w:tbl>
      <w:tblPr>
        <w:tblW w:w="86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7000"/>
      </w:tblGrid>
      <w:tr w:rsidR="00854140" w14:paraId="75FEF37D" w14:textId="77777777" w:rsidTr="0011240A">
        <w:tc>
          <w:tcPr>
            <w:tcW w:w="1600" w:type="dxa"/>
            <w:shd w:val="clear" w:color="auto" w:fill="F2F2F2"/>
            <w:tcMar>
              <w:top w:w="80" w:type="dxa"/>
              <w:left w:w="100" w:type="dxa"/>
              <w:bottom w:w="80" w:type="dxa"/>
              <w:right w:w="100" w:type="dxa"/>
            </w:tcMar>
            <w:vAlign w:val="center"/>
          </w:tcPr>
          <w:p w14:paraId="693EBE54" w14:textId="77777777" w:rsidR="00854140" w:rsidRDefault="00854140" w:rsidP="00E423AE">
            <w:pPr>
              <w:pStyle w:val="Prrafodelista"/>
            </w:pPr>
            <w:r>
              <w:t>HU-06</w:t>
            </w:r>
          </w:p>
        </w:tc>
        <w:tc>
          <w:tcPr>
            <w:tcW w:w="7000" w:type="dxa"/>
            <w:shd w:val="clear" w:color="auto" w:fill="F2F2F2"/>
            <w:tcMar>
              <w:top w:w="80" w:type="dxa"/>
              <w:left w:w="100" w:type="dxa"/>
              <w:bottom w:w="80" w:type="dxa"/>
              <w:right w:w="100" w:type="dxa"/>
            </w:tcMar>
            <w:vAlign w:val="center"/>
          </w:tcPr>
          <w:p w14:paraId="27189AFF" w14:textId="77777777" w:rsidR="00854140" w:rsidRDefault="00854140" w:rsidP="00E423AE">
            <w:pPr>
              <w:pStyle w:val="Prrafodelista"/>
            </w:pPr>
            <w:r>
              <w:t>Como víctima registrada, quiero encontrar un botón SOS grande, en color rojo sólido con letras blancas, en la zona superior del Home, para poder activarlo con facilidad en situaciones de estrés extremo.</w:t>
            </w:r>
          </w:p>
        </w:tc>
      </w:tr>
      <w:tr w:rsidR="00854140" w14:paraId="0D0CAF2D" w14:textId="77777777" w:rsidTr="0011240A">
        <w:tc>
          <w:tcPr>
            <w:tcW w:w="1600" w:type="dxa"/>
            <w:tcMar>
              <w:top w:w="80" w:type="dxa"/>
              <w:left w:w="100" w:type="dxa"/>
              <w:bottom w:w="80" w:type="dxa"/>
              <w:right w:w="100" w:type="dxa"/>
            </w:tcMar>
            <w:vAlign w:val="center"/>
          </w:tcPr>
          <w:p w14:paraId="50CFEDDB" w14:textId="77777777" w:rsidR="00854140" w:rsidRDefault="00854140" w:rsidP="00E423AE">
            <w:pPr>
              <w:pStyle w:val="Prrafodelista"/>
            </w:pPr>
            <w:r>
              <w:t>Criterios de aceptación (EARS)</w:t>
            </w:r>
          </w:p>
        </w:tc>
        <w:tc>
          <w:tcPr>
            <w:tcW w:w="7000" w:type="dxa"/>
            <w:tcMar>
              <w:top w:w="80" w:type="dxa"/>
              <w:left w:w="100" w:type="dxa"/>
              <w:bottom w:w="80" w:type="dxa"/>
              <w:right w:w="100" w:type="dxa"/>
            </w:tcMar>
            <w:vAlign w:val="center"/>
          </w:tcPr>
          <w:p w14:paraId="53E4D6AE" w14:textId="77777777" w:rsidR="00854140" w:rsidRDefault="00854140" w:rsidP="00E423AE">
            <w:pPr>
              <w:pStyle w:val="Prrafodelista"/>
            </w:pPr>
            <w:r>
              <w:t>Cuando la víctima se encuentra en el Home, el sistema debe mostrar el botón SOS ocupando al menos el 30 % del área visible superior, con fondo rojo, letras blancas y sombra que garantice contraste.</w:t>
            </w:r>
          </w:p>
        </w:tc>
      </w:tr>
    </w:tbl>
    <w:p w14:paraId="3AA8FC48" w14:textId="77777777" w:rsidR="00854140" w:rsidRDefault="00854140" w:rsidP="00E423AE">
      <w:pPr>
        <w:pStyle w:val="Prrafodelista"/>
      </w:pPr>
    </w:p>
    <w:tbl>
      <w:tblPr>
        <w:tblW w:w="86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7000"/>
      </w:tblGrid>
      <w:tr w:rsidR="00854140" w14:paraId="6D2C74AE" w14:textId="77777777" w:rsidTr="0011240A">
        <w:tc>
          <w:tcPr>
            <w:tcW w:w="1600" w:type="dxa"/>
            <w:shd w:val="clear" w:color="auto" w:fill="F2F2F2"/>
            <w:tcMar>
              <w:top w:w="80" w:type="dxa"/>
              <w:left w:w="100" w:type="dxa"/>
              <w:bottom w:w="80" w:type="dxa"/>
              <w:right w:w="100" w:type="dxa"/>
            </w:tcMar>
            <w:vAlign w:val="center"/>
          </w:tcPr>
          <w:p w14:paraId="7FE33310" w14:textId="77777777" w:rsidR="00854140" w:rsidRDefault="00854140" w:rsidP="00E423AE">
            <w:pPr>
              <w:pStyle w:val="Prrafodelista"/>
            </w:pPr>
            <w:r>
              <w:lastRenderedPageBreak/>
              <w:t>HU-07</w:t>
            </w:r>
          </w:p>
        </w:tc>
        <w:tc>
          <w:tcPr>
            <w:tcW w:w="7000" w:type="dxa"/>
            <w:shd w:val="clear" w:color="auto" w:fill="F2F2F2"/>
            <w:tcMar>
              <w:top w:w="80" w:type="dxa"/>
              <w:left w:w="100" w:type="dxa"/>
              <w:bottom w:w="80" w:type="dxa"/>
              <w:right w:w="100" w:type="dxa"/>
            </w:tcMar>
            <w:vAlign w:val="center"/>
          </w:tcPr>
          <w:p w14:paraId="4A2AF602" w14:textId="77777777" w:rsidR="00854140" w:rsidRDefault="00854140" w:rsidP="00E423AE">
            <w:pPr>
              <w:pStyle w:val="Prrafodelista"/>
            </w:pPr>
            <w:r>
              <w:t>Como víctima, quiero que al pulsar el botón SOS el sistema capture automáticamente mis coordenadas GPS, para que mis contactos y la central sepan mi ubicación exacta sin que yo tenga que escribirla.</w:t>
            </w:r>
          </w:p>
        </w:tc>
      </w:tr>
      <w:tr w:rsidR="00854140" w14:paraId="13F36F31" w14:textId="77777777" w:rsidTr="0011240A">
        <w:tc>
          <w:tcPr>
            <w:tcW w:w="1600" w:type="dxa"/>
            <w:tcMar>
              <w:top w:w="80" w:type="dxa"/>
              <w:left w:w="100" w:type="dxa"/>
              <w:bottom w:w="80" w:type="dxa"/>
              <w:right w:w="100" w:type="dxa"/>
            </w:tcMar>
            <w:vAlign w:val="center"/>
          </w:tcPr>
          <w:p w14:paraId="5D851BC3" w14:textId="77777777" w:rsidR="00854140" w:rsidRDefault="00854140" w:rsidP="00E423AE">
            <w:pPr>
              <w:pStyle w:val="Prrafodelista"/>
            </w:pPr>
            <w:r>
              <w:t>Criterios de aceptación (EARS)</w:t>
            </w:r>
          </w:p>
        </w:tc>
        <w:tc>
          <w:tcPr>
            <w:tcW w:w="7000" w:type="dxa"/>
            <w:tcMar>
              <w:top w:w="80" w:type="dxa"/>
              <w:left w:w="100" w:type="dxa"/>
              <w:bottom w:w="80" w:type="dxa"/>
              <w:right w:w="100" w:type="dxa"/>
            </w:tcMar>
            <w:vAlign w:val="center"/>
          </w:tcPr>
          <w:p w14:paraId="5686FF0D" w14:textId="77777777" w:rsidR="00854140" w:rsidRDefault="00854140" w:rsidP="00E423AE">
            <w:pPr>
              <w:pStyle w:val="Prrafodelista"/>
            </w:pPr>
            <w:r>
              <w:t>Cuando la víctima pulsa el botón SOS y el GPS está habilitado, el sistema debe capturar latitud y longitud dentro de los 2 segundos posteriores al toque. Cuando el GPS no está habilitado, el sistema debe mostrar un mensaje solicitando su activación.</w:t>
            </w:r>
          </w:p>
        </w:tc>
      </w:tr>
    </w:tbl>
    <w:p w14:paraId="7CFD59A1" w14:textId="77777777" w:rsidR="00854140" w:rsidRDefault="00854140" w:rsidP="00E423AE">
      <w:pPr>
        <w:pStyle w:val="Prrafodelista"/>
      </w:pPr>
    </w:p>
    <w:tbl>
      <w:tblPr>
        <w:tblW w:w="86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7000"/>
      </w:tblGrid>
      <w:tr w:rsidR="00854140" w14:paraId="74D11E6A" w14:textId="77777777" w:rsidTr="0011240A">
        <w:tc>
          <w:tcPr>
            <w:tcW w:w="1600" w:type="dxa"/>
            <w:shd w:val="clear" w:color="auto" w:fill="F2F2F2"/>
            <w:tcMar>
              <w:top w:w="80" w:type="dxa"/>
              <w:left w:w="100" w:type="dxa"/>
              <w:bottom w:w="80" w:type="dxa"/>
              <w:right w:w="100" w:type="dxa"/>
            </w:tcMar>
            <w:vAlign w:val="center"/>
          </w:tcPr>
          <w:p w14:paraId="1E64637C" w14:textId="77777777" w:rsidR="00854140" w:rsidRDefault="00854140" w:rsidP="00E423AE">
            <w:pPr>
              <w:pStyle w:val="Prrafodelista"/>
            </w:pPr>
            <w:r>
              <w:t>HU-08</w:t>
            </w:r>
          </w:p>
        </w:tc>
        <w:tc>
          <w:tcPr>
            <w:tcW w:w="7000" w:type="dxa"/>
            <w:shd w:val="clear" w:color="auto" w:fill="F2F2F2"/>
            <w:tcMar>
              <w:top w:w="80" w:type="dxa"/>
              <w:left w:w="100" w:type="dxa"/>
              <w:bottom w:w="80" w:type="dxa"/>
              <w:right w:w="100" w:type="dxa"/>
            </w:tcMar>
            <w:vAlign w:val="center"/>
          </w:tcPr>
          <w:p w14:paraId="0C495867" w14:textId="77777777" w:rsidR="00854140" w:rsidRDefault="00854140" w:rsidP="00E423AE">
            <w:pPr>
              <w:pStyle w:val="Prrafodelista"/>
            </w:pPr>
            <w:r>
              <w:t>Como víctima, quiero que el sistema envíe automáticamente un SMS con mi ubicación a todos mis contactos de emergencia, para que ellos puedan acudir en mi ayuda de inmediato.</w:t>
            </w:r>
          </w:p>
        </w:tc>
      </w:tr>
      <w:tr w:rsidR="00854140" w14:paraId="7D0A4378" w14:textId="77777777" w:rsidTr="0011240A">
        <w:tc>
          <w:tcPr>
            <w:tcW w:w="1600" w:type="dxa"/>
            <w:tcMar>
              <w:top w:w="80" w:type="dxa"/>
              <w:left w:w="100" w:type="dxa"/>
              <w:bottom w:w="80" w:type="dxa"/>
              <w:right w:w="100" w:type="dxa"/>
            </w:tcMar>
            <w:vAlign w:val="center"/>
          </w:tcPr>
          <w:p w14:paraId="1588AECA" w14:textId="77777777" w:rsidR="00854140" w:rsidRDefault="00854140" w:rsidP="00E423AE">
            <w:pPr>
              <w:pStyle w:val="Prrafodelista"/>
            </w:pPr>
            <w:r>
              <w:t>Criterios de aceptación (EARS)</w:t>
            </w:r>
          </w:p>
        </w:tc>
        <w:tc>
          <w:tcPr>
            <w:tcW w:w="7000" w:type="dxa"/>
            <w:tcMar>
              <w:top w:w="80" w:type="dxa"/>
              <w:left w:w="100" w:type="dxa"/>
              <w:bottom w:w="80" w:type="dxa"/>
              <w:right w:w="100" w:type="dxa"/>
            </w:tcMar>
            <w:vAlign w:val="center"/>
          </w:tcPr>
          <w:p w14:paraId="37A62C9D" w14:textId="77777777" w:rsidR="00854140" w:rsidRDefault="00854140" w:rsidP="00E423AE">
            <w:pPr>
              <w:pStyle w:val="Prrafodelista"/>
            </w:pPr>
            <w:r>
              <w:t>Cuando el SOS se activa con GPS válido y contactos registrados, el sistema debe enviar simultáneamente un SMS a cada contacto con: nombre de la víctima, hora de la alerta y enlace del mapa con las coordenadas.</w:t>
            </w:r>
          </w:p>
        </w:tc>
      </w:tr>
    </w:tbl>
    <w:p w14:paraId="0DCB5AE4" w14:textId="77777777" w:rsidR="00854140" w:rsidRDefault="00854140" w:rsidP="00E423AE">
      <w:pPr>
        <w:pStyle w:val="Prrafodelista"/>
      </w:pPr>
    </w:p>
    <w:tbl>
      <w:tblPr>
        <w:tblW w:w="86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7000"/>
      </w:tblGrid>
      <w:tr w:rsidR="00854140" w14:paraId="14717960" w14:textId="77777777" w:rsidTr="0011240A">
        <w:tc>
          <w:tcPr>
            <w:tcW w:w="1600" w:type="dxa"/>
            <w:shd w:val="clear" w:color="auto" w:fill="F2F2F2"/>
            <w:tcMar>
              <w:top w:w="80" w:type="dxa"/>
              <w:left w:w="100" w:type="dxa"/>
              <w:bottom w:w="80" w:type="dxa"/>
              <w:right w:w="100" w:type="dxa"/>
            </w:tcMar>
            <w:vAlign w:val="center"/>
          </w:tcPr>
          <w:p w14:paraId="4D6A9FE3" w14:textId="77777777" w:rsidR="00854140" w:rsidRDefault="00854140" w:rsidP="00E423AE">
            <w:pPr>
              <w:pStyle w:val="Prrafodelista"/>
            </w:pPr>
            <w:r>
              <w:t>HU-09</w:t>
            </w:r>
          </w:p>
        </w:tc>
        <w:tc>
          <w:tcPr>
            <w:tcW w:w="7000" w:type="dxa"/>
            <w:shd w:val="clear" w:color="auto" w:fill="F2F2F2"/>
            <w:tcMar>
              <w:top w:w="80" w:type="dxa"/>
              <w:left w:w="100" w:type="dxa"/>
              <w:bottom w:w="80" w:type="dxa"/>
              <w:right w:w="100" w:type="dxa"/>
            </w:tcMar>
            <w:vAlign w:val="center"/>
          </w:tcPr>
          <w:p w14:paraId="0E84B71D" w14:textId="77777777" w:rsidR="00854140" w:rsidRDefault="00854140" w:rsidP="00E423AE">
            <w:pPr>
              <w:pStyle w:val="Prrafodelista"/>
            </w:pPr>
            <w:r>
              <w:t>Como víctima, quiero que se envíe una alerta prioritaria al panel del administrador con mis datos, GPS y timestamp, para que las autoridades encargadas del monitoreo también sean notificadas.</w:t>
            </w:r>
          </w:p>
        </w:tc>
      </w:tr>
      <w:tr w:rsidR="00854140" w14:paraId="011731C2" w14:textId="77777777" w:rsidTr="0011240A">
        <w:tc>
          <w:tcPr>
            <w:tcW w:w="1600" w:type="dxa"/>
            <w:tcMar>
              <w:top w:w="80" w:type="dxa"/>
              <w:left w:w="100" w:type="dxa"/>
              <w:bottom w:w="80" w:type="dxa"/>
              <w:right w:w="100" w:type="dxa"/>
            </w:tcMar>
            <w:vAlign w:val="center"/>
          </w:tcPr>
          <w:p w14:paraId="604A274C" w14:textId="77777777" w:rsidR="00854140" w:rsidRDefault="00854140" w:rsidP="00E423AE">
            <w:pPr>
              <w:pStyle w:val="Prrafodelista"/>
            </w:pPr>
            <w:r>
              <w:t>Criterios de aceptación (EARS)</w:t>
            </w:r>
          </w:p>
        </w:tc>
        <w:tc>
          <w:tcPr>
            <w:tcW w:w="7000" w:type="dxa"/>
            <w:tcMar>
              <w:top w:w="80" w:type="dxa"/>
              <w:left w:w="100" w:type="dxa"/>
              <w:bottom w:w="80" w:type="dxa"/>
              <w:right w:w="100" w:type="dxa"/>
            </w:tcMar>
            <w:vAlign w:val="center"/>
          </w:tcPr>
          <w:p w14:paraId="17D27D22" w14:textId="77777777" w:rsidR="00854140" w:rsidRDefault="00854140" w:rsidP="00E423AE">
            <w:pPr>
              <w:pStyle w:val="Prrafodelista"/>
            </w:pPr>
            <w:r>
              <w:t>Cuando el SOS se activa, el sistema debe transmitir en tiempo real al panel web —mediante SignalR— un evento con nombre, número de teléfono, coordenadas y marca temporal, de modo que la alerta aparezca sin necesidad de recargar la interfaz.</w:t>
            </w:r>
          </w:p>
        </w:tc>
      </w:tr>
    </w:tbl>
    <w:p w14:paraId="71DC9FFD" w14:textId="77777777" w:rsidR="00854140" w:rsidRDefault="00854140" w:rsidP="00E423AE">
      <w:pPr>
        <w:pStyle w:val="Prrafodelista"/>
      </w:pPr>
    </w:p>
    <w:tbl>
      <w:tblPr>
        <w:tblW w:w="86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7000"/>
      </w:tblGrid>
      <w:tr w:rsidR="00854140" w14:paraId="30FFE9BB" w14:textId="77777777" w:rsidTr="0011240A">
        <w:tc>
          <w:tcPr>
            <w:tcW w:w="1600" w:type="dxa"/>
            <w:shd w:val="clear" w:color="auto" w:fill="F2F2F2"/>
            <w:tcMar>
              <w:top w:w="80" w:type="dxa"/>
              <w:left w:w="100" w:type="dxa"/>
              <w:bottom w:w="80" w:type="dxa"/>
              <w:right w:w="100" w:type="dxa"/>
            </w:tcMar>
            <w:vAlign w:val="center"/>
          </w:tcPr>
          <w:p w14:paraId="37F295D0" w14:textId="77777777" w:rsidR="00854140" w:rsidRDefault="00854140" w:rsidP="00E423AE">
            <w:pPr>
              <w:pStyle w:val="Prrafodelista"/>
            </w:pPr>
            <w:r>
              <w:t>HU-10</w:t>
            </w:r>
          </w:p>
        </w:tc>
        <w:tc>
          <w:tcPr>
            <w:tcW w:w="7000" w:type="dxa"/>
            <w:shd w:val="clear" w:color="auto" w:fill="F2F2F2"/>
            <w:tcMar>
              <w:top w:w="80" w:type="dxa"/>
              <w:left w:w="100" w:type="dxa"/>
              <w:bottom w:w="80" w:type="dxa"/>
              <w:right w:w="100" w:type="dxa"/>
            </w:tcMar>
            <w:vAlign w:val="center"/>
          </w:tcPr>
          <w:p w14:paraId="706A16F7" w14:textId="77777777" w:rsidR="00854140" w:rsidRDefault="00854140" w:rsidP="00E423AE">
            <w:pPr>
              <w:pStyle w:val="Prrafodelista"/>
            </w:pPr>
            <w:r>
              <w:t>Como víctima, quiero ver una pantalla de confirmación indicando el estado de cada acción del SOS, para tener certeza de que la alerta se envió correctamente.</w:t>
            </w:r>
          </w:p>
        </w:tc>
      </w:tr>
      <w:tr w:rsidR="00854140" w14:paraId="6F63CBC6" w14:textId="77777777" w:rsidTr="0011240A">
        <w:tc>
          <w:tcPr>
            <w:tcW w:w="1600" w:type="dxa"/>
            <w:tcMar>
              <w:top w:w="80" w:type="dxa"/>
              <w:left w:w="100" w:type="dxa"/>
              <w:bottom w:w="80" w:type="dxa"/>
              <w:right w:w="100" w:type="dxa"/>
            </w:tcMar>
            <w:vAlign w:val="center"/>
          </w:tcPr>
          <w:p w14:paraId="64B68944" w14:textId="77777777" w:rsidR="00854140" w:rsidRDefault="00854140" w:rsidP="00E423AE">
            <w:pPr>
              <w:pStyle w:val="Prrafodelista"/>
            </w:pPr>
            <w:r>
              <w:t>Criterios de aceptación (EARS)</w:t>
            </w:r>
          </w:p>
        </w:tc>
        <w:tc>
          <w:tcPr>
            <w:tcW w:w="7000" w:type="dxa"/>
            <w:tcMar>
              <w:top w:w="80" w:type="dxa"/>
              <w:left w:w="100" w:type="dxa"/>
              <w:bottom w:w="80" w:type="dxa"/>
              <w:right w:w="100" w:type="dxa"/>
            </w:tcMar>
            <w:vAlign w:val="center"/>
          </w:tcPr>
          <w:p w14:paraId="49BCE9D7" w14:textId="77777777" w:rsidR="00854140" w:rsidRDefault="00854140" w:rsidP="00E423AE">
            <w:pPr>
              <w:pStyle w:val="Prrafodelista"/>
            </w:pPr>
            <w:r>
              <w:t>Cuando el SOS ha sido activado, el sistema debe mostrar una pantalla que confirme, mediante indicadores visuales, el resultado de tres acciones: captura de GPS, envío de SMS y notificación a la central. La pantalla debe incluir un botón visible para cancelar la alerta.</w:t>
            </w:r>
          </w:p>
        </w:tc>
      </w:tr>
    </w:tbl>
    <w:p w14:paraId="628D4FA2" w14:textId="77777777" w:rsidR="00854140" w:rsidRDefault="00854140" w:rsidP="00E423AE">
      <w:pPr>
        <w:pStyle w:val="Prrafodelista"/>
      </w:pPr>
    </w:p>
    <w:tbl>
      <w:tblPr>
        <w:tblW w:w="86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7000"/>
      </w:tblGrid>
      <w:tr w:rsidR="00854140" w14:paraId="6941E8D9" w14:textId="77777777" w:rsidTr="0011240A">
        <w:tc>
          <w:tcPr>
            <w:tcW w:w="1600" w:type="dxa"/>
            <w:shd w:val="clear" w:color="auto" w:fill="F2F2F2"/>
            <w:tcMar>
              <w:top w:w="80" w:type="dxa"/>
              <w:left w:w="100" w:type="dxa"/>
              <w:bottom w:w="80" w:type="dxa"/>
              <w:right w:w="100" w:type="dxa"/>
            </w:tcMar>
            <w:vAlign w:val="center"/>
          </w:tcPr>
          <w:p w14:paraId="6234D87C" w14:textId="77777777" w:rsidR="00854140" w:rsidRDefault="00854140" w:rsidP="00E423AE">
            <w:pPr>
              <w:pStyle w:val="Prrafodelista"/>
            </w:pPr>
            <w:r>
              <w:t>HU-11</w:t>
            </w:r>
          </w:p>
        </w:tc>
        <w:tc>
          <w:tcPr>
            <w:tcW w:w="7000" w:type="dxa"/>
            <w:shd w:val="clear" w:color="auto" w:fill="F2F2F2"/>
            <w:tcMar>
              <w:top w:w="80" w:type="dxa"/>
              <w:left w:w="100" w:type="dxa"/>
              <w:bottom w:w="80" w:type="dxa"/>
              <w:right w:w="100" w:type="dxa"/>
            </w:tcMar>
            <w:vAlign w:val="center"/>
          </w:tcPr>
          <w:p w14:paraId="2061F6B3" w14:textId="77777777" w:rsidR="00854140" w:rsidRDefault="00854140" w:rsidP="00E423AE">
            <w:pPr>
              <w:pStyle w:val="Prrafodelista"/>
            </w:pPr>
            <w:r>
              <w:t>Como víctima, quiero poder cancelar una alerta SOS activa desde la pantalla de confirmación, para notificar a mis contactos y a la central si la alerta fue disparada por error.</w:t>
            </w:r>
          </w:p>
        </w:tc>
      </w:tr>
      <w:tr w:rsidR="00854140" w14:paraId="0098A5E2" w14:textId="77777777" w:rsidTr="0011240A">
        <w:tc>
          <w:tcPr>
            <w:tcW w:w="1600" w:type="dxa"/>
            <w:tcMar>
              <w:top w:w="80" w:type="dxa"/>
              <w:left w:w="100" w:type="dxa"/>
              <w:bottom w:w="80" w:type="dxa"/>
              <w:right w:w="100" w:type="dxa"/>
            </w:tcMar>
            <w:vAlign w:val="center"/>
          </w:tcPr>
          <w:p w14:paraId="208EB309" w14:textId="77777777" w:rsidR="00854140" w:rsidRDefault="00854140" w:rsidP="00E423AE">
            <w:pPr>
              <w:pStyle w:val="Prrafodelista"/>
            </w:pPr>
            <w:r>
              <w:t>Criterios de aceptación (EARS)</w:t>
            </w:r>
          </w:p>
        </w:tc>
        <w:tc>
          <w:tcPr>
            <w:tcW w:w="7000" w:type="dxa"/>
            <w:tcMar>
              <w:top w:w="80" w:type="dxa"/>
              <w:left w:w="100" w:type="dxa"/>
              <w:bottom w:w="80" w:type="dxa"/>
              <w:right w:w="100" w:type="dxa"/>
            </w:tcMar>
            <w:vAlign w:val="center"/>
          </w:tcPr>
          <w:p w14:paraId="1D7730D2" w14:textId="77777777" w:rsidR="00854140" w:rsidRDefault="00854140" w:rsidP="00E423AE">
            <w:pPr>
              <w:pStyle w:val="Prrafodelista"/>
            </w:pPr>
            <w:r>
              <w:t>Cuando la víctima pulsa el botón de cancelación dentro de los 3 minutos posteriores a la activación, el sistema debe notificar a los contactos y al panel administrativo que la alerta ha sido desactivada por la propia usuaria.</w:t>
            </w:r>
          </w:p>
        </w:tc>
      </w:tr>
    </w:tbl>
    <w:p w14:paraId="7B208E6A" w14:textId="77777777" w:rsidR="00854140" w:rsidRDefault="00854140" w:rsidP="00854140">
      <w:pPr>
        <w:spacing w:after="160"/>
      </w:pPr>
    </w:p>
    <w:p w14:paraId="2B046502" w14:textId="77777777" w:rsidR="00854140" w:rsidRDefault="00854140" w:rsidP="00BD5C4F">
      <w:pPr>
        <w:pStyle w:val="Ttulo3"/>
      </w:pPr>
      <w:bookmarkStart w:id="142" w:name="_Toc234595224"/>
      <w:r>
        <w:t>Módulo M3 — Denuncia Formal</w:t>
      </w:r>
      <w:bookmarkEnd w:id="142"/>
    </w:p>
    <w:tbl>
      <w:tblPr>
        <w:tblW w:w="86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7000"/>
      </w:tblGrid>
      <w:tr w:rsidR="00854140" w14:paraId="248914FE" w14:textId="77777777" w:rsidTr="0011240A">
        <w:tc>
          <w:tcPr>
            <w:tcW w:w="1600" w:type="dxa"/>
            <w:shd w:val="clear" w:color="auto" w:fill="F2F2F2"/>
            <w:tcMar>
              <w:top w:w="80" w:type="dxa"/>
              <w:left w:w="100" w:type="dxa"/>
              <w:bottom w:w="80" w:type="dxa"/>
              <w:right w:w="100" w:type="dxa"/>
            </w:tcMar>
            <w:vAlign w:val="center"/>
          </w:tcPr>
          <w:p w14:paraId="62A3BD57" w14:textId="77777777" w:rsidR="00854140" w:rsidRDefault="00854140" w:rsidP="00E423AE">
            <w:pPr>
              <w:pStyle w:val="Prrafodelista"/>
            </w:pPr>
            <w:r>
              <w:t>HU-12</w:t>
            </w:r>
          </w:p>
        </w:tc>
        <w:tc>
          <w:tcPr>
            <w:tcW w:w="7000" w:type="dxa"/>
            <w:shd w:val="clear" w:color="auto" w:fill="F2F2F2"/>
            <w:tcMar>
              <w:top w:w="80" w:type="dxa"/>
              <w:left w:w="100" w:type="dxa"/>
              <w:bottom w:w="80" w:type="dxa"/>
              <w:right w:w="100" w:type="dxa"/>
            </w:tcMar>
            <w:vAlign w:val="center"/>
          </w:tcPr>
          <w:p w14:paraId="3EA3949D" w14:textId="77777777" w:rsidR="00854140" w:rsidRDefault="00854140" w:rsidP="00E423AE">
            <w:pPr>
              <w:pStyle w:val="Prrafodelista"/>
            </w:pPr>
            <w:r>
              <w:t>Como víctima registrada, quiero acceder al formulario de denuncia formal desde el Home, para presentar una denuncia con respaldo jurídico.</w:t>
            </w:r>
          </w:p>
        </w:tc>
      </w:tr>
      <w:tr w:rsidR="00854140" w14:paraId="5B1788FD" w14:textId="77777777" w:rsidTr="0011240A">
        <w:tc>
          <w:tcPr>
            <w:tcW w:w="1600" w:type="dxa"/>
            <w:tcMar>
              <w:top w:w="80" w:type="dxa"/>
              <w:left w:w="100" w:type="dxa"/>
              <w:bottom w:w="80" w:type="dxa"/>
              <w:right w:w="100" w:type="dxa"/>
            </w:tcMar>
            <w:vAlign w:val="center"/>
          </w:tcPr>
          <w:p w14:paraId="39F71277" w14:textId="77777777" w:rsidR="00854140" w:rsidRDefault="00854140" w:rsidP="00E423AE">
            <w:pPr>
              <w:pStyle w:val="Prrafodelista"/>
            </w:pPr>
            <w:r>
              <w:t>Criterios de aceptación (EARS)</w:t>
            </w:r>
          </w:p>
        </w:tc>
        <w:tc>
          <w:tcPr>
            <w:tcW w:w="7000" w:type="dxa"/>
            <w:tcMar>
              <w:top w:w="80" w:type="dxa"/>
              <w:left w:w="100" w:type="dxa"/>
              <w:bottom w:w="80" w:type="dxa"/>
              <w:right w:w="100" w:type="dxa"/>
            </w:tcMar>
            <w:vAlign w:val="center"/>
          </w:tcPr>
          <w:p w14:paraId="568C2FED" w14:textId="77777777" w:rsidR="00854140" w:rsidRDefault="00854140" w:rsidP="00E423AE">
            <w:pPr>
              <w:pStyle w:val="Prrafodelista"/>
            </w:pPr>
            <w:r>
              <w:t>Cuando la víctima autenticada selecciona la opción “Denuncia formal” en el Home, el sistema debe mostrar un formulario estructurado en cuatro secciones consecutivas y accesibles.</w:t>
            </w:r>
          </w:p>
        </w:tc>
      </w:tr>
    </w:tbl>
    <w:p w14:paraId="30EF2F59" w14:textId="77777777" w:rsidR="00854140" w:rsidRDefault="00854140" w:rsidP="00E423AE">
      <w:pPr>
        <w:pStyle w:val="Prrafodelista"/>
      </w:pPr>
    </w:p>
    <w:tbl>
      <w:tblPr>
        <w:tblW w:w="86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7000"/>
      </w:tblGrid>
      <w:tr w:rsidR="00854140" w14:paraId="52962015" w14:textId="77777777" w:rsidTr="0011240A">
        <w:tc>
          <w:tcPr>
            <w:tcW w:w="1600" w:type="dxa"/>
            <w:shd w:val="clear" w:color="auto" w:fill="F2F2F2"/>
            <w:tcMar>
              <w:top w:w="80" w:type="dxa"/>
              <w:left w:w="100" w:type="dxa"/>
              <w:bottom w:w="80" w:type="dxa"/>
              <w:right w:w="100" w:type="dxa"/>
            </w:tcMar>
            <w:vAlign w:val="center"/>
          </w:tcPr>
          <w:p w14:paraId="62F83036" w14:textId="77777777" w:rsidR="00854140" w:rsidRDefault="00854140" w:rsidP="00E423AE">
            <w:pPr>
              <w:pStyle w:val="Prrafodelista"/>
            </w:pPr>
            <w:r>
              <w:t>HU-13</w:t>
            </w:r>
          </w:p>
        </w:tc>
        <w:tc>
          <w:tcPr>
            <w:tcW w:w="7000" w:type="dxa"/>
            <w:shd w:val="clear" w:color="auto" w:fill="F2F2F2"/>
            <w:tcMar>
              <w:top w:w="80" w:type="dxa"/>
              <w:left w:w="100" w:type="dxa"/>
              <w:bottom w:w="80" w:type="dxa"/>
              <w:right w:w="100" w:type="dxa"/>
            </w:tcMar>
            <w:vAlign w:val="center"/>
          </w:tcPr>
          <w:p w14:paraId="665E8160" w14:textId="77777777" w:rsidR="00854140" w:rsidRDefault="00854140" w:rsidP="00E423AE">
            <w:pPr>
              <w:pStyle w:val="Prrafodelista"/>
            </w:pPr>
            <w:r>
              <w:t>Como víctima registrada, quiero encontrar precargados mis datos personales en la primera sección del formulario y poder adjuntar la foto de mi DNI, para no tener que ingresar información redundante y cumplir con el requisito de identificación.</w:t>
            </w:r>
          </w:p>
        </w:tc>
      </w:tr>
      <w:tr w:rsidR="00854140" w14:paraId="155E556A" w14:textId="77777777" w:rsidTr="0011240A">
        <w:tc>
          <w:tcPr>
            <w:tcW w:w="1600" w:type="dxa"/>
            <w:tcMar>
              <w:top w:w="80" w:type="dxa"/>
              <w:left w:w="100" w:type="dxa"/>
              <w:bottom w:w="80" w:type="dxa"/>
              <w:right w:w="100" w:type="dxa"/>
            </w:tcMar>
            <w:vAlign w:val="center"/>
          </w:tcPr>
          <w:p w14:paraId="6459A828" w14:textId="77777777" w:rsidR="00854140" w:rsidRDefault="00854140" w:rsidP="00E423AE">
            <w:pPr>
              <w:pStyle w:val="Prrafodelista"/>
            </w:pPr>
            <w:r>
              <w:t>Criterios de aceptación (EARS)</w:t>
            </w:r>
          </w:p>
        </w:tc>
        <w:tc>
          <w:tcPr>
            <w:tcW w:w="7000" w:type="dxa"/>
            <w:tcMar>
              <w:top w:w="80" w:type="dxa"/>
              <w:left w:w="100" w:type="dxa"/>
              <w:bottom w:w="80" w:type="dxa"/>
              <w:right w:w="100" w:type="dxa"/>
            </w:tcMar>
            <w:vAlign w:val="center"/>
          </w:tcPr>
          <w:p w14:paraId="5E950143" w14:textId="77777777" w:rsidR="00854140" w:rsidRDefault="00854140" w:rsidP="00E423AE">
            <w:pPr>
              <w:pStyle w:val="Prrafodelista"/>
            </w:pPr>
            <w:r>
              <w:t>Cuando el formulario de denuncia formal se abre, la sección 1 debe autocompletar nombre, DNI y número de celular desde el perfil. Cuando la víctima intenta continuar sin adjuntar la fotografía del DNI, el sistema debe bloquear el avance y mostrar un mensaje de error.</w:t>
            </w:r>
          </w:p>
        </w:tc>
      </w:tr>
    </w:tbl>
    <w:p w14:paraId="5EFF7077" w14:textId="77777777" w:rsidR="00854140" w:rsidRDefault="00854140" w:rsidP="00E423AE">
      <w:pPr>
        <w:pStyle w:val="Prrafodelista"/>
      </w:pPr>
    </w:p>
    <w:tbl>
      <w:tblPr>
        <w:tblW w:w="86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7000"/>
      </w:tblGrid>
      <w:tr w:rsidR="00854140" w14:paraId="08E42CE3" w14:textId="77777777" w:rsidTr="0011240A">
        <w:tc>
          <w:tcPr>
            <w:tcW w:w="1600" w:type="dxa"/>
            <w:shd w:val="clear" w:color="auto" w:fill="F2F2F2"/>
            <w:tcMar>
              <w:top w:w="80" w:type="dxa"/>
              <w:left w:w="100" w:type="dxa"/>
              <w:bottom w:w="80" w:type="dxa"/>
              <w:right w:w="100" w:type="dxa"/>
            </w:tcMar>
            <w:vAlign w:val="center"/>
          </w:tcPr>
          <w:p w14:paraId="088A5E79" w14:textId="77777777" w:rsidR="00854140" w:rsidRDefault="00854140" w:rsidP="00E423AE">
            <w:pPr>
              <w:pStyle w:val="Prrafodelista"/>
            </w:pPr>
            <w:r>
              <w:t>HU-14</w:t>
            </w:r>
          </w:p>
        </w:tc>
        <w:tc>
          <w:tcPr>
            <w:tcW w:w="7000" w:type="dxa"/>
            <w:shd w:val="clear" w:color="auto" w:fill="F2F2F2"/>
            <w:tcMar>
              <w:top w:w="80" w:type="dxa"/>
              <w:left w:w="100" w:type="dxa"/>
              <w:bottom w:w="80" w:type="dxa"/>
              <w:right w:w="100" w:type="dxa"/>
            </w:tcMar>
            <w:vAlign w:val="center"/>
          </w:tcPr>
          <w:p w14:paraId="3F57083F" w14:textId="77777777" w:rsidR="00854140" w:rsidRDefault="00854140" w:rsidP="00E423AE">
            <w:pPr>
              <w:pStyle w:val="Prrafodelista"/>
            </w:pPr>
            <w:r>
              <w:t>Como víctima, quiero ingresar el nombre o alias del denunciado y su relación conmigo (pareja/expareja, familiar, conocido, desconocido), para aportar contexto que ayude a las autoridades a comprender el caso.</w:t>
            </w:r>
          </w:p>
        </w:tc>
      </w:tr>
      <w:tr w:rsidR="00854140" w14:paraId="5051196B" w14:textId="77777777" w:rsidTr="0011240A">
        <w:tc>
          <w:tcPr>
            <w:tcW w:w="1600" w:type="dxa"/>
            <w:tcMar>
              <w:top w:w="80" w:type="dxa"/>
              <w:left w:w="100" w:type="dxa"/>
              <w:bottom w:w="80" w:type="dxa"/>
              <w:right w:w="100" w:type="dxa"/>
            </w:tcMar>
            <w:vAlign w:val="center"/>
          </w:tcPr>
          <w:p w14:paraId="349AA555" w14:textId="77777777" w:rsidR="00854140" w:rsidRDefault="00854140" w:rsidP="00E423AE">
            <w:pPr>
              <w:pStyle w:val="Prrafodelista"/>
            </w:pPr>
            <w:r>
              <w:lastRenderedPageBreak/>
              <w:t>Criterios de aceptación (EARS)</w:t>
            </w:r>
          </w:p>
        </w:tc>
        <w:tc>
          <w:tcPr>
            <w:tcW w:w="7000" w:type="dxa"/>
            <w:tcMar>
              <w:top w:w="80" w:type="dxa"/>
              <w:left w:w="100" w:type="dxa"/>
              <w:bottom w:w="80" w:type="dxa"/>
              <w:right w:w="100" w:type="dxa"/>
            </w:tcMar>
            <w:vAlign w:val="center"/>
          </w:tcPr>
          <w:p w14:paraId="2BC56F71" w14:textId="77777777" w:rsidR="00854140" w:rsidRDefault="00854140" w:rsidP="00E423AE">
            <w:pPr>
              <w:pStyle w:val="Prrafodelista"/>
            </w:pPr>
            <w:r>
              <w:t>Cuando la víctima está en la sección 2, el sistema debe permitir dejar los campos vacíos si la información no está disponible, sin bloquear el avance del formulario.</w:t>
            </w:r>
          </w:p>
        </w:tc>
      </w:tr>
    </w:tbl>
    <w:p w14:paraId="5248EFC4" w14:textId="77777777" w:rsidR="00854140" w:rsidRDefault="00854140" w:rsidP="00E423AE">
      <w:pPr>
        <w:pStyle w:val="Prrafodelista"/>
      </w:pPr>
    </w:p>
    <w:tbl>
      <w:tblPr>
        <w:tblW w:w="86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7000"/>
      </w:tblGrid>
      <w:tr w:rsidR="00854140" w14:paraId="48890CA9" w14:textId="77777777" w:rsidTr="0011240A">
        <w:tc>
          <w:tcPr>
            <w:tcW w:w="1600" w:type="dxa"/>
            <w:shd w:val="clear" w:color="auto" w:fill="F2F2F2"/>
            <w:tcMar>
              <w:top w:w="80" w:type="dxa"/>
              <w:left w:w="100" w:type="dxa"/>
              <w:bottom w:w="80" w:type="dxa"/>
              <w:right w:w="100" w:type="dxa"/>
            </w:tcMar>
            <w:vAlign w:val="center"/>
          </w:tcPr>
          <w:p w14:paraId="5323207F" w14:textId="77777777" w:rsidR="00854140" w:rsidRDefault="00854140" w:rsidP="00E423AE">
            <w:pPr>
              <w:pStyle w:val="Prrafodelista"/>
            </w:pPr>
            <w:r>
              <w:t>HU-15</w:t>
            </w:r>
          </w:p>
        </w:tc>
        <w:tc>
          <w:tcPr>
            <w:tcW w:w="7000" w:type="dxa"/>
            <w:shd w:val="clear" w:color="auto" w:fill="F2F2F2"/>
            <w:tcMar>
              <w:top w:w="80" w:type="dxa"/>
              <w:left w:w="100" w:type="dxa"/>
              <w:bottom w:w="80" w:type="dxa"/>
              <w:right w:w="100" w:type="dxa"/>
            </w:tcMar>
            <w:vAlign w:val="center"/>
          </w:tcPr>
          <w:p w14:paraId="05A2905E" w14:textId="77777777" w:rsidR="00854140" w:rsidRDefault="00854140" w:rsidP="00E423AE">
            <w:pPr>
              <w:pStyle w:val="Prrafodelista"/>
            </w:pPr>
            <w:r>
              <w:t>Como víctima, quiero seleccionar departamento, provincia, distrito y marcar en un mapa el punto exacto donde ocurrió el hecho, para que la denuncia contenga una ubicación precisa.</w:t>
            </w:r>
          </w:p>
        </w:tc>
      </w:tr>
      <w:tr w:rsidR="00854140" w14:paraId="412D88A6" w14:textId="77777777" w:rsidTr="0011240A">
        <w:tc>
          <w:tcPr>
            <w:tcW w:w="1600" w:type="dxa"/>
            <w:tcMar>
              <w:top w:w="80" w:type="dxa"/>
              <w:left w:w="100" w:type="dxa"/>
              <w:bottom w:w="80" w:type="dxa"/>
              <w:right w:w="100" w:type="dxa"/>
            </w:tcMar>
            <w:vAlign w:val="center"/>
          </w:tcPr>
          <w:p w14:paraId="4CB7972B" w14:textId="77777777" w:rsidR="00854140" w:rsidRDefault="00854140" w:rsidP="00E423AE">
            <w:pPr>
              <w:pStyle w:val="Prrafodelista"/>
            </w:pPr>
            <w:r>
              <w:t>Criterios de aceptación (EARS)</w:t>
            </w:r>
          </w:p>
        </w:tc>
        <w:tc>
          <w:tcPr>
            <w:tcW w:w="7000" w:type="dxa"/>
            <w:tcMar>
              <w:top w:w="80" w:type="dxa"/>
              <w:left w:w="100" w:type="dxa"/>
              <w:bottom w:w="80" w:type="dxa"/>
              <w:right w:w="100" w:type="dxa"/>
            </w:tcMar>
            <w:vAlign w:val="center"/>
          </w:tcPr>
          <w:p w14:paraId="3A2F3C6A" w14:textId="77777777" w:rsidR="00854140" w:rsidRDefault="00854140" w:rsidP="00E423AE">
            <w:pPr>
              <w:pStyle w:val="Prrafodelista"/>
            </w:pPr>
            <w:r>
              <w:t>Cuando la víctima pulsa el botón “Ubicar en el mapa”, el sistema debe abrir un mapa interactivo —renderizado con Leaflet sobre teselas de OpenStreetMap— con un marcador movible. El selector de fecha y hora debe incluir la opción “Ahora”.</w:t>
            </w:r>
          </w:p>
        </w:tc>
      </w:tr>
    </w:tbl>
    <w:p w14:paraId="0AE00F7D" w14:textId="77777777" w:rsidR="00854140" w:rsidRDefault="00854140" w:rsidP="00E423AE">
      <w:pPr>
        <w:pStyle w:val="Prrafodelista"/>
      </w:pPr>
    </w:p>
    <w:tbl>
      <w:tblPr>
        <w:tblW w:w="86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7000"/>
      </w:tblGrid>
      <w:tr w:rsidR="00854140" w14:paraId="527FCBD5" w14:textId="77777777" w:rsidTr="0011240A">
        <w:tc>
          <w:tcPr>
            <w:tcW w:w="1600" w:type="dxa"/>
            <w:shd w:val="clear" w:color="auto" w:fill="F2F2F2"/>
            <w:tcMar>
              <w:top w:w="80" w:type="dxa"/>
              <w:left w:w="100" w:type="dxa"/>
              <w:bottom w:w="80" w:type="dxa"/>
              <w:right w:w="100" w:type="dxa"/>
            </w:tcMar>
            <w:vAlign w:val="center"/>
          </w:tcPr>
          <w:p w14:paraId="50BEF751" w14:textId="77777777" w:rsidR="00854140" w:rsidRDefault="00854140" w:rsidP="00E423AE">
            <w:pPr>
              <w:pStyle w:val="Prrafodelista"/>
            </w:pPr>
            <w:r>
              <w:t>HU-16</w:t>
            </w:r>
          </w:p>
        </w:tc>
        <w:tc>
          <w:tcPr>
            <w:tcW w:w="7000" w:type="dxa"/>
            <w:shd w:val="clear" w:color="auto" w:fill="F2F2F2"/>
            <w:tcMar>
              <w:top w:w="80" w:type="dxa"/>
              <w:left w:w="100" w:type="dxa"/>
              <w:bottom w:w="80" w:type="dxa"/>
              <w:right w:w="100" w:type="dxa"/>
            </w:tcMar>
            <w:vAlign w:val="center"/>
          </w:tcPr>
          <w:p w14:paraId="4922AE26" w14:textId="77777777" w:rsidR="00854140" w:rsidRDefault="00854140" w:rsidP="00E423AE">
            <w:pPr>
              <w:pStyle w:val="Prrafodelista"/>
            </w:pPr>
            <w:r>
              <w:t>Como víctima, quiero describir el hecho denunciado y adjuntar evidencias multimedia opcionales, para aportar la mayor cantidad posible de información a las autoridades.</w:t>
            </w:r>
          </w:p>
        </w:tc>
      </w:tr>
      <w:tr w:rsidR="00854140" w14:paraId="597E8766" w14:textId="77777777" w:rsidTr="0011240A">
        <w:tc>
          <w:tcPr>
            <w:tcW w:w="1600" w:type="dxa"/>
            <w:tcMar>
              <w:top w:w="80" w:type="dxa"/>
              <w:left w:w="100" w:type="dxa"/>
              <w:bottom w:w="80" w:type="dxa"/>
              <w:right w:w="100" w:type="dxa"/>
            </w:tcMar>
            <w:vAlign w:val="center"/>
          </w:tcPr>
          <w:p w14:paraId="0BBB9707" w14:textId="77777777" w:rsidR="00854140" w:rsidRDefault="00854140" w:rsidP="00E423AE">
            <w:pPr>
              <w:pStyle w:val="Prrafodelista"/>
            </w:pPr>
            <w:r>
              <w:t>Criterios de aceptación (EARS)</w:t>
            </w:r>
          </w:p>
        </w:tc>
        <w:tc>
          <w:tcPr>
            <w:tcW w:w="7000" w:type="dxa"/>
            <w:tcMar>
              <w:top w:w="80" w:type="dxa"/>
              <w:left w:w="100" w:type="dxa"/>
              <w:bottom w:w="80" w:type="dxa"/>
              <w:right w:w="100" w:type="dxa"/>
            </w:tcMar>
            <w:vAlign w:val="center"/>
          </w:tcPr>
          <w:p w14:paraId="369DA98E" w14:textId="77777777" w:rsidR="00854140" w:rsidRDefault="00854140" w:rsidP="00E423AE">
            <w:pPr>
              <w:pStyle w:val="Prrafodelista"/>
            </w:pPr>
            <w:r>
              <w:t>Cuando la víctima está en la sección 4, el sistema debe permitir un texto libre de hasta 4 000 caracteres y adjuntar hasta cinco archivos (fotos, videos u otros) con un tamaño total máximo de 25 MB.</w:t>
            </w:r>
          </w:p>
        </w:tc>
      </w:tr>
    </w:tbl>
    <w:p w14:paraId="661D3396" w14:textId="77777777" w:rsidR="00854140" w:rsidRDefault="00854140" w:rsidP="00E423AE">
      <w:pPr>
        <w:pStyle w:val="Prrafodelista"/>
      </w:pPr>
    </w:p>
    <w:tbl>
      <w:tblPr>
        <w:tblW w:w="86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7000"/>
      </w:tblGrid>
      <w:tr w:rsidR="00854140" w14:paraId="2B00D87C" w14:textId="77777777" w:rsidTr="0011240A">
        <w:tc>
          <w:tcPr>
            <w:tcW w:w="1600" w:type="dxa"/>
            <w:shd w:val="clear" w:color="auto" w:fill="F2F2F2"/>
            <w:tcMar>
              <w:top w:w="80" w:type="dxa"/>
              <w:left w:w="100" w:type="dxa"/>
              <w:bottom w:w="80" w:type="dxa"/>
              <w:right w:w="100" w:type="dxa"/>
            </w:tcMar>
            <w:vAlign w:val="center"/>
          </w:tcPr>
          <w:p w14:paraId="0950F20A" w14:textId="77777777" w:rsidR="00854140" w:rsidRDefault="00854140" w:rsidP="00E423AE">
            <w:pPr>
              <w:pStyle w:val="Prrafodelista"/>
            </w:pPr>
            <w:r>
              <w:t>HU-17</w:t>
            </w:r>
          </w:p>
        </w:tc>
        <w:tc>
          <w:tcPr>
            <w:tcW w:w="7000" w:type="dxa"/>
            <w:shd w:val="clear" w:color="auto" w:fill="F2F2F2"/>
            <w:tcMar>
              <w:top w:w="80" w:type="dxa"/>
              <w:left w:w="100" w:type="dxa"/>
              <w:bottom w:w="80" w:type="dxa"/>
              <w:right w:w="100" w:type="dxa"/>
            </w:tcMar>
            <w:vAlign w:val="center"/>
          </w:tcPr>
          <w:p w14:paraId="0162165F" w14:textId="77777777" w:rsidR="00854140" w:rsidRDefault="00854140" w:rsidP="00E423AE">
            <w:pPr>
              <w:pStyle w:val="Prrafodelista"/>
            </w:pPr>
            <w:r>
              <w:t>Como víctima, quiero marcar una declaración jurada antes de enviar la denuncia, para confirmar que la información entregada es veraz.</w:t>
            </w:r>
          </w:p>
        </w:tc>
      </w:tr>
      <w:tr w:rsidR="00854140" w14:paraId="39D1DB76" w14:textId="77777777" w:rsidTr="0011240A">
        <w:tc>
          <w:tcPr>
            <w:tcW w:w="1600" w:type="dxa"/>
            <w:tcMar>
              <w:top w:w="80" w:type="dxa"/>
              <w:left w:w="100" w:type="dxa"/>
              <w:bottom w:w="80" w:type="dxa"/>
              <w:right w:w="100" w:type="dxa"/>
            </w:tcMar>
            <w:vAlign w:val="center"/>
          </w:tcPr>
          <w:p w14:paraId="5A7DD9B3" w14:textId="77777777" w:rsidR="00854140" w:rsidRDefault="00854140" w:rsidP="00E423AE">
            <w:pPr>
              <w:pStyle w:val="Prrafodelista"/>
            </w:pPr>
            <w:r>
              <w:t>Criterios de aceptación (EARS)</w:t>
            </w:r>
          </w:p>
        </w:tc>
        <w:tc>
          <w:tcPr>
            <w:tcW w:w="7000" w:type="dxa"/>
            <w:tcMar>
              <w:top w:w="80" w:type="dxa"/>
              <w:left w:w="100" w:type="dxa"/>
              <w:bottom w:w="80" w:type="dxa"/>
              <w:right w:w="100" w:type="dxa"/>
            </w:tcMar>
            <w:vAlign w:val="center"/>
          </w:tcPr>
          <w:p w14:paraId="29158667" w14:textId="77777777" w:rsidR="00854140" w:rsidRDefault="00854140" w:rsidP="00E423AE">
            <w:pPr>
              <w:pStyle w:val="Prrafodelista"/>
            </w:pPr>
            <w:r>
              <w:t>Cuando la víctima intenta enviar la denuncia formal sin haber marcado la casilla de declaración jurada, el sistema debe bloquear el envío y mostrar la advertencia de que una denuncia falsa constituye delito penal según los artículos 402 al 438 del Código Penal peruano.</w:t>
            </w:r>
          </w:p>
        </w:tc>
      </w:tr>
    </w:tbl>
    <w:p w14:paraId="42DD00A1" w14:textId="77777777" w:rsidR="00854140" w:rsidRDefault="00854140" w:rsidP="00854140">
      <w:pPr>
        <w:spacing w:after="160"/>
      </w:pPr>
    </w:p>
    <w:p w14:paraId="16130E4E" w14:textId="77777777" w:rsidR="00E423AE" w:rsidRDefault="00E423AE" w:rsidP="00854140">
      <w:pPr>
        <w:spacing w:after="160"/>
      </w:pPr>
    </w:p>
    <w:p w14:paraId="6CF9F038" w14:textId="77777777" w:rsidR="00E423AE" w:rsidRDefault="00E423AE" w:rsidP="00854140">
      <w:pPr>
        <w:spacing w:after="160"/>
      </w:pPr>
    </w:p>
    <w:p w14:paraId="336DF442" w14:textId="77777777" w:rsidR="00854140" w:rsidRDefault="00854140" w:rsidP="00BD5C4F">
      <w:pPr>
        <w:pStyle w:val="Ttulo3"/>
      </w:pPr>
      <w:bookmarkStart w:id="143" w:name="_Toc234595225"/>
      <w:r>
        <w:lastRenderedPageBreak/>
        <w:t>Módulo M4 — Denuncia Anónima</w:t>
      </w:r>
      <w:bookmarkEnd w:id="143"/>
    </w:p>
    <w:tbl>
      <w:tblPr>
        <w:tblW w:w="86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7000"/>
      </w:tblGrid>
      <w:tr w:rsidR="00854140" w14:paraId="7AFB5ED0" w14:textId="77777777" w:rsidTr="0011240A">
        <w:tc>
          <w:tcPr>
            <w:tcW w:w="1600" w:type="dxa"/>
            <w:shd w:val="clear" w:color="auto" w:fill="F2F2F2"/>
            <w:tcMar>
              <w:top w:w="80" w:type="dxa"/>
              <w:left w:w="100" w:type="dxa"/>
              <w:bottom w:w="80" w:type="dxa"/>
              <w:right w:w="100" w:type="dxa"/>
            </w:tcMar>
            <w:vAlign w:val="center"/>
          </w:tcPr>
          <w:p w14:paraId="1C4064AA" w14:textId="77777777" w:rsidR="00854140" w:rsidRDefault="00854140" w:rsidP="00E423AE">
            <w:pPr>
              <w:pStyle w:val="Prrafodelista"/>
            </w:pPr>
            <w:r>
              <w:t>HU-18</w:t>
            </w:r>
          </w:p>
        </w:tc>
        <w:tc>
          <w:tcPr>
            <w:tcW w:w="7000" w:type="dxa"/>
            <w:shd w:val="clear" w:color="auto" w:fill="F2F2F2"/>
            <w:tcMar>
              <w:top w:w="80" w:type="dxa"/>
              <w:left w:w="100" w:type="dxa"/>
              <w:bottom w:w="80" w:type="dxa"/>
              <w:right w:w="100" w:type="dxa"/>
            </w:tcMar>
            <w:vAlign w:val="center"/>
          </w:tcPr>
          <w:p w14:paraId="6D629BAE" w14:textId="77777777" w:rsidR="00854140" w:rsidRDefault="00854140" w:rsidP="00E423AE">
            <w:pPr>
              <w:pStyle w:val="Prrafodelista"/>
            </w:pPr>
            <w:r>
              <w:t>Como víctima registrada, quiero poder enviar una denuncia sin exponer mi identidad, para denunciar sin temor a represalias.</w:t>
            </w:r>
          </w:p>
        </w:tc>
      </w:tr>
      <w:tr w:rsidR="00854140" w14:paraId="075137B4" w14:textId="77777777" w:rsidTr="0011240A">
        <w:tc>
          <w:tcPr>
            <w:tcW w:w="1600" w:type="dxa"/>
            <w:tcMar>
              <w:top w:w="80" w:type="dxa"/>
              <w:left w:w="100" w:type="dxa"/>
              <w:bottom w:w="80" w:type="dxa"/>
              <w:right w:w="100" w:type="dxa"/>
            </w:tcMar>
            <w:vAlign w:val="center"/>
          </w:tcPr>
          <w:p w14:paraId="18715477" w14:textId="77777777" w:rsidR="00854140" w:rsidRDefault="00854140" w:rsidP="00E423AE">
            <w:pPr>
              <w:pStyle w:val="Prrafodelista"/>
            </w:pPr>
            <w:r>
              <w:t>Criterios de aceptación (EARS)</w:t>
            </w:r>
          </w:p>
        </w:tc>
        <w:tc>
          <w:tcPr>
            <w:tcW w:w="7000" w:type="dxa"/>
            <w:tcMar>
              <w:top w:w="80" w:type="dxa"/>
              <w:left w:w="100" w:type="dxa"/>
              <w:bottom w:w="80" w:type="dxa"/>
              <w:right w:w="100" w:type="dxa"/>
            </w:tcMar>
            <w:vAlign w:val="center"/>
          </w:tcPr>
          <w:p w14:paraId="4EC2194B" w14:textId="77777777" w:rsidR="00854140" w:rsidRDefault="00854140" w:rsidP="00E423AE">
            <w:pPr>
              <w:pStyle w:val="Prrafodelista"/>
            </w:pPr>
            <w:r>
              <w:t>Cuando la víctima registrada elige la opción “Denuncia anónima”, el sistema debe presentar el mismo formulario que la denuncia formal, excepto la sección 1 (datos del denunciante) y la carga de la foto del DNI. El backend debe registrar la denuncia sin vincularla al identificador de la víctima.</w:t>
            </w:r>
          </w:p>
        </w:tc>
      </w:tr>
    </w:tbl>
    <w:p w14:paraId="51D2A59E" w14:textId="77777777" w:rsidR="00854140" w:rsidRDefault="00854140" w:rsidP="00E423AE">
      <w:pPr>
        <w:pStyle w:val="Prrafodelista"/>
      </w:pPr>
    </w:p>
    <w:tbl>
      <w:tblPr>
        <w:tblW w:w="86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7000"/>
      </w:tblGrid>
      <w:tr w:rsidR="00854140" w14:paraId="63788CDA" w14:textId="77777777" w:rsidTr="0011240A">
        <w:tc>
          <w:tcPr>
            <w:tcW w:w="1600" w:type="dxa"/>
            <w:shd w:val="clear" w:color="auto" w:fill="F2F2F2"/>
            <w:tcMar>
              <w:top w:w="80" w:type="dxa"/>
              <w:left w:w="100" w:type="dxa"/>
              <w:bottom w:w="80" w:type="dxa"/>
              <w:right w:w="100" w:type="dxa"/>
            </w:tcMar>
            <w:vAlign w:val="center"/>
          </w:tcPr>
          <w:p w14:paraId="19288534" w14:textId="77777777" w:rsidR="00854140" w:rsidRDefault="00854140" w:rsidP="00E423AE">
            <w:pPr>
              <w:pStyle w:val="Prrafodelista"/>
            </w:pPr>
            <w:r>
              <w:t>HU-19</w:t>
            </w:r>
          </w:p>
        </w:tc>
        <w:tc>
          <w:tcPr>
            <w:tcW w:w="7000" w:type="dxa"/>
            <w:shd w:val="clear" w:color="auto" w:fill="F2F2F2"/>
            <w:tcMar>
              <w:top w:w="80" w:type="dxa"/>
              <w:left w:w="100" w:type="dxa"/>
              <w:bottom w:w="80" w:type="dxa"/>
              <w:right w:w="100" w:type="dxa"/>
            </w:tcMar>
            <w:vAlign w:val="center"/>
          </w:tcPr>
          <w:p w14:paraId="428AD775" w14:textId="77777777" w:rsidR="00854140" w:rsidRDefault="00854140" w:rsidP="00E423AE">
            <w:pPr>
              <w:pStyle w:val="Prrafodelista"/>
            </w:pPr>
            <w:r>
              <w:t>Como testigo no registrado, quiero acceder al formulario de denuncia anónima directamente desde la pantalla de bienvenida, para poder denunciar sin necesidad de crear cuenta ni credenciales.</w:t>
            </w:r>
          </w:p>
        </w:tc>
      </w:tr>
      <w:tr w:rsidR="00854140" w14:paraId="03B1484C" w14:textId="77777777" w:rsidTr="0011240A">
        <w:tc>
          <w:tcPr>
            <w:tcW w:w="1600" w:type="dxa"/>
            <w:tcMar>
              <w:top w:w="80" w:type="dxa"/>
              <w:left w:w="100" w:type="dxa"/>
              <w:bottom w:w="80" w:type="dxa"/>
              <w:right w:w="100" w:type="dxa"/>
            </w:tcMar>
            <w:vAlign w:val="center"/>
          </w:tcPr>
          <w:p w14:paraId="22C06FDF" w14:textId="77777777" w:rsidR="00854140" w:rsidRDefault="00854140" w:rsidP="00E423AE">
            <w:pPr>
              <w:pStyle w:val="Prrafodelista"/>
            </w:pPr>
            <w:r>
              <w:t>Criterios de aceptación (EARS)</w:t>
            </w:r>
          </w:p>
        </w:tc>
        <w:tc>
          <w:tcPr>
            <w:tcW w:w="7000" w:type="dxa"/>
            <w:tcMar>
              <w:top w:w="80" w:type="dxa"/>
              <w:left w:w="100" w:type="dxa"/>
              <w:bottom w:w="80" w:type="dxa"/>
              <w:right w:w="100" w:type="dxa"/>
            </w:tcMar>
            <w:vAlign w:val="center"/>
          </w:tcPr>
          <w:p w14:paraId="4B908E56" w14:textId="77777777" w:rsidR="00854140" w:rsidRDefault="00854140" w:rsidP="00E423AE">
            <w:pPr>
              <w:pStyle w:val="Prrafodelista"/>
            </w:pPr>
            <w:r>
              <w:t>Cuando el testigo selecciona “Hacer denuncia anónima” en la pantalla de bienvenida, el sistema debe mostrar el formulario anónimo sin exigir registro, correo ni contraseña.</w:t>
            </w:r>
          </w:p>
        </w:tc>
      </w:tr>
    </w:tbl>
    <w:p w14:paraId="432F30EC" w14:textId="77777777" w:rsidR="00854140" w:rsidRDefault="00854140" w:rsidP="00E423AE">
      <w:pPr>
        <w:pStyle w:val="Prrafodelista"/>
      </w:pPr>
    </w:p>
    <w:tbl>
      <w:tblPr>
        <w:tblW w:w="86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7000"/>
      </w:tblGrid>
      <w:tr w:rsidR="00854140" w14:paraId="272D70B5" w14:textId="77777777" w:rsidTr="0011240A">
        <w:tc>
          <w:tcPr>
            <w:tcW w:w="1600" w:type="dxa"/>
            <w:shd w:val="clear" w:color="auto" w:fill="F2F2F2"/>
            <w:tcMar>
              <w:top w:w="80" w:type="dxa"/>
              <w:left w:w="100" w:type="dxa"/>
              <w:bottom w:w="80" w:type="dxa"/>
              <w:right w:w="100" w:type="dxa"/>
            </w:tcMar>
            <w:vAlign w:val="center"/>
          </w:tcPr>
          <w:p w14:paraId="0474B91C" w14:textId="77777777" w:rsidR="00854140" w:rsidRDefault="00854140" w:rsidP="00E423AE">
            <w:pPr>
              <w:pStyle w:val="Prrafodelista"/>
            </w:pPr>
            <w:r>
              <w:t>HU-20</w:t>
            </w:r>
          </w:p>
        </w:tc>
        <w:tc>
          <w:tcPr>
            <w:tcW w:w="7000" w:type="dxa"/>
            <w:shd w:val="clear" w:color="auto" w:fill="F2F2F2"/>
            <w:tcMar>
              <w:top w:w="80" w:type="dxa"/>
              <w:left w:w="100" w:type="dxa"/>
              <w:bottom w:w="80" w:type="dxa"/>
              <w:right w:w="100" w:type="dxa"/>
            </w:tcMar>
            <w:vAlign w:val="center"/>
          </w:tcPr>
          <w:p w14:paraId="0CEE25D1" w14:textId="77777777" w:rsidR="00854140" w:rsidRDefault="00854140" w:rsidP="00E423AE">
            <w:pPr>
              <w:pStyle w:val="Prrafodelista"/>
            </w:pPr>
            <w:r>
              <w:t>Como denunciante anónimo, quiero ver un aviso claro que confirme que mi identidad está protegida, para tener confianza de que puedo denunciar sin ser identificado.</w:t>
            </w:r>
          </w:p>
        </w:tc>
      </w:tr>
      <w:tr w:rsidR="00854140" w14:paraId="0ECE3434" w14:textId="77777777" w:rsidTr="0011240A">
        <w:tc>
          <w:tcPr>
            <w:tcW w:w="1600" w:type="dxa"/>
            <w:tcMar>
              <w:top w:w="80" w:type="dxa"/>
              <w:left w:w="100" w:type="dxa"/>
              <w:bottom w:w="80" w:type="dxa"/>
              <w:right w:w="100" w:type="dxa"/>
            </w:tcMar>
            <w:vAlign w:val="center"/>
          </w:tcPr>
          <w:p w14:paraId="1549A8EC" w14:textId="77777777" w:rsidR="00854140" w:rsidRDefault="00854140" w:rsidP="00E423AE">
            <w:pPr>
              <w:pStyle w:val="Prrafodelista"/>
            </w:pPr>
            <w:r>
              <w:t>Criterios de aceptación (EARS)</w:t>
            </w:r>
          </w:p>
        </w:tc>
        <w:tc>
          <w:tcPr>
            <w:tcW w:w="7000" w:type="dxa"/>
            <w:tcMar>
              <w:top w:w="80" w:type="dxa"/>
              <w:left w:w="100" w:type="dxa"/>
              <w:bottom w:w="80" w:type="dxa"/>
              <w:right w:w="100" w:type="dxa"/>
            </w:tcMar>
            <w:vAlign w:val="center"/>
          </w:tcPr>
          <w:p w14:paraId="45E21F0E" w14:textId="77777777" w:rsidR="00854140" w:rsidRDefault="00854140" w:rsidP="00E423AE">
            <w:pPr>
              <w:pStyle w:val="Prrafodelista"/>
            </w:pPr>
            <w:r>
              <w:t>Cuando el formulario anónimo se abre, el sistema debe mostrar un aviso verde en la cabecera con la leyenda de protección de identidad y con mención expresa de que solo se registra la huella del dispositivo de forma invisible.</w:t>
            </w:r>
          </w:p>
        </w:tc>
      </w:tr>
    </w:tbl>
    <w:p w14:paraId="17B579BF" w14:textId="77777777" w:rsidR="00854140" w:rsidRDefault="00854140" w:rsidP="00E423AE">
      <w:pPr>
        <w:pStyle w:val="Prrafodelista"/>
      </w:pPr>
    </w:p>
    <w:tbl>
      <w:tblPr>
        <w:tblW w:w="86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7000"/>
      </w:tblGrid>
      <w:tr w:rsidR="00854140" w14:paraId="020D56B4" w14:textId="77777777" w:rsidTr="0011240A">
        <w:tc>
          <w:tcPr>
            <w:tcW w:w="1600" w:type="dxa"/>
            <w:shd w:val="clear" w:color="auto" w:fill="F2F2F2"/>
            <w:tcMar>
              <w:top w:w="80" w:type="dxa"/>
              <w:left w:w="100" w:type="dxa"/>
              <w:bottom w:w="80" w:type="dxa"/>
              <w:right w:w="100" w:type="dxa"/>
            </w:tcMar>
            <w:vAlign w:val="center"/>
          </w:tcPr>
          <w:p w14:paraId="280C5979" w14:textId="77777777" w:rsidR="00854140" w:rsidRDefault="00854140" w:rsidP="00E423AE">
            <w:pPr>
              <w:pStyle w:val="Prrafodelista"/>
            </w:pPr>
            <w:r>
              <w:t>HU-21</w:t>
            </w:r>
          </w:p>
        </w:tc>
        <w:tc>
          <w:tcPr>
            <w:tcW w:w="7000" w:type="dxa"/>
            <w:shd w:val="clear" w:color="auto" w:fill="F2F2F2"/>
            <w:tcMar>
              <w:top w:w="80" w:type="dxa"/>
              <w:left w:w="100" w:type="dxa"/>
              <w:bottom w:w="80" w:type="dxa"/>
              <w:right w:w="100" w:type="dxa"/>
            </w:tcMar>
            <w:vAlign w:val="center"/>
          </w:tcPr>
          <w:p w14:paraId="7CD13C90" w14:textId="77777777" w:rsidR="00854140" w:rsidRDefault="00854140" w:rsidP="00E423AE">
            <w:pPr>
              <w:pStyle w:val="Prrafodelista"/>
            </w:pPr>
            <w:r>
              <w:t>Como sistema, quiero registrar de forma invisible la huella del dispositivo emisor de cada denuncia anónima, para poder investigar posibles casos de fraude sin comprometer el anonimato del denunciante.</w:t>
            </w:r>
          </w:p>
        </w:tc>
      </w:tr>
      <w:tr w:rsidR="00854140" w14:paraId="60964A9E" w14:textId="77777777" w:rsidTr="0011240A">
        <w:tc>
          <w:tcPr>
            <w:tcW w:w="1600" w:type="dxa"/>
            <w:tcMar>
              <w:top w:w="80" w:type="dxa"/>
              <w:left w:w="100" w:type="dxa"/>
              <w:bottom w:w="80" w:type="dxa"/>
              <w:right w:w="100" w:type="dxa"/>
            </w:tcMar>
            <w:vAlign w:val="center"/>
          </w:tcPr>
          <w:p w14:paraId="54C3EA91" w14:textId="77777777" w:rsidR="00854140" w:rsidRDefault="00854140" w:rsidP="00E423AE">
            <w:pPr>
              <w:pStyle w:val="Prrafodelista"/>
            </w:pPr>
            <w:r>
              <w:t>Criterios de aceptación (EARS)</w:t>
            </w:r>
          </w:p>
        </w:tc>
        <w:tc>
          <w:tcPr>
            <w:tcW w:w="7000" w:type="dxa"/>
            <w:tcMar>
              <w:top w:w="80" w:type="dxa"/>
              <w:left w:w="100" w:type="dxa"/>
              <w:bottom w:w="80" w:type="dxa"/>
              <w:right w:w="100" w:type="dxa"/>
            </w:tcMar>
            <w:vAlign w:val="center"/>
          </w:tcPr>
          <w:p w14:paraId="7B0A98D6" w14:textId="77777777" w:rsidR="00854140" w:rsidRDefault="00854140" w:rsidP="00E423AE">
            <w:pPr>
              <w:pStyle w:val="Prrafodelista"/>
            </w:pPr>
            <w:r>
              <w:t xml:space="preserve">Cuando se envía una denuncia anónima, el sistema debe registrar en el backend la huella del dispositivo generada con SHA-256 sobre el identificador único del terminal. Este dato no debe aparecer en la vista estándar del </w:t>
            </w:r>
            <w:r>
              <w:lastRenderedPageBreak/>
              <w:t>administrador y solo debe ser accesible en el contexto restringido de investigación de fraude.</w:t>
            </w:r>
          </w:p>
        </w:tc>
      </w:tr>
    </w:tbl>
    <w:p w14:paraId="00B9796D" w14:textId="77777777" w:rsidR="00854140" w:rsidRDefault="00854140" w:rsidP="00E423AE">
      <w:pPr>
        <w:pStyle w:val="Prrafodelista"/>
      </w:pPr>
    </w:p>
    <w:tbl>
      <w:tblPr>
        <w:tblW w:w="86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7000"/>
      </w:tblGrid>
      <w:tr w:rsidR="00854140" w14:paraId="15AEA90E" w14:textId="77777777" w:rsidTr="0011240A">
        <w:tc>
          <w:tcPr>
            <w:tcW w:w="1600" w:type="dxa"/>
            <w:shd w:val="clear" w:color="auto" w:fill="F2F2F2"/>
            <w:tcMar>
              <w:top w:w="80" w:type="dxa"/>
              <w:left w:w="100" w:type="dxa"/>
              <w:bottom w:w="80" w:type="dxa"/>
              <w:right w:w="100" w:type="dxa"/>
            </w:tcMar>
            <w:vAlign w:val="center"/>
          </w:tcPr>
          <w:p w14:paraId="6673FEE5" w14:textId="77777777" w:rsidR="00854140" w:rsidRDefault="00854140" w:rsidP="00E423AE">
            <w:pPr>
              <w:pStyle w:val="Prrafodelista"/>
            </w:pPr>
            <w:r>
              <w:t>HU-22</w:t>
            </w:r>
          </w:p>
        </w:tc>
        <w:tc>
          <w:tcPr>
            <w:tcW w:w="7000" w:type="dxa"/>
            <w:shd w:val="clear" w:color="auto" w:fill="F2F2F2"/>
            <w:tcMar>
              <w:top w:w="80" w:type="dxa"/>
              <w:left w:w="100" w:type="dxa"/>
              <w:bottom w:w="80" w:type="dxa"/>
              <w:right w:w="100" w:type="dxa"/>
            </w:tcMar>
            <w:vAlign w:val="center"/>
          </w:tcPr>
          <w:p w14:paraId="0B068F28" w14:textId="77777777" w:rsidR="00854140" w:rsidRDefault="00854140" w:rsidP="00E423AE">
            <w:pPr>
              <w:pStyle w:val="Prrafodelista"/>
            </w:pPr>
            <w:r>
              <w:t>Como denunciante anónimo, quiero poder describir el hecho, indicar la ubicación en el mapa y adjuntar evidencias opcionales, para aportar información útil sin exponerme.</w:t>
            </w:r>
          </w:p>
        </w:tc>
      </w:tr>
      <w:tr w:rsidR="00854140" w14:paraId="7E3EEF96" w14:textId="77777777" w:rsidTr="0011240A">
        <w:tc>
          <w:tcPr>
            <w:tcW w:w="1600" w:type="dxa"/>
            <w:tcMar>
              <w:top w:w="80" w:type="dxa"/>
              <w:left w:w="100" w:type="dxa"/>
              <w:bottom w:w="80" w:type="dxa"/>
              <w:right w:w="100" w:type="dxa"/>
            </w:tcMar>
            <w:vAlign w:val="center"/>
          </w:tcPr>
          <w:p w14:paraId="6898486A" w14:textId="77777777" w:rsidR="00854140" w:rsidRDefault="00854140" w:rsidP="00E423AE">
            <w:pPr>
              <w:pStyle w:val="Prrafodelista"/>
            </w:pPr>
            <w:r>
              <w:t>Criterios de aceptación (EARS)</w:t>
            </w:r>
          </w:p>
        </w:tc>
        <w:tc>
          <w:tcPr>
            <w:tcW w:w="7000" w:type="dxa"/>
            <w:tcMar>
              <w:top w:w="80" w:type="dxa"/>
              <w:left w:w="100" w:type="dxa"/>
              <w:bottom w:w="80" w:type="dxa"/>
              <w:right w:w="100" w:type="dxa"/>
            </w:tcMar>
            <w:vAlign w:val="center"/>
          </w:tcPr>
          <w:p w14:paraId="351EEB8A" w14:textId="77777777" w:rsidR="00854140" w:rsidRDefault="00854140" w:rsidP="00E423AE">
            <w:pPr>
              <w:pStyle w:val="Prrafodelista"/>
            </w:pPr>
            <w:r>
              <w:t>Cuando el formulario anónimo se completa, el sistema debe permitir el envío incluso con los datos del denunciado vacíos, siempre que la descripción del hecho, la ubicación y la fecha/hora se hayan proporcionado.</w:t>
            </w:r>
          </w:p>
        </w:tc>
      </w:tr>
    </w:tbl>
    <w:p w14:paraId="4F7A4141" w14:textId="77777777" w:rsidR="00854140" w:rsidRDefault="00854140" w:rsidP="00854140">
      <w:pPr>
        <w:spacing w:after="160"/>
      </w:pPr>
    </w:p>
    <w:p w14:paraId="20264CE2" w14:textId="77777777" w:rsidR="00854140" w:rsidRDefault="00854140" w:rsidP="00BD5C4F">
      <w:pPr>
        <w:pStyle w:val="Ttulo3"/>
      </w:pPr>
      <w:bookmarkStart w:id="144" w:name="_Toc234595226"/>
      <w:r>
        <w:t>Módulo M5 — Panel Web del Administrador</w:t>
      </w:r>
      <w:bookmarkEnd w:id="144"/>
    </w:p>
    <w:tbl>
      <w:tblPr>
        <w:tblW w:w="86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7000"/>
      </w:tblGrid>
      <w:tr w:rsidR="00854140" w14:paraId="2EB1040B" w14:textId="77777777" w:rsidTr="0011240A">
        <w:tc>
          <w:tcPr>
            <w:tcW w:w="1600" w:type="dxa"/>
            <w:shd w:val="clear" w:color="auto" w:fill="F2F2F2"/>
            <w:tcMar>
              <w:top w:w="80" w:type="dxa"/>
              <w:left w:w="100" w:type="dxa"/>
              <w:bottom w:w="80" w:type="dxa"/>
              <w:right w:w="100" w:type="dxa"/>
            </w:tcMar>
            <w:vAlign w:val="center"/>
          </w:tcPr>
          <w:p w14:paraId="78602DA6" w14:textId="77777777" w:rsidR="00854140" w:rsidRDefault="00854140" w:rsidP="00E423AE">
            <w:pPr>
              <w:pStyle w:val="Prrafodelista"/>
            </w:pPr>
            <w:r>
              <w:t>HU-23</w:t>
            </w:r>
          </w:p>
        </w:tc>
        <w:tc>
          <w:tcPr>
            <w:tcW w:w="7000" w:type="dxa"/>
            <w:shd w:val="clear" w:color="auto" w:fill="F2F2F2"/>
            <w:tcMar>
              <w:top w:w="80" w:type="dxa"/>
              <w:left w:w="100" w:type="dxa"/>
              <w:bottom w:w="80" w:type="dxa"/>
              <w:right w:w="100" w:type="dxa"/>
            </w:tcMar>
            <w:vAlign w:val="center"/>
          </w:tcPr>
          <w:p w14:paraId="1CC43850" w14:textId="77777777" w:rsidR="00854140" w:rsidRDefault="00854140" w:rsidP="00E423AE">
            <w:pPr>
              <w:pStyle w:val="Prrafodelista"/>
            </w:pPr>
            <w:r>
              <w:t>Como administrador, quiero ver un dashboard con los KPIs principales del sistema, para obtener un panorama rápido del estado operativo.</w:t>
            </w:r>
          </w:p>
        </w:tc>
      </w:tr>
      <w:tr w:rsidR="00854140" w14:paraId="4A296A21" w14:textId="77777777" w:rsidTr="0011240A">
        <w:tc>
          <w:tcPr>
            <w:tcW w:w="1600" w:type="dxa"/>
            <w:tcMar>
              <w:top w:w="80" w:type="dxa"/>
              <w:left w:w="100" w:type="dxa"/>
              <w:bottom w:w="80" w:type="dxa"/>
              <w:right w:w="100" w:type="dxa"/>
            </w:tcMar>
            <w:vAlign w:val="center"/>
          </w:tcPr>
          <w:p w14:paraId="57F4EF90" w14:textId="77777777" w:rsidR="00854140" w:rsidRDefault="00854140" w:rsidP="00E423AE">
            <w:pPr>
              <w:pStyle w:val="Prrafodelista"/>
            </w:pPr>
            <w:r>
              <w:t>Criterios de aceptación (EARS)</w:t>
            </w:r>
          </w:p>
        </w:tc>
        <w:tc>
          <w:tcPr>
            <w:tcW w:w="7000" w:type="dxa"/>
            <w:tcMar>
              <w:top w:w="80" w:type="dxa"/>
              <w:left w:w="100" w:type="dxa"/>
              <w:bottom w:w="80" w:type="dxa"/>
              <w:right w:w="100" w:type="dxa"/>
            </w:tcMar>
            <w:vAlign w:val="center"/>
          </w:tcPr>
          <w:p w14:paraId="6A9751C9" w14:textId="77777777" w:rsidR="00854140" w:rsidRDefault="00854140" w:rsidP="00E423AE">
            <w:pPr>
              <w:pStyle w:val="Prrafodelista"/>
            </w:pPr>
            <w:r>
              <w:t>Cuando el administrador accede al panel, el sistema debe mostrar en el dashboard: total de alertas SOS activas, total de denuncias recibidas hoy, denuncias pendientes de revisión, usuarias registradas activas y dispositivos bloqueados.</w:t>
            </w:r>
          </w:p>
        </w:tc>
      </w:tr>
    </w:tbl>
    <w:p w14:paraId="31D95339" w14:textId="77777777" w:rsidR="00854140" w:rsidRDefault="00854140" w:rsidP="00E423AE">
      <w:pPr>
        <w:pStyle w:val="Prrafodelista"/>
      </w:pPr>
    </w:p>
    <w:tbl>
      <w:tblPr>
        <w:tblW w:w="86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7000"/>
      </w:tblGrid>
      <w:tr w:rsidR="00854140" w14:paraId="176BEF6B" w14:textId="77777777" w:rsidTr="0011240A">
        <w:tc>
          <w:tcPr>
            <w:tcW w:w="1600" w:type="dxa"/>
            <w:shd w:val="clear" w:color="auto" w:fill="F2F2F2"/>
            <w:tcMar>
              <w:top w:w="80" w:type="dxa"/>
              <w:left w:w="100" w:type="dxa"/>
              <w:bottom w:w="80" w:type="dxa"/>
              <w:right w:w="100" w:type="dxa"/>
            </w:tcMar>
            <w:vAlign w:val="center"/>
          </w:tcPr>
          <w:p w14:paraId="795A865F" w14:textId="77777777" w:rsidR="00854140" w:rsidRDefault="00854140" w:rsidP="00E423AE">
            <w:pPr>
              <w:pStyle w:val="Prrafodelista"/>
            </w:pPr>
            <w:r>
              <w:t>HU-24</w:t>
            </w:r>
          </w:p>
        </w:tc>
        <w:tc>
          <w:tcPr>
            <w:tcW w:w="7000" w:type="dxa"/>
            <w:shd w:val="clear" w:color="auto" w:fill="F2F2F2"/>
            <w:tcMar>
              <w:top w:w="80" w:type="dxa"/>
              <w:left w:w="100" w:type="dxa"/>
              <w:bottom w:w="80" w:type="dxa"/>
              <w:right w:w="100" w:type="dxa"/>
            </w:tcMar>
            <w:vAlign w:val="center"/>
          </w:tcPr>
          <w:p w14:paraId="20E1F475" w14:textId="77777777" w:rsidR="00854140" w:rsidRDefault="00854140" w:rsidP="00E423AE">
            <w:pPr>
              <w:pStyle w:val="Prrafodelista"/>
            </w:pPr>
            <w:r>
              <w:t>Como administrador, quiero consultar en tiempo real todas las alertas SOS activas, para atender las emergencias con la mínima latencia posible.</w:t>
            </w:r>
          </w:p>
        </w:tc>
      </w:tr>
      <w:tr w:rsidR="00854140" w14:paraId="198E3D46" w14:textId="77777777" w:rsidTr="0011240A">
        <w:tc>
          <w:tcPr>
            <w:tcW w:w="1600" w:type="dxa"/>
            <w:tcMar>
              <w:top w:w="80" w:type="dxa"/>
              <w:left w:w="100" w:type="dxa"/>
              <w:bottom w:w="80" w:type="dxa"/>
              <w:right w:w="100" w:type="dxa"/>
            </w:tcMar>
            <w:vAlign w:val="center"/>
          </w:tcPr>
          <w:p w14:paraId="22CC9737" w14:textId="77777777" w:rsidR="00854140" w:rsidRDefault="00854140" w:rsidP="00E423AE">
            <w:pPr>
              <w:pStyle w:val="Prrafodelista"/>
            </w:pPr>
            <w:r>
              <w:t>Criterios de aceptación (EARS)</w:t>
            </w:r>
          </w:p>
        </w:tc>
        <w:tc>
          <w:tcPr>
            <w:tcW w:w="7000" w:type="dxa"/>
            <w:tcMar>
              <w:top w:w="80" w:type="dxa"/>
              <w:left w:w="100" w:type="dxa"/>
              <w:bottom w:w="80" w:type="dxa"/>
              <w:right w:w="100" w:type="dxa"/>
            </w:tcMar>
            <w:vAlign w:val="center"/>
          </w:tcPr>
          <w:p w14:paraId="1DD1ED6D" w14:textId="77777777" w:rsidR="00854140" w:rsidRDefault="00854140" w:rsidP="00E423AE">
            <w:pPr>
              <w:pStyle w:val="Prrafodelista"/>
            </w:pPr>
            <w:r>
              <w:t>Cuando una víctima activa el SOS, el sistema debe transmitir la alerta al panel administrativo mediante SignalR, mostrándola con nombre, teléfono, coordenadas GPS, mapa con marcador y marca temporal, sin necesidad de recargar la página.</w:t>
            </w:r>
          </w:p>
        </w:tc>
      </w:tr>
    </w:tbl>
    <w:p w14:paraId="00D175A2" w14:textId="77777777" w:rsidR="00854140" w:rsidRDefault="00854140" w:rsidP="00E423AE">
      <w:pPr>
        <w:pStyle w:val="Prrafodelista"/>
      </w:pPr>
    </w:p>
    <w:tbl>
      <w:tblPr>
        <w:tblW w:w="86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7000"/>
      </w:tblGrid>
      <w:tr w:rsidR="00854140" w14:paraId="270533C5" w14:textId="77777777" w:rsidTr="0011240A">
        <w:tc>
          <w:tcPr>
            <w:tcW w:w="1600" w:type="dxa"/>
            <w:shd w:val="clear" w:color="auto" w:fill="F2F2F2"/>
            <w:tcMar>
              <w:top w:w="80" w:type="dxa"/>
              <w:left w:w="100" w:type="dxa"/>
              <w:bottom w:w="80" w:type="dxa"/>
              <w:right w:w="100" w:type="dxa"/>
            </w:tcMar>
            <w:vAlign w:val="center"/>
          </w:tcPr>
          <w:p w14:paraId="7E9A7B19" w14:textId="77777777" w:rsidR="00854140" w:rsidRDefault="00854140" w:rsidP="00E423AE">
            <w:pPr>
              <w:pStyle w:val="Prrafodelista"/>
            </w:pPr>
            <w:r>
              <w:t>HU-25</w:t>
            </w:r>
          </w:p>
        </w:tc>
        <w:tc>
          <w:tcPr>
            <w:tcW w:w="7000" w:type="dxa"/>
            <w:shd w:val="clear" w:color="auto" w:fill="F2F2F2"/>
            <w:tcMar>
              <w:top w:w="80" w:type="dxa"/>
              <w:left w:w="100" w:type="dxa"/>
              <w:bottom w:w="80" w:type="dxa"/>
              <w:right w:w="100" w:type="dxa"/>
            </w:tcMar>
            <w:vAlign w:val="center"/>
          </w:tcPr>
          <w:p w14:paraId="07717795" w14:textId="77777777" w:rsidR="00854140" w:rsidRDefault="00854140" w:rsidP="00E423AE">
            <w:pPr>
              <w:pStyle w:val="Prrafodelista"/>
            </w:pPr>
            <w:r>
              <w:t>Como administrador, quiero visualizar todas las víctimas con alerta activa sobre un mapa, para identificar rápidamente su ubicación geográfica.</w:t>
            </w:r>
          </w:p>
        </w:tc>
      </w:tr>
      <w:tr w:rsidR="00854140" w14:paraId="520B987B" w14:textId="77777777" w:rsidTr="0011240A">
        <w:tc>
          <w:tcPr>
            <w:tcW w:w="1600" w:type="dxa"/>
            <w:tcMar>
              <w:top w:w="80" w:type="dxa"/>
              <w:left w:w="100" w:type="dxa"/>
              <w:bottom w:w="80" w:type="dxa"/>
              <w:right w:w="100" w:type="dxa"/>
            </w:tcMar>
            <w:vAlign w:val="center"/>
          </w:tcPr>
          <w:p w14:paraId="0D9FDF97" w14:textId="77777777" w:rsidR="00854140" w:rsidRDefault="00854140" w:rsidP="00E423AE">
            <w:pPr>
              <w:pStyle w:val="Prrafodelista"/>
            </w:pPr>
            <w:r>
              <w:lastRenderedPageBreak/>
              <w:t>Criterios de aceptación (EARS)</w:t>
            </w:r>
          </w:p>
        </w:tc>
        <w:tc>
          <w:tcPr>
            <w:tcW w:w="7000" w:type="dxa"/>
            <w:tcMar>
              <w:top w:w="80" w:type="dxa"/>
              <w:left w:w="100" w:type="dxa"/>
              <w:bottom w:w="80" w:type="dxa"/>
              <w:right w:w="100" w:type="dxa"/>
            </w:tcMar>
            <w:vAlign w:val="center"/>
          </w:tcPr>
          <w:p w14:paraId="49516139" w14:textId="77777777" w:rsidR="00854140" w:rsidRDefault="00854140" w:rsidP="00E423AE">
            <w:pPr>
              <w:pStyle w:val="Prrafodelista"/>
            </w:pPr>
            <w:r>
              <w:t>Cuando existe al menos una alerta SOS activa, el sistema debe mostrar un mapa —renderizado con Leaflet sobre teselas de OpenStreetMap— con marcadores para cada víctima, actualizándose automáticamente mediante SignalR.</w:t>
            </w:r>
          </w:p>
        </w:tc>
      </w:tr>
    </w:tbl>
    <w:p w14:paraId="21E5792F" w14:textId="77777777" w:rsidR="00854140" w:rsidRDefault="00854140" w:rsidP="00E423AE">
      <w:pPr>
        <w:pStyle w:val="Prrafodelista"/>
      </w:pPr>
    </w:p>
    <w:tbl>
      <w:tblPr>
        <w:tblW w:w="86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7000"/>
      </w:tblGrid>
      <w:tr w:rsidR="00854140" w14:paraId="3F4CBA6C" w14:textId="77777777" w:rsidTr="0011240A">
        <w:tc>
          <w:tcPr>
            <w:tcW w:w="1600" w:type="dxa"/>
            <w:shd w:val="clear" w:color="auto" w:fill="F2F2F2"/>
            <w:tcMar>
              <w:top w:w="80" w:type="dxa"/>
              <w:left w:w="100" w:type="dxa"/>
              <w:bottom w:w="80" w:type="dxa"/>
              <w:right w:w="100" w:type="dxa"/>
            </w:tcMar>
            <w:vAlign w:val="center"/>
          </w:tcPr>
          <w:p w14:paraId="7B66B306" w14:textId="77777777" w:rsidR="00854140" w:rsidRDefault="00854140" w:rsidP="00E423AE">
            <w:pPr>
              <w:pStyle w:val="Prrafodelista"/>
            </w:pPr>
            <w:r>
              <w:t>HU-26</w:t>
            </w:r>
          </w:p>
        </w:tc>
        <w:tc>
          <w:tcPr>
            <w:tcW w:w="7000" w:type="dxa"/>
            <w:shd w:val="clear" w:color="auto" w:fill="F2F2F2"/>
            <w:tcMar>
              <w:top w:w="80" w:type="dxa"/>
              <w:left w:w="100" w:type="dxa"/>
              <w:bottom w:w="80" w:type="dxa"/>
              <w:right w:w="100" w:type="dxa"/>
            </w:tcMar>
            <w:vAlign w:val="center"/>
          </w:tcPr>
          <w:p w14:paraId="2DEEDACD" w14:textId="77777777" w:rsidR="00854140" w:rsidRDefault="00854140" w:rsidP="00E423AE">
            <w:pPr>
              <w:pStyle w:val="Prrafodelista"/>
            </w:pPr>
            <w:r>
              <w:t>Como administrador, quiero acceder al listado completo de denuncias formales con filtros por fecha, estado y distrito, para gestionar los casos de manera ordenada.</w:t>
            </w:r>
          </w:p>
        </w:tc>
      </w:tr>
      <w:tr w:rsidR="00854140" w14:paraId="66A23678" w14:textId="77777777" w:rsidTr="0011240A">
        <w:tc>
          <w:tcPr>
            <w:tcW w:w="1600" w:type="dxa"/>
            <w:tcMar>
              <w:top w:w="80" w:type="dxa"/>
              <w:left w:w="100" w:type="dxa"/>
              <w:bottom w:w="80" w:type="dxa"/>
              <w:right w:w="100" w:type="dxa"/>
            </w:tcMar>
            <w:vAlign w:val="center"/>
          </w:tcPr>
          <w:p w14:paraId="7D9893CD" w14:textId="77777777" w:rsidR="00854140" w:rsidRDefault="00854140" w:rsidP="00E423AE">
            <w:pPr>
              <w:pStyle w:val="Prrafodelista"/>
            </w:pPr>
            <w:r>
              <w:t>Criterios de aceptación (EARS)</w:t>
            </w:r>
          </w:p>
        </w:tc>
        <w:tc>
          <w:tcPr>
            <w:tcW w:w="7000" w:type="dxa"/>
            <w:tcMar>
              <w:top w:w="80" w:type="dxa"/>
              <w:left w:w="100" w:type="dxa"/>
              <w:bottom w:w="80" w:type="dxa"/>
              <w:right w:w="100" w:type="dxa"/>
            </w:tcMar>
            <w:vAlign w:val="center"/>
          </w:tcPr>
          <w:p w14:paraId="616B261E" w14:textId="77777777" w:rsidR="00854140" w:rsidRDefault="00854140" w:rsidP="00E423AE">
            <w:pPr>
              <w:pStyle w:val="Prrafodelista"/>
            </w:pPr>
            <w:r>
              <w:t>Cuando el administrador ingresa a la sección de denuncias formales, el sistema debe mostrar la lista paginada con filtros persistentes. Cada denuncia debe permitir consultar los datos del denunciante, del denunciado, la descripción, las evidencias adjuntas y su estado.</w:t>
            </w:r>
          </w:p>
        </w:tc>
      </w:tr>
    </w:tbl>
    <w:p w14:paraId="7810972C" w14:textId="77777777" w:rsidR="00854140" w:rsidRDefault="00854140" w:rsidP="00E423AE">
      <w:pPr>
        <w:pStyle w:val="Prrafodelista"/>
      </w:pPr>
    </w:p>
    <w:tbl>
      <w:tblPr>
        <w:tblW w:w="86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7000"/>
      </w:tblGrid>
      <w:tr w:rsidR="00854140" w14:paraId="065F855D" w14:textId="77777777" w:rsidTr="0011240A">
        <w:tc>
          <w:tcPr>
            <w:tcW w:w="1600" w:type="dxa"/>
            <w:shd w:val="clear" w:color="auto" w:fill="F2F2F2"/>
            <w:tcMar>
              <w:top w:w="80" w:type="dxa"/>
              <w:left w:w="100" w:type="dxa"/>
              <w:bottom w:w="80" w:type="dxa"/>
              <w:right w:w="100" w:type="dxa"/>
            </w:tcMar>
            <w:vAlign w:val="center"/>
          </w:tcPr>
          <w:p w14:paraId="2F845D4F" w14:textId="77777777" w:rsidR="00854140" w:rsidRDefault="00854140" w:rsidP="00E423AE">
            <w:pPr>
              <w:pStyle w:val="Prrafodelista"/>
            </w:pPr>
            <w:r>
              <w:t>HU-27</w:t>
            </w:r>
          </w:p>
        </w:tc>
        <w:tc>
          <w:tcPr>
            <w:tcW w:w="7000" w:type="dxa"/>
            <w:shd w:val="clear" w:color="auto" w:fill="F2F2F2"/>
            <w:tcMar>
              <w:top w:w="80" w:type="dxa"/>
              <w:left w:w="100" w:type="dxa"/>
              <w:bottom w:w="80" w:type="dxa"/>
              <w:right w:w="100" w:type="dxa"/>
            </w:tcMar>
            <w:vAlign w:val="center"/>
          </w:tcPr>
          <w:p w14:paraId="03FC6FF4" w14:textId="77777777" w:rsidR="00854140" w:rsidRDefault="00854140" w:rsidP="00E423AE">
            <w:pPr>
              <w:pStyle w:val="Prrafodelista"/>
            </w:pPr>
            <w:r>
              <w:t>Como administrador, quiero acceder al listado de denuncias anónimas con filtros por fecha, zona y estado, para gestionar los reportes sin exponer la identidad del denunciante.</w:t>
            </w:r>
          </w:p>
        </w:tc>
      </w:tr>
      <w:tr w:rsidR="00854140" w14:paraId="0C2E5F22" w14:textId="77777777" w:rsidTr="0011240A">
        <w:tc>
          <w:tcPr>
            <w:tcW w:w="1600" w:type="dxa"/>
            <w:tcMar>
              <w:top w:w="80" w:type="dxa"/>
              <w:left w:w="100" w:type="dxa"/>
              <w:bottom w:w="80" w:type="dxa"/>
              <w:right w:w="100" w:type="dxa"/>
            </w:tcMar>
            <w:vAlign w:val="center"/>
          </w:tcPr>
          <w:p w14:paraId="198BEA39" w14:textId="77777777" w:rsidR="00854140" w:rsidRDefault="00854140" w:rsidP="00E423AE">
            <w:pPr>
              <w:pStyle w:val="Prrafodelista"/>
            </w:pPr>
            <w:r>
              <w:t>Criterios de aceptación (EARS)</w:t>
            </w:r>
          </w:p>
        </w:tc>
        <w:tc>
          <w:tcPr>
            <w:tcW w:w="7000" w:type="dxa"/>
            <w:tcMar>
              <w:top w:w="80" w:type="dxa"/>
              <w:left w:w="100" w:type="dxa"/>
              <w:bottom w:w="80" w:type="dxa"/>
              <w:right w:w="100" w:type="dxa"/>
            </w:tcMar>
            <w:vAlign w:val="center"/>
          </w:tcPr>
          <w:p w14:paraId="27A55158" w14:textId="77777777" w:rsidR="00854140" w:rsidRDefault="00854140" w:rsidP="00E423AE">
            <w:pPr>
              <w:pStyle w:val="Prrafodelista"/>
            </w:pPr>
            <w:r>
              <w:t>Cuando el administrador ingresa a la sección de denuncias anónimas, el sistema debe mostrar el listado sin ninguna referencia a la identidad del denunciante en la interfaz estándar, garantizando el principio de anonimato real.</w:t>
            </w:r>
          </w:p>
        </w:tc>
      </w:tr>
    </w:tbl>
    <w:p w14:paraId="6A045DBC" w14:textId="77777777" w:rsidR="00854140" w:rsidRDefault="00854140" w:rsidP="00E423AE">
      <w:pPr>
        <w:pStyle w:val="Prrafodelista"/>
      </w:pPr>
    </w:p>
    <w:tbl>
      <w:tblPr>
        <w:tblW w:w="86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7000"/>
      </w:tblGrid>
      <w:tr w:rsidR="00854140" w14:paraId="3EE6BE17" w14:textId="77777777" w:rsidTr="0011240A">
        <w:tc>
          <w:tcPr>
            <w:tcW w:w="1600" w:type="dxa"/>
            <w:shd w:val="clear" w:color="auto" w:fill="F2F2F2"/>
            <w:tcMar>
              <w:top w:w="80" w:type="dxa"/>
              <w:left w:w="100" w:type="dxa"/>
              <w:bottom w:w="80" w:type="dxa"/>
              <w:right w:w="100" w:type="dxa"/>
            </w:tcMar>
            <w:vAlign w:val="center"/>
          </w:tcPr>
          <w:p w14:paraId="448CF2F4" w14:textId="77777777" w:rsidR="00854140" w:rsidRDefault="00854140" w:rsidP="00E423AE">
            <w:pPr>
              <w:pStyle w:val="Prrafodelista"/>
            </w:pPr>
            <w:r>
              <w:t>HU-28</w:t>
            </w:r>
          </w:p>
        </w:tc>
        <w:tc>
          <w:tcPr>
            <w:tcW w:w="7000" w:type="dxa"/>
            <w:shd w:val="clear" w:color="auto" w:fill="F2F2F2"/>
            <w:tcMar>
              <w:top w:w="80" w:type="dxa"/>
              <w:left w:w="100" w:type="dxa"/>
              <w:bottom w:w="80" w:type="dxa"/>
              <w:right w:w="100" w:type="dxa"/>
            </w:tcMar>
            <w:vAlign w:val="center"/>
          </w:tcPr>
          <w:p w14:paraId="6E514591" w14:textId="77777777" w:rsidR="00854140" w:rsidRDefault="00854140" w:rsidP="00E423AE">
            <w:pPr>
              <w:pStyle w:val="Prrafodelista"/>
            </w:pPr>
            <w:r>
              <w:t>Como administrador, quiero cambiar el estado de cualquier denuncia (pendiente, en proceso, atendida, archivada) y agregar notas internas de seguimiento, para dar seguimiento a los casos de manera controlada.</w:t>
            </w:r>
          </w:p>
        </w:tc>
      </w:tr>
      <w:tr w:rsidR="00854140" w14:paraId="05D6C395" w14:textId="77777777" w:rsidTr="0011240A">
        <w:tc>
          <w:tcPr>
            <w:tcW w:w="1600" w:type="dxa"/>
            <w:tcMar>
              <w:top w:w="80" w:type="dxa"/>
              <w:left w:w="100" w:type="dxa"/>
              <w:bottom w:w="80" w:type="dxa"/>
              <w:right w:w="100" w:type="dxa"/>
            </w:tcMar>
            <w:vAlign w:val="center"/>
          </w:tcPr>
          <w:p w14:paraId="35176048" w14:textId="77777777" w:rsidR="00854140" w:rsidRDefault="00854140" w:rsidP="00E423AE">
            <w:pPr>
              <w:pStyle w:val="Prrafodelista"/>
            </w:pPr>
            <w:r>
              <w:t>Criterios de aceptación (EARS)</w:t>
            </w:r>
          </w:p>
        </w:tc>
        <w:tc>
          <w:tcPr>
            <w:tcW w:w="7000" w:type="dxa"/>
            <w:tcMar>
              <w:top w:w="80" w:type="dxa"/>
              <w:left w:w="100" w:type="dxa"/>
              <w:bottom w:w="80" w:type="dxa"/>
              <w:right w:w="100" w:type="dxa"/>
            </w:tcMar>
            <w:vAlign w:val="center"/>
          </w:tcPr>
          <w:p w14:paraId="5CD58185" w14:textId="77777777" w:rsidR="00854140" w:rsidRDefault="00854140" w:rsidP="00E423AE">
            <w:pPr>
              <w:pStyle w:val="Prrafodelista"/>
            </w:pPr>
            <w:r>
              <w:t>Cuando el administrador modifica el estado o agrega una nota interna, el sistema debe persistir la operación con marca temporal y usuario ejecutor en LogAuditoria. El contenido original de la denuncia debe permanecer inmutable.</w:t>
            </w:r>
          </w:p>
        </w:tc>
      </w:tr>
    </w:tbl>
    <w:p w14:paraId="1B19CCB3" w14:textId="77777777" w:rsidR="00854140" w:rsidRDefault="00854140" w:rsidP="00E423AE">
      <w:pPr>
        <w:pStyle w:val="Prrafodelista"/>
      </w:pPr>
    </w:p>
    <w:tbl>
      <w:tblPr>
        <w:tblW w:w="86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7000"/>
      </w:tblGrid>
      <w:tr w:rsidR="00854140" w14:paraId="3D19CC2B" w14:textId="77777777" w:rsidTr="0011240A">
        <w:tc>
          <w:tcPr>
            <w:tcW w:w="1600" w:type="dxa"/>
            <w:shd w:val="clear" w:color="auto" w:fill="F2F2F2"/>
            <w:tcMar>
              <w:top w:w="80" w:type="dxa"/>
              <w:left w:w="100" w:type="dxa"/>
              <w:bottom w:w="80" w:type="dxa"/>
              <w:right w:w="100" w:type="dxa"/>
            </w:tcMar>
            <w:vAlign w:val="center"/>
          </w:tcPr>
          <w:p w14:paraId="47CEB0E4" w14:textId="77777777" w:rsidR="00854140" w:rsidRDefault="00854140" w:rsidP="00E423AE">
            <w:pPr>
              <w:pStyle w:val="Prrafodelista"/>
            </w:pPr>
            <w:r>
              <w:lastRenderedPageBreak/>
              <w:t>HU-29</w:t>
            </w:r>
          </w:p>
        </w:tc>
        <w:tc>
          <w:tcPr>
            <w:tcW w:w="7000" w:type="dxa"/>
            <w:shd w:val="clear" w:color="auto" w:fill="F2F2F2"/>
            <w:tcMar>
              <w:top w:w="80" w:type="dxa"/>
              <w:left w:w="100" w:type="dxa"/>
              <w:bottom w:w="80" w:type="dxa"/>
              <w:right w:w="100" w:type="dxa"/>
            </w:tcMar>
            <w:vAlign w:val="center"/>
          </w:tcPr>
          <w:p w14:paraId="5F64E7B4" w14:textId="77777777" w:rsidR="00854140" w:rsidRDefault="00854140" w:rsidP="00E423AE">
            <w:pPr>
              <w:pStyle w:val="Prrafodelista"/>
            </w:pPr>
            <w:r>
              <w:t>Como administrador, quiero consultar la lista de usuarias registradas con sus datos básicos y su perfil completo, para supervisar el uso del sistema.</w:t>
            </w:r>
          </w:p>
        </w:tc>
      </w:tr>
      <w:tr w:rsidR="00854140" w14:paraId="185F5078" w14:textId="77777777" w:rsidTr="0011240A">
        <w:tc>
          <w:tcPr>
            <w:tcW w:w="1600" w:type="dxa"/>
            <w:tcMar>
              <w:top w:w="80" w:type="dxa"/>
              <w:left w:w="100" w:type="dxa"/>
              <w:bottom w:w="80" w:type="dxa"/>
              <w:right w:w="100" w:type="dxa"/>
            </w:tcMar>
            <w:vAlign w:val="center"/>
          </w:tcPr>
          <w:p w14:paraId="21BA570E" w14:textId="77777777" w:rsidR="00854140" w:rsidRDefault="00854140" w:rsidP="00E423AE">
            <w:pPr>
              <w:pStyle w:val="Prrafodelista"/>
            </w:pPr>
            <w:r>
              <w:t>Criterios de aceptación (EARS)</w:t>
            </w:r>
          </w:p>
        </w:tc>
        <w:tc>
          <w:tcPr>
            <w:tcW w:w="7000" w:type="dxa"/>
            <w:tcMar>
              <w:top w:w="80" w:type="dxa"/>
              <w:left w:w="100" w:type="dxa"/>
              <w:bottom w:w="80" w:type="dxa"/>
              <w:right w:w="100" w:type="dxa"/>
            </w:tcMar>
            <w:vAlign w:val="center"/>
          </w:tcPr>
          <w:p w14:paraId="04AA67DE" w14:textId="77777777" w:rsidR="00854140" w:rsidRDefault="00854140" w:rsidP="00E423AE">
            <w:pPr>
              <w:pStyle w:val="Prrafodelista"/>
            </w:pPr>
            <w:r>
              <w:t>Cuando el administrador ingresa a la gestión de usuarias, el sistema debe mostrar el listado con nombre, DNI, teléfono, fecha de registro y estado de cuenta, con opción de acceder al perfil completo desde cada fila.</w:t>
            </w:r>
          </w:p>
        </w:tc>
      </w:tr>
    </w:tbl>
    <w:p w14:paraId="1B9ED480" w14:textId="77777777" w:rsidR="00854140" w:rsidRDefault="00854140" w:rsidP="00E423AE">
      <w:pPr>
        <w:pStyle w:val="Prrafodelista"/>
      </w:pPr>
    </w:p>
    <w:tbl>
      <w:tblPr>
        <w:tblW w:w="86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7000"/>
      </w:tblGrid>
      <w:tr w:rsidR="00854140" w14:paraId="68A4A0F1" w14:textId="77777777" w:rsidTr="0011240A">
        <w:tc>
          <w:tcPr>
            <w:tcW w:w="1600" w:type="dxa"/>
            <w:shd w:val="clear" w:color="auto" w:fill="F2F2F2"/>
            <w:tcMar>
              <w:top w:w="80" w:type="dxa"/>
              <w:left w:w="100" w:type="dxa"/>
              <w:bottom w:w="80" w:type="dxa"/>
              <w:right w:w="100" w:type="dxa"/>
            </w:tcMar>
            <w:vAlign w:val="center"/>
          </w:tcPr>
          <w:p w14:paraId="374B0239" w14:textId="77777777" w:rsidR="00854140" w:rsidRDefault="00854140" w:rsidP="00E423AE">
            <w:pPr>
              <w:pStyle w:val="Prrafodelista"/>
            </w:pPr>
            <w:r>
              <w:t>HU-30</w:t>
            </w:r>
          </w:p>
        </w:tc>
        <w:tc>
          <w:tcPr>
            <w:tcW w:w="7000" w:type="dxa"/>
            <w:shd w:val="clear" w:color="auto" w:fill="F2F2F2"/>
            <w:tcMar>
              <w:top w:w="80" w:type="dxa"/>
              <w:left w:w="100" w:type="dxa"/>
              <w:bottom w:w="80" w:type="dxa"/>
              <w:right w:w="100" w:type="dxa"/>
            </w:tcMar>
            <w:vAlign w:val="center"/>
          </w:tcPr>
          <w:p w14:paraId="53A128BC" w14:textId="77777777" w:rsidR="00854140" w:rsidRDefault="00854140" w:rsidP="00E423AE">
            <w:pPr>
              <w:pStyle w:val="Prrafodelista"/>
            </w:pPr>
            <w:r>
              <w:t>Como administrador, quiero bloquear un dispositivo emisor de denuncias anónimas ante indicios de fraude o spam, para proteger la integridad del sistema y evitar denuncias falsas masivas.</w:t>
            </w:r>
          </w:p>
        </w:tc>
      </w:tr>
      <w:tr w:rsidR="00854140" w14:paraId="771AFD2D" w14:textId="77777777" w:rsidTr="0011240A">
        <w:tc>
          <w:tcPr>
            <w:tcW w:w="1600" w:type="dxa"/>
            <w:tcMar>
              <w:top w:w="80" w:type="dxa"/>
              <w:left w:w="100" w:type="dxa"/>
              <w:bottom w:w="80" w:type="dxa"/>
              <w:right w:w="100" w:type="dxa"/>
            </w:tcMar>
            <w:vAlign w:val="center"/>
          </w:tcPr>
          <w:p w14:paraId="0EBF25EE" w14:textId="77777777" w:rsidR="00854140" w:rsidRDefault="00854140" w:rsidP="00E423AE">
            <w:pPr>
              <w:pStyle w:val="Prrafodelista"/>
            </w:pPr>
            <w:r>
              <w:t>Criterios de aceptación (EARS)</w:t>
            </w:r>
          </w:p>
        </w:tc>
        <w:tc>
          <w:tcPr>
            <w:tcW w:w="7000" w:type="dxa"/>
            <w:tcMar>
              <w:top w:w="80" w:type="dxa"/>
              <w:left w:w="100" w:type="dxa"/>
              <w:bottom w:w="80" w:type="dxa"/>
              <w:right w:w="100" w:type="dxa"/>
            </w:tcMar>
            <w:vAlign w:val="center"/>
          </w:tcPr>
          <w:p w14:paraId="561ECFE9" w14:textId="77777777" w:rsidR="00854140" w:rsidRDefault="00854140" w:rsidP="00E423AE">
            <w:pPr>
              <w:pStyle w:val="Prrafodelista"/>
            </w:pPr>
            <w:r>
              <w:t>Cuando el administrador ejecuta la acción de bloqueo sobre una denuncia anónima, el sistema debe registrar la huella del dispositivo en la lista de bloqueo. A partir de ese momento, todo nuevo envío desde ese dispositivo debe ser rechazado y registrado en LogAuditoria.</w:t>
            </w:r>
          </w:p>
        </w:tc>
      </w:tr>
    </w:tbl>
    <w:p w14:paraId="616F97E3" w14:textId="77777777" w:rsidR="00854140" w:rsidRDefault="00854140" w:rsidP="00E423AE">
      <w:pPr>
        <w:pStyle w:val="Prrafodelista"/>
      </w:pPr>
    </w:p>
    <w:tbl>
      <w:tblPr>
        <w:tblW w:w="86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7000"/>
      </w:tblGrid>
      <w:tr w:rsidR="00854140" w14:paraId="58B802C2" w14:textId="77777777" w:rsidTr="0011240A">
        <w:tc>
          <w:tcPr>
            <w:tcW w:w="1600" w:type="dxa"/>
            <w:shd w:val="clear" w:color="auto" w:fill="F2F2F2"/>
            <w:tcMar>
              <w:top w:w="80" w:type="dxa"/>
              <w:left w:w="100" w:type="dxa"/>
              <w:bottom w:w="80" w:type="dxa"/>
              <w:right w:w="100" w:type="dxa"/>
            </w:tcMar>
            <w:vAlign w:val="center"/>
          </w:tcPr>
          <w:p w14:paraId="1122D914" w14:textId="77777777" w:rsidR="00854140" w:rsidRDefault="00854140" w:rsidP="00E423AE">
            <w:pPr>
              <w:pStyle w:val="Prrafodelista"/>
            </w:pPr>
            <w:r>
              <w:t>HU-31</w:t>
            </w:r>
          </w:p>
        </w:tc>
        <w:tc>
          <w:tcPr>
            <w:tcW w:w="7000" w:type="dxa"/>
            <w:shd w:val="clear" w:color="auto" w:fill="F2F2F2"/>
            <w:tcMar>
              <w:top w:w="80" w:type="dxa"/>
              <w:left w:w="100" w:type="dxa"/>
              <w:bottom w:w="80" w:type="dxa"/>
              <w:right w:w="100" w:type="dxa"/>
            </w:tcMar>
            <w:vAlign w:val="center"/>
          </w:tcPr>
          <w:p w14:paraId="00EE802E" w14:textId="77777777" w:rsidR="00854140" w:rsidRDefault="00854140" w:rsidP="00E423AE">
            <w:pPr>
              <w:pStyle w:val="Prrafodelista"/>
            </w:pPr>
            <w:r>
              <w:t>Como administrador, quiero revisar la lista de dispositivos bloqueados y poder desbloquearlos si corresponde, para corregir bloqueos que resultan ser incorrectos.</w:t>
            </w:r>
          </w:p>
        </w:tc>
      </w:tr>
      <w:tr w:rsidR="00854140" w14:paraId="66B166C2" w14:textId="77777777" w:rsidTr="0011240A">
        <w:tc>
          <w:tcPr>
            <w:tcW w:w="1600" w:type="dxa"/>
            <w:tcMar>
              <w:top w:w="80" w:type="dxa"/>
              <w:left w:w="100" w:type="dxa"/>
              <w:bottom w:w="80" w:type="dxa"/>
              <w:right w:w="100" w:type="dxa"/>
            </w:tcMar>
            <w:vAlign w:val="center"/>
          </w:tcPr>
          <w:p w14:paraId="264EA019" w14:textId="77777777" w:rsidR="00854140" w:rsidRDefault="00854140" w:rsidP="00E423AE">
            <w:pPr>
              <w:pStyle w:val="Prrafodelista"/>
            </w:pPr>
            <w:r>
              <w:t>Criterios de aceptación (EARS)</w:t>
            </w:r>
          </w:p>
        </w:tc>
        <w:tc>
          <w:tcPr>
            <w:tcW w:w="7000" w:type="dxa"/>
            <w:tcMar>
              <w:top w:w="80" w:type="dxa"/>
              <w:left w:w="100" w:type="dxa"/>
              <w:bottom w:w="80" w:type="dxa"/>
              <w:right w:w="100" w:type="dxa"/>
            </w:tcMar>
            <w:vAlign w:val="center"/>
          </w:tcPr>
          <w:p w14:paraId="3160B94C" w14:textId="77777777" w:rsidR="00854140" w:rsidRDefault="00854140" w:rsidP="00E423AE">
            <w:pPr>
              <w:pStyle w:val="Prrafodelista"/>
            </w:pPr>
            <w:r>
              <w:t>Cuando el administrador accede a la lista de dispositivos bloqueados, el sistema debe permitir el desbloqueo individual con confirmación previa y registrar la acción en LogAuditoria.</w:t>
            </w:r>
          </w:p>
        </w:tc>
      </w:tr>
    </w:tbl>
    <w:p w14:paraId="3EC00BA0" w14:textId="77777777" w:rsidR="00854140" w:rsidRDefault="00854140" w:rsidP="00E423AE">
      <w:pPr>
        <w:pStyle w:val="Prrafodelista"/>
      </w:pPr>
    </w:p>
    <w:tbl>
      <w:tblPr>
        <w:tblW w:w="86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7000"/>
      </w:tblGrid>
      <w:tr w:rsidR="00854140" w14:paraId="221BC606" w14:textId="77777777" w:rsidTr="0011240A">
        <w:tc>
          <w:tcPr>
            <w:tcW w:w="1600" w:type="dxa"/>
            <w:shd w:val="clear" w:color="auto" w:fill="F2F2F2"/>
            <w:tcMar>
              <w:top w:w="80" w:type="dxa"/>
              <w:left w:w="100" w:type="dxa"/>
              <w:bottom w:w="80" w:type="dxa"/>
              <w:right w:w="100" w:type="dxa"/>
            </w:tcMar>
            <w:vAlign w:val="center"/>
          </w:tcPr>
          <w:p w14:paraId="688AC939" w14:textId="77777777" w:rsidR="00854140" w:rsidRDefault="00854140" w:rsidP="00E423AE">
            <w:pPr>
              <w:pStyle w:val="Prrafodelista"/>
            </w:pPr>
            <w:r>
              <w:t>HU-32</w:t>
            </w:r>
          </w:p>
        </w:tc>
        <w:tc>
          <w:tcPr>
            <w:tcW w:w="7000" w:type="dxa"/>
            <w:shd w:val="clear" w:color="auto" w:fill="F2F2F2"/>
            <w:tcMar>
              <w:top w:w="80" w:type="dxa"/>
              <w:left w:w="100" w:type="dxa"/>
              <w:bottom w:w="80" w:type="dxa"/>
              <w:right w:w="100" w:type="dxa"/>
            </w:tcMar>
            <w:vAlign w:val="center"/>
          </w:tcPr>
          <w:p w14:paraId="2F567037" w14:textId="77777777" w:rsidR="00854140" w:rsidRDefault="00854140" w:rsidP="00E423AE">
            <w:pPr>
              <w:pStyle w:val="Prrafodelista"/>
            </w:pPr>
            <w:r>
              <w:t>Como administrador, quiero visualizar un mapa de calor con las zonas de mayor concentración de denuncias en Ayacucho, para identificar zonas de riesgo.</w:t>
            </w:r>
          </w:p>
        </w:tc>
      </w:tr>
      <w:tr w:rsidR="00854140" w14:paraId="6FC2ADD5" w14:textId="77777777" w:rsidTr="0011240A">
        <w:tc>
          <w:tcPr>
            <w:tcW w:w="1600" w:type="dxa"/>
            <w:tcMar>
              <w:top w:w="80" w:type="dxa"/>
              <w:left w:w="100" w:type="dxa"/>
              <w:bottom w:w="80" w:type="dxa"/>
              <w:right w:w="100" w:type="dxa"/>
            </w:tcMar>
            <w:vAlign w:val="center"/>
          </w:tcPr>
          <w:p w14:paraId="1E889811" w14:textId="77777777" w:rsidR="00854140" w:rsidRDefault="00854140" w:rsidP="00E423AE">
            <w:pPr>
              <w:pStyle w:val="Prrafodelista"/>
            </w:pPr>
            <w:r>
              <w:t>Criterios de aceptación (EARS)</w:t>
            </w:r>
          </w:p>
        </w:tc>
        <w:tc>
          <w:tcPr>
            <w:tcW w:w="7000" w:type="dxa"/>
            <w:tcMar>
              <w:top w:w="80" w:type="dxa"/>
              <w:left w:w="100" w:type="dxa"/>
              <w:bottom w:w="80" w:type="dxa"/>
              <w:right w:w="100" w:type="dxa"/>
            </w:tcMar>
            <w:vAlign w:val="center"/>
          </w:tcPr>
          <w:p w14:paraId="793E8D61" w14:textId="77777777" w:rsidR="00854140" w:rsidRDefault="00854140" w:rsidP="00E423AE">
            <w:pPr>
              <w:pStyle w:val="Prrafodelista"/>
            </w:pPr>
            <w:r>
              <w:t>Cuando el administrador accede a la sección de reportes, el sistema debe renderizar un heatmap con Leaflet.heat, mostrando la densidad de denuncias sobre las teselas de OpenStreetMap del área urbana de Ayacucho.</w:t>
            </w:r>
          </w:p>
        </w:tc>
      </w:tr>
    </w:tbl>
    <w:p w14:paraId="1A93BE4A" w14:textId="77777777" w:rsidR="00854140" w:rsidRDefault="00854140" w:rsidP="00E423AE">
      <w:pPr>
        <w:pStyle w:val="Prrafodelista"/>
      </w:pPr>
    </w:p>
    <w:tbl>
      <w:tblPr>
        <w:tblW w:w="86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7000"/>
      </w:tblGrid>
      <w:tr w:rsidR="00854140" w14:paraId="28AF935F" w14:textId="77777777" w:rsidTr="0011240A">
        <w:tc>
          <w:tcPr>
            <w:tcW w:w="1600" w:type="dxa"/>
            <w:shd w:val="clear" w:color="auto" w:fill="F2F2F2"/>
            <w:tcMar>
              <w:top w:w="80" w:type="dxa"/>
              <w:left w:w="100" w:type="dxa"/>
              <w:bottom w:w="80" w:type="dxa"/>
              <w:right w:w="100" w:type="dxa"/>
            </w:tcMar>
            <w:vAlign w:val="center"/>
          </w:tcPr>
          <w:p w14:paraId="30F7E4BE" w14:textId="77777777" w:rsidR="00854140" w:rsidRDefault="00854140" w:rsidP="00E423AE">
            <w:pPr>
              <w:pStyle w:val="Prrafodelista"/>
            </w:pPr>
            <w:r>
              <w:lastRenderedPageBreak/>
              <w:t>HU-33</w:t>
            </w:r>
          </w:p>
        </w:tc>
        <w:tc>
          <w:tcPr>
            <w:tcW w:w="7000" w:type="dxa"/>
            <w:shd w:val="clear" w:color="auto" w:fill="F2F2F2"/>
            <w:tcMar>
              <w:top w:w="80" w:type="dxa"/>
              <w:left w:w="100" w:type="dxa"/>
              <w:bottom w:w="80" w:type="dxa"/>
              <w:right w:w="100" w:type="dxa"/>
            </w:tcMar>
            <w:vAlign w:val="center"/>
          </w:tcPr>
          <w:p w14:paraId="310F07EB" w14:textId="77777777" w:rsidR="00854140" w:rsidRDefault="00854140" w:rsidP="00E423AE">
            <w:pPr>
              <w:pStyle w:val="Prrafodelista"/>
            </w:pPr>
            <w:r>
              <w:t>Como administrador, quiero consultar estadísticas agregadas de denuncias por tipo, período, zona y estado, con opción de exportar en PDF o Excel, para elaborar reportes ejecutivos.</w:t>
            </w:r>
          </w:p>
        </w:tc>
      </w:tr>
      <w:tr w:rsidR="00854140" w14:paraId="16FA80CE" w14:textId="77777777" w:rsidTr="0011240A">
        <w:tc>
          <w:tcPr>
            <w:tcW w:w="1600" w:type="dxa"/>
            <w:tcMar>
              <w:top w:w="80" w:type="dxa"/>
              <w:left w:w="100" w:type="dxa"/>
              <w:bottom w:w="80" w:type="dxa"/>
              <w:right w:w="100" w:type="dxa"/>
            </w:tcMar>
            <w:vAlign w:val="center"/>
          </w:tcPr>
          <w:p w14:paraId="72B5648C" w14:textId="77777777" w:rsidR="00854140" w:rsidRDefault="00854140" w:rsidP="00E423AE">
            <w:pPr>
              <w:pStyle w:val="Prrafodelista"/>
            </w:pPr>
            <w:r>
              <w:t>Criterios de aceptación (EARS)</w:t>
            </w:r>
          </w:p>
        </w:tc>
        <w:tc>
          <w:tcPr>
            <w:tcW w:w="7000" w:type="dxa"/>
            <w:tcMar>
              <w:top w:w="80" w:type="dxa"/>
              <w:left w:w="100" w:type="dxa"/>
              <w:bottom w:w="80" w:type="dxa"/>
              <w:right w:w="100" w:type="dxa"/>
            </w:tcMar>
            <w:vAlign w:val="center"/>
          </w:tcPr>
          <w:p w14:paraId="33DF422D" w14:textId="77777777" w:rsidR="00854140" w:rsidRDefault="00854140" w:rsidP="00E423AE">
            <w:pPr>
              <w:pStyle w:val="Prrafodelista"/>
            </w:pPr>
            <w:r>
              <w:t>Cuando el administrador solicita un reporte, el sistema debe generar el archivo PDF o Excel según lo seleccionado y ofrecer su descarga inmediata. El reporte debe incluir tablas y gráficos consistentes con los filtros aplicados.</w:t>
            </w:r>
          </w:p>
        </w:tc>
      </w:tr>
    </w:tbl>
    <w:p w14:paraId="232C2B1D" w14:textId="77777777" w:rsidR="00854140" w:rsidRDefault="00854140" w:rsidP="00E423AE">
      <w:pPr>
        <w:pStyle w:val="Prrafodelista"/>
      </w:pPr>
    </w:p>
    <w:tbl>
      <w:tblPr>
        <w:tblW w:w="86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7000"/>
      </w:tblGrid>
      <w:tr w:rsidR="00854140" w14:paraId="0FF3CA48" w14:textId="77777777" w:rsidTr="0011240A">
        <w:tc>
          <w:tcPr>
            <w:tcW w:w="1600" w:type="dxa"/>
            <w:shd w:val="clear" w:color="auto" w:fill="F2F2F2"/>
            <w:tcMar>
              <w:top w:w="80" w:type="dxa"/>
              <w:left w:w="100" w:type="dxa"/>
              <w:bottom w:w="80" w:type="dxa"/>
              <w:right w:w="100" w:type="dxa"/>
            </w:tcMar>
            <w:vAlign w:val="center"/>
          </w:tcPr>
          <w:p w14:paraId="707ECDED" w14:textId="77777777" w:rsidR="00854140" w:rsidRDefault="00854140" w:rsidP="00E423AE">
            <w:pPr>
              <w:pStyle w:val="Prrafodelista"/>
            </w:pPr>
            <w:r>
              <w:t>HU-34</w:t>
            </w:r>
          </w:p>
        </w:tc>
        <w:tc>
          <w:tcPr>
            <w:tcW w:w="7000" w:type="dxa"/>
            <w:shd w:val="clear" w:color="auto" w:fill="F2F2F2"/>
            <w:tcMar>
              <w:top w:w="80" w:type="dxa"/>
              <w:left w:w="100" w:type="dxa"/>
              <w:bottom w:w="80" w:type="dxa"/>
              <w:right w:w="100" w:type="dxa"/>
            </w:tcMar>
            <w:vAlign w:val="center"/>
          </w:tcPr>
          <w:p w14:paraId="4BAEE77F" w14:textId="77777777" w:rsidR="00854140" w:rsidRDefault="00854140" w:rsidP="00E423AE">
            <w:pPr>
              <w:pStyle w:val="Prrafodelista"/>
            </w:pPr>
            <w:r>
              <w:t>Como sistema, quiero registrar en una bitácora de auditoría todas las acciones críticas del administrador, para garantizar la trazabilidad de las operaciones sensibles.</w:t>
            </w:r>
          </w:p>
        </w:tc>
      </w:tr>
      <w:tr w:rsidR="00854140" w14:paraId="5166452F" w14:textId="77777777" w:rsidTr="0011240A">
        <w:tc>
          <w:tcPr>
            <w:tcW w:w="1600" w:type="dxa"/>
            <w:tcMar>
              <w:top w:w="80" w:type="dxa"/>
              <w:left w:w="100" w:type="dxa"/>
              <w:bottom w:w="80" w:type="dxa"/>
              <w:right w:w="100" w:type="dxa"/>
            </w:tcMar>
            <w:vAlign w:val="center"/>
          </w:tcPr>
          <w:p w14:paraId="16A3E927" w14:textId="77777777" w:rsidR="00854140" w:rsidRDefault="00854140" w:rsidP="00E423AE">
            <w:pPr>
              <w:pStyle w:val="Prrafodelista"/>
            </w:pPr>
            <w:r>
              <w:t>Criterios de aceptación (EARS)</w:t>
            </w:r>
          </w:p>
        </w:tc>
        <w:tc>
          <w:tcPr>
            <w:tcW w:w="7000" w:type="dxa"/>
            <w:tcMar>
              <w:top w:w="80" w:type="dxa"/>
              <w:left w:w="100" w:type="dxa"/>
              <w:bottom w:w="80" w:type="dxa"/>
              <w:right w:w="100" w:type="dxa"/>
            </w:tcMar>
            <w:vAlign w:val="center"/>
          </w:tcPr>
          <w:p w14:paraId="29342B1A" w14:textId="77777777" w:rsidR="00854140" w:rsidRDefault="00854140" w:rsidP="00E423AE">
            <w:pPr>
              <w:pStyle w:val="Prrafodelista"/>
            </w:pPr>
            <w:r>
              <w:t>Cuando el administrador ejecuta una acción crítica (bloqueo, desbloqueo o cambio de estado de denuncia), el sistema debe registrar en LogAuditoria: usuario, timestamp, tipo de acción y descripción. La bitácora debe ser de solo lectura, no modificable desde la interfaz.</w:t>
            </w:r>
          </w:p>
        </w:tc>
      </w:tr>
    </w:tbl>
    <w:p w14:paraId="5B78F384" w14:textId="77777777" w:rsidR="00854140" w:rsidRDefault="00854140" w:rsidP="00E423AE">
      <w:pPr>
        <w:pStyle w:val="Prrafodelista"/>
      </w:pPr>
    </w:p>
    <w:tbl>
      <w:tblPr>
        <w:tblW w:w="86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7000"/>
      </w:tblGrid>
      <w:tr w:rsidR="00854140" w14:paraId="5DFCD2AE" w14:textId="77777777" w:rsidTr="0011240A">
        <w:tc>
          <w:tcPr>
            <w:tcW w:w="1600" w:type="dxa"/>
            <w:shd w:val="clear" w:color="auto" w:fill="F2F2F2"/>
            <w:tcMar>
              <w:top w:w="80" w:type="dxa"/>
              <w:left w:w="100" w:type="dxa"/>
              <w:bottom w:w="80" w:type="dxa"/>
              <w:right w:w="100" w:type="dxa"/>
            </w:tcMar>
            <w:vAlign w:val="center"/>
          </w:tcPr>
          <w:p w14:paraId="4A22E7D1" w14:textId="77777777" w:rsidR="00854140" w:rsidRDefault="00854140" w:rsidP="00E423AE">
            <w:pPr>
              <w:pStyle w:val="Prrafodelista"/>
            </w:pPr>
            <w:r>
              <w:t>HU-35</w:t>
            </w:r>
          </w:p>
        </w:tc>
        <w:tc>
          <w:tcPr>
            <w:tcW w:w="7000" w:type="dxa"/>
            <w:shd w:val="clear" w:color="auto" w:fill="F2F2F2"/>
            <w:tcMar>
              <w:top w:w="80" w:type="dxa"/>
              <w:left w:w="100" w:type="dxa"/>
              <w:bottom w:w="80" w:type="dxa"/>
              <w:right w:w="100" w:type="dxa"/>
            </w:tcMar>
            <w:vAlign w:val="center"/>
          </w:tcPr>
          <w:p w14:paraId="3824271A" w14:textId="77777777" w:rsidR="00854140" w:rsidRDefault="00854140" w:rsidP="00E423AE">
            <w:pPr>
              <w:pStyle w:val="Prrafodelista"/>
            </w:pPr>
            <w:r>
              <w:t>Como administrador, quiero iniciar sesión en el panel web con credenciales protegidas, para acceder a las funciones administrativas de forma segura.</w:t>
            </w:r>
          </w:p>
        </w:tc>
      </w:tr>
      <w:tr w:rsidR="00854140" w14:paraId="3A6B2728" w14:textId="77777777" w:rsidTr="0011240A">
        <w:tc>
          <w:tcPr>
            <w:tcW w:w="1600" w:type="dxa"/>
            <w:tcMar>
              <w:top w:w="80" w:type="dxa"/>
              <w:left w:w="100" w:type="dxa"/>
              <w:bottom w:w="80" w:type="dxa"/>
              <w:right w:w="100" w:type="dxa"/>
            </w:tcMar>
            <w:vAlign w:val="center"/>
          </w:tcPr>
          <w:p w14:paraId="472B4CEE" w14:textId="77777777" w:rsidR="00854140" w:rsidRDefault="00854140" w:rsidP="00E423AE">
            <w:pPr>
              <w:pStyle w:val="Prrafodelista"/>
            </w:pPr>
            <w:r>
              <w:t>Criterios de aceptación (EARS)</w:t>
            </w:r>
          </w:p>
        </w:tc>
        <w:tc>
          <w:tcPr>
            <w:tcW w:w="7000" w:type="dxa"/>
            <w:tcMar>
              <w:top w:w="80" w:type="dxa"/>
              <w:left w:w="100" w:type="dxa"/>
              <w:bottom w:w="80" w:type="dxa"/>
              <w:right w:w="100" w:type="dxa"/>
            </w:tcMar>
            <w:vAlign w:val="center"/>
          </w:tcPr>
          <w:p w14:paraId="633319A1" w14:textId="77777777" w:rsidR="00854140" w:rsidRDefault="00854140" w:rsidP="00E423AE">
            <w:pPr>
              <w:pStyle w:val="Prrafodelista"/>
            </w:pPr>
            <w:r>
              <w:t>Cuando el administrador ingresa credenciales válidas, el sistema debe emitir una cookie de sesión de expiración deslizante mediante ASP.NET Core Identity, aplicando BCrypt sobre la contraseña. El acceso al panel debe estar restringido a usuarios con el rol Administrador.</w:t>
            </w:r>
          </w:p>
        </w:tc>
      </w:tr>
    </w:tbl>
    <w:p w14:paraId="3BC9F210" w14:textId="77777777" w:rsidR="00854140" w:rsidRDefault="00854140" w:rsidP="00854140">
      <w:pPr>
        <w:spacing w:after="160"/>
      </w:pPr>
    </w:p>
    <w:p w14:paraId="4D58230F" w14:textId="77777777" w:rsidR="00854140" w:rsidRDefault="00854140" w:rsidP="00854140">
      <w:pPr>
        <w:ind w:firstLine="720"/>
      </w:pPr>
      <w:r>
        <w:t>Todas las historias de usuario documentadas fueron implementadas y verificadas al cierre del quinto sprint del proyecto, obteniendo la aprobación del Product Owner en las respectivas Sprint Reviews. La trazabilidad entre las historias, los criterios EARS y las pruebas ejecutadas se conservó a lo largo de todo el proceso, en línea con los principios de Spec Driven Development.</w:t>
      </w:r>
    </w:p>
    <w:p w14:paraId="4945C8B8" w14:textId="77777777" w:rsidR="00854140" w:rsidRDefault="00854140" w:rsidP="00854140">
      <w:r>
        <w:br w:type="page"/>
      </w:r>
    </w:p>
    <w:p w14:paraId="1532259F" w14:textId="77777777" w:rsidR="00854140" w:rsidRDefault="00854140" w:rsidP="00A34858">
      <w:pPr>
        <w:pStyle w:val="Ttulo1"/>
      </w:pPr>
      <w:bookmarkStart w:id="145" w:name="_Toc234595227"/>
      <w:r>
        <w:lastRenderedPageBreak/>
        <w:t>Anexo 5</w:t>
      </w:r>
      <w:bookmarkEnd w:id="145"/>
    </w:p>
    <w:p w14:paraId="3FD9F205" w14:textId="77777777" w:rsidR="00854140" w:rsidRDefault="00854140" w:rsidP="00BD5C4F">
      <w:pPr>
        <w:pStyle w:val="Ttulo2"/>
      </w:pPr>
      <w:bookmarkStart w:id="146" w:name="_Toc234595228"/>
      <w:r>
        <w:t>Entregables de Ingeniería de Software (Arquitectura y Diseño)</w:t>
      </w:r>
      <w:bookmarkEnd w:id="146"/>
    </w:p>
    <w:p w14:paraId="27267891" w14:textId="77777777" w:rsidR="00854140" w:rsidRDefault="00854140" w:rsidP="00854140">
      <w:pPr>
        <w:ind w:firstLine="720"/>
      </w:pPr>
      <w:r>
        <w:t>El presente anexo agrupa los tres artefactos principales de diseño técnico producidos durante la fase Plan de la metodología Spec Driven Development. Estos entregables constituyeron la base sobre la cual se ejecutó la fase de implementación del sistema.</w:t>
      </w:r>
    </w:p>
    <w:p w14:paraId="09EC28D9" w14:textId="77777777" w:rsidR="00854140" w:rsidRDefault="00854140" w:rsidP="00BD5C4F">
      <w:pPr>
        <w:pStyle w:val="Ttulo3"/>
      </w:pPr>
      <w:bookmarkStart w:id="147" w:name="_Toc234595229"/>
      <w:r>
        <w:t>5.1. Diagrama de Arquitectura</w:t>
      </w:r>
      <w:bookmarkEnd w:id="147"/>
    </w:p>
    <w:p w14:paraId="43E7BBF6" w14:textId="77777777" w:rsidR="00854140" w:rsidRDefault="00854140" w:rsidP="00854140">
      <w:pPr>
        <w:ind w:firstLine="720"/>
      </w:pPr>
      <w:r>
        <w:t>SafeWoman se apoya en una arquitectura limpia de cuatro capas (Martin, 2017), organizadas con dependencias unidireccionales hacia el interior del sistema. La capa Domain concentra las entidades del negocio y las reglas de dominio; la capa Application define los servicios, DTOs e interfaces de contrato; la capa Infrastructure implementa los repositorios, el contexto de Entity Framework Core y los servicios externos (Twilio, JWT, BCrypt, SignalR); y la capa API expone los endpoints REST del cliente móvil y los controladores MVC del panel administrativo. Esta organización garantiza que un cambio en un proveedor externo o en el motor de base de datos no altere la lógica central del sistema. La figura 3 presenta el diagrama de arquitectura completo del sistema.</w:t>
      </w:r>
    </w:p>
    <w:p w14:paraId="2C22AFE0" w14:textId="77777777" w:rsidR="00854140" w:rsidRDefault="00854140" w:rsidP="00854140">
      <w:pPr>
        <w:spacing w:before="120"/>
      </w:pPr>
      <w:r>
        <w:rPr>
          <w:b/>
          <w:bCs/>
        </w:rPr>
        <w:t>Figura 3</w:t>
      </w:r>
    </w:p>
    <w:p w14:paraId="49C1E03E" w14:textId="77777777" w:rsidR="00854140" w:rsidRDefault="00854140" w:rsidP="00854140">
      <w:pPr>
        <w:spacing w:after="120"/>
        <w:rPr>
          <w:i/>
          <w:iCs/>
        </w:rPr>
      </w:pPr>
      <w:r>
        <w:rPr>
          <w:i/>
          <w:iCs/>
        </w:rPr>
        <w:t>Diagrama de arquitectura de SafeWoman (Clean Architecture de cuatro capas)</w:t>
      </w:r>
    </w:p>
    <w:p w14:paraId="6801002C" w14:textId="4B63F485" w:rsidR="003B6C9C" w:rsidRDefault="003B6C9C" w:rsidP="003B6C9C">
      <w:pPr>
        <w:spacing w:after="120"/>
        <w:ind w:firstLine="0"/>
      </w:pPr>
      <w:r w:rsidRPr="003B6C9C">
        <w:rPr>
          <w:noProof/>
        </w:rPr>
        <w:lastRenderedPageBreak/>
        <w:drawing>
          <wp:inline distT="0" distB="0" distL="0" distR="0" wp14:anchorId="54A860EA" wp14:editId="2BFA5913">
            <wp:extent cx="5943600" cy="3394710"/>
            <wp:effectExtent l="0" t="0" r="0" b="0"/>
            <wp:docPr id="1923077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77687" name=""/>
                    <pic:cNvPicPr/>
                  </pic:nvPicPr>
                  <pic:blipFill>
                    <a:blip r:embed="rId11"/>
                    <a:stretch>
                      <a:fillRect/>
                    </a:stretch>
                  </pic:blipFill>
                  <pic:spPr>
                    <a:xfrm>
                      <a:off x="0" y="0"/>
                      <a:ext cx="5943600" cy="3394710"/>
                    </a:xfrm>
                    <a:prstGeom prst="rect">
                      <a:avLst/>
                    </a:prstGeom>
                  </pic:spPr>
                </pic:pic>
              </a:graphicData>
            </a:graphic>
          </wp:inline>
        </w:drawing>
      </w:r>
    </w:p>
    <w:p w14:paraId="140C7701" w14:textId="77777777" w:rsidR="00854140" w:rsidRDefault="00854140" w:rsidP="00E423AE">
      <w:r>
        <w:rPr>
          <w:i/>
          <w:iCs/>
        </w:rPr>
        <w:t xml:space="preserve">Nota. </w:t>
      </w:r>
      <w:r>
        <w:t>El diagrama representa las cuatro capas concéntricas del sistema y las relaciones de dependencia entre ellas. Elaboración propia con base en Martin (2017).</w:t>
      </w:r>
    </w:p>
    <w:p w14:paraId="3D3E2759" w14:textId="77777777" w:rsidR="00854140" w:rsidRDefault="00854140" w:rsidP="00854140">
      <w:r>
        <w:br w:type="page"/>
      </w:r>
    </w:p>
    <w:p w14:paraId="14784DD6" w14:textId="77777777" w:rsidR="00854140" w:rsidRDefault="00854140" w:rsidP="00BD5C4F">
      <w:pPr>
        <w:pStyle w:val="Ttulo3"/>
      </w:pPr>
      <w:bookmarkStart w:id="148" w:name="_Toc234595230"/>
      <w:r>
        <w:lastRenderedPageBreak/>
        <w:t>5.2. Diagrama Entidad-Relación (SQL Server)</w:t>
      </w:r>
      <w:bookmarkEnd w:id="148"/>
    </w:p>
    <w:p w14:paraId="664ECFAD" w14:textId="77777777" w:rsidR="00854140" w:rsidRDefault="00854140" w:rsidP="00854140">
      <w:pPr>
        <w:ind w:firstLine="720"/>
      </w:pPr>
      <w:r>
        <w:t>El modelo de datos de SafeWoman se materializa en un esquema relacional compuesto por quince tablas principales, gestionadas a través de Entity Framework Core sobre SQL Server 2022 Express. Las entidades centrales del sistema son Victima, AlertaSos, DenunciaFormal, DenunciaAnonima, ContactoEmergencia, Administrador, DispositivoBloqueado y LogAuditoria, complementadas con las tablas de soporte para roles, códigos OTP, evidencias multimedia y bitácora de operaciones sensibles. Las relaciones entre tablas se definieron con estrategias explícitas de integridad referencial (Restrict / Cascade / SetNull), alineadas con las reglas de dominio y con los criterios de trazabilidad exigidos por el indicador de no repudio del estándar ISO/IEC 25010. La figura 4 presenta el diagrama entidad-relación completo del sistema.</w:t>
      </w:r>
    </w:p>
    <w:p w14:paraId="7881FDE1" w14:textId="77777777" w:rsidR="00854140" w:rsidRDefault="00854140" w:rsidP="00854140">
      <w:pPr>
        <w:spacing w:before="120"/>
      </w:pPr>
      <w:r>
        <w:rPr>
          <w:b/>
          <w:bCs/>
        </w:rPr>
        <w:t>Figura 4</w:t>
      </w:r>
    </w:p>
    <w:p w14:paraId="49538A54" w14:textId="24EE8A6A" w:rsidR="00733D82" w:rsidRDefault="00854140" w:rsidP="00733D82">
      <w:pPr>
        <w:spacing w:after="120"/>
        <w:rPr>
          <w:i/>
          <w:iCs/>
        </w:rPr>
      </w:pPr>
      <w:r>
        <w:rPr>
          <w:i/>
          <w:iCs/>
        </w:rPr>
        <w:t>Diagrama entidad-relación de SafeWoman sobre SQL Server 2022 Express</w:t>
      </w:r>
    </w:p>
    <w:p w14:paraId="59199140" w14:textId="705B23D4" w:rsidR="00535896" w:rsidRDefault="00535896" w:rsidP="00733D82">
      <w:pPr>
        <w:spacing w:after="120"/>
        <w:rPr>
          <w:i/>
          <w:iCs/>
        </w:rPr>
      </w:pPr>
      <w:r w:rsidRPr="00535896">
        <w:rPr>
          <w:i/>
          <w:iCs/>
          <w:noProof/>
        </w:rPr>
        <w:drawing>
          <wp:inline distT="0" distB="0" distL="0" distR="0" wp14:anchorId="737A7DDD" wp14:editId="15B37CA1">
            <wp:extent cx="2390775" cy="1419225"/>
            <wp:effectExtent l="0" t="0" r="9525" b="9525"/>
            <wp:docPr id="498779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79806" name=""/>
                    <pic:cNvPicPr/>
                  </pic:nvPicPr>
                  <pic:blipFill rotWithShape="1">
                    <a:blip r:embed="rId12"/>
                    <a:srcRect l="8394"/>
                    <a:stretch>
                      <a:fillRect/>
                    </a:stretch>
                  </pic:blipFill>
                  <pic:spPr bwMode="auto">
                    <a:xfrm>
                      <a:off x="0" y="0"/>
                      <a:ext cx="2391109" cy="1419423"/>
                    </a:xfrm>
                    <a:prstGeom prst="rect">
                      <a:avLst/>
                    </a:prstGeom>
                    <a:ln>
                      <a:noFill/>
                    </a:ln>
                    <a:extLst>
                      <a:ext uri="{53640926-AAD7-44D8-BBD7-CCE9431645EC}">
                        <a14:shadowObscured xmlns:a14="http://schemas.microsoft.com/office/drawing/2010/main"/>
                      </a:ext>
                    </a:extLst>
                  </pic:spPr>
                </pic:pic>
              </a:graphicData>
            </a:graphic>
          </wp:inline>
        </w:drawing>
      </w:r>
    </w:p>
    <w:p w14:paraId="7506EE1D" w14:textId="77777777" w:rsidR="00724ACA" w:rsidRDefault="00535896" w:rsidP="00724ACA">
      <w:pPr>
        <w:spacing w:after="120"/>
        <w:sectPr w:rsidR="00724ACA">
          <w:headerReference w:type="default" r:id="rId13"/>
          <w:pgSz w:w="12240" w:h="15840"/>
          <w:pgMar w:top="1440" w:right="1440" w:bottom="1440" w:left="1440" w:header="708" w:footer="708" w:gutter="0"/>
          <w:cols w:space="720"/>
          <w:docGrid w:linePitch="360"/>
        </w:sectPr>
      </w:pPr>
      <w:r w:rsidRPr="00535896">
        <w:rPr>
          <w:noProof/>
        </w:rPr>
        <w:lastRenderedPageBreak/>
        <w:drawing>
          <wp:inline distT="0" distB="0" distL="0" distR="0" wp14:anchorId="4DB59BFD" wp14:editId="4B2E15BF">
            <wp:extent cx="4734586" cy="5487166"/>
            <wp:effectExtent l="0" t="0" r="8890" b="0"/>
            <wp:docPr id="390558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58338" name=""/>
                    <pic:cNvPicPr/>
                  </pic:nvPicPr>
                  <pic:blipFill>
                    <a:blip r:embed="rId14"/>
                    <a:stretch>
                      <a:fillRect/>
                    </a:stretch>
                  </pic:blipFill>
                  <pic:spPr>
                    <a:xfrm>
                      <a:off x="0" y="0"/>
                      <a:ext cx="4734586" cy="5487166"/>
                    </a:xfrm>
                    <a:prstGeom prst="rect">
                      <a:avLst/>
                    </a:prstGeom>
                  </pic:spPr>
                </pic:pic>
              </a:graphicData>
            </a:graphic>
          </wp:inline>
        </w:drawing>
      </w:r>
    </w:p>
    <w:p w14:paraId="25E9D3C2" w14:textId="3E2661B8" w:rsidR="00724ACA" w:rsidRDefault="00724ACA" w:rsidP="00724ACA">
      <w:pPr>
        <w:spacing w:after="120"/>
        <w:sectPr w:rsidR="00724ACA" w:rsidSect="00724ACA">
          <w:pgSz w:w="15840" w:h="12240" w:orient="landscape"/>
          <w:pgMar w:top="1440" w:right="1440" w:bottom="1440" w:left="1440" w:header="708" w:footer="708" w:gutter="0"/>
          <w:cols w:space="720"/>
          <w:docGrid w:linePitch="360"/>
        </w:sectPr>
      </w:pPr>
      <w:r w:rsidRPr="00724ACA">
        <w:rPr>
          <w:noProof/>
        </w:rPr>
        <w:lastRenderedPageBreak/>
        <w:drawing>
          <wp:inline distT="0" distB="0" distL="0" distR="0" wp14:anchorId="57352020" wp14:editId="1C27CE69">
            <wp:extent cx="7262495" cy="5943600"/>
            <wp:effectExtent l="0" t="0" r="0" b="0"/>
            <wp:docPr id="9783720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262495" cy="5943600"/>
                    </a:xfrm>
                    <a:prstGeom prst="rect">
                      <a:avLst/>
                    </a:prstGeom>
                    <a:noFill/>
                    <a:ln>
                      <a:noFill/>
                    </a:ln>
                  </pic:spPr>
                </pic:pic>
              </a:graphicData>
            </a:graphic>
          </wp:inline>
        </w:drawing>
      </w:r>
    </w:p>
    <w:p w14:paraId="23A4A01D" w14:textId="77777777" w:rsidR="00854140" w:rsidRDefault="00854140" w:rsidP="00854140">
      <w:pPr>
        <w:spacing w:before="120"/>
      </w:pPr>
      <w:r>
        <w:rPr>
          <w:i/>
          <w:iCs/>
          <w:sz w:val="22"/>
          <w:szCs w:val="22"/>
        </w:rPr>
        <w:lastRenderedPageBreak/>
        <w:t xml:space="preserve">Nota. </w:t>
      </w:r>
      <w:r>
        <w:rPr>
          <w:sz w:val="22"/>
          <w:szCs w:val="22"/>
        </w:rPr>
        <w:t>El diagrama muestra las quince tablas del esquema relacional, sus atributos, claves primarias, claves foráneas y estrategias de integridad referencial. Elaboración propia.</w:t>
      </w:r>
    </w:p>
    <w:p w14:paraId="5E9A8E7F" w14:textId="06293267" w:rsidR="00854140" w:rsidRDefault="00854140" w:rsidP="00BD5C4F">
      <w:pPr>
        <w:pStyle w:val="Ttulo3"/>
      </w:pPr>
      <w:bookmarkStart w:id="149" w:name="_Toc234595231"/>
      <w:r>
        <w:t>5.3. Prototipos de interfaz desarrollados</w:t>
      </w:r>
      <w:bookmarkEnd w:id="149"/>
    </w:p>
    <w:p w14:paraId="6A598F5A" w14:textId="77777777" w:rsidR="00854140" w:rsidRDefault="00854140" w:rsidP="00854140">
      <w:pPr>
        <w:ind w:firstLine="720"/>
      </w:pPr>
      <w:r>
        <w:t>Durante la fase Plan de SDD se elaboraron los prototipos de interfaz correspondientes a los flujos críticos del cliente móvil: pantalla de bienvenida con rutas diferenciadas, pantalla de registro, pantalla principal (Home) con botón SOS prominente, formulario de denuncia formal en sus cuatro secciones y formulario de denuncia anónima con aviso de protección de identidad. Los prototipos sirvieron como referencia visual durante la implementación con .NET MAUI y XAML, garantizando la coherencia entre lo especificado y lo entregado.</w:t>
      </w:r>
    </w:p>
    <w:p w14:paraId="08DD5B25" w14:textId="77777777" w:rsidR="00854140" w:rsidRDefault="00854140" w:rsidP="00854140">
      <w:pPr>
        <w:spacing w:before="120"/>
      </w:pPr>
      <w:r>
        <w:rPr>
          <w:b/>
          <w:bCs/>
        </w:rPr>
        <w:t>Figura 5</w:t>
      </w:r>
    </w:p>
    <w:p w14:paraId="2EFE600D" w14:textId="77777777" w:rsidR="00854140" w:rsidRDefault="00854140" w:rsidP="00854140">
      <w:pPr>
        <w:spacing w:after="120"/>
      </w:pPr>
      <w:r>
        <w:rPr>
          <w:i/>
          <w:iCs/>
        </w:rPr>
        <w:t>Prototipos de interfaz de los flujos críticos del cliente móvil</w:t>
      </w:r>
    </w:p>
    <w:p w14:paraId="74410C56" w14:textId="77777777" w:rsidR="00724ACA" w:rsidRDefault="00724ACA" w:rsidP="00854140">
      <w:pPr>
        <w:spacing w:before="120"/>
        <w:rPr>
          <w:i/>
          <w:iCs/>
          <w:sz w:val="22"/>
          <w:szCs w:val="22"/>
        </w:rPr>
        <w:sectPr w:rsidR="00724ACA">
          <w:pgSz w:w="12240" w:h="15840"/>
          <w:pgMar w:top="1440" w:right="1440" w:bottom="1440" w:left="1440" w:header="708" w:footer="708" w:gutter="0"/>
          <w:cols w:space="720"/>
          <w:docGrid w:linePitch="360"/>
        </w:sectPr>
      </w:pPr>
    </w:p>
    <w:p w14:paraId="3A742A4C" w14:textId="77777777" w:rsidR="00724ACA" w:rsidRDefault="00724ACA" w:rsidP="00854140">
      <w:pPr>
        <w:spacing w:before="120"/>
        <w:rPr>
          <w:i/>
          <w:iCs/>
          <w:sz w:val="22"/>
          <w:szCs w:val="22"/>
        </w:rPr>
      </w:pPr>
      <w:r w:rsidRPr="00724ACA">
        <w:rPr>
          <w:i/>
          <w:iCs/>
          <w:noProof/>
          <w:sz w:val="22"/>
          <w:szCs w:val="22"/>
        </w:rPr>
        <w:drawing>
          <wp:inline distT="0" distB="0" distL="0" distR="0" wp14:anchorId="68D031E0" wp14:editId="6BA00086">
            <wp:extent cx="2143125" cy="3769666"/>
            <wp:effectExtent l="0" t="0" r="0" b="2540"/>
            <wp:docPr id="873604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04053" name=""/>
                    <pic:cNvPicPr/>
                  </pic:nvPicPr>
                  <pic:blipFill>
                    <a:blip r:embed="rId16"/>
                    <a:stretch>
                      <a:fillRect/>
                    </a:stretch>
                  </pic:blipFill>
                  <pic:spPr>
                    <a:xfrm>
                      <a:off x="0" y="0"/>
                      <a:ext cx="2145222" cy="3773355"/>
                    </a:xfrm>
                    <a:prstGeom prst="rect">
                      <a:avLst/>
                    </a:prstGeom>
                  </pic:spPr>
                </pic:pic>
              </a:graphicData>
            </a:graphic>
          </wp:inline>
        </w:drawing>
      </w:r>
    </w:p>
    <w:p w14:paraId="7E905901" w14:textId="77777777" w:rsidR="00724ACA" w:rsidRDefault="00724ACA" w:rsidP="00854140">
      <w:pPr>
        <w:spacing w:before="120"/>
        <w:rPr>
          <w:i/>
          <w:iCs/>
          <w:sz w:val="22"/>
          <w:szCs w:val="22"/>
        </w:rPr>
      </w:pPr>
    </w:p>
    <w:p w14:paraId="3BDFECAE" w14:textId="77777777" w:rsidR="00724ACA" w:rsidRDefault="00724ACA" w:rsidP="00854140">
      <w:pPr>
        <w:spacing w:before="120"/>
        <w:rPr>
          <w:i/>
          <w:iCs/>
          <w:sz w:val="22"/>
          <w:szCs w:val="22"/>
        </w:rPr>
      </w:pPr>
      <w:r w:rsidRPr="00724ACA">
        <w:rPr>
          <w:i/>
          <w:iCs/>
          <w:noProof/>
          <w:sz w:val="22"/>
          <w:szCs w:val="22"/>
        </w:rPr>
        <w:drawing>
          <wp:inline distT="0" distB="0" distL="0" distR="0" wp14:anchorId="21D74220" wp14:editId="738FC289">
            <wp:extent cx="2335589" cy="3220085"/>
            <wp:effectExtent l="0" t="0" r="7620" b="0"/>
            <wp:docPr id="1489415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15666" name=""/>
                    <pic:cNvPicPr/>
                  </pic:nvPicPr>
                  <pic:blipFill>
                    <a:blip r:embed="rId17"/>
                    <a:stretch>
                      <a:fillRect/>
                    </a:stretch>
                  </pic:blipFill>
                  <pic:spPr>
                    <a:xfrm>
                      <a:off x="0" y="0"/>
                      <a:ext cx="2338637" cy="3224287"/>
                    </a:xfrm>
                    <a:prstGeom prst="rect">
                      <a:avLst/>
                    </a:prstGeom>
                  </pic:spPr>
                </pic:pic>
              </a:graphicData>
            </a:graphic>
          </wp:inline>
        </w:drawing>
      </w:r>
    </w:p>
    <w:p w14:paraId="39C2B3F4" w14:textId="77777777" w:rsidR="005478FD" w:rsidRDefault="005478FD" w:rsidP="00854140">
      <w:pPr>
        <w:spacing w:before="120"/>
        <w:rPr>
          <w:i/>
          <w:iCs/>
          <w:sz w:val="22"/>
          <w:szCs w:val="22"/>
        </w:rPr>
      </w:pPr>
    </w:p>
    <w:p w14:paraId="65A45533" w14:textId="77777777" w:rsidR="005478FD" w:rsidRDefault="005478FD" w:rsidP="00854140">
      <w:pPr>
        <w:spacing w:before="120"/>
        <w:rPr>
          <w:i/>
          <w:iCs/>
          <w:sz w:val="22"/>
          <w:szCs w:val="22"/>
        </w:rPr>
      </w:pPr>
    </w:p>
    <w:p w14:paraId="09CE9664" w14:textId="5F795416" w:rsidR="005478FD" w:rsidRDefault="005478FD" w:rsidP="00854140">
      <w:pPr>
        <w:spacing w:before="120"/>
        <w:rPr>
          <w:i/>
          <w:iCs/>
          <w:sz w:val="22"/>
          <w:szCs w:val="22"/>
        </w:rPr>
      </w:pPr>
      <w:r w:rsidRPr="00724ACA">
        <w:rPr>
          <w:i/>
          <w:iCs/>
          <w:noProof/>
          <w:sz w:val="22"/>
          <w:szCs w:val="22"/>
        </w:rPr>
        <w:drawing>
          <wp:inline distT="0" distB="0" distL="0" distR="0" wp14:anchorId="4C9BC99A" wp14:editId="212CF084">
            <wp:extent cx="2590800" cy="5331806"/>
            <wp:effectExtent l="0" t="0" r="0" b="2540"/>
            <wp:docPr id="315514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14043" name=""/>
                    <pic:cNvPicPr/>
                  </pic:nvPicPr>
                  <pic:blipFill rotWithShape="1">
                    <a:blip r:embed="rId18"/>
                    <a:srcRect l="4896"/>
                    <a:stretch>
                      <a:fillRect/>
                    </a:stretch>
                  </pic:blipFill>
                  <pic:spPr bwMode="auto">
                    <a:xfrm>
                      <a:off x="0" y="0"/>
                      <a:ext cx="2611593" cy="5374597"/>
                    </a:xfrm>
                    <a:prstGeom prst="rect">
                      <a:avLst/>
                    </a:prstGeom>
                    <a:ln>
                      <a:noFill/>
                    </a:ln>
                    <a:extLst>
                      <a:ext uri="{53640926-AAD7-44D8-BBD7-CCE9431645EC}">
                        <a14:shadowObscured xmlns:a14="http://schemas.microsoft.com/office/drawing/2010/main"/>
                      </a:ext>
                    </a:extLst>
                  </pic:spPr>
                </pic:pic>
              </a:graphicData>
            </a:graphic>
          </wp:inline>
        </w:drawing>
      </w:r>
    </w:p>
    <w:p w14:paraId="323D0879" w14:textId="77777777" w:rsidR="005478FD" w:rsidRDefault="005478FD" w:rsidP="00854140">
      <w:pPr>
        <w:spacing w:before="120"/>
        <w:rPr>
          <w:i/>
          <w:iCs/>
          <w:sz w:val="22"/>
          <w:szCs w:val="22"/>
        </w:rPr>
      </w:pPr>
    </w:p>
    <w:p w14:paraId="083F9240" w14:textId="54ACF7C9" w:rsidR="005478FD" w:rsidRDefault="005478FD" w:rsidP="00854140">
      <w:pPr>
        <w:spacing w:before="120"/>
        <w:rPr>
          <w:i/>
          <w:iCs/>
          <w:sz w:val="22"/>
          <w:szCs w:val="22"/>
        </w:rPr>
      </w:pPr>
      <w:r w:rsidRPr="00724ACA">
        <w:rPr>
          <w:i/>
          <w:iCs/>
          <w:noProof/>
          <w:sz w:val="22"/>
          <w:szCs w:val="22"/>
        </w:rPr>
        <w:drawing>
          <wp:inline distT="0" distB="0" distL="0" distR="0" wp14:anchorId="0AAACC5D" wp14:editId="21EE352B">
            <wp:extent cx="2849487" cy="5332893"/>
            <wp:effectExtent l="0" t="0" r="8255" b="1270"/>
            <wp:docPr id="1708599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99359" name=""/>
                    <pic:cNvPicPr/>
                  </pic:nvPicPr>
                  <pic:blipFill>
                    <a:blip r:embed="rId19"/>
                    <a:stretch>
                      <a:fillRect/>
                    </a:stretch>
                  </pic:blipFill>
                  <pic:spPr>
                    <a:xfrm>
                      <a:off x="0" y="0"/>
                      <a:ext cx="2872104" cy="5375221"/>
                    </a:xfrm>
                    <a:prstGeom prst="rect">
                      <a:avLst/>
                    </a:prstGeom>
                  </pic:spPr>
                </pic:pic>
              </a:graphicData>
            </a:graphic>
          </wp:inline>
        </w:drawing>
      </w:r>
    </w:p>
    <w:p w14:paraId="175BBBF8" w14:textId="77777777" w:rsidR="005478FD" w:rsidRDefault="005478FD" w:rsidP="00854140">
      <w:pPr>
        <w:spacing w:before="120"/>
        <w:rPr>
          <w:i/>
          <w:iCs/>
          <w:sz w:val="22"/>
          <w:szCs w:val="22"/>
        </w:rPr>
      </w:pPr>
    </w:p>
    <w:p w14:paraId="26FD2571" w14:textId="19B03264" w:rsidR="00724ACA" w:rsidRDefault="00724ACA" w:rsidP="00854140">
      <w:pPr>
        <w:spacing w:before="120"/>
        <w:rPr>
          <w:i/>
          <w:iCs/>
          <w:sz w:val="22"/>
          <w:szCs w:val="22"/>
        </w:rPr>
      </w:pPr>
    </w:p>
    <w:p w14:paraId="6A55A434" w14:textId="77777777" w:rsidR="00724ACA" w:rsidRDefault="00724ACA" w:rsidP="00724ACA">
      <w:pPr>
        <w:spacing w:before="120"/>
        <w:ind w:firstLine="0"/>
        <w:rPr>
          <w:i/>
          <w:iCs/>
          <w:sz w:val="22"/>
          <w:szCs w:val="22"/>
        </w:rPr>
        <w:sectPr w:rsidR="00724ACA" w:rsidSect="00724ACA">
          <w:type w:val="continuous"/>
          <w:pgSz w:w="12240" w:h="15840"/>
          <w:pgMar w:top="1440" w:right="1440" w:bottom="1440" w:left="1440" w:header="708" w:footer="708" w:gutter="0"/>
          <w:cols w:num="2" w:space="48"/>
          <w:docGrid w:linePitch="360"/>
        </w:sectPr>
      </w:pPr>
    </w:p>
    <w:p w14:paraId="5413C248" w14:textId="77777777" w:rsidR="005F4E3C" w:rsidRDefault="00724ACA" w:rsidP="00724ACA">
      <w:pPr>
        <w:spacing w:before="120"/>
        <w:ind w:firstLine="0"/>
        <w:rPr>
          <w:i/>
          <w:iCs/>
          <w:sz w:val="22"/>
          <w:szCs w:val="22"/>
        </w:rPr>
        <w:sectPr w:rsidR="005F4E3C" w:rsidSect="00724ACA">
          <w:type w:val="continuous"/>
          <w:pgSz w:w="12240" w:h="15840"/>
          <w:pgMar w:top="1440" w:right="1440" w:bottom="1440" w:left="1440" w:header="708" w:footer="708" w:gutter="0"/>
          <w:cols w:num="2" w:space="48"/>
          <w:docGrid w:linePitch="360"/>
        </w:sectPr>
      </w:pPr>
      <w:r>
        <w:rPr>
          <w:i/>
          <w:iCs/>
          <w:sz w:val="22"/>
          <w:szCs w:val="22"/>
        </w:rPr>
        <w:t xml:space="preserve">                  </w:t>
      </w:r>
    </w:p>
    <w:p w14:paraId="72894D1B" w14:textId="3F1F6452" w:rsidR="00724ACA" w:rsidRDefault="005478FD" w:rsidP="005F4E3C">
      <w:pPr>
        <w:spacing w:before="120"/>
        <w:ind w:firstLine="0"/>
        <w:jc w:val="center"/>
        <w:rPr>
          <w:i/>
          <w:iCs/>
          <w:sz w:val="22"/>
          <w:szCs w:val="22"/>
        </w:rPr>
        <w:sectPr w:rsidR="00724ACA" w:rsidSect="005F4E3C">
          <w:type w:val="continuous"/>
          <w:pgSz w:w="12240" w:h="15840"/>
          <w:pgMar w:top="1440" w:right="1440" w:bottom="1440" w:left="1440" w:header="708" w:footer="708" w:gutter="0"/>
          <w:cols w:space="48"/>
          <w:docGrid w:linePitch="360"/>
        </w:sectPr>
      </w:pPr>
      <w:r w:rsidRPr="005478FD">
        <w:rPr>
          <w:i/>
          <w:iCs/>
          <w:noProof/>
          <w:sz w:val="22"/>
          <w:szCs w:val="22"/>
        </w:rPr>
        <w:lastRenderedPageBreak/>
        <w:drawing>
          <wp:inline distT="0" distB="0" distL="0" distR="0" wp14:anchorId="325862F3" wp14:editId="0C45A11A">
            <wp:extent cx="2790825" cy="5017751"/>
            <wp:effectExtent l="0" t="0" r="0" b="0"/>
            <wp:docPr id="2137086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86959" name=""/>
                    <pic:cNvPicPr/>
                  </pic:nvPicPr>
                  <pic:blipFill>
                    <a:blip r:embed="rId20"/>
                    <a:stretch>
                      <a:fillRect/>
                    </a:stretch>
                  </pic:blipFill>
                  <pic:spPr>
                    <a:xfrm>
                      <a:off x="0" y="0"/>
                      <a:ext cx="2796869" cy="5028618"/>
                    </a:xfrm>
                    <a:prstGeom prst="rect">
                      <a:avLst/>
                    </a:prstGeom>
                  </pic:spPr>
                </pic:pic>
              </a:graphicData>
            </a:graphic>
          </wp:inline>
        </w:drawing>
      </w:r>
    </w:p>
    <w:p w14:paraId="4E39EFCC" w14:textId="20825941" w:rsidR="00854140" w:rsidRDefault="00854140" w:rsidP="00854140">
      <w:pPr>
        <w:spacing w:before="120"/>
      </w:pPr>
      <w:r>
        <w:rPr>
          <w:i/>
          <w:iCs/>
          <w:sz w:val="22"/>
          <w:szCs w:val="22"/>
        </w:rPr>
        <w:t xml:space="preserve">Nota. </w:t>
      </w:r>
      <w:r>
        <w:rPr>
          <w:sz w:val="22"/>
          <w:szCs w:val="22"/>
        </w:rPr>
        <w:t>Los prototipos se elaboraron durante la fase Plan de SDD y sirvieron como referencia visual para la implementación de la interfaz con .NET MAUI y XAML. Elaboración propia.</w:t>
      </w:r>
    </w:p>
    <w:p w14:paraId="035C5FD3" w14:textId="77777777" w:rsidR="00CF31D4" w:rsidRDefault="00CF31D4" w:rsidP="00CF31D4">
      <w:pPr>
        <w:ind w:firstLine="0"/>
      </w:pPr>
    </w:p>
    <w:p w14:paraId="442F4E1A" w14:textId="77777777" w:rsidR="00CF31D4" w:rsidRDefault="00CF31D4" w:rsidP="00CF31D4"/>
    <w:p w14:paraId="13474E72" w14:textId="77777777" w:rsidR="00CF31D4" w:rsidRDefault="00CF31D4" w:rsidP="00CF31D4"/>
    <w:p w14:paraId="5C2E6C62" w14:textId="77777777" w:rsidR="00CF31D4" w:rsidRDefault="00CF31D4" w:rsidP="00CF31D4"/>
    <w:p w14:paraId="483288BA" w14:textId="77777777" w:rsidR="00CF31D4" w:rsidRDefault="00CF31D4" w:rsidP="00CF31D4"/>
    <w:p w14:paraId="2E741EB9" w14:textId="77777777" w:rsidR="00CF31D4" w:rsidRDefault="00CF31D4" w:rsidP="00C064B4">
      <w:pPr>
        <w:ind w:firstLine="0"/>
      </w:pPr>
    </w:p>
    <w:sectPr w:rsidR="00CF31D4" w:rsidSect="00724ACA">
      <w:type w:val="continuous"/>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188AE" w14:textId="77777777" w:rsidR="00A7593D" w:rsidRDefault="00A7593D">
      <w:pPr>
        <w:spacing w:line="240" w:lineRule="auto"/>
      </w:pPr>
      <w:r>
        <w:separator/>
      </w:r>
    </w:p>
  </w:endnote>
  <w:endnote w:type="continuationSeparator" w:id="0">
    <w:p w14:paraId="561DAA74" w14:textId="77777777" w:rsidR="00A7593D" w:rsidRDefault="00A759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0C133" w14:textId="77777777" w:rsidR="00A7593D" w:rsidRDefault="00A7593D">
      <w:pPr>
        <w:spacing w:line="240" w:lineRule="auto"/>
      </w:pPr>
      <w:r>
        <w:separator/>
      </w:r>
    </w:p>
  </w:footnote>
  <w:footnote w:type="continuationSeparator" w:id="0">
    <w:p w14:paraId="090E7E53" w14:textId="77777777" w:rsidR="00A7593D" w:rsidRDefault="00A759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EEAEF" w14:textId="5C96C429" w:rsidR="00CD4759" w:rsidRDefault="00CD4759">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AAC"/>
    <w:multiLevelType w:val="hybridMultilevel"/>
    <w:tmpl w:val="BBDA309A"/>
    <w:lvl w:ilvl="0" w:tplc="045EF2D4">
      <w:start w:val="1"/>
      <w:numFmt w:val="decimal"/>
      <w:lvlText w:val="%1."/>
      <w:lvlJc w:val="left"/>
      <w:pPr>
        <w:ind w:left="1080" w:hanging="360"/>
      </w:pPr>
    </w:lvl>
    <w:lvl w:ilvl="1" w:tplc="2E805D38">
      <w:numFmt w:val="decimal"/>
      <w:lvlText w:val=""/>
      <w:lvlJc w:val="left"/>
    </w:lvl>
    <w:lvl w:ilvl="2" w:tplc="8E0CFF70">
      <w:numFmt w:val="decimal"/>
      <w:lvlText w:val=""/>
      <w:lvlJc w:val="left"/>
    </w:lvl>
    <w:lvl w:ilvl="3" w:tplc="06F68D9E">
      <w:numFmt w:val="decimal"/>
      <w:lvlText w:val=""/>
      <w:lvlJc w:val="left"/>
    </w:lvl>
    <w:lvl w:ilvl="4" w:tplc="607875FE">
      <w:numFmt w:val="decimal"/>
      <w:lvlText w:val=""/>
      <w:lvlJc w:val="left"/>
    </w:lvl>
    <w:lvl w:ilvl="5" w:tplc="2CD2BDCA">
      <w:numFmt w:val="decimal"/>
      <w:lvlText w:val=""/>
      <w:lvlJc w:val="left"/>
    </w:lvl>
    <w:lvl w:ilvl="6" w:tplc="715EB822">
      <w:numFmt w:val="decimal"/>
      <w:lvlText w:val=""/>
      <w:lvlJc w:val="left"/>
    </w:lvl>
    <w:lvl w:ilvl="7" w:tplc="9FECC38E">
      <w:numFmt w:val="decimal"/>
      <w:lvlText w:val=""/>
      <w:lvlJc w:val="left"/>
    </w:lvl>
    <w:lvl w:ilvl="8" w:tplc="8F867E1A">
      <w:numFmt w:val="decimal"/>
      <w:lvlText w:val=""/>
      <w:lvlJc w:val="left"/>
    </w:lvl>
  </w:abstractNum>
  <w:abstractNum w:abstractNumId="1" w15:restartNumberingAfterBreak="0">
    <w:nsid w:val="030B66E5"/>
    <w:multiLevelType w:val="hybridMultilevel"/>
    <w:tmpl w:val="68888F00"/>
    <w:lvl w:ilvl="0" w:tplc="71F8C544">
      <w:start w:val="1"/>
      <w:numFmt w:val="decimal"/>
      <w:lvlText w:val="%1."/>
      <w:lvlJc w:val="left"/>
      <w:pPr>
        <w:ind w:left="1080" w:hanging="360"/>
      </w:pPr>
    </w:lvl>
    <w:lvl w:ilvl="1" w:tplc="631243BA">
      <w:numFmt w:val="decimal"/>
      <w:lvlText w:val=""/>
      <w:lvlJc w:val="left"/>
    </w:lvl>
    <w:lvl w:ilvl="2" w:tplc="85441E1C">
      <w:numFmt w:val="decimal"/>
      <w:lvlText w:val=""/>
      <w:lvlJc w:val="left"/>
    </w:lvl>
    <w:lvl w:ilvl="3" w:tplc="74E0186A">
      <w:numFmt w:val="decimal"/>
      <w:lvlText w:val=""/>
      <w:lvlJc w:val="left"/>
    </w:lvl>
    <w:lvl w:ilvl="4" w:tplc="109806BC">
      <w:numFmt w:val="decimal"/>
      <w:lvlText w:val=""/>
      <w:lvlJc w:val="left"/>
    </w:lvl>
    <w:lvl w:ilvl="5" w:tplc="BA2CD990">
      <w:numFmt w:val="decimal"/>
      <w:lvlText w:val=""/>
      <w:lvlJc w:val="left"/>
    </w:lvl>
    <w:lvl w:ilvl="6" w:tplc="E13EBABA">
      <w:numFmt w:val="decimal"/>
      <w:lvlText w:val=""/>
      <w:lvlJc w:val="left"/>
    </w:lvl>
    <w:lvl w:ilvl="7" w:tplc="02C81E80">
      <w:numFmt w:val="decimal"/>
      <w:lvlText w:val=""/>
      <w:lvlJc w:val="left"/>
    </w:lvl>
    <w:lvl w:ilvl="8" w:tplc="8B8A9580">
      <w:numFmt w:val="decimal"/>
      <w:lvlText w:val=""/>
      <w:lvlJc w:val="left"/>
    </w:lvl>
  </w:abstractNum>
  <w:abstractNum w:abstractNumId="2" w15:restartNumberingAfterBreak="0">
    <w:nsid w:val="0EA20F11"/>
    <w:multiLevelType w:val="hybridMultilevel"/>
    <w:tmpl w:val="4C50EFAC"/>
    <w:lvl w:ilvl="0" w:tplc="5AF60786">
      <w:start w:val="1"/>
      <w:numFmt w:val="decimal"/>
      <w:lvlText w:val="%1."/>
      <w:lvlJc w:val="left"/>
      <w:pPr>
        <w:ind w:left="1080" w:hanging="360"/>
      </w:pPr>
    </w:lvl>
    <w:lvl w:ilvl="1" w:tplc="E89A23BA">
      <w:numFmt w:val="decimal"/>
      <w:lvlText w:val=""/>
      <w:lvlJc w:val="left"/>
    </w:lvl>
    <w:lvl w:ilvl="2" w:tplc="1C4C0D9C">
      <w:numFmt w:val="decimal"/>
      <w:lvlText w:val=""/>
      <w:lvlJc w:val="left"/>
    </w:lvl>
    <w:lvl w:ilvl="3" w:tplc="94E8EC3C">
      <w:numFmt w:val="decimal"/>
      <w:lvlText w:val=""/>
      <w:lvlJc w:val="left"/>
    </w:lvl>
    <w:lvl w:ilvl="4" w:tplc="4FB2F312">
      <w:numFmt w:val="decimal"/>
      <w:lvlText w:val=""/>
      <w:lvlJc w:val="left"/>
    </w:lvl>
    <w:lvl w:ilvl="5" w:tplc="84C2A6E6">
      <w:numFmt w:val="decimal"/>
      <w:lvlText w:val=""/>
      <w:lvlJc w:val="left"/>
    </w:lvl>
    <w:lvl w:ilvl="6" w:tplc="654CA42A">
      <w:numFmt w:val="decimal"/>
      <w:lvlText w:val=""/>
      <w:lvlJc w:val="left"/>
    </w:lvl>
    <w:lvl w:ilvl="7" w:tplc="7A6059C2">
      <w:numFmt w:val="decimal"/>
      <w:lvlText w:val=""/>
      <w:lvlJc w:val="left"/>
    </w:lvl>
    <w:lvl w:ilvl="8" w:tplc="BA721EB6">
      <w:numFmt w:val="decimal"/>
      <w:lvlText w:val=""/>
      <w:lvlJc w:val="left"/>
    </w:lvl>
  </w:abstractNum>
  <w:abstractNum w:abstractNumId="3" w15:restartNumberingAfterBreak="0">
    <w:nsid w:val="17926C9B"/>
    <w:multiLevelType w:val="hybridMultilevel"/>
    <w:tmpl w:val="9C225860"/>
    <w:lvl w:ilvl="0" w:tplc="E210326C">
      <w:start w:val="1"/>
      <w:numFmt w:val="decimal"/>
      <w:lvlText w:val="%1."/>
      <w:lvlJc w:val="left"/>
      <w:pPr>
        <w:ind w:left="1080" w:hanging="360"/>
      </w:pPr>
    </w:lvl>
    <w:lvl w:ilvl="1" w:tplc="E24E51B4">
      <w:numFmt w:val="decimal"/>
      <w:lvlText w:val=""/>
      <w:lvlJc w:val="left"/>
    </w:lvl>
    <w:lvl w:ilvl="2" w:tplc="D34C9CF0">
      <w:numFmt w:val="decimal"/>
      <w:lvlText w:val=""/>
      <w:lvlJc w:val="left"/>
    </w:lvl>
    <w:lvl w:ilvl="3" w:tplc="33E400DC">
      <w:numFmt w:val="decimal"/>
      <w:lvlText w:val=""/>
      <w:lvlJc w:val="left"/>
    </w:lvl>
    <w:lvl w:ilvl="4" w:tplc="75B2C1B2">
      <w:numFmt w:val="decimal"/>
      <w:lvlText w:val=""/>
      <w:lvlJc w:val="left"/>
    </w:lvl>
    <w:lvl w:ilvl="5" w:tplc="5D44590C">
      <w:numFmt w:val="decimal"/>
      <w:lvlText w:val=""/>
      <w:lvlJc w:val="left"/>
    </w:lvl>
    <w:lvl w:ilvl="6" w:tplc="8558F48A">
      <w:numFmt w:val="decimal"/>
      <w:lvlText w:val=""/>
      <w:lvlJc w:val="left"/>
    </w:lvl>
    <w:lvl w:ilvl="7" w:tplc="14F8E2C6">
      <w:numFmt w:val="decimal"/>
      <w:lvlText w:val=""/>
      <w:lvlJc w:val="left"/>
    </w:lvl>
    <w:lvl w:ilvl="8" w:tplc="5C000092">
      <w:numFmt w:val="decimal"/>
      <w:lvlText w:val=""/>
      <w:lvlJc w:val="left"/>
    </w:lvl>
  </w:abstractNum>
  <w:abstractNum w:abstractNumId="4" w15:restartNumberingAfterBreak="0">
    <w:nsid w:val="19B912F6"/>
    <w:multiLevelType w:val="hybridMultilevel"/>
    <w:tmpl w:val="3290197C"/>
    <w:lvl w:ilvl="0" w:tplc="F57E9836">
      <w:start w:val="1"/>
      <w:numFmt w:val="bullet"/>
      <w:lvlText w:val="•"/>
      <w:lvlJc w:val="left"/>
      <w:pPr>
        <w:ind w:left="1080" w:hanging="260"/>
      </w:pPr>
    </w:lvl>
    <w:lvl w:ilvl="1" w:tplc="C5527562">
      <w:start w:val="1"/>
      <w:numFmt w:val="bullet"/>
      <w:lvlText w:val="◦"/>
      <w:lvlJc w:val="left"/>
      <w:pPr>
        <w:ind w:left="1440" w:hanging="260"/>
      </w:pPr>
    </w:lvl>
    <w:lvl w:ilvl="2" w:tplc="B5480D64">
      <w:numFmt w:val="decimal"/>
      <w:lvlText w:val=""/>
      <w:lvlJc w:val="left"/>
    </w:lvl>
    <w:lvl w:ilvl="3" w:tplc="18A48CE8">
      <w:numFmt w:val="decimal"/>
      <w:lvlText w:val=""/>
      <w:lvlJc w:val="left"/>
    </w:lvl>
    <w:lvl w:ilvl="4" w:tplc="4B66FF60">
      <w:numFmt w:val="decimal"/>
      <w:lvlText w:val=""/>
      <w:lvlJc w:val="left"/>
    </w:lvl>
    <w:lvl w:ilvl="5" w:tplc="AA46E0C0">
      <w:numFmt w:val="decimal"/>
      <w:lvlText w:val=""/>
      <w:lvlJc w:val="left"/>
    </w:lvl>
    <w:lvl w:ilvl="6" w:tplc="D688DF14">
      <w:numFmt w:val="decimal"/>
      <w:lvlText w:val=""/>
      <w:lvlJc w:val="left"/>
    </w:lvl>
    <w:lvl w:ilvl="7" w:tplc="9F1A3E7A">
      <w:numFmt w:val="decimal"/>
      <w:lvlText w:val=""/>
      <w:lvlJc w:val="left"/>
    </w:lvl>
    <w:lvl w:ilvl="8" w:tplc="5A168F54">
      <w:numFmt w:val="decimal"/>
      <w:lvlText w:val=""/>
      <w:lvlJc w:val="left"/>
    </w:lvl>
  </w:abstractNum>
  <w:abstractNum w:abstractNumId="5" w15:restartNumberingAfterBreak="0">
    <w:nsid w:val="3977541D"/>
    <w:multiLevelType w:val="hybridMultilevel"/>
    <w:tmpl w:val="345634E4"/>
    <w:lvl w:ilvl="0" w:tplc="88300142">
      <w:start w:val="1"/>
      <w:numFmt w:val="decimal"/>
      <w:lvlText w:val="%1."/>
      <w:lvlJc w:val="left"/>
      <w:pPr>
        <w:ind w:left="1080" w:hanging="360"/>
      </w:pPr>
    </w:lvl>
    <w:lvl w:ilvl="1" w:tplc="BC2C62EA">
      <w:numFmt w:val="decimal"/>
      <w:lvlText w:val=""/>
      <w:lvlJc w:val="left"/>
    </w:lvl>
    <w:lvl w:ilvl="2" w:tplc="09267238">
      <w:numFmt w:val="decimal"/>
      <w:lvlText w:val=""/>
      <w:lvlJc w:val="left"/>
    </w:lvl>
    <w:lvl w:ilvl="3" w:tplc="60B43662">
      <w:numFmt w:val="decimal"/>
      <w:lvlText w:val=""/>
      <w:lvlJc w:val="left"/>
    </w:lvl>
    <w:lvl w:ilvl="4" w:tplc="D6E0F78E">
      <w:numFmt w:val="decimal"/>
      <w:lvlText w:val=""/>
      <w:lvlJc w:val="left"/>
    </w:lvl>
    <w:lvl w:ilvl="5" w:tplc="A9DE593A">
      <w:numFmt w:val="decimal"/>
      <w:lvlText w:val=""/>
      <w:lvlJc w:val="left"/>
    </w:lvl>
    <w:lvl w:ilvl="6" w:tplc="59CEB26E">
      <w:numFmt w:val="decimal"/>
      <w:lvlText w:val=""/>
      <w:lvlJc w:val="left"/>
    </w:lvl>
    <w:lvl w:ilvl="7" w:tplc="C7FC8B92">
      <w:numFmt w:val="decimal"/>
      <w:lvlText w:val=""/>
      <w:lvlJc w:val="left"/>
    </w:lvl>
    <w:lvl w:ilvl="8" w:tplc="E252FEA8">
      <w:numFmt w:val="decimal"/>
      <w:lvlText w:val=""/>
      <w:lvlJc w:val="left"/>
    </w:lvl>
  </w:abstractNum>
  <w:abstractNum w:abstractNumId="6" w15:restartNumberingAfterBreak="0">
    <w:nsid w:val="40D30E4E"/>
    <w:multiLevelType w:val="hybridMultilevel"/>
    <w:tmpl w:val="E11CA450"/>
    <w:lvl w:ilvl="0" w:tplc="379015EE">
      <w:start w:val="1"/>
      <w:numFmt w:val="decimal"/>
      <w:lvlText w:val="%1."/>
      <w:lvlJc w:val="left"/>
      <w:pPr>
        <w:ind w:left="1080" w:hanging="360"/>
      </w:pPr>
    </w:lvl>
    <w:lvl w:ilvl="1" w:tplc="A0C895EE">
      <w:numFmt w:val="decimal"/>
      <w:lvlText w:val=""/>
      <w:lvlJc w:val="left"/>
    </w:lvl>
    <w:lvl w:ilvl="2" w:tplc="5C6E4E1E">
      <w:numFmt w:val="decimal"/>
      <w:lvlText w:val=""/>
      <w:lvlJc w:val="left"/>
    </w:lvl>
    <w:lvl w:ilvl="3" w:tplc="2FD8E5D8">
      <w:numFmt w:val="decimal"/>
      <w:lvlText w:val=""/>
      <w:lvlJc w:val="left"/>
    </w:lvl>
    <w:lvl w:ilvl="4" w:tplc="1F2C62AC">
      <w:numFmt w:val="decimal"/>
      <w:lvlText w:val=""/>
      <w:lvlJc w:val="left"/>
    </w:lvl>
    <w:lvl w:ilvl="5" w:tplc="D6D433C0">
      <w:numFmt w:val="decimal"/>
      <w:lvlText w:val=""/>
      <w:lvlJc w:val="left"/>
    </w:lvl>
    <w:lvl w:ilvl="6" w:tplc="B262F6E8">
      <w:numFmt w:val="decimal"/>
      <w:lvlText w:val=""/>
      <w:lvlJc w:val="left"/>
    </w:lvl>
    <w:lvl w:ilvl="7" w:tplc="D206CE18">
      <w:numFmt w:val="decimal"/>
      <w:lvlText w:val=""/>
      <w:lvlJc w:val="left"/>
    </w:lvl>
    <w:lvl w:ilvl="8" w:tplc="1A406186">
      <w:numFmt w:val="decimal"/>
      <w:lvlText w:val=""/>
      <w:lvlJc w:val="left"/>
    </w:lvl>
  </w:abstractNum>
  <w:abstractNum w:abstractNumId="7" w15:restartNumberingAfterBreak="0">
    <w:nsid w:val="6A2025E5"/>
    <w:multiLevelType w:val="hybridMultilevel"/>
    <w:tmpl w:val="119E187E"/>
    <w:lvl w:ilvl="0" w:tplc="E586E9AE">
      <w:start w:val="1"/>
      <w:numFmt w:val="bullet"/>
      <w:lvlText w:val="•"/>
      <w:lvlJc w:val="left"/>
      <w:pPr>
        <w:ind w:left="1080" w:hanging="260"/>
      </w:pPr>
    </w:lvl>
    <w:lvl w:ilvl="1" w:tplc="3D86C0E2">
      <w:start w:val="1"/>
      <w:numFmt w:val="bullet"/>
      <w:lvlText w:val="◦"/>
      <w:lvlJc w:val="left"/>
      <w:pPr>
        <w:ind w:left="1440" w:hanging="260"/>
      </w:pPr>
    </w:lvl>
    <w:lvl w:ilvl="2" w:tplc="3508C3D8">
      <w:numFmt w:val="decimal"/>
      <w:lvlText w:val=""/>
      <w:lvlJc w:val="left"/>
    </w:lvl>
    <w:lvl w:ilvl="3" w:tplc="D88C32A6">
      <w:numFmt w:val="decimal"/>
      <w:lvlText w:val=""/>
      <w:lvlJc w:val="left"/>
    </w:lvl>
    <w:lvl w:ilvl="4" w:tplc="788CFB7E">
      <w:numFmt w:val="decimal"/>
      <w:lvlText w:val=""/>
      <w:lvlJc w:val="left"/>
    </w:lvl>
    <w:lvl w:ilvl="5" w:tplc="A4C0E72C">
      <w:numFmt w:val="decimal"/>
      <w:lvlText w:val=""/>
      <w:lvlJc w:val="left"/>
    </w:lvl>
    <w:lvl w:ilvl="6" w:tplc="32FE90A8">
      <w:numFmt w:val="decimal"/>
      <w:lvlText w:val=""/>
      <w:lvlJc w:val="left"/>
    </w:lvl>
    <w:lvl w:ilvl="7" w:tplc="0616D164">
      <w:numFmt w:val="decimal"/>
      <w:lvlText w:val=""/>
      <w:lvlJc w:val="left"/>
    </w:lvl>
    <w:lvl w:ilvl="8" w:tplc="88909696">
      <w:numFmt w:val="decimal"/>
      <w:lvlText w:val=""/>
      <w:lvlJc w:val="left"/>
    </w:lvl>
  </w:abstractNum>
  <w:abstractNum w:abstractNumId="8" w15:restartNumberingAfterBreak="0">
    <w:nsid w:val="6B75354E"/>
    <w:multiLevelType w:val="hybridMultilevel"/>
    <w:tmpl w:val="4244A7A2"/>
    <w:lvl w:ilvl="0" w:tplc="62221312">
      <w:start w:val="1"/>
      <w:numFmt w:val="bullet"/>
      <w:lvlText w:val="●"/>
      <w:lvlJc w:val="left"/>
      <w:pPr>
        <w:ind w:left="720" w:hanging="360"/>
      </w:pPr>
    </w:lvl>
    <w:lvl w:ilvl="1" w:tplc="EFA07386">
      <w:start w:val="1"/>
      <w:numFmt w:val="bullet"/>
      <w:lvlText w:val="○"/>
      <w:lvlJc w:val="left"/>
      <w:pPr>
        <w:ind w:left="1440" w:hanging="360"/>
      </w:pPr>
    </w:lvl>
    <w:lvl w:ilvl="2" w:tplc="53E4EB3C">
      <w:start w:val="1"/>
      <w:numFmt w:val="bullet"/>
      <w:lvlText w:val="■"/>
      <w:lvlJc w:val="left"/>
      <w:pPr>
        <w:ind w:left="2160" w:hanging="360"/>
      </w:pPr>
    </w:lvl>
    <w:lvl w:ilvl="3" w:tplc="0678AD4A">
      <w:start w:val="1"/>
      <w:numFmt w:val="bullet"/>
      <w:lvlText w:val="●"/>
      <w:lvlJc w:val="left"/>
      <w:pPr>
        <w:ind w:left="2880" w:hanging="360"/>
      </w:pPr>
    </w:lvl>
    <w:lvl w:ilvl="4" w:tplc="96AA8D2E">
      <w:start w:val="1"/>
      <w:numFmt w:val="bullet"/>
      <w:lvlText w:val="○"/>
      <w:lvlJc w:val="left"/>
      <w:pPr>
        <w:ind w:left="3600" w:hanging="360"/>
      </w:pPr>
    </w:lvl>
    <w:lvl w:ilvl="5" w:tplc="99142EEC">
      <w:start w:val="1"/>
      <w:numFmt w:val="bullet"/>
      <w:lvlText w:val="■"/>
      <w:lvlJc w:val="left"/>
      <w:pPr>
        <w:ind w:left="4320" w:hanging="360"/>
      </w:pPr>
    </w:lvl>
    <w:lvl w:ilvl="6" w:tplc="90E62BF4">
      <w:start w:val="1"/>
      <w:numFmt w:val="bullet"/>
      <w:lvlText w:val="●"/>
      <w:lvlJc w:val="left"/>
      <w:pPr>
        <w:ind w:left="5040" w:hanging="360"/>
      </w:pPr>
    </w:lvl>
    <w:lvl w:ilvl="7" w:tplc="AC281C76">
      <w:start w:val="1"/>
      <w:numFmt w:val="bullet"/>
      <w:lvlText w:val="●"/>
      <w:lvlJc w:val="left"/>
      <w:pPr>
        <w:ind w:left="5760" w:hanging="360"/>
      </w:pPr>
    </w:lvl>
    <w:lvl w:ilvl="8" w:tplc="3A80B90C">
      <w:start w:val="1"/>
      <w:numFmt w:val="bullet"/>
      <w:lvlText w:val="●"/>
      <w:lvlJc w:val="left"/>
      <w:pPr>
        <w:ind w:left="6480" w:hanging="360"/>
      </w:pPr>
    </w:lvl>
  </w:abstractNum>
  <w:abstractNum w:abstractNumId="9" w15:restartNumberingAfterBreak="0">
    <w:nsid w:val="70733B40"/>
    <w:multiLevelType w:val="multilevel"/>
    <w:tmpl w:val="8E8AF0F6"/>
    <w:lvl w:ilvl="0">
      <w:start w:val="4"/>
      <w:numFmt w:val="decimal"/>
      <w:lvlText w:val="%1"/>
      <w:lvlJc w:val="left"/>
      <w:pPr>
        <w:ind w:left="563" w:hanging="420"/>
      </w:pPr>
      <w:rPr>
        <w:lang w:val="es-ES" w:eastAsia="en-US" w:bidi="ar-SA"/>
      </w:rPr>
    </w:lvl>
    <w:lvl w:ilvl="1">
      <w:start w:val="1"/>
      <w:numFmt w:val="decimal"/>
      <w:lvlText w:val="%1.%2."/>
      <w:lvlJc w:val="left"/>
      <w:pPr>
        <w:ind w:left="563" w:hanging="42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743" w:hanging="600"/>
      </w:pPr>
      <w:rPr>
        <w:rFonts w:ascii="Times New Roman" w:eastAsia="Times New Roman" w:hAnsi="Times New Roman" w:cs="Times New Roman" w:hint="default"/>
        <w:b/>
        <w:bCs/>
        <w:i/>
        <w:iCs/>
        <w:spacing w:val="0"/>
        <w:w w:val="100"/>
        <w:sz w:val="24"/>
        <w:szCs w:val="24"/>
        <w:lang w:val="es-ES" w:eastAsia="en-US" w:bidi="ar-SA"/>
      </w:rPr>
    </w:lvl>
    <w:lvl w:ilvl="3">
      <w:start w:val="1"/>
      <w:numFmt w:val="decimal"/>
      <w:lvlText w:val="%1.%2.%3.%4."/>
      <w:lvlJc w:val="left"/>
      <w:pPr>
        <w:ind w:left="1103" w:hanging="780"/>
      </w:pPr>
      <w:rPr>
        <w:rFonts w:ascii="Times New Roman" w:eastAsia="Times New Roman" w:hAnsi="Times New Roman" w:cs="Times New Roman" w:hint="default"/>
        <w:b/>
        <w:bCs/>
        <w:i/>
        <w:iCs/>
        <w:spacing w:val="0"/>
        <w:w w:val="100"/>
        <w:sz w:val="24"/>
        <w:szCs w:val="24"/>
        <w:lang w:val="es-ES" w:eastAsia="en-US" w:bidi="ar-SA"/>
      </w:rPr>
    </w:lvl>
    <w:lvl w:ilvl="4">
      <w:start w:val="1"/>
      <w:numFmt w:val="decimal"/>
      <w:lvlText w:val="%1.%2.%3.%4.%5."/>
      <w:lvlJc w:val="left"/>
      <w:pPr>
        <w:ind w:left="143" w:hanging="961"/>
      </w:pPr>
      <w:rPr>
        <w:rFonts w:ascii="Times New Roman" w:eastAsia="Times New Roman" w:hAnsi="Times New Roman" w:cs="Times New Roman" w:hint="default"/>
        <w:b/>
        <w:bCs/>
        <w:i w:val="0"/>
        <w:iCs w:val="0"/>
        <w:spacing w:val="0"/>
        <w:w w:val="100"/>
        <w:sz w:val="24"/>
        <w:szCs w:val="24"/>
        <w:lang w:val="es-ES" w:eastAsia="en-US" w:bidi="ar-SA"/>
      </w:rPr>
    </w:lvl>
    <w:lvl w:ilvl="5">
      <w:numFmt w:val="bullet"/>
      <w:lvlText w:val="•"/>
      <w:lvlJc w:val="left"/>
      <w:pPr>
        <w:ind w:left="3458" w:hanging="961"/>
      </w:pPr>
      <w:rPr>
        <w:lang w:val="es-ES" w:eastAsia="en-US" w:bidi="ar-SA"/>
      </w:rPr>
    </w:lvl>
    <w:lvl w:ilvl="6">
      <w:numFmt w:val="bullet"/>
      <w:lvlText w:val="•"/>
      <w:lvlJc w:val="left"/>
      <w:pPr>
        <w:ind w:left="4638" w:hanging="961"/>
      </w:pPr>
      <w:rPr>
        <w:lang w:val="es-ES" w:eastAsia="en-US" w:bidi="ar-SA"/>
      </w:rPr>
    </w:lvl>
    <w:lvl w:ilvl="7">
      <w:numFmt w:val="bullet"/>
      <w:lvlText w:val="•"/>
      <w:lvlJc w:val="left"/>
      <w:pPr>
        <w:ind w:left="5817" w:hanging="961"/>
      </w:pPr>
      <w:rPr>
        <w:lang w:val="es-ES" w:eastAsia="en-US" w:bidi="ar-SA"/>
      </w:rPr>
    </w:lvl>
    <w:lvl w:ilvl="8">
      <w:numFmt w:val="bullet"/>
      <w:lvlText w:val="•"/>
      <w:lvlJc w:val="left"/>
      <w:pPr>
        <w:ind w:left="6997" w:hanging="961"/>
      </w:pPr>
      <w:rPr>
        <w:lang w:val="es-ES" w:eastAsia="en-US" w:bidi="ar-SA"/>
      </w:rPr>
    </w:lvl>
  </w:abstractNum>
  <w:abstractNum w:abstractNumId="10" w15:restartNumberingAfterBreak="0">
    <w:nsid w:val="708E5274"/>
    <w:multiLevelType w:val="hybridMultilevel"/>
    <w:tmpl w:val="0C346C20"/>
    <w:lvl w:ilvl="0" w:tplc="6D1EBAD6">
      <w:start w:val="1"/>
      <w:numFmt w:val="decimal"/>
      <w:lvlText w:val="%1."/>
      <w:lvlJc w:val="left"/>
      <w:pPr>
        <w:ind w:left="1080" w:hanging="360"/>
      </w:pPr>
    </w:lvl>
    <w:lvl w:ilvl="1" w:tplc="4EFA5090">
      <w:numFmt w:val="decimal"/>
      <w:lvlText w:val=""/>
      <w:lvlJc w:val="left"/>
    </w:lvl>
    <w:lvl w:ilvl="2" w:tplc="288CE248">
      <w:numFmt w:val="decimal"/>
      <w:lvlText w:val=""/>
      <w:lvlJc w:val="left"/>
    </w:lvl>
    <w:lvl w:ilvl="3" w:tplc="A0D22844">
      <w:numFmt w:val="decimal"/>
      <w:lvlText w:val=""/>
      <w:lvlJc w:val="left"/>
    </w:lvl>
    <w:lvl w:ilvl="4" w:tplc="18D88B3E">
      <w:numFmt w:val="decimal"/>
      <w:lvlText w:val=""/>
      <w:lvlJc w:val="left"/>
    </w:lvl>
    <w:lvl w:ilvl="5" w:tplc="5F4C7E9C">
      <w:numFmt w:val="decimal"/>
      <w:lvlText w:val=""/>
      <w:lvlJc w:val="left"/>
    </w:lvl>
    <w:lvl w:ilvl="6" w:tplc="BC6C2578">
      <w:numFmt w:val="decimal"/>
      <w:lvlText w:val=""/>
      <w:lvlJc w:val="left"/>
    </w:lvl>
    <w:lvl w:ilvl="7" w:tplc="DD5A784C">
      <w:numFmt w:val="decimal"/>
      <w:lvlText w:val=""/>
      <w:lvlJc w:val="left"/>
    </w:lvl>
    <w:lvl w:ilvl="8" w:tplc="77DA4852">
      <w:numFmt w:val="decimal"/>
      <w:lvlText w:val=""/>
      <w:lvlJc w:val="left"/>
    </w:lvl>
  </w:abstractNum>
  <w:abstractNum w:abstractNumId="11" w15:restartNumberingAfterBreak="0">
    <w:nsid w:val="74B74EB0"/>
    <w:multiLevelType w:val="hybridMultilevel"/>
    <w:tmpl w:val="D8CC9A1E"/>
    <w:lvl w:ilvl="0" w:tplc="1C7664B0">
      <w:start w:val="1"/>
      <w:numFmt w:val="decimal"/>
      <w:lvlText w:val="%1."/>
      <w:lvlJc w:val="left"/>
      <w:pPr>
        <w:ind w:left="1080" w:hanging="360"/>
      </w:pPr>
    </w:lvl>
    <w:lvl w:ilvl="1" w:tplc="54AA8634">
      <w:numFmt w:val="decimal"/>
      <w:lvlText w:val=""/>
      <w:lvlJc w:val="left"/>
    </w:lvl>
    <w:lvl w:ilvl="2" w:tplc="0568A0F8">
      <w:numFmt w:val="decimal"/>
      <w:lvlText w:val=""/>
      <w:lvlJc w:val="left"/>
    </w:lvl>
    <w:lvl w:ilvl="3" w:tplc="BC8AB17A">
      <w:numFmt w:val="decimal"/>
      <w:lvlText w:val=""/>
      <w:lvlJc w:val="left"/>
    </w:lvl>
    <w:lvl w:ilvl="4" w:tplc="3B3CC5F4">
      <w:numFmt w:val="decimal"/>
      <w:lvlText w:val=""/>
      <w:lvlJc w:val="left"/>
    </w:lvl>
    <w:lvl w:ilvl="5" w:tplc="CB2291DC">
      <w:numFmt w:val="decimal"/>
      <w:lvlText w:val=""/>
      <w:lvlJc w:val="left"/>
    </w:lvl>
    <w:lvl w:ilvl="6" w:tplc="529467C4">
      <w:numFmt w:val="decimal"/>
      <w:lvlText w:val=""/>
      <w:lvlJc w:val="left"/>
    </w:lvl>
    <w:lvl w:ilvl="7" w:tplc="4F3E926C">
      <w:numFmt w:val="decimal"/>
      <w:lvlText w:val=""/>
      <w:lvlJc w:val="left"/>
    </w:lvl>
    <w:lvl w:ilvl="8" w:tplc="DAA0D328">
      <w:numFmt w:val="decimal"/>
      <w:lvlText w:val=""/>
      <w:lvlJc w:val="left"/>
    </w:lvl>
  </w:abstractNum>
  <w:abstractNum w:abstractNumId="12" w15:restartNumberingAfterBreak="0">
    <w:nsid w:val="759A6474"/>
    <w:multiLevelType w:val="hybridMultilevel"/>
    <w:tmpl w:val="F52AD77E"/>
    <w:lvl w:ilvl="0" w:tplc="96B4FFA8">
      <w:start w:val="1"/>
      <w:numFmt w:val="bullet"/>
      <w:lvlText w:val="●"/>
      <w:lvlJc w:val="left"/>
      <w:pPr>
        <w:ind w:left="720" w:hanging="360"/>
      </w:pPr>
    </w:lvl>
    <w:lvl w:ilvl="1" w:tplc="9F4CC628">
      <w:start w:val="1"/>
      <w:numFmt w:val="bullet"/>
      <w:lvlText w:val="○"/>
      <w:lvlJc w:val="left"/>
      <w:pPr>
        <w:ind w:left="1440" w:hanging="360"/>
      </w:pPr>
    </w:lvl>
    <w:lvl w:ilvl="2" w:tplc="80DA99A4">
      <w:start w:val="1"/>
      <w:numFmt w:val="bullet"/>
      <w:lvlText w:val="■"/>
      <w:lvlJc w:val="left"/>
      <w:pPr>
        <w:ind w:left="2160" w:hanging="360"/>
      </w:pPr>
    </w:lvl>
    <w:lvl w:ilvl="3" w:tplc="CF347D20">
      <w:start w:val="1"/>
      <w:numFmt w:val="bullet"/>
      <w:lvlText w:val="●"/>
      <w:lvlJc w:val="left"/>
      <w:pPr>
        <w:ind w:left="2880" w:hanging="360"/>
      </w:pPr>
    </w:lvl>
    <w:lvl w:ilvl="4" w:tplc="AA8EBD18">
      <w:start w:val="1"/>
      <w:numFmt w:val="bullet"/>
      <w:lvlText w:val="○"/>
      <w:lvlJc w:val="left"/>
      <w:pPr>
        <w:ind w:left="3600" w:hanging="360"/>
      </w:pPr>
    </w:lvl>
    <w:lvl w:ilvl="5" w:tplc="ED92A60E">
      <w:start w:val="1"/>
      <w:numFmt w:val="bullet"/>
      <w:lvlText w:val="■"/>
      <w:lvlJc w:val="left"/>
      <w:pPr>
        <w:ind w:left="4320" w:hanging="360"/>
      </w:pPr>
    </w:lvl>
    <w:lvl w:ilvl="6" w:tplc="1A882410">
      <w:start w:val="1"/>
      <w:numFmt w:val="bullet"/>
      <w:lvlText w:val="●"/>
      <w:lvlJc w:val="left"/>
      <w:pPr>
        <w:ind w:left="5040" w:hanging="360"/>
      </w:pPr>
    </w:lvl>
    <w:lvl w:ilvl="7" w:tplc="E1840500">
      <w:start w:val="1"/>
      <w:numFmt w:val="bullet"/>
      <w:lvlText w:val="●"/>
      <w:lvlJc w:val="left"/>
      <w:pPr>
        <w:ind w:left="5760" w:hanging="360"/>
      </w:pPr>
    </w:lvl>
    <w:lvl w:ilvl="8" w:tplc="48B47B46">
      <w:start w:val="1"/>
      <w:numFmt w:val="bullet"/>
      <w:lvlText w:val="●"/>
      <w:lvlJc w:val="left"/>
      <w:pPr>
        <w:ind w:left="6480" w:hanging="360"/>
      </w:pPr>
    </w:lvl>
  </w:abstractNum>
  <w:num w:numId="1" w16cid:durableId="561714812">
    <w:abstractNumId w:val="12"/>
    <w:lvlOverride w:ilvl="0">
      <w:startOverride w:val="1"/>
    </w:lvlOverride>
  </w:num>
  <w:num w:numId="2" w16cid:durableId="1856383685">
    <w:abstractNumId w:val="3"/>
    <w:lvlOverride w:ilvl="0">
      <w:startOverride w:val="1"/>
    </w:lvlOverride>
  </w:num>
  <w:num w:numId="3" w16cid:durableId="1394699380">
    <w:abstractNumId w:val="7"/>
    <w:lvlOverride w:ilvl="0">
      <w:startOverride w:val="1"/>
    </w:lvlOverride>
  </w:num>
  <w:num w:numId="4" w16cid:durableId="2103598878">
    <w:abstractNumId w:val="0"/>
    <w:lvlOverride w:ilvl="0">
      <w:startOverride w:val="1"/>
    </w:lvlOverride>
  </w:num>
  <w:num w:numId="5" w16cid:durableId="559512623">
    <w:abstractNumId w:val="2"/>
    <w:lvlOverride w:ilvl="0">
      <w:startOverride w:val="1"/>
    </w:lvlOverride>
  </w:num>
  <w:num w:numId="6" w16cid:durableId="1385175128">
    <w:abstractNumId w:val="11"/>
    <w:lvlOverride w:ilvl="0">
      <w:startOverride w:val="1"/>
    </w:lvlOverride>
  </w:num>
  <w:num w:numId="7" w16cid:durableId="119152793">
    <w:abstractNumId w:val="1"/>
    <w:lvlOverride w:ilvl="0">
      <w:startOverride w:val="1"/>
    </w:lvlOverride>
  </w:num>
  <w:num w:numId="8" w16cid:durableId="1585408444">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lvlOverride w:ilvl="6"/>
    <w:lvlOverride w:ilvl="7"/>
    <w:lvlOverride w:ilvl="8"/>
  </w:num>
  <w:num w:numId="9" w16cid:durableId="1397166574">
    <w:abstractNumId w:val="8"/>
    <w:lvlOverride w:ilvl="0">
      <w:startOverride w:val="1"/>
    </w:lvlOverride>
  </w:num>
  <w:num w:numId="10" w16cid:durableId="30344909">
    <w:abstractNumId w:val="4"/>
    <w:lvlOverride w:ilvl="0">
      <w:startOverride w:val="1"/>
    </w:lvlOverride>
  </w:num>
  <w:num w:numId="11" w16cid:durableId="157161274">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759"/>
    <w:rsid w:val="00000C1D"/>
    <w:rsid w:val="00020BCA"/>
    <w:rsid w:val="001B3B1A"/>
    <w:rsid w:val="001E491B"/>
    <w:rsid w:val="001F2ED9"/>
    <w:rsid w:val="00262480"/>
    <w:rsid w:val="0030241C"/>
    <w:rsid w:val="003309EE"/>
    <w:rsid w:val="00345F73"/>
    <w:rsid w:val="00350A4A"/>
    <w:rsid w:val="003B6C9C"/>
    <w:rsid w:val="004F18AC"/>
    <w:rsid w:val="0053547D"/>
    <w:rsid w:val="00535896"/>
    <w:rsid w:val="00544040"/>
    <w:rsid w:val="005478FD"/>
    <w:rsid w:val="00596595"/>
    <w:rsid w:val="005F4E3C"/>
    <w:rsid w:val="00666E55"/>
    <w:rsid w:val="00724ACA"/>
    <w:rsid w:val="00733D82"/>
    <w:rsid w:val="00735F7D"/>
    <w:rsid w:val="007613DB"/>
    <w:rsid w:val="007F5B77"/>
    <w:rsid w:val="00854140"/>
    <w:rsid w:val="008A088E"/>
    <w:rsid w:val="008A11A1"/>
    <w:rsid w:val="009555C3"/>
    <w:rsid w:val="009D20FB"/>
    <w:rsid w:val="009F3EC8"/>
    <w:rsid w:val="00A34858"/>
    <w:rsid w:val="00A7593D"/>
    <w:rsid w:val="00AF10BC"/>
    <w:rsid w:val="00B32358"/>
    <w:rsid w:val="00BA78CC"/>
    <w:rsid w:val="00BB1904"/>
    <w:rsid w:val="00BD5C4F"/>
    <w:rsid w:val="00C064B4"/>
    <w:rsid w:val="00CD4759"/>
    <w:rsid w:val="00CF31D4"/>
    <w:rsid w:val="00E12108"/>
    <w:rsid w:val="00E423AE"/>
    <w:rsid w:val="00E72A47"/>
    <w:rsid w:val="00E82A29"/>
    <w:rsid w:val="00EE09C6"/>
    <w:rsid w:val="00F52E41"/>
    <w:rsid w:val="00F64D5F"/>
    <w:rsid w:val="00F83BA1"/>
    <w:rsid w:val="00F9379F"/>
    <w:rsid w:val="00F94FC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D3993"/>
  <w15:docId w15:val="{0E5471E3-F2DB-4D54-A98D-535C9B04F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8AC"/>
    <w:pPr>
      <w:spacing w:line="480" w:lineRule="auto"/>
      <w:ind w:firstLine="709"/>
      <w:jc w:val="both"/>
    </w:pPr>
  </w:style>
  <w:style w:type="paragraph" w:styleId="Ttulo1">
    <w:name w:val="heading 1"/>
    <w:autoRedefine/>
    <w:uiPriority w:val="9"/>
    <w:qFormat/>
    <w:rsid w:val="00596595"/>
    <w:pPr>
      <w:spacing w:line="480" w:lineRule="auto"/>
      <w:jc w:val="center"/>
      <w:outlineLvl w:val="0"/>
    </w:pPr>
    <w:rPr>
      <w:b/>
      <w:color w:val="000000" w:themeColor="text1"/>
      <w:szCs w:val="32"/>
    </w:rPr>
  </w:style>
  <w:style w:type="paragraph" w:styleId="Ttulo2">
    <w:name w:val="heading 2"/>
    <w:autoRedefine/>
    <w:uiPriority w:val="9"/>
    <w:unhideWhenUsed/>
    <w:qFormat/>
    <w:rsid w:val="004F18AC"/>
    <w:pPr>
      <w:spacing w:line="480" w:lineRule="auto"/>
      <w:jc w:val="both"/>
      <w:outlineLvl w:val="1"/>
    </w:pPr>
    <w:rPr>
      <w:b/>
      <w:szCs w:val="26"/>
    </w:rPr>
  </w:style>
  <w:style w:type="paragraph" w:styleId="Ttulo3">
    <w:name w:val="heading 3"/>
    <w:autoRedefine/>
    <w:uiPriority w:val="9"/>
    <w:unhideWhenUsed/>
    <w:qFormat/>
    <w:rsid w:val="00B32358"/>
    <w:pPr>
      <w:spacing w:after="100" w:line="480" w:lineRule="auto"/>
      <w:jc w:val="both"/>
      <w:outlineLvl w:val="2"/>
    </w:pPr>
    <w:rPr>
      <w:b/>
      <w:i/>
      <w:color w:val="000000" w:themeColor="text1"/>
    </w:rPr>
  </w:style>
  <w:style w:type="paragraph" w:styleId="Ttulo4">
    <w:name w:val="heading 4"/>
    <w:autoRedefine/>
    <w:uiPriority w:val="9"/>
    <w:unhideWhenUsed/>
    <w:qFormat/>
    <w:rsid w:val="00E82A29"/>
    <w:pPr>
      <w:spacing w:line="480" w:lineRule="auto"/>
      <w:ind w:left="720" w:hanging="720"/>
      <w:jc w:val="both"/>
      <w:outlineLvl w:val="3"/>
    </w:pPr>
    <w:rPr>
      <w:b/>
      <w:iCs/>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sid w:val="00596595"/>
    <w:pPr>
      <w:spacing w:line="480" w:lineRule="auto"/>
      <w:jc w:val="center"/>
    </w:pPr>
    <w:rPr>
      <w:b/>
      <w:bCs/>
    </w:rPr>
  </w:style>
  <w:style w:type="paragraph" w:styleId="Prrafodelista">
    <w:name w:val="List Paragraph"/>
    <w:qFormat/>
    <w:rsid w:val="00000C1D"/>
    <w:pPr>
      <w:spacing w:line="360" w:lineRule="auto"/>
      <w:jc w:val="both"/>
    </w:pPr>
    <w:rPr>
      <w:sz w:val="22"/>
    </w:r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F18AC"/>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4F18AC"/>
  </w:style>
  <w:style w:type="paragraph" w:styleId="Piedepgina">
    <w:name w:val="footer"/>
    <w:basedOn w:val="Normal"/>
    <w:link w:val="PiedepginaCar"/>
    <w:uiPriority w:val="99"/>
    <w:unhideWhenUsed/>
    <w:rsid w:val="004F18AC"/>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4F18AC"/>
  </w:style>
  <w:style w:type="paragraph" w:styleId="TDC3">
    <w:name w:val="toc 3"/>
    <w:basedOn w:val="Normal"/>
    <w:next w:val="Normal"/>
    <w:autoRedefine/>
    <w:uiPriority w:val="39"/>
    <w:unhideWhenUsed/>
    <w:rsid w:val="00596595"/>
    <w:pPr>
      <w:spacing w:after="100"/>
      <w:ind w:left="480"/>
    </w:pPr>
    <w:rPr>
      <w:b/>
      <w:i/>
    </w:rPr>
  </w:style>
  <w:style w:type="paragraph" w:styleId="TDC1">
    <w:name w:val="toc 1"/>
    <w:basedOn w:val="Normal"/>
    <w:next w:val="Normal"/>
    <w:autoRedefine/>
    <w:uiPriority w:val="39"/>
    <w:unhideWhenUsed/>
    <w:rsid w:val="00596595"/>
    <w:pPr>
      <w:spacing w:after="100"/>
    </w:pPr>
    <w:rPr>
      <w:b/>
    </w:rPr>
  </w:style>
  <w:style w:type="paragraph" w:styleId="TDC2">
    <w:name w:val="toc 2"/>
    <w:basedOn w:val="Normal"/>
    <w:next w:val="Normal"/>
    <w:autoRedefine/>
    <w:uiPriority w:val="39"/>
    <w:unhideWhenUsed/>
    <w:rsid w:val="00596595"/>
    <w:pPr>
      <w:spacing w:after="100"/>
      <w:ind w:left="240"/>
    </w:pPr>
    <w:rPr>
      <w:b/>
    </w:rPr>
  </w:style>
  <w:style w:type="paragraph" w:styleId="TDC4">
    <w:name w:val="toc 4"/>
    <w:basedOn w:val="Normal"/>
    <w:next w:val="Normal"/>
    <w:autoRedefine/>
    <w:uiPriority w:val="39"/>
    <w:unhideWhenUsed/>
    <w:rsid w:val="00596595"/>
    <w:pPr>
      <w:spacing w:after="100"/>
      <w:ind w:left="720"/>
    </w:pPr>
  </w:style>
  <w:style w:type="paragraph" w:styleId="TDC5">
    <w:name w:val="toc 5"/>
    <w:basedOn w:val="Normal"/>
    <w:next w:val="Normal"/>
    <w:autoRedefine/>
    <w:uiPriority w:val="39"/>
    <w:unhideWhenUsed/>
    <w:rsid w:val="00596595"/>
    <w:pPr>
      <w:spacing w:after="100" w:line="278" w:lineRule="auto"/>
      <w:ind w:left="960" w:firstLine="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596595"/>
    <w:pPr>
      <w:spacing w:after="100" w:line="278" w:lineRule="auto"/>
      <w:ind w:left="1200" w:firstLine="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596595"/>
    <w:pPr>
      <w:spacing w:after="100" w:line="278" w:lineRule="auto"/>
      <w:ind w:left="1440" w:firstLine="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596595"/>
    <w:pPr>
      <w:spacing w:after="100" w:line="278" w:lineRule="auto"/>
      <w:ind w:left="1680" w:firstLine="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596595"/>
    <w:pPr>
      <w:spacing w:after="100" w:line="278" w:lineRule="auto"/>
      <w:ind w:left="1920" w:firstLine="0"/>
      <w:jc w:val="left"/>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5965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image" Target="media/image3.jp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02C640-3DCE-4B0A-A1FE-8B3F4F08F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154</Pages>
  <Words>34688</Words>
  <Characters>190789</Characters>
  <Application>Microsoft Office Word</Application>
  <DocSecurity>0</DocSecurity>
  <Lines>1589</Lines>
  <Paragraphs>450</Paragraphs>
  <ScaleCrop>false</ScaleCrop>
  <HeadingPairs>
    <vt:vector size="2" baseType="variant">
      <vt:variant>
        <vt:lpstr>Título</vt:lpstr>
      </vt:variant>
      <vt:variant>
        <vt:i4>1</vt:i4>
      </vt:variant>
    </vt:vector>
  </HeadingPairs>
  <TitlesOfParts>
    <vt:vector size="1" baseType="lpstr">
      <vt:lpstr>SafeWoman - Monografía APA 7</vt:lpstr>
    </vt:vector>
  </TitlesOfParts>
  <Company/>
  <LinksUpToDate>false</LinksUpToDate>
  <CharactersWithSpaces>225027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SafeWoman - Monografía APA 7</dc:title>
  <dc:creator>Crisólogo Aguilar Flores</dc:creator>
  <dc:description>Aplicación móvil de seguridad para la mujer - IS-489 UNSCH 2026</dc:description>
  <cp:lastModifiedBy>Crisologo Aguilar</cp:lastModifiedBy>
  <cp:revision>31</cp:revision>
  <dcterms:created xsi:type="dcterms:W3CDTF">2026-07-01T20:24:00Z</dcterms:created>
  <dcterms:modified xsi:type="dcterms:W3CDTF">2026-07-10T21:55:00Z</dcterms:modified>
</cp:coreProperties>
</file>