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Clase 12</w:t>
      </w:r>
    </w:p>
    <w:p>
      <w:pPr>
        <w:pStyle w:val="Title"/>
      </w:pPr>
      <w:r>
        <w:t>Propuesta web para un emprendimiento local</w:t>
      </w:r>
    </w:p>
    <w:p>
      <w:pPr>
        <w:pStyle w:val="Subtitle"/>
      </w:pPr>
      <w:r>
        <w:t>Guía del estudiante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3A5F"/>
          </w:tcPr>
          <w:p>
            <w:r>
              <w:rPr>
                <w:b/>
                <w:color w:val="FFFFFF"/>
              </w:rPr>
              <w:t>Curso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t>Introducción a la Programación Web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3A5F"/>
          </w:tcPr>
          <w:p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r>
              <w:t>2 horas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3A5F"/>
          </w:tcPr>
          <w:p>
            <w:r>
              <w:rPr>
                <w:b/>
                <w:color w:val="FFFFFF"/>
              </w:rPr>
              <w:t>Modalidad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t>Virtual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63A5F"/>
          </w:tcPr>
          <w:p>
            <w:r>
              <w:rPr>
                <w:b/>
                <w:color w:val="FFFFFF"/>
              </w:rPr>
              <w:t>Producto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r>
              <w:t>Propuesta y boceto de una página informativa</w:t>
            </w:r>
          </w:p>
        </w:tc>
      </w:tr>
    </w:tbl>
    <w:p/>
    <w:p>
      <w:r>
        <w:t>En esta clase presentarás una propuesta de emprendimiento local y planificarás una página informativa para darlo a conocer. Antes de escribir código, definirás el propósito, público, información, estructura, colores, tipografías, imágenes y llamada a la acción.</w:t>
      </w:r>
    </w:p>
    <w:p>
      <w:pPr>
        <w:pStyle w:val="Heading1"/>
      </w:pPr>
      <w:r>
        <w:t>Resultado esperado</w:t>
      </w:r>
    </w:p>
    <w:p>
      <w:r>
        <w:t>Al finalizar tendrás una propuesta clara y realizable que servirá como plano de trabajo para construir la página web del emprendimiento.</w:t>
      </w:r>
    </w:p>
    <w:p>
      <w:pPr>
        <w:pStyle w:val="Heading1"/>
      </w:pPr>
      <w:r>
        <w:t>Objetivos de aprendizaje</w:t>
      </w:r>
    </w:p>
    <w:p>
      <w:pPr>
        <w:pStyle w:val="ListBullet"/>
        <w:spacing w:after="60"/>
      </w:pPr>
      <w:r>
        <w:t>Seleccionar un emprendimiento local o una idea similar.</w:t>
      </w:r>
    </w:p>
    <w:p>
      <w:pPr>
        <w:pStyle w:val="ListBullet"/>
        <w:spacing w:after="60"/>
      </w:pPr>
      <w:r>
        <w:t>Definir el objetivo y el público de la página.</w:t>
      </w:r>
    </w:p>
    <w:p>
      <w:pPr>
        <w:pStyle w:val="ListBullet"/>
        <w:spacing w:after="60"/>
      </w:pPr>
      <w:r>
        <w:t>Identificar la información que debe aparecer.</w:t>
      </w:r>
    </w:p>
    <w:p>
      <w:pPr>
        <w:pStyle w:val="ListBullet"/>
        <w:spacing w:after="60"/>
      </w:pPr>
      <w:r>
        <w:t>Proponer colores y tipografías coherentes con la identidad.</w:t>
      </w:r>
    </w:p>
    <w:p>
      <w:pPr>
        <w:pStyle w:val="ListBullet"/>
        <w:spacing w:after="60"/>
      </w:pPr>
      <w:r>
        <w:t>Organizar el contenido mediante secciones.</w:t>
      </w:r>
    </w:p>
    <w:p>
      <w:pPr>
        <w:pStyle w:val="ListBullet"/>
        <w:spacing w:after="60"/>
      </w:pPr>
      <w:r>
        <w:t>Presentar y justificar la propuesta.</w:t>
      </w:r>
    </w:p>
    <w:p>
      <w:pPr>
        <w:pStyle w:val="Heading1"/>
      </w:pPr>
      <w:r>
        <w:t>Materiales</w:t>
      </w:r>
    </w:p>
    <w:p>
      <w:pPr>
        <w:spacing w:after="60"/>
      </w:pPr>
      <w:r>
        <w:t xml:space="preserve">☐  </w:t>
      </w:r>
      <w:r>
        <w:t>Información básica del emprendimiento.</w:t>
      </w:r>
    </w:p>
    <w:p>
      <w:pPr>
        <w:spacing w:after="60"/>
      </w:pPr>
      <w:r>
        <w:t xml:space="preserve">☐  </w:t>
      </w:r>
      <w:r>
        <w:t>Cuaderno, documento digital o herramienta de presentación.</w:t>
      </w:r>
    </w:p>
    <w:p>
      <w:pPr>
        <w:spacing w:after="60"/>
      </w:pPr>
      <w:r>
        <w:t xml:space="preserve">☐  </w:t>
      </w:r>
      <w:r>
        <w:t>Imágenes propias o referencias autorizadas.</w:t>
      </w:r>
    </w:p>
    <w:p>
      <w:pPr>
        <w:spacing w:after="60"/>
      </w:pPr>
      <w:r>
        <w:t xml:space="preserve">☐  </w:t>
      </w:r>
      <w:r>
        <w:t>Generador o selector de paletas de colores.</w:t>
      </w:r>
    </w:p>
    <w:p>
      <w:pPr>
        <w:spacing w:after="60"/>
      </w:pPr>
      <w:r>
        <w:t xml:space="preserve">☐  </w:t>
      </w:r>
      <w:r>
        <w:t>Catálogo de tipografías web.</w:t>
      </w:r>
    </w:p>
    <w:p>
      <w:r>
        <w:br w:type="page"/>
      </w:r>
    </w:p>
    <w:p>
      <w:pPr>
        <w:spacing w:after="0"/>
      </w:pPr>
      <w:r>
        <w:rPr>
          <w:sz w:val="4"/>
        </w:rPr>
        <w:t xml:space="preserve"> </w:t>
      </w:r>
    </w:p>
    <w:p>
      <w:pPr>
        <w:pStyle w:val="Heading1"/>
        <w:spacing w:before="0"/>
      </w:pPr>
      <w:r>
        <w:t>Actividad 1 Selecciona el emprendimiento</w:t>
      </w:r>
    </w:p>
    <w:p>
      <w:r>
        <w:t>Puedes trabajar con un negocio real, una iniciativa comunitaria o una propuesta creada para la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7272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Ejemplos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Alimentos</w:t>
            </w:r>
          </w:p>
        </w:tc>
        <w:tc>
          <w:tcPr>
            <w:tcW w:type="dxa" w:w="72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Panadería, cafetería, repostería, comida típica o productos agrícolas.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Servicios</w:t>
            </w:r>
          </w:p>
        </w:tc>
        <w:tc>
          <w:tcPr>
            <w:tcW w:type="dxa" w:w="72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Fotografía, reparación, transporte, turismo, tutorías o diseño.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Artesanías</w:t>
            </w:r>
          </w:p>
        </w:tc>
        <w:tc>
          <w:tcPr>
            <w:tcW w:type="dxa" w:w="72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Textiles, tejidos, cerámica, joyería o productos hechos a mano.</w:t>
            </w:r>
          </w:p>
        </w:tc>
      </w:tr>
      <w:tr>
        <w:tc>
          <w:tcPr>
            <w:tcW w:type="dxa" w:w="20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Comercio</w:t>
            </w:r>
          </w:p>
        </w:tc>
        <w:tc>
          <w:tcPr>
            <w:tcW w:type="dxa" w:w="72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Tienda local, vivero, librería, ropa o productos naturales.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Impacto social</w:t>
            </w:r>
          </w:p>
        </w:tc>
        <w:tc>
          <w:tcPr>
            <w:tcW w:type="dxa" w:w="72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Asociación, proyecto ambiental, colectivo cultural o iniciativa juvenil.</w:t>
            </w:r>
          </w:p>
        </w:tc>
      </w:tr>
    </w:tbl>
    <w:p/>
    <w:p>
      <w:pPr>
        <w:pStyle w:val="Heading1"/>
      </w:pPr>
      <w:r>
        <w:t>Ficha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672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688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Nombre del emprendimiento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Producto o servicio principal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Lugar donde funciona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Persona o equipo responsable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Problema o necesidad que atiende</w:t>
            </w:r>
          </w:p>
        </w:tc>
        <w:tc>
          <w:tcPr>
            <w:tcW w:type="dxa" w:w="56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Diferencia frente a otras opciones</w:t>
            </w:r>
          </w:p>
        </w:tc>
        <w:tc>
          <w:tcPr>
            <w:tcW w:type="dxa" w:w="56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Antes de utilizar información real</w:t>
      </w:r>
    </w:p>
    <w:p>
      <w:r>
        <w:t>Pide autorización al responsable, confirma nombres, precios, horarios, teléfonos y ubicación, evita datos personales o afirmaciones inventadas e indica que el sitio es un proyecto educativo si todavía no es oficial.</w:t>
      </w:r>
    </w:p>
    <w:p>
      <w:r>
        <w:br w:type="page"/>
      </w:r>
    </w:p>
    <w:p>
      <w:pPr>
        <w:spacing w:after="0"/>
      </w:pPr>
      <w:r>
        <w:rPr>
          <w:sz w:val="4"/>
        </w:rPr>
        <w:t xml:space="preserve"> </w:t>
      </w:r>
    </w:p>
    <w:p>
      <w:pPr>
        <w:pStyle w:val="Heading1"/>
        <w:spacing w:before="0"/>
      </w:pPr>
      <w:r>
        <w:t>Actividad 2 Define la finalidad</w:t>
      </w:r>
    </w:p>
    <w:p>
      <w:r>
        <w:t>Una página informativa debe tener un objetivo principal. Elige uno y escríbelo con una oración concreta.</w:t>
      </w:r>
    </w:p>
    <w:p>
      <w:pPr>
        <w:spacing w:after="60"/>
      </w:pPr>
      <w:r>
        <w:t xml:space="preserve">☐  </w:t>
      </w:r>
      <w:r>
        <w:t>Dar a conocer el emprendimiento.</w:t>
      </w:r>
    </w:p>
    <w:p>
      <w:pPr>
        <w:spacing w:after="60"/>
      </w:pPr>
      <w:r>
        <w:t xml:space="preserve">☐  </w:t>
      </w:r>
      <w:r>
        <w:t>Presentar productos o servicios.</w:t>
      </w:r>
    </w:p>
    <w:p>
      <w:pPr>
        <w:spacing w:after="60"/>
      </w:pPr>
      <w:r>
        <w:t xml:space="preserve">☐  </w:t>
      </w:r>
      <w:r>
        <w:t>Mostrar ubicación y horarios.</w:t>
      </w:r>
    </w:p>
    <w:p>
      <w:pPr>
        <w:spacing w:after="60"/>
      </w:pPr>
      <w:r>
        <w:t xml:space="preserve">☐  </w:t>
      </w:r>
      <w:r>
        <w:t>Recibir consultas o solicitudes.</w:t>
      </w:r>
    </w:p>
    <w:p>
      <w:pPr>
        <w:spacing w:after="60"/>
      </w:pPr>
      <w:r>
        <w:t xml:space="preserve">☐  </w:t>
      </w:r>
      <w:r>
        <w:t>Invitar a visitar el local o contactar por WhatsApp.</w:t>
      </w:r>
    </w:p>
    <w:p>
      <w:pPr>
        <w:spacing w:after="60"/>
      </w:pPr>
      <w:r>
        <w:t xml:space="preserve">☐  </w:t>
      </w:r>
      <w:r>
        <w:t>Generar confianza mediante información clara.</w:t>
      </w:r>
    </w:p>
    <w:p>
      <w:r>
        <w:t>Objetivo principal de mi página: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pStyle w:val="Heading1"/>
      </w:pPr>
      <w:r>
        <w:t>Público objetivo</w:t>
      </w:r>
    </w:p>
    <w:p>
      <w:r>
        <w:t>Describe a las personas que podrían necesitar el producto o servicio. No respondas solamente “para todos”.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128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Personas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Edad aproximada, intereses o necesidades.</w:t>
            </w:r>
          </w:p>
        </w:tc>
      </w:tr>
      <w:tr>
        <w:tc>
          <w:tcPr>
            <w:tcW w:type="dxa" w:w="223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Ubicación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Comunidad, municipio, departamento o visitantes.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Necesidad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Qué problema desean resolver.</w:t>
            </w:r>
          </w:p>
        </w:tc>
      </w:tr>
      <w:tr>
        <w:tc>
          <w:tcPr>
            <w:tcW w:type="dxa" w:w="223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Dispositivo</w:t>
            </w:r>
          </w:p>
        </w:tc>
        <w:tc>
          <w:tcPr>
            <w:tcW w:type="dxa" w:w="71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Teléfono, tableta o computadora que utilizan con mayor frecuencia.</w:t>
            </w:r>
          </w:p>
        </w:tc>
      </w:tr>
      <w:t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Acción esperada</w:t>
            </w:r>
          </w:p>
        </w:tc>
        <w:tc>
          <w:tcPr>
            <w:tcW w:type="dxa" w:w="71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Visitar, llamar, escribir, solicitar información o comprar.</w:t>
            </w:r>
          </w:p>
        </w:tc>
      </w:tr>
    </w:tbl>
    <w:p/>
    <w:p>
      <w:pPr>
        <w:pStyle w:val="Heading1"/>
      </w:pPr>
      <w:r>
        <w:t>Propuesta de valor</w:t>
      </w:r>
    </w:p>
    <w:p>
      <w:r>
        <w:t>Completa la oración: “Este emprendimiento ayuda a __________ mediante __________ y se diferencia porque __________”.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r>
        <w:br w:type="page"/>
      </w:r>
    </w:p>
    <w:p>
      <w:pPr>
        <w:spacing w:after="0"/>
      </w:pPr>
      <w:r>
        <w:rPr>
          <w:sz w:val="56"/>
        </w:rPr>
        <w:t xml:space="preserve"> </w:t>
      </w:r>
    </w:p>
    <w:p>
      <w:pPr>
        <w:pStyle w:val="Heading1"/>
        <w:spacing w:before="0"/>
      </w:pPr>
      <w:r>
        <w:t>Actividad 3 Organiza la información</w:t>
      </w:r>
    </w:p>
    <w:p>
      <w:r>
        <w:t>Selecciona únicamente las secciones que aporten información útil. Una página sencilla no necesita mostrar todo al mismo tiempo.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6984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Contenido recomendado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Inicio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Nombre, frase breve, imagen principal y acción destacada.</w:t>
            </w:r>
          </w:p>
        </w:tc>
      </w:tr>
      <w:tr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Quiénes somos</w:t>
            </w:r>
          </w:p>
        </w:tc>
        <w:tc>
          <w:tcPr>
            <w:tcW w:type="dxa" w:w="69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Historia corta, propósito y personas responsables.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Productos o servicios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Descripción clara, características y precios si están confirmados.</w:t>
            </w:r>
          </w:p>
        </w:tc>
      </w:tr>
      <w:tr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Beneficios</w:t>
            </w:r>
          </w:p>
        </w:tc>
        <w:tc>
          <w:tcPr>
            <w:tcW w:type="dxa" w:w="69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Razones concretas para elegir el emprendimiento.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Galería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Fotografías reales, nítidas y relacionadas.</w:t>
            </w:r>
          </w:p>
        </w:tc>
      </w:tr>
      <w:tr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Ubicación y horarios</w:t>
            </w:r>
          </w:p>
        </w:tc>
        <w:tc>
          <w:tcPr>
            <w:tcW w:type="dxa" w:w="69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Dirección comprensible, referencias y horario actualizado.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Contacto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Teléfono, correo, redes y botón de contacto.</w:t>
            </w:r>
          </w:p>
        </w:tc>
      </w:tr>
      <w:tr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Preguntas frecuentes</w:t>
            </w:r>
          </w:p>
        </w:tc>
        <w:tc>
          <w:tcPr>
            <w:tcW w:type="dxa" w:w="69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Respuestas a dudas habituales.</w:t>
            </w:r>
          </w:p>
        </w:tc>
      </w:tr>
    </w:tbl>
    <w:p/>
    <w:p>
      <w:pPr>
        <w:pStyle w:val="Heading1"/>
      </w:pPr>
      <w:r>
        <w:t>Llamada a la acción</w:t>
      </w:r>
    </w:p>
    <w:p>
      <w:r>
        <w:t>La llamada a la acción indica claramente qué puede hacer el visitante.</w:t>
      </w:r>
    </w:p>
    <w:p>
      <w:pPr>
        <w:pStyle w:val="ListBullet"/>
        <w:spacing w:after="60"/>
      </w:pPr>
      <w:r>
        <w:t>Conoce nuestros productos.</w:t>
      </w:r>
    </w:p>
    <w:p>
      <w:pPr>
        <w:pStyle w:val="ListBullet"/>
        <w:spacing w:after="60"/>
      </w:pPr>
      <w:r>
        <w:t>Solicita información o escríbenos por WhatsApp.</w:t>
      </w:r>
    </w:p>
    <w:p>
      <w:pPr>
        <w:pStyle w:val="ListBullet"/>
        <w:spacing w:after="60"/>
      </w:pPr>
      <w:r>
        <w:t>Visítanos o consulta disponibilidad.</w:t>
      </w:r>
    </w:p>
    <w:p>
      <w:pPr>
        <w:pStyle w:val="Heading1"/>
      </w:pPr>
      <w:r>
        <w:t>Mapa sencillo de la página</w:t>
      </w:r>
    </w:p>
    <w:p>
      <w:r>
        <w:t>Escribe el orden propuesto de las secciones: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r>
        <w:br w:type="page"/>
      </w:r>
    </w:p>
    <w:p>
      <w:pPr>
        <w:spacing w:after="0"/>
      </w:pPr>
      <w:r>
        <w:rPr>
          <w:sz w:val="4"/>
        </w:rPr>
        <w:t xml:space="preserve"> </w:t>
      </w:r>
    </w:p>
    <w:p>
      <w:pPr>
        <w:pStyle w:val="Heading1"/>
        <w:spacing w:before="0"/>
      </w:pPr>
      <w:r>
        <w:t>Actividad 4 Define los colores</w:t>
      </w:r>
    </w:p>
    <w:p>
      <w:r>
        <w:t>La paleta debe apoyar la identidad y facilitar la lectura. Utiliza pocos colores y asigna una función a cada uno.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 de color</w:t>
            </w:r>
          </w:p>
        </w:tc>
        <w:tc>
          <w:tcPr>
            <w:tcW w:type="dxa" w:w="4896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2520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 elección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Identidad, encabezados o elementos importantes.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Secundario</w:t>
            </w:r>
          </w:p>
        </w:tc>
        <w:tc>
          <w:tcPr>
            <w:tcW w:type="dxa" w:w="48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Apoyo visual y secciones complementarias.</w:t>
            </w:r>
          </w:p>
        </w:tc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Acento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Botones o llamadas a la acción.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4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Neutros</w:t>
            </w:r>
          </w:p>
        </w:tc>
        <w:tc>
          <w:tcPr>
            <w:tcW w:type="dxa" w:w="48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Fondos, texto y separaciones.</w:t>
            </w:r>
          </w:p>
        </w:tc>
        <w:tc>
          <w:tcPr>
            <w:tcW w:type="dxa" w:w="252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Reglas para seleccionar colores</w:t>
      </w:r>
    </w:p>
    <w:p>
      <w:pPr>
        <w:pStyle w:val="ListBullet"/>
        <w:spacing w:after="60"/>
      </w:pPr>
      <w:r>
        <w:t>Utiliza una paleta de tres a cinco colores.</w:t>
      </w:r>
    </w:p>
    <w:p>
      <w:pPr>
        <w:pStyle w:val="ListBullet"/>
        <w:spacing w:after="60"/>
      </w:pPr>
      <w:r>
        <w:t>No elijas colores únicamente porque te gustan; relaciónalos con el emprendimiento.</w:t>
      </w:r>
    </w:p>
    <w:p>
      <w:pPr>
        <w:pStyle w:val="ListBullet"/>
        <w:spacing w:after="60"/>
      </w:pPr>
      <w:r>
        <w:t>Evita fondos intensos detrás de párrafos largos.</w:t>
      </w:r>
    </w:p>
    <w:p>
      <w:pPr>
        <w:pStyle w:val="ListBullet"/>
        <w:spacing w:after="60"/>
      </w:pPr>
      <w:r>
        <w:t>No dependas solamente del color para comunicar información.</w:t>
      </w:r>
    </w:p>
    <w:p>
      <w:pPr>
        <w:pStyle w:val="ListBullet"/>
        <w:spacing w:after="60"/>
      </w:pPr>
      <w:r>
        <w:t>Comprueba que el texto se diferencie claramente del fondo.</w:t>
      </w:r>
    </w:p>
    <w:p>
      <w:pPr>
        <w:pStyle w:val="ListBullet"/>
        <w:spacing w:after="60"/>
      </w:pPr>
      <w:r>
        <w:t>Mantén los botones importantes consistentes.</w:t>
      </w:r>
    </w:p>
    <w:p>
      <w:r>
        <w:t>Como referencia de accesibilidad, el texto normal debe alcanzar una relación de contraste de al menos 4.5:1; el texto grande puede utilizar 3:1.</w:t>
      </w:r>
    </w:p>
    <w:p>
      <w:pPr>
        <w:pStyle w:val="Heading2"/>
      </w:pPr>
      <w:r>
        <w:t>Ejemplos de intención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Emprendimiento</w:t>
            </w:r>
          </w:p>
        </w:tc>
        <w:tc>
          <w:tcPr>
            <w:tcW w:type="dxa" w:w="6480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Posible intención visual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Productos naturales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Verdes, tonos tierra y fondos claros.</w:t>
            </w:r>
          </w:p>
        </w:tc>
      </w:tr>
      <w:tr>
        <w:tc>
          <w:tcPr>
            <w:tcW w:type="dxa" w:w="28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Cafetería</w:t>
            </w:r>
          </w:p>
        </w:tc>
        <w:tc>
          <w:tcPr>
            <w:tcW w:type="dxa" w:w="64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Tonos cálidos, marrones, crema y un acento visible.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Tecnología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Azules, grises y acentos brillantes usados con moderación.</w:t>
            </w:r>
          </w:p>
        </w:tc>
      </w:tr>
      <w:tr>
        <w:tc>
          <w:tcPr>
            <w:tcW w:type="dxa" w:w="28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Artesanías</w:t>
            </w:r>
          </w:p>
        </w:tc>
        <w:tc>
          <w:tcPr>
            <w:tcW w:type="dxa" w:w="64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Colores inspirados en materiales y productos reales.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Servicios profesionales</w:t>
            </w:r>
          </w:p>
        </w:tc>
        <w:tc>
          <w:tcPr>
            <w:tcW w:type="dxa" w:w="64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Paleta sobria, limpia y con alto contraste.</w:t>
            </w:r>
          </w:p>
        </w:tc>
      </w:tr>
    </w:tbl>
    <w:p/>
    <w:p>
      <w:r>
        <w:br w:type="page"/>
      </w:r>
    </w:p>
    <w:p>
      <w:pPr>
        <w:spacing w:after="0"/>
      </w:pPr>
      <w:r>
        <w:rPr>
          <w:sz w:val="56"/>
        </w:rPr>
        <w:t xml:space="preserve"> </w:t>
      </w:r>
    </w:p>
    <w:p>
      <w:pPr>
        <w:pStyle w:val="Heading1"/>
        <w:spacing w:before="0"/>
      </w:pPr>
      <w:r>
        <w:t>Actividad 5 Selecciona las tipografías</w:t>
      </w:r>
    </w:p>
    <w:p>
      <w:r>
        <w:t>Utiliza como máximo dos familias tipográficas: una para títulos y otra para párrafos. También puedes utilizar una sola familia con diferentes pesos.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84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Recomendación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Título principal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32 a 40 px, peso fuerte y pocas palabras.</w:t>
            </w:r>
          </w:p>
        </w:tc>
      </w:tr>
      <w:tr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Subtítulos</w:t>
            </w:r>
          </w:p>
        </w:tc>
        <w:tc>
          <w:tcPr>
            <w:tcW w:type="dxa" w:w="69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24 a 32 px, jerarquía clara.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Texto normal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16 a 18 px, lectura cómoda.</w:t>
            </w:r>
          </w:p>
        </w:tc>
      </w:tr>
      <w:tr>
        <w:tc>
          <w:tcPr>
            <w:tcW w:type="dxa" w:w="237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Botones</w:t>
            </w:r>
          </w:p>
        </w:tc>
        <w:tc>
          <w:tcPr>
            <w:tcW w:type="dxa" w:w="698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16 a 18 px y palabras directas.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Interlineado</w:t>
            </w:r>
          </w:p>
        </w:tc>
        <w:tc>
          <w:tcPr>
            <w:tcW w:type="dxa" w:w="6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Entre 1.5 y 1.7 para párrafos.</w:t>
            </w:r>
          </w:p>
        </w:tc>
      </w:tr>
    </w:tbl>
    <w:p/>
    <w:p>
      <w:pPr>
        <w:pStyle w:val="Heading2"/>
      </w:pPr>
      <w:r>
        <w:t>Combinaciones sencillas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680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Títulos</w:t>
            </w:r>
          </w:p>
        </w:tc>
        <w:tc>
          <w:tcPr>
            <w:tcW w:type="dxa" w:w="4680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Texto</w:t>
            </w:r>
          </w:p>
        </w:tc>
      </w:tr>
      <w:t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Poppins</w:t>
            </w:r>
          </w:p>
        </w:tc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Open Sans</w:t>
            </w:r>
          </w:p>
        </w:tc>
      </w:tr>
      <w:tr>
        <w:tc>
          <w:tcPr>
            <w:tcW w:type="dxa" w:w="46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Montserrat</w:t>
            </w:r>
          </w:p>
        </w:tc>
        <w:tc>
          <w:tcPr>
            <w:tcW w:type="dxa" w:w="46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Lato</w:t>
            </w:r>
          </w:p>
        </w:tc>
      </w:tr>
      <w:t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Merriweather</w:t>
            </w:r>
          </w:p>
        </w:tc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Source Sans 3</w:t>
            </w:r>
          </w:p>
        </w:tc>
      </w:tr>
      <w:tr>
        <w:tc>
          <w:tcPr>
            <w:tcW w:type="dxa" w:w="46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Roboto</w:t>
            </w:r>
          </w:p>
        </w:tc>
        <w:tc>
          <w:tcPr>
            <w:tcW w:type="dxa" w:w="468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Roboto</w:t>
            </w:r>
          </w:p>
        </w:tc>
      </w:tr>
    </w:tbl>
    <w:p/>
    <w:p>
      <w:pPr>
        <w:pStyle w:val="Heading2"/>
      </w:pPr>
      <w:r>
        <w:t>Reglas de tipografía</w:t>
      </w:r>
    </w:p>
    <w:p>
      <w:pPr>
        <w:pStyle w:val="ListBullet"/>
        <w:spacing w:after="60"/>
      </w:pPr>
      <w:r>
        <w:t>Prioriza la legibilidad sobre la decoración.</w:t>
      </w:r>
    </w:p>
    <w:p>
      <w:pPr>
        <w:pStyle w:val="ListBullet"/>
        <w:spacing w:after="60"/>
      </w:pPr>
      <w:r>
        <w:t>Evita escribir párrafos completos en mayúsculas.</w:t>
      </w:r>
    </w:p>
    <w:p>
      <w:pPr>
        <w:pStyle w:val="ListBullet"/>
        <w:spacing w:after="60"/>
      </w:pPr>
      <w:r>
        <w:t>No utilices demasiados tamaños diferentes.</w:t>
      </w:r>
    </w:p>
    <w:p>
      <w:pPr>
        <w:pStyle w:val="ListBullet"/>
        <w:spacing w:after="60"/>
      </w:pPr>
      <w:r>
        <w:t>Mantén una jerarquía constante.</w:t>
      </w:r>
    </w:p>
    <w:p>
      <w:pPr>
        <w:pStyle w:val="ListBullet"/>
        <w:spacing w:after="60"/>
      </w:pPr>
      <w:r>
        <w:t>Comprueba la lectura en un teléfono.</w:t>
      </w:r>
    </w:p>
    <w:p>
      <w:pPr>
        <w:pStyle w:val="ListBullet"/>
        <w:spacing w:after="60"/>
      </w:pPr>
      <w:r>
        <w:t>Evita tipografías decorativas para textos largos.</w:t>
      </w:r>
    </w:p>
    <w:p>
      <w:pPr>
        <w:pStyle w:val="Heading1"/>
      </w:pPr>
      <w:r>
        <w:t>Imágenes y logotipo</w:t>
      </w:r>
    </w:p>
    <w:p>
      <w:pPr>
        <w:spacing w:after="60"/>
      </w:pPr>
      <w:r>
        <w:t xml:space="preserve">☐  </w:t>
      </w:r>
      <w:r>
        <w:t>Utiliza fotografías propias o con permiso, nítidas y sin marcas de agua.</w:t>
      </w:r>
    </w:p>
    <w:p>
      <w:pPr>
        <w:spacing w:after="60"/>
      </w:pPr>
      <w:r>
        <w:t xml:space="preserve">☐  </w:t>
      </w:r>
      <w:r>
        <w:t>Comprime los archivos para que la página cargue con rapidez.</w:t>
      </w:r>
    </w:p>
    <w:p>
      <w:pPr>
        <w:spacing w:after="60"/>
      </w:pPr>
      <w:r>
        <w:t xml:space="preserve">☐  </w:t>
      </w:r>
      <w:r>
        <w:t>Escribe texto alternativo y no coloques información importante solamente dentro de una imagen.</w:t>
      </w:r>
    </w:p>
    <w:p>
      <w:pPr>
        <w:spacing w:after="60"/>
      </w:pPr>
      <w:r>
        <w:t xml:space="preserve">☐  </w:t>
      </w:r>
      <w:r>
        <w:t>Respeta el logotipo y sus proporciones.</w:t>
      </w:r>
    </w:p>
    <w:p>
      <w:r>
        <w:br w:type="page"/>
      </w:r>
    </w:p>
    <w:p>
      <w:pPr>
        <w:spacing w:after="0"/>
      </w:pPr>
      <w:r>
        <w:rPr>
          <w:sz w:val="4"/>
        </w:rPr>
        <w:t xml:space="preserve"> </w:t>
      </w:r>
    </w:p>
    <w:p>
      <w:pPr>
        <w:pStyle w:val="Heading1"/>
        <w:spacing w:before="0"/>
      </w:pPr>
      <w:r>
        <w:t>Actividad 6 Prepara el boceto</w:t>
      </w:r>
    </w:p>
    <w:p>
      <w:r>
        <w:t>Dibuja la distribución aproximada de la página. No necesitas crear todavía un diseño perfecto; el boceto debe indicar qué contenido aparecerá y en qué orden.</w:t>
      </w:r>
    </w:p>
    <w:p>
      <w:pPr>
        <w:spacing w:after="60"/>
      </w:pPr>
      <w:r>
        <w:t xml:space="preserve">☐  </w:t>
      </w:r>
      <w:r>
        <w:t>Encabezado con nombre o logotipo.</w:t>
      </w:r>
    </w:p>
    <w:p>
      <w:pPr>
        <w:spacing w:after="60"/>
      </w:pPr>
      <w:r>
        <w:t xml:space="preserve">☐  </w:t>
      </w:r>
      <w:r>
        <w:t>Menú de navegación.</w:t>
      </w:r>
    </w:p>
    <w:p>
      <w:pPr>
        <w:spacing w:after="60"/>
      </w:pPr>
      <w:r>
        <w:t xml:space="preserve">☐  </w:t>
      </w:r>
      <w:r>
        <w:t>Presentación principal.</w:t>
      </w:r>
    </w:p>
    <w:p>
      <w:pPr>
        <w:spacing w:after="60"/>
      </w:pPr>
      <w:r>
        <w:t xml:space="preserve">☐  </w:t>
      </w:r>
      <w:r>
        <w:t>Secciones informativas.</w:t>
      </w:r>
    </w:p>
    <w:p>
      <w:pPr>
        <w:spacing w:after="60"/>
      </w:pPr>
      <w:r>
        <w:t xml:space="preserve">☐  </w:t>
      </w:r>
      <w:r>
        <w:t>Llamada a la acción.</w:t>
      </w:r>
    </w:p>
    <w:p>
      <w:pPr>
        <w:spacing w:after="60"/>
      </w:pPr>
      <w:r>
        <w:t xml:space="preserve">☐  </w:t>
      </w:r>
      <w:r>
        <w:t>Datos de contacto.</w:t>
      </w:r>
    </w:p>
    <w:p>
      <w:pPr>
        <w:spacing w:after="60"/>
      </w:pPr>
      <w:r>
        <w:t xml:space="preserve">☐  </w:t>
      </w:r>
      <w:r>
        <w:t>Pie de página.</w:t>
      </w:r>
    </w:p>
    <w:p>
      <w:r>
        <w:t>Espacio para describir o pegar el boceto: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pStyle w:val="Heading1"/>
      </w:pPr>
      <w:r>
        <w:t>Presentación de la propuesta</w:t>
      </w:r>
    </w:p>
    <w:p>
      <w:r>
        <w:t>Cada estudiante o equipo tendrá entre tres y cuatro minutos para presentar:</w:t>
      </w:r>
    </w:p>
    <w:p>
      <w:pPr>
        <w:spacing w:after="80"/>
        <w:ind w:left="403" w:hanging="317"/>
      </w:pPr>
      <w:r>
        <w:t>1.  Nombre y tipo de emprendimiento.</w:t>
      </w:r>
    </w:p>
    <w:p>
      <w:pPr>
        <w:spacing w:after="80"/>
        <w:ind w:left="403" w:hanging="317"/>
      </w:pPr>
      <w:r>
        <w:t>2.  Problema o necesidad que atiende.</w:t>
      </w:r>
    </w:p>
    <w:p>
      <w:pPr>
        <w:spacing w:after="80"/>
        <w:ind w:left="403" w:hanging="317"/>
      </w:pPr>
      <w:r>
        <w:t>3.  Público objetivo.</w:t>
      </w:r>
    </w:p>
    <w:p>
      <w:pPr>
        <w:spacing w:after="80"/>
        <w:ind w:left="403" w:hanging="317"/>
      </w:pPr>
      <w:r>
        <w:t>4.  Objetivo de la página.</w:t>
      </w:r>
    </w:p>
    <w:p>
      <w:pPr>
        <w:spacing w:after="80"/>
        <w:ind w:left="403" w:hanging="317"/>
      </w:pPr>
      <w:r>
        <w:t>5.  Secciones principales.</w:t>
      </w:r>
    </w:p>
    <w:p>
      <w:pPr>
        <w:spacing w:after="80"/>
        <w:ind w:left="403" w:hanging="317"/>
      </w:pPr>
      <w:r>
        <w:t>6.  Colores y tipografías seleccionados.</w:t>
      </w:r>
    </w:p>
    <w:p>
      <w:pPr>
        <w:spacing w:after="80"/>
        <w:ind w:left="403" w:hanging="317"/>
      </w:pPr>
      <w:r>
        <w:t>7.  Llamada a la acción.</w:t>
      </w:r>
    </w:p>
    <w:p>
      <w:pPr>
        <w:spacing w:after="80"/>
        <w:ind w:left="403" w:hanging="317"/>
      </w:pPr>
      <w:r>
        <w:t>8.  Boceto general.</w:t>
      </w:r>
    </w:p>
    <w:p>
      <w:pPr>
        <w:pStyle w:val="Heading1"/>
      </w:pPr>
      <w:r>
        <w:t>Evidencias de entrega</w:t>
      </w:r>
    </w:p>
    <w:p>
      <w:pPr>
        <w:spacing w:after="60"/>
      </w:pPr>
      <w:r>
        <w:t xml:space="preserve">☐  </w:t>
      </w:r>
      <w:r>
        <w:t>Ficha del emprendimiento.</w:t>
      </w:r>
    </w:p>
    <w:p>
      <w:pPr>
        <w:spacing w:after="60"/>
      </w:pPr>
      <w:r>
        <w:t xml:space="preserve">☐  </w:t>
      </w:r>
      <w:r>
        <w:t>Objetivo y público de la página.</w:t>
      </w:r>
    </w:p>
    <w:p>
      <w:pPr>
        <w:spacing w:after="60"/>
      </w:pPr>
      <w:r>
        <w:t xml:space="preserve">☐  </w:t>
      </w:r>
      <w:r>
        <w:t>Lista ordenada de secciones.</w:t>
      </w:r>
    </w:p>
    <w:p>
      <w:pPr>
        <w:spacing w:after="60"/>
      </w:pPr>
      <w:r>
        <w:t xml:space="preserve">☐  </w:t>
      </w:r>
      <w:r>
        <w:t>Paleta de colores.</w:t>
      </w:r>
    </w:p>
    <w:p>
      <w:pPr>
        <w:spacing w:after="60"/>
      </w:pPr>
      <w:r>
        <w:t xml:space="preserve">☐  </w:t>
      </w:r>
      <w:r>
        <w:t>Tipografías propuestas.</w:t>
      </w:r>
    </w:p>
    <w:p>
      <w:pPr>
        <w:spacing w:after="60"/>
      </w:pPr>
      <w:r>
        <w:t xml:space="preserve">☐  </w:t>
      </w:r>
      <w:r>
        <w:t>Boceto o wireframe.</w:t>
      </w:r>
    </w:p>
    <w:p>
      <w:pPr>
        <w:spacing w:after="60"/>
      </w:pPr>
      <w:r>
        <w:t xml:space="preserve">☐  </w:t>
      </w:r>
      <w:r>
        <w:t>Presentación oral.</w:t>
      </w:r>
    </w:p>
    <w:p>
      <w:r>
        <w:br w:type="page"/>
      </w:r>
    </w:p>
    <w:p>
      <w:pPr>
        <w:spacing w:after="0"/>
      </w:pPr>
      <w:r>
        <w:rPr>
          <w:sz w:val="4"/>
        </w:rPr>
        <w:t xml:space="preserve"> </w:t>
      </w:r>
    </w:p>
    <w:p>
      <w:pPr>
        <w:pStyle w:val="Heading1"/>
        <w:spacing w:before="0"/>
      </w:pPr>
      <w:r>
        <w:t>Criterios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7560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800"/>
            <w:shd w:fill="163A5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Información clara y confirmada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56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Objetivo y público bien definidos</w:t>
            </w:r>
          </w:p>
        </w:tc>
        <w:tc>
          <w:tcPr>
            <w:tcW w:type="dxa" w:w="180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Estructura útil de la página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56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Colores y tipografías justificados</w:t>
            </w:r>
          </w:p>
        </w:tc>
        <w:tc>
          <w:tcPr>
            <w:tcW w:type="dxa" w:w="180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5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Boceto y presentación de la propuesta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56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0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pStyle w:val="Heading1"/>
      </w:pPr>
      <w:r>
        <w:t>Fuentes de consulta</w:t>
      </w:r>
    </w:p>
    <w:p>
      <w:r>
        <w:t xml:space="preserve">W3C Web Accessibility Initiative. Contraste mínimo. </w:t>
      </w:r>
      <w:hyperlink r:id="rId10">
        <w:r>
          <w:rPr>
            <w:color w:val="2F75B5"/>
            <w:u w:val="single"/>
          </w:rPr>
          <w:t>https://www.w3.org/WAI/WCAG22/Understanding/contrast-minimum.html</w:t>
        </w:r>
      </w:hyperlink>
    </w:p>
    <w:p>
      <w:r>
        <w:t xml:space="preserve">W3C Web Accessibility Initiative. Imágenes accesibles. </w:t>
      </w:r>
      <w:hyperlink r:id="rId11">
        <w:r>
          <w:rPr>
            <w:color w:val="2F75B5"/>
            <w:u w:val="single"/>
          </w:rPr>
          <w:t>https://www.w3.org/WAI/tutorials/images/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666666"/>
        <w:sz w:val="18"/>
      </w:rPr>
      <w:t>Introducción a la Programación Web  |  Clase 12</w:t>
    </w:r>
  </w:p>
  <w:p>
    <w:pPr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basedOn w:val="Normal"/>
    <w:pPr>
      <w:spacing w:before="160" w:after="60"/>
    </w:pPr>
    <w:rPr>
      <w:rFonts w:ascii="Aptos" w:hAnsi="Aptos"/>
      <w:b/>
      <w:color w:val="163A5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w3.org/WAI/WCAG22/Understanding/contrast-minimum.html" TargetMode="External"/><Relationship Id="rId11" Type="http://schemas.openxmlformats.org/officeDocument/2006/relationships/hyperlink" Target="https://www.w3.org/WAI/tutorials/ima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