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Administrar Casos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3B745791" wp14:textId="77777777">
            <w:r>
              <w:t>______________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w:rsidRPr="002302A7" w:rsidR="00F6349F" w:rsidP="00B909DC" w:rsidRDefault="00F6349F" w14:paraId="5823CD3E" w14:textId="13570A83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7085BB55" w14:textId="2F3B5C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557096BA" w14:textId="438DBA9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B53384F" w14:textId="35A2D9E3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:rsidR="008F2F81" w:rsidP="008F2F81" w:rsidRDefault="008F2F81" w14:paraId="207ACD9D" w14:textId="7777777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:rsidR="008F2F81" w:rsidP="28DE90F7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"/>
        </w:rPr>
      </w:pPr>
      <w:r w:rsidRPr="28DE90F7" w:rsidR="136AA181">
        <w:rPr>
          <w:rFonts w:ascii="Arial" w:hAnsi="Arial" w:cs="Arial"/>
          <w:sz w:val="20"/>
          <w:szCs w:val="20"/>
          <w:lang w:val="es-ES"/>
        </w:rPr>
        <w:t>El presente CU tiene como objetivo describir la gestión de los casos registrados para su atención y control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FF438A" w14:paraId="76CBA1B0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name="1" w:id="0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:rsidR="007E4661" w:rsidP="28DE90F7" w:rsidRDefault="007E4661" w14:paraId="08F19BC3" w14:textId="168B2095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5ED7952B">
        <w:rPr>
          <w:rFonts w:ascii="Arial" w:hAnsi="Arial" w:cs="Arial"/>
          <w:sz w:val="20"/>
          <w:szCs w:val="20"/>
          <w:lang w:val="es-ES"/>
        </w:rPr>
        <w:t xml:space="preserve">2.1.1. Usuario </w:t>
      </w:r>
      <w:r w:rsidRPr="28DE90F7" w:rsidR="0F1220D5">
        <w:rPr>
          <w:rFonts w:ascii="Arial" w:hAnsi="Arial" w:cs="Arial"/>
          <w:sz w:val="20"/>
          <w:szCs w:val="20"/>
          <w:lang w:val="es-ES"/>
        </w:rPr>
        <w:t>Interno</w:t>
      </w:r>
      <w:r w:rsidRPr="28DE90F7" w:rsidR="5ED7952B">
        <w:rPr>
          <w:rFonts w:ascii="Arial" w:hAnsi="Arial" w:cs="Arial"/>
          <w:sz w:val="20"/>
          <w:szCs w:val="20"/>
          <w:lang w:val="es-ES"/>
        </w:rPr>
        <w:t>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:rsidRPr="007E4661" w:rsidR="00640C71" w:rsidP="28DE90F7" w:rsidRDefault="00640C71" w14:paraId="46876C68" w14:textId="5106AA3A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043BB2BA">
        <w:rPr>
          <w:rFonts w:ascii="Arial" w:hAnsi="Arial" w:cs="Arial"/>
          <w:sz w:val="20"/>
          <w:szCs w:val="20"/>
          <w:lang w:val="es-ES"/>
        </w:rPr>
        <w:t>2.1.2. Sistema</w:t>
      </w:r>
      <w:r w:rsidRPr="28DE90F7" w:rsidR="4027737D">
        <w:rPr>
          <w:rFonts w:ascii="Arial" w:hAnsi="Arial" w:cs="Arial"/>
          <w:sz w:val="20"/>
          <w:szCs w:val="20"/>
          <w:lang w:val="es-ES"/>
        </w:rPr>
        <w:t xml:space="preserve"> </w:t>
      </w:r>
      <w:r w:rsidRPr="28DE90F7" w:rsidR="40277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QRDS</w:t>
      </w:r>
      <w:r w:rsidRPr="28DE90F7" w:rsidR="043BB2BA">
        <w:rPr>
          <w:rFonts w:ascii="Arial" w:hAnsi="Arial" w:cs="Arial"/>
          <w:sz w:val="20"/>
          <w:szCs w:val="20"/>
          <w:lang w:val="es-ES"/>
        </w:rPr>
        <w:t>.</w:t>
      </w:r>
    </w:p>
    <w:p w:rsidRPr="00A67A60" w:rsidR="007E4661" w:rsidP="007E4661" w:rsidRDefault="007E4661" w14:paraId="37F149B4" w14:textId="515469DD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3EA54B44" w14:textId="530F52E6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6645577A" w14:textId="352BCBA4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permisos de administración de casos.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casos registrados en el sistema.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:rsidR="00FF438A" w:rsidP="00CA6C49" w:rsidRDefault="00F6182E" w14:paraId="37327734" w14:textId="5B65EF77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:rsidR="00243A0C" w:rsidP="00CA6C49" w:rsidRDefault="00C126E1" w14:paraId="2613C8CE" w14:textId="359501EB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ingresa al módulo de Administración de Casos.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:rsidR="00CA6C49" w:rsidP="00CA6C49" w:rsidRDefault="00CA6C49" w14:paraId="6FC08B50" w14:textId="19F1C30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casos disponibles según los permisos del usuario.</w:t>
      </w:r>
    </w:p>
    <w:p w:rsidR="00CA6C49" w:rsidP="00CA6C49" w:rsidRDefault="00CA6C49" w14:paraId="7AE9D91A" w14:textId="0FEA335D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aplica criterios de búsqueda o selecciona un caso.</w:t>
      </w:r>
    </w:p>
    <w:p w:rsidRPr="00C126E1" w:rsidR="00CA6C49" w:rsidP="00CA6C49" w:rsidRDefault="00CA6C49" w14:paraId="5BB5BB8E" w14:textId="55EC8110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información del caso seleccionado.</w:t>
      </w:r>
    </w:p>
    <w:p w:rsidR="00C126E1" w:rsidP="00C126E1" w:rsidRDefault="00C126E1" w14:paraId="600B422D" w14:textId="13FB2CA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revisa el detalle y las acciones disponibles.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="00CA6C49" w:rsidP="00C126E1" w:rsidRDefault="00CA6C49" w14:paraId="4D490CB1" w14:textId="7AD393CA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acción de gestión que corresponda.</w:t>
      </w:r>
    </w:p>
    <w:p w:rsidRPr="00485E67" w:rsidR="00CA6C49" w:rsidP="00C126E1" w:rsidRDefault="00CA6C49" w14:paraId="5E4BF9CE" w14:textId="6346427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usuario tenga permisos para ejecutar la acción.</w:t>
      </w:r>
    </w:p>
    <w:p w:rsidRPr="00485E67" w:rsidR="00485E67" w:rsidP="00485E67" w:rsidRDefault="00485E67" w14:paraId="4EFCE467" w14:textId="46EBB00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procesa la acción seleccionada sobre el caso.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485E67" w:rsidP="00640C71" w:rsidRDefault="00485E67" w14:paraId="3068192D" w14:textId="50C256D5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la información visible y registra el evento en bitácora cuando corresponda.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C126E1" w:rsidR="00C126E1" w:rsidP="00485E67" w:rsidRDefault="00C126E1" w14:paraId="2AF6B328" w14:textId="7DFB653F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disponible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:rsidR="00485E67" w:rsidP="00485E67" w:rsidRDefault="00485E67" w14:paraId="312F0377" w14:textId="7D8E375E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caso seleccionado ya no se encuentra disponible para la operación.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256489" w:rsidP="00485E67" w:rsidRDefault="00485E67" w14:paraId="1DA52EB4" w14:textId="442C712C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la bandeja de casos.</w:t>
      </w:r>
    </w:p>
    <w:p w:rsidR="00AB6E33" w:rsidP="00485E67" w:rsidRDefault="00256489" w14:paraId="64FD6569" w14:textId="27552836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autorizada</w:t>
      </w:r>
    </w:p>
    <w:p w:rsidR="00762303" w:rsidP="00762303" w:rsidRDefault="00762303" w14:paraId="2761D8E9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usuario no cuenta con permisos para ejecutar la acción.</w:t>
      </w:r>
    </w:p>
    <w:p w:rsidR="00762303" w:rsidP="00762303" w:rsidRDefault="00762303" w14:paraId="3852E989" w14:textId="7865BAE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762303" w:rsidP="00762303" w:rsidRDefault="00762303" w14:paraId="5FD5FC1E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:rsidR="00762303" w:rsidP="00BC56B1" w:rsidRDefault="00762303" w14:paraId="171AFF56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t>El caso queda disponible con la gestión efectuada y con trazabilidad de las operaciones realizadas.</w:t>
      </w:r>
    </w:p>
    <w:p w:rsidR="00182E8A" w:rsidP="00182E8A" w:rsidRDefault="00DF13A0" w14:paraId="71ACC9E1" w14:textId="77777777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:rsidRPr="00182E8A" w:rsidR="00182E8A" w:rsidP="00182E8A" w:rsidRDefault="00182E8A" w14:paraId="0CC9ABB6" w14:textId="7777777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 w:rsidRPr="00182E8A">
        <w:rPr>
          <w:rFonts w:ascii="Arial" w:hAnsi="Arial" w:eastAsia="Arial" w:cs="Arial"/>
          <w:b/>
          <w:bCs/>
          <w:sz w:val="27"/>
          <w:szCs w:val="27"/>
        </w:rPr>
        <w:t>Anexos</w:t>
      </w:r>
    </w:p>
    <w:p w:rsidRPr="00182E8A" w:rsidR="00182E8A" w:rsidP="00182E8A" w:rsidRDefault="00182E8A" w14:paraId="2FCD190B" w14:textId="4E6DAAB1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 w:rsidRPr="00182E8A">
        <w:rPr>
          <w:rFonts w:ascii="Arial" w:hAnsi="Arial" w:eastAsia="Arial" w:cs="Arial"/>
          <w:b/>
          <w:sz w:val="20"/>
          <w:szCs w:val="20"/>
        </w:rPr>
        <w:t>Reglas de Negocio:</w:t>
      </w:r>
    </w:p>
    <w:p w:rsidRPr="00182E8A" w:rsidR="00182E8A" w:rsidP="00182E8A" w:rsidRDefault="00182E8A" w14:paraId="6A46901D" w14:textId="33DD32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 w:rsidRPr="00182E8A">
        <w:rPr>
          <w:rFonts w:ascii="Arial" w:hAnsi="Arial" w:eastAsia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hAnsi="Arial" w:eastAsia="Arial" w:cs="Arial"/>
          <w:b/>
          <w:bCs/>
          <w:sz w:val="20"/>
          <w:szCs w:val="20"/>
        </w:rPr>
      </w:r>
      <w:r w:rsidR="00485E67">
        <w:rPr>
          <w:rFonts w:ascii="Arial" w:hAnsi="Arial" w:eastAsia="Arial" w:cs="Arial"/>
          <w:b/>
          <w:sz w:val="20"/>
          <w:szCs w:val="20"/>
        </w:rPr>
      </w:r>
      <w:r w:rsidRPr="00182E8A">
        <w:rPr>
          <w:rFonts w:ascii="Arial" w:hAnsi="Arial" w:eastAsia="Arial" w:cs="Arial"/>
          <w:b/>
          <w:bCs/>
          <w:sz w:val="20"/>
          <w:szCs w:val="20"/>
        </w:rPr>
      </w:r>
    </w:p>
    <w:p w:rsidR="00182E8A" w:rsidP="00182E8A" w:rsidRDefault="00182E8A" w14:paraId="30138F9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182E8A" w:rsidR="00F62BBF" w:rsidP="00182E8A" w:rsidRDefault="00F62BBF" w14:paraId="748AE907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Pr="00E70B9B" w:rsidR="006F5FC7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328EDC91" wp14:textId="77777777">
            <w:r>
              <w:t xml:space="preserve"> ______________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4A5E31A" wp14:textId="77777777">
            <w:r>
              <w:t xml:space="preserve"> Municipalidad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E7BEAA2" wp14:textId="77777777">
            <w:r>
              <w:t xml:space="preserve"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5BD6825E" w14:textId="77777777">
            <w:r>
              <w:t> 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F5445C9" w14:textId="77777777">
            <w:r>
              <w:t> 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  <w:bookmarkEnd w:id="0"/>
    </w:tbl>
    <w:p w:rsidR="00181B7B" w:rsidP="00427DB4" w:rsidRDefault="00181B7B" w14:paraId="62BEF0C4" w14:textId="77777777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5300666A" wp14:textId="77777777">
          <w:r>
            <w:t>0006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43BB2BA"/>
    <w:rsid w:val="0F1220D5"/>
    <w:rsid w:val="12443443"/>
    <w:rsid w:val="136AA181"/>
    <w:rsid w:val="28DE90F7"/>
    <w:rsid w:val="4027737D"/>
    <w:rsid w:val="5ED79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Requerimientos Pantallas-Procesos</dc:title>
  <dc:subject/>
  <dc:creator>SofiaPaniagua</dc:creator>
  <keywords/>
  <lastModifiedBy>2314719 - BRYAN ROLANDO CRISTALES PEREZ</lastModifiedBy>
  <revision>7</revision>
  <dcterms:created xsi:type="dcterms:W3CDTF">2023-05-25T17:08:00.0000000Z</dcterms:created>
  <dcterms:modified xsi:type="dcterms:W3CDTF">2026-09-26T18:36:57.9507799Z</dcterms:modified>
</coreProperties>
</file>