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TÉRMINOS DE REFERENCIA (TDR)</w:t>
        <w:br/>
        <w:t>Sistema de Quejas, Reclamos, Denuncias y Sugerencias con Módulo de Bitácoras</w:t>
      </w:r>
    </w:p>
    <w:p>
      <w:pPr>
        <w:pStyle w:val="Heading1"/>
      </w:pPr>
      <w:r>
        <w:t>1. Antecedentes</w:t>
      </w:r>
    </w:p>
    <w:p>
      <w:r>
        <w:t>La institución requiere implementar una plataforma informática para registrar, gestionar y dar seguimiento a quejas, reclamos, denuncias y sugerencias, garantizando transparencia y trazabilidad.</w:t>
      </w:r>
    </w:p>
    <w:p>
      <w:pPr>
        <w:pStyle w:val="Heading1"/>
      </w:pPr>
      <w:r>
        <w:t>2. Objetivo General</w:t>
      </w:r>
    </w:p>
    <w:p>
      <w:r>
        <w:t>Desarrollar e implementar un sistema web de quejas, reclamos, denuncias y sugerencias con bitácoras de auditoría.</w:t>
      </w:r>
    </w:p>
    <w:p>
      <w:pPr>
        <w:pStyle w:val="Heading1"/>
      </w:pPr>
      <w:r>
        <w:t>3. Objetivos Específicos</w:t>
      </w:r>
    </w:p>
    <w:p>
      <w:r>
        <w:t>Automatizar la gestión de casos, generar reportes, garantizar trazabilidad y control mediante bitácoras.</w:t>
      </w:r>
    </w:p>
    <w:p>
      <w:pPr>
        <w:pStyle w:val="Heading1"/>
      </w:pPr>
      <w:r>
        <w:t>4. Alcance del Proyecto</w:t>
      </w:r>
    </w:p>
    <w:p>
      <w:r>
        <w:t>Incluye análisis, diseño, desarrollo, pruebas, implementación, capacitación y documentación.</w:t>
      </w:r>
    </w:p>
    <w:p>
      <w:pPr>
        <w:pStyle w:val="Heading1"/>
      </w:pPr>
      <w:r>
        <w:t>5. Módulos Requeridos</w:t>
      </w:r>
    </w:p>
    <w:p>
      <w:pPr>
        <w:pStyle w:val="ListBullet"/>
      </w:pPr>
      <w:r>
        <w:t>Registro de Quejas y Denuncias</w:t>
      </w:r>
    </w:p>
    <w:p>
      <w:pPr>
        <w:pStyle w:val="ListBullet"/>
      </w:pPr>
      <w:r>
        <w:t>Administración de Casos</w:t>
      </w:r>
    </w:p>
    <w:p>
      <w:pPr>
        <w:pStyle w:val="ListBullet"/>
      </w:pPr>
      <w:r>
        <w:t>Seguimiento</w:t>
      </w:r>
    </w:p>
    <w:p>
      <w:pPr>
        <w:pStyle w:val="ListBullet"/>
      </w:pPr>
      <w:r>
        <w:t>Notificaciones</w:t>
      </w:r>
    </w:p>
    <w:p>
      <w:pPr>
        <w:pStyle w:val="ListBullet"/>
      </w:pPr>
      <w:r>
        <w:t>Reportes</w:t>
      </w:r>
    </w:p>
    <w:p>
      <w:pPr>
        <w:pStyle w:val="ListBullet"/>
      </w:pPr>
      <w:r>
        <w:t>Administración</w:t>
      </w:r>
    </w:p>
    <w:p>
      <w:pPr>
        <w:pStyle w:val="ListBullet"/>
      </w:pPr>
      <w:r>
        <w:t>Bitácoras y Auditoría</w:t>
      </w:r>
    </w:p>
    <w:p>
      <w:pPr>
        <w:pStyle w:val="Heading1"/>
      </w:pPr>
      <w:r>
        <w:t>6. Módulo de Bitácoras y Auditoría</w:t>
      </w:r>
    </w:p>
    <w:p>
      <w:pPr>
        <w:pStyle w:val="ListBullet"/>
      </w:pPr>
      <w:r>
        <w:t>Registrar inicios y cierres de sesión</w:t>
      </w:r>
    </w:p>
    <w:p>
      <w:pPr>
        <w:pStyle w:val="ListBullet"/>
      </w:pPr>
      <w:r>
        <w:t>Registrar creación, modificación y cierre de casos</w:t>
      </w:r>
    </w:p>
    <w:p>
      <w:pPr>
        <w:pStyle w:val="ListBullet"/>
      </w:pPr>
      <w:r>
        <w:t>Registrar cambios de usuarios y permisos</w:t>
      </w:r>
    </w:p>
    <w:p>
      <w:pPr>
        <w:pStyle w:val="ListBullet"/>
      </w:pPr>
      <w:r>
        <w:t>Registrar carga y descarga de documentos</w:t>
      </w:r>
    </w:p>
    <w:p>
      <w:pPr>
        <w:pStyle w:val="ListBullet"/>
      </w:pPr>
      <w:r>
        <w:t>Guardar usuario, fecha, hora, IP y descripción del evento</w:t>
      </w:r>
    </w:p>
    <w:p>
      <w:pPr>
        <w:pStyle w:val="ListBullet"/>
      </w:pPr>
      <w:r>
        <w:t>Generar reportes de auditoría</w:t>
      </w:r>
    </w:p>
    <w:p>
      <w:pPr>
        <w:pStyle w:val="ListBullet"/>
      </w:pPr>
      <w:r>
        <w:t>Impedir modificación de bitácoras</w:t>
      </w:r>
    </w:p>
    <w:p>
      <w:pPr>
        <w:pStyle w:val="Heading1"/>
      </w:pPr>
      <w:r>
        <w:t>7. Entregables</w:t>
      </w:r>
    </w:p>
    <w:p>
      <w:pPr>
        <w:pStyle w:val="ListNumber"/>
      </w:pPr>
      <w:r>
        <w:t>Análisis de requerimientos</w:t>
      </w:r>
    </w:p>
    <w:p>
      <w:pPr>
        <w:pStyle w:val="ListNumber"/>
      </w:pPr>
      <w:r>
        <w:t>Diseño funcional</w:t>
      </w:r>
    </w:p>
    <w:p>
      <w:pPr>
        <w:pStyle w:val="ListNumber"/>
      </w:pPr>
      <w:r>
        <w:t>Código fuente</w:t>
      </w:r>
    </w:p>
    <w:p>
      <w:pPr>
        <w:pStyle w:val="ListNumber"/>
      </w:pPr>
      <w:r>
        <w:t>Base de datos</w:t>
      </w:r>
    </w:p>
    <w:p>
      <w:pPr>
        <w:pStyle w:val="ListNumber"/>
      </w:pPr>
      <w:r>
        <w:t>Manuales</w:t>
      </w:r>
    </w:p>
    <w:p>
      <w:pPr>
        <w:pStyle w:val="ListNumber"/>
      </w:pPr>
      <w:r>
        <w:t>Capacitación</w:t>
      </w:r>
    </w:p>
    <w:p>
      <w:pPr>
        <w:pStyle w:val="ListNumber"/>
      </w:pPr>
      <w:r>
        <w:t>Sistema implementado</w:t>
      </w:r>
    </w:p>
    <w:p>
      <w:pPr>
        <w:pStyle w:val="ListNumber"/>
      </w:pPr>
      <w:r>
        <w:t>Bitácora funcional</w:t>
      </w:r>
    </w:p>
    <w:p>
      <w:pPr>
        <w:pStyle w:val="Heading1"/>
      </w:pPr>
      <w:r>
        <w:t>8. Plazo de Ejecución</w:t>
      </w:r>
    </w:p>
    <w:p>
      <w:r>
        <w:t>90 días calendario.</w:t>
      </w:r>
    </w:p>
    <w:p>
      <w:pPr>
        <w:pStyle w:val="Heading1"/>
      </w:pPr>
      <w:r>
        <w:t>9. Perfil del Desarrollador</w:t>
      </w:r>
    </w:p>
    <w:p>
      <w:r>
        <w:t>Experiencia mínima de 3 años y proyectos similares comprobables.</w:t>
      </w:r>
    </w:p>
    <w:p>
      <w:pPr>
        <w:pStyle w:val="Heading1"/>
      </w:pPr>
      <w:r>
        <w:t>10. Garantía</w:t>
      </w:r>
    </w:p>
    <w:p>
      <w:r>
        <w:t>12 meses posteriores a la aceptación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Ramirez Colindres, Edy Rigoberto</dc:creator>
  <keywords/>
  <dc:description>generated by python-docx</dc:description>
  <lastModifiedBy>Ramirez Colindres, Edy Rigoberto</lastModifiedBy>
  <revision>1</revision>
  <dcterms:created xsi:type="dcterms:W3CDTF">2026-07-11T15:48:52.2008839Z</dcterms:created>
  <dcterms:modified xsi:type="dcterms:W3CDTF">2026-07-11T15:48:52.2008839Z</dcterms:modified>
  <category/>
</coreProperties>
</file>