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750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75051" w:rsidRPr="00475051" w:rsidRDefault="00475051" w:rsidP="004750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5051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p)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0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CE9178"/>
          <w:sz w:val="21"/>
          <w:szCs w:val="21"/>
        </w:rPr>
        <w:t>"Inside increment function - Address: "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CE9178"/>
          <w:sz w:val="21"/>
          <w:szCs w:val="21"/>
        </w:rPr>
        <w:t>", Value: "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::endl;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CDCAA"/>
          <w:sz w:val="21"/>
          <w:szCs w:val="21"/>
        </w:rPr>
        <w:t>increment_reference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5051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    ref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4750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0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CE9178"/>
          <w:sz w:val="21"/>
          <w:szCs w:val="21"/>
        </w:rPr>
        <w:t>"In main - Initial Address: "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CE9178"/>
          <w:sz w:val="21"/>
          <w:szCs w:val="21"/>
        </w:rPr>
        <w:t>", Initial Value: "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::endl;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051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number);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0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CE9178"/>
          <w:sz w:val="21"/>
          <w:szCs w:val="21"/>
        </w:rPr>
        <w:t>"In main - Updated Address: "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CE9178"/>
          <w:sz w:val="21"/>
          <w:szCs w:val="21"/>
        </w:rPr>
        <w:t>", Updated Value: "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::endl;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051">
        <w:rPr>
          <w:rFonts w:ascii="Consolas" w:eastAsia="Times New Roman" w:hAnsi="Consolas" w:cs="Times New Roman"/>
          <w:color w:val="DCDCAA"/>
          <w:sz w:val="21"/>
          <w:szCs w:val="21"/>
        </w:rPr>
        <w:t>increment_reference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(number);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0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CE9178"/>
          <w:sz w:val="21"/>
          <w:szCs w:val="21"/>
        </w:rPr>
        <w:t>"In main - Adress: "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CE9178"/>
          <w:sz w:val="21"/>
          <w:szCs w:val="21"/>
        </w:rPr>
        <w:t>", Update Value (reference): "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4750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::endl;</w:t>
      </w:r>
    </w:p>
    <w:p w:rsidR="00475051" w:rsidRPr="00475051" w:rsidRDefault="00475051" w:rsidP="004750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0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0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051" w:rsidRPr="00475051" w:rsidRDefault="00475051" w:rsidP="00475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7184F" w:rsidRDefault="00E7184F">
      <w:bookmarkStart w:id="0" w:name="_GoBack"/>
      <w:bookmarkEnd w:id="0"/>
    </w:p>
    <w:sectPr w:rsidR="00E7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0CE"/>
    <w:rsid w:val="00475051"/>
    <w:rsid w:val="00B140CE"/>
    <w:rsid w:val="00E7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2023-11-23T15:46:00Z</dcterms:created>
  <dcterms:modified xsi:type="dcterms:W3CDTF">2023-11-23T15:46:00Z</dcterms:modified>
</cp:coreProperties>
</file>