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4DEF3054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  <w:tcMar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  <w:tcMar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4DEF3054" w14:paraId="1276664A" w14:textId="77777777">
        <w:trPr>
          <w:trHeight w:val="70"/>
          <w:tblHeader/>
        </w:trPr>
        <w:tc>
          <w:tcPr>
            <w:tcW w:w="1129" w:type="dxa"/>
            <w:tcMar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tcMar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ascii="Calibri" w:hAnsi="Calibri" w:eastAsia="Calibri" w:cs="" w:asciiTheme="minorAscii" w:hAnsiTheme="minorAsci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2</w:t>
            </w:r>
            <w:r w:rsidRPr="16DA7952" w:rsidR="000B6764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ascii="Calibri" w:hAnsi="Calibri" w:eastAsia="Calibri" w:cs="" w:asciiTheme="minorAscii" w:hAnsiTheme="minorAscii" w:cstheme="minorBidi"/>
                <w:color w:val="000000" w:themeColor="text1" w:themeTint="FF" w:themeShade="FF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tcMar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tcMar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P="4DEF3054" w:rsidRDefault="3CAFBDFD" w14:paraId="1BBD5265" w14:textId="7FA947D2">
      <w:pPr>
        <w:pStyle w:val="Normal"/>
      </w:pPr>
    </w:p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079"/>
        <w:gridCol w:w="1741"/>
        <w:gridCol w:w="4673"/>
      </w:tblGrid>
      <w:tr w:rsidRPr="00DE1B98" w:rsidR="00DE1B98" w:rsidTr="4DEF3054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4DEF3054" w14:paraId="33B0447C" w14:textId="77777777">
        <w:trPr>
          <w:trHeight w:val="567"/>
        </w:trPr>
        <w:tc>
          <w:tcPr>
            <w:tcW w:w="3079" w:type="dxa"/>
            <w:tcMar/>
            <w:vAlign w:val="center"/>
          </w:tcPr>
          <w:p w:rsidRPr="00DE1B98" w:rsidR="00544516" w:rsidP="3CAFBDFD" w:rsidRDefault="00544516" w14:paraId="5420336F" w14:textId="35236E06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4DEF3054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4DEF3054" w:rsidR="00DB64E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6</w:t>
            </w:r>
          </w:p>
        </w:tc>
        <w:tc>
          <w:tcPr>
            <w:tcW w:w="6414" w:type="dxa"/>
            <w:gridSpan w:val="2"/>
            <w:tcMar/>
            <w:vAlign w:val="center"/>
          </w:tcPr>
          <w:p w:rsidRPr="00DE1B98" w:rsidR="00544516" w:rsidP="01F41DBE" w:rsidRDefault="00544516" w14:paraId="7261F992" w14:textId="60F46D5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01F41DBE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Usuario: </w:t>
            </w:r>
            <w:r w:rsidRPr="01F41DBE" w:rsidR="32F9119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Administrador y empleados autorizados de la Papelería Mágica </w:t>
            </w:r>
          </w:p>
        </w:tc>
      </w:tr>
      <w:tr w:rsidRPr="00DE1B98" w:rsidR="00DE1B98" w:rsidTr="4DEF3054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01F41DBE" w:rsidRDefault="00544516" w14:paraId="0C401900" w14:textId="4D76EB75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4DEF3054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4DEF3054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4DEF3054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4DEF3054" w:rsidR="57413B5B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HU</w:t>
            </w:r>
            <w:r w:rsidRPr="4DEF3054" w:rsidR="1932ABF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6</w:t>
            </w:r>
            <w:r w:rsidRPr="4DEF3054" w:rsidR="57413B5B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_CRUD_Proveedores</w:t>
            </w:r>
          </w:p>
        </w:tc>
      </w:tr>
      <w:tr w:rsidRPr="00DE1B98" w:rsidR="00DE1B98" w:rsidTr="4DEF3054" w14:paraId="19AB1251" w14:textId="77777777">
        <w:trPr>
          <w:trHeight w:val="567"/>
        </w:trPr>
        <w:tc>
          <w:tcPr>
            <w:tcW w:w="4820" w:type="dxa"/>
            <w:gridSpan w:val="2"/>
            <w:tcMar/>
            <w:vAlign w:val="center"/>
          </w:tcPr>
          <w:p w:rsidRPr="00DE1B98" w:rsidR="00544516" w:rsidP="7834A9C7" w:rsidRDefault="00544516" w14:paraId="67FFEE89" w14:textId="1449AA1E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01F41DBE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Prioridad en negocio:  </w:t>
            </w:r>
            <w:r w:rsidRPr="01F41DBE" w:rsidR="3A0029B5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Media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01F41DBE" w:rsidRDefault="00544516" w14:paraId="606EE744" w14:textId="05935EDD">
            <w:pPr>
              <w:rPr>
                <w:rFonts w:ascii="Calibri" w:hAnsi="Calibri" w:cs="" w:asciiTheme="minorAscii" w:hAnsiTheme="minorAscii" w:cstheme="minorBidi"/>
                <w:color w:val="000000" w:themeColor="text1"/>
                <w:sz w:val="22"/>
                <w:szCs w:val="22"/>
              </w:rPr>
            </w:pPr>
            <w:r w:rsidRPr="01F41DBE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Riesgo en desarrollo:</w:t>
            </w:r>
            <w:r w:rsidRPr="01F41DBE" w:rsidR="7E762384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Baja</w:t>
            </w:r>
          </w:p>
        </w:tc>
      </w:tr>
      <w:tr w:rsidRPr="00DE1B98" w:rsidR="00DE1B98" w:rsidTr="4DEF3054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2CE223E6" w:rsidRDefault="00544516" w14:paraId="52EA7582" w14:textId="043AD406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Pr="00E06DBD" w:rsidR="000D4438"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  <w:t>N/A</w:t>
            </w:r>
          </w:p>
        </w:tc>
        <w:tc>
          <w:tcPr>
            <w:tcW w:w="4673" w:type="dxa"/>
            <w:tcMar/>
            <w:vAlign w:val="center"/>
          </w:tcPr>
          <w:p w:rsidRPr="00DE1B98" w:rsidR="00544516" w:rsidP="7834A9C7" w:rsidRDefault="00544516" w14:paraId="07AACC07" w14:textId="228D96B1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Iteración asignada: </w:t>
            </w:r>
            <w:r w:rsidRPr="7834A9C7" w:rsidR="59802695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4</w:t>
            </w:r>
          </w:p>
        </w:tc>
      </w:tr>
      <w:tr w:rsidRPr="00DE1B98" w:rsidR="00DE1B98" w:rsidTr="4DEF3054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7834A9C7" w:rsidRDefault="736C828A" w14:paraId="4DD4BFDF" w14:textId="3B3F39BA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7834A9C7" w:rsidR="736C828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Programador responsable</w:t>
            </w:r>
            <w:r w:rsidRPr="7834A9C7" w:rsidR="00FC3FE8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7834A9C7" w:rsidR="6664CD5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7834A9C7" w:rsidR="611A6E7A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Equipo completo de desarrollo</w:t>
            </w:r>
          </w:p>
        </w:tc>
      </w:tr>
      <w:tr w:rsidRPr="00DE1B98" w:rsidR="00DE1B98" w:rsidTr="4DEF3054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="36ECCEBF" w:rsidP="01F41DBE" w:rsidRDefault="36ECCEBF" w14:paraId="23EBA134" w14:textId="59870F36">
            <w:pPr>
              <w:pStyle w:val="Normal"/>
              <w:bidi w:val="0"/>
              <w:spacing w:before="18" w:beforeAutospacing="off" w:after="0" w:afterAutospacing="off" w:line="240" w:lineRule="auto"/>
              <w:ind w:left="171" w:right="0"/>
              <w:jc w:val="both"/>
            </w:pPr>
            <w:r w:rsidRPr="01F41DBE" w:rsidR="36ECCEB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Como:</w:t>
            </w:r>
            <w:r w:rsidRPr="01F41DBE" w:rsidR="36ECCE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administrador del sistema</w:t>
            </w:r>
            <w:r>
              <w:br/>
            </w:r>
            <w:r w:rsidRPr="01F41DBE" w:rsidR="36ECCEB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Quiero:</w:t>
            </w:r>
            <w:r w:rsidRPr="01F41DBE" w:rsidR="36ECCE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gestionar la información de los proveedores mediante un módulo CRUD (crear, leer, actualizar y eliminar)</w:t>
            </w:r>
            <w:r>
              <w:br/>
            </w:r>
            <w:r w:rsidRPr="01F41DBE" w:rsidR="36ECCE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</w:t>
            </w:r>
            <w:r w:rsidRPr="01F41DBE" w:rsidR="36ECCEB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s-ES"/>
              </w:rPr>
              <w:t>Para:</w:t>
            </w:r>
            <w:r w:rsidRPr="01F41DBE" w:rsidR="36ECCEB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 mantener actualizados los contactos y relaciones comerciales que soportan la gestión del inventario.</w:t>
            </w:r>
          </w:p>
          <w:p w:rsidRPr="00DE1B98" w:rsidR="00FA414E" w:rsidP="1150CA6E" w:rsidRDefault="00FA414E" w14:paraId="1DDD08F8" w14:textId="365BE6DF">
            <w:pPr>
              <w:spacing w:before="18"/>
              <w:ind w:left="171"/>
              <w:jc w:val="both"/>
              <w:rPr>
                <w:color w:val="000000" w:themeColor="text1"/>
              </w:rPr>
            </w:pPr>
          </w:p>
        </w:tc>
      </w:tr>
      <w:tr w:rsidRPr="00DE1B98" w:rsidR="00DE1B98" w:rsidTr="4DEF3054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01F41DBE" w:rsidRDefault="75F0EDBD" w14:paraId="6DC80E92" w14:textId="2E628E59">
            <w:pPr>
              <w:pStyle w:val="Normal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01F41DBE" w:rsidR="75F0EDB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Criterio de aceptación 1</w:t>
            </w:r>
            <w:r w:rsidRPr="01F41DBE" w:rsidR="00FA414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: </w:t>
            </w:r>
            <w:r w:rsidRPr="01F41DBE" w:rsidR="4C45CB2B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Crear pro</w:t>
            </w:r>
            <w:r w:rsidRPr="01F41DBE" w:rsidR="6EAD759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veedores</w:t>
            </w:r>
          </w:p>
        </w:tc>
      </w:tr>
      <w:tr w:rsidRPr="00DE1B98" w:rsidR="00DE1B98" w:rsidTr="4DEF3054" w14:paraId="4E28CCEC" w14:textId="77777777">
        <w:tc>
          <w:tcPr>
            <w:tcW w:w="9493" w:type="dxa"/>
            <w:gridSpan w:val="3"/>
            <w:tcMar/>
          </w:tcPr>
          <w:p w:rsidR="6EAD7599" w:rsidP="01F41DBE" w:rsidRDefault="6EAD7599" w14:paraId="499FE2B6" w14:textId="5D2C9F0B">
            <w:pPr>
              <w:pStyle w:val="Normal"/>
              <w:spacing w:before="18"/>
              <w:ind w:left="107"/>
              <w:jc w:val="both"/>
            </w:pPr>
            <w:r w:rsidRPr="01F41DBE" w:rsidR="6EAD7599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 sistema debe permitir registrar un nuevo proveedor con los datos básicos: nombre, NIT, teléfono, dirección, correo electrónico y productos que suministra</w:t>
            </w:r>
          </w:p>
          <w:p w:rsidRPr="007B7F7A" w:rsidR="00550411" w:rsidP="1150CA6E" w:rsidRDefault="00550411" w14:paraId="70AD948D" w14:textId="342266D8">
            <w:pPr>
              <w:spacing w:before="18"/>
              <w:jc w:val="both"/>
              <w:rPr>
                <w:color w:val="000000" w:themeColor="text1"/>
              </w:rPr>
            </w:pPr>
          </w:p>
        </w:tc>
      </w:tr>
      <w:tr w:rsidRPr="00DE1B98" w:rsidR="00DE1B98" w:rsidTr="4DEF3054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01F41DBE" w:rsidRDefault="009D456D" w14:paraId="79A61431" w14:textId="0EF9D274">
            <w:pPr>
              <w:pStyle w:val="Normal"/>
              <w:spacing w:before="18"/>
              <w:ind w:left="107"/>
              <w:jc w:val="both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01F41DBE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Criterio de aceptación 2: Consultar pr</w:t>
            </w:r>
            <w:r w:rsidRPr="01F41DBE" w:rsidR="49DE2F3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oveedores</w:t>
            </w:r>
          </w:p>
        </w:tc>
      </w:tr>
      <w:tr w:rsidRPr="00DE1B98" w:rsidR="00DE1B98" w:rsidTr="4DEF3054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49DE2F3D" w:rsidP="01F41DBE" w:rsidRDefault="49DE2F3D" w14:paraId="3C88AE3B" w14:textId="49C71858">
            <w:pPr>
              <w:pStyle w:val="Normal"/>
              <w:spacing w:before="18"/>
              <w:jc w:val="both"/>
            </w:pPr>
            <w:r w:rsidRPr="01F41DBE" w:rsidR="49DE2F3D">
              <w:rPr>
                <w:color w:val="000000" w:themeColor="text1" w:themeTint="FF" w:themeShade="FF"/>
                <w:lang w:val="es-CO"/>
              </w:rPr>
              <w:t>El sistema debe mostrar la lista de proveedores en una tabla con paginación.</w:t>
            </w:r>
          </w:p>
          <w:p w:rsidR="49DE2F3D" w:rsidP="01F41DBE" w:rsidRDefault="49DE2F3D" w14:paraId="5F9B2EF2" w14:textId="2C7C8B51">
            <w:pPr>
              <w:pStyle w:val="Normal"/>
              <w:spacing w:before="18"/>
              <w:jc w:val="both"/>
            </w:pPr>
            <w:r w:rsidRPr="01F41DBE" w:rsidR="49DE2F3D">
              <w:rPr>
                <w:color w:val="000000" w:themeColor="text1" w:themeTint="FF" w:themeShade="FF"/>
                <w:lang w:val="es-CO"/>
              </w:rPr>
              <w:t>Se debe poder filtrar y buscar por nombre, NIT o productos asociados</w:t>
            </w:r>
          </w:p>
          <w:p w:rsidR="01F41DBE" w:rsidP="01F41DBE" w:rsidRDefault="01F41DBE" w14:paraId="15E20FC8" w14:textId="482773D2">
            <w:pPr>
              <w:pStyle w:val="Normal"/>
              <w:spacing w:before="18"/>
              <w:jc w:val="both"/>
              <w:rPr>
                <w:color w:val="000000" w:themeColor="text1" w:themeTint="FF" w:themeShade="FF"/>
                <w:lang w:val="es-CO"/>
              </w:rPr>
            </w:pPr>
          </w:p>
          <w:p w:rsidRPr="0025581E" w:rsidR="009D456D" w:rsidP="0025581E" w:rsidRDefault="009D456D" w14:paraId="04A8B235" w14:textId="7BC168DB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="7834A9C7" w:rsidTr="4DEF3054" w14:paraId="78005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9780E" w:rsidP="01F41DBE" w:rsidRDefault="5AB9780E" w14:paraId="283C2E58" w14:textId="14A9B616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01F41DBE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Criterio de aceptación 3: Editar pro</w:t>
            </w:r>
            <w:r w:rsidRPr="01F41DBE" w:rsidR="658CE73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veedores</w:t>
            </w:r>
          </w:p>
        </w:tc>
      </w:tr>
      <w:tr w:rsidR="7834A9C7" w:rsidTr="4DEF3054" w14:paraId="5EB1E8B7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658CE73D" w:rsidP="01F41DBE" w:rsidRDefault="658CE73D" w14:paraId="00EEC921" w14:textId="0336B69B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01F41DBE" w:rsidR="658CE73D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El sistema debe permitir modificar los datos del proveedor.</w:t>
            </w:r>
          </w:p>
          <w:p w:rsidR="7834A9C7" w:rsidP="4DEF3054" w:rsidRDefault="7834A9C7" w14:paraId="39D64508" w14:textId="2DC1F08B">
            <w:pPr>
              <w:pStyle w:val="Prrafodelista"/>
              <w:numPr>
                <w:ilvl w:val="0"/>
                <w:numId w:val="31"/>
              </w:numPr>
              <w:rPr>
                <w:sz w:val="24"/>
                <w:szCs w:val="24"/>
              </w:rPr>
            </w:pPr>
            <w:r w:rsidR="658CE73D">
              <w:rPr/>
              <w:t>Las modificaciones deben actualizarse de inmediato en la base de datos.</w:t>
            </w:r>
          </w:p>
          <w:p w:rsidR="7834A9C7" w:rsidP="4DEF3054" w:rsidRDefault="7834A9C7" w14:paraId="695FE696" w14:textId="519AD097">
            <w:pPr>
              <w:pStyle w:val="Prrafodelista"/>
              <w:ind w:left="720"/>
              <w:rPr>
                <w:noProof w:val="0"/>
                <w:sz w:val="24"/>
                <w:szCs w:val="24"/>
                <w:lang w:val="es-ES"/>
              </w:rPr>
            </w:pPr>
          </w:p>
        </w:tc>
      </w:tr>
      <w:tr w:rsidR="7834A9C7" w:rsidTr="4DEF3054" w14:paraId="01D3CE7D">
        <w:trPr>
          <w:trHeight w:val="300"/>
        </w:trP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5AB9780E" w:rsidP="7834A9C7" w:rsidRDefault="5AB9780E" w14:paraId="0C8A7648" w14:textId="485A0731">
            <w:pPr>
              <w:pStyle w:val="Normal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01F41DBE" w:rsidR="5AB9780E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Criterio de aceptación 4: Eliminar p</w:t>
            </w:r>
            <w:r w:rsidRPr="01F41DBE" w:rsidR="3C17EFAF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 xml:space="preserve">roveedores </w:t>
            </w:r>
          </w:p>
        </w:tc>
      </w:tr>
      <w:tr w:rsidR="7834A9C7" w:rsidTr="4DEF3054" w14:paraId="4DB0A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/>
        </w:trPr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7834A9C7" w:rsidP="01F41DBE" w:rsidRDefault="7834A9C7" w14:paraId="05959826" w14:textId="29899B46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01F41DBE" w:rsidR="3C17EF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El sistema debe permitir eliminar registros de proveedores, solicitando confirmación previa.</w:t>
            </w:r>
          </w:p>
          <w:p w:rsidR="7834A9C7" w:rsidP="7834A9C7" w:rsidRDefault="7834A9C7" w14:paraId="608DB6CD" w14:textId="54843695">
            <w:pPr>
              <w:pStyle w:val="Normal"/>
            </w:pPr>
            <w:r w:rsidRPr="01F41DBE" w:rsidR="3C17EFAF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 debe permitir eliminar proveedores que tengan productos activos vinculados sin previo aviso.</w:t>
            </w:r>
          </w:p>
          <w:p w:rsidR="7834A9C7" w:rsidP="7834A9C7" w:rsidRDefault="7834A9C7" w14:paraId="48844939" w14:textId="2466CC2F">
            <w:pPr>
              <w:pStyle w:val="Normal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Pr="00DE1B98" w:rsidR="00DE1B98" w:rsidTr="4DEF3054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7834A9C7" w:rsidRDefault="004A5C42" w14:paraId="7A256A2F" w14:textId="690862D2">
            <w:pPr>
              <w:pStyle w:val="Prrafodelista"/>
              <w:numPr>
                <w:ilvl w:val="0"/>
                <w:numId w:val="24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4DEF3054" w:rsidR="6D48DC7E">
              <w:rPr>
                <w:noProof w:val="0"/>
                <w:lang w:val="es-ES"/>
              </w:rPr>
              <w:t>La interfaz del módulo debe ser  coherente con los demás CRUD del sistema.</w:t>
            </w:r>
          </w:p>
          <w:p w:rsidRPr="00DE1B98" w:rsidR="004A5C42" w:rsidP="7834A9C7" w:rsidRDefault="004A5C42" w14:paraId="539F647D" w14:textId="601FA09D">
            <w:pPr>
              <w:pStyle w:val="Prrafodelista"/>
              <w:numPr>
                <w:ilvl w:val="0"/>
                <w:numId w:val="24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01F41DBE" w:rsidR="6D48DC7E">
              <w:rPr>
                <w:noProof w:val="0"/>
                <w:lang w:val="es-ES"/>
              </w:rPr>
              <w:t>Se recomienda usar mensajes de validación y alertas de confirmación para evitar errores en la gestión.</w:t>
            </w:r>
          </w:p>
          <w:p w:rsidRPr="00DE1B98" w:rsidR="004A5C42" w:rsidP="7834A9C7" w:rsidRDefault="004A5C42" w14:paraId="37E9C14F" w14:textId="4CAE88EF">
            <w:pPr>
              <w:pStyle w:val="Prrafodelista"/>
              <w:numPr>
                <w:ilvl w:val="0"/>
                <w:numId w:val="24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  <w:r w:rsidRPr="01F41DBE" w:rsidR="6D48DC7E">
              <w:rPr>
                <w:noProof w:val="0"/>
                <w:lang w:val="es-ES"/>
              </w:rPr>
              <w:t>La tabla de proveedores debe estar conectada directamente con el módulo de productos para garantizar integridad de datos.</w:t>
            </w:r>
          </w:p>
          <w:p w:rsidRPr="00DE1B98" w:rsidR="004A5C42" w:rsidP="7834A9C7" w:rsidRDefault="004A5C42" w14:paraId="379BCCC8" w14:textId="06E286D0">
            <w:pPr>
              <w:pStyle w:val="Prrafodelista"/>
              <w:numPr>
                <w:ilvl w:val="0"/>
                <w:numId w:val="24"/>
              </w:numPr>
              <w:spacing w:before="240" w:beforeAutospacing="off" w:after="240" w:afterAutospacing="off" w:line="259" w:lineRule="auto"/>
              <w:ind/>
              <w:rPr>
                <w:noProof w:val="0"/>
                <w:sz w:val="24"/>
                <w:szCs w:val="24"/>
                <w:lang w:val="es-ES"/>
              </w:rPr>
            </w:pPr>
          </w:p>
        </w:tc>
      </w:tr>
      <w:tr w:rsidRPr="00DE1B98" w:rsidR="004A5C42" w:rsidTr="4DEF3054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Pr="00DE1B98" w:rsidR="004A5C42" w:rsidP="4DEF3054" w:rsidRDefault="004A5C42" w14:paraId="04ACC66F" w14:textId="1BA294FC">
            <w:pPr>
              <w:pStyle w:val="paragraph"/>
              <w:spacing w:beforeAutospacing="on" w:afterAutospacing="on"/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</w:pPr>
            <w:r w:rsidRPr="4DEF3054" w:rsidR="5F374EB6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Fuentes de información</w:t>
            </w:r>
          </w:p>
          <w:p w:rsidRPr="00DE1B98" w:rsidR="004A5C42" w:rsidP="7834A9C7" w:rsidRDefault="004A5C42" w14:paraId="0D12C466" w14:textId="36CBDD7A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noProof w:val="0"/>
                <w:lang w:val="es-CO"/>
              </w:rPr>
            </w:pPr>
            <w:r w:rsidRPr="01F41DBE" w:rsidR="179F0A92">
              <w:rPr>
                <w:noProof w:val="0"/>
                <w:lang w:val="es-CO"/>
              </w:rPr>
              <w:t>Documento de requisitos del sistema de inventario Papelería Mágica.</w:t>
            </w:r>
          </w:p>
          <w:p w:rsidRPr="00DE1B98" w:rsidR="004A5C42" w:rsidP="01F41DBE" w:rsidRDefault="004A5C42" w14:paraId="44A02AAF" w14:textId="2C2F2076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rPr>
                <w:noProof w:val="0"/>
                <w:sz w:val="24"/>
                <w:szCs w:val="24"/>
                <w:lang w:val="es-CO"/>
              </w:rPr>
            </w:pPr>
            <w:r w:rsidR="179F0A92">
              <w:rPr/>
              <w:t>Entrevistas con el administrador de la papelería.</w:t>
            </w:r>
          </w:p>
          <w:p w:rsidRPr="00DE1B98" w:rsidR="004A5C42" w:rsidP="4DEF3054" w:rsidRDefault="004A5C42" w14:paraId="5C62B91F" w14:textId="2CD63A90">
            <w:pPr>
              <w:pStyle w:val="Prrafodelista"/>
              <w:numPr>
                <w:ilvl w:val="0"/>
                <w:numId w:val="31"/>
              </w:numPr>
              <w:spacing w:before="240" w:beforeAutospacing="off" w:after="240" w:afterAutospacing="off"/>
              <w:ind/>
              <w:rPr>
                <w:noProof w:val="0"/>
                <w:sz w:val="24"/>
                <w:szCs w:val="24"/>
                <w:lang w:val="es-CO"/>
              </w:rPr>
            </w:pPr>
            <w:r w:rsidR="179F0A92">
              <w:rPr/>
              <w:t>Diagramas de caso de uso y entidad-relación del proyecto</w:t>
            </w:r>
            <w:r w:rsidR="1C4ABD70">
              <w:rPr/>
              <w:t>.</w:t>
            </w:r>
          </w:p>
        </w:tc>
      </w:tr>
    </w:tbl>
    <w:p w:rsidRPr="00DE1B98" w:rsidR="4267ABFB" w:rsidRDefault="4267ABFB" w14:paraId="2CBC4A2C" w14:textId="5749C067">
      <w:pPr>
        <w:rPr>
          <w:color w:val="000000" w:themeColor="text1"/>
        </w:rPr>
      </w:pPr>
    </w:p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38B6" w:rsidP="00212B99" w:rsidRDefault="003B38B6" w14:paraId="4155DEF1" w14:textId="77777777">
      <w:r>
        <w:separator/>
      </w:r>
    </w:p>
  </w:endnote>
  <w:endnote w:type="continuationSeparator" w:id="0">
    <w:p w:rsidR="003B38B6" w:rsidP="00212B99" w:rsidRDefault="003B38B6" w14:paraId="15596610" w14:textId="77777777">
      <w:r>
        <w:continuationSeparator/>
      </w:r>
    </w:p>
  </w:endnote>
  <w:endnote w:type="continuationNotice" w:id="1">
    <w:p w:rsidR="003B38B6" w:rsidRDefault="003B38B6" w14:paraId="0A4D791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p14">
  <w:p w:rsidR="00F351EE" w:rsidP="00F351EE" w:rsidRDefault="00F351EE" w14:paraId="245ABB51" w14:textId="65F795DC" w14:noSpellErr="1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<w:pict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" w14:anchorId="69179833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Dirección: Edificio Murillo Toro Cra.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38B6" w:rsidP="00212B99" w:rsidRDefault="003B38B6" w14:paraId="6EDE74DE" w14:textId="77777777">
      <w:r>
        <w:separator/>
      </w:r>
    </w:p>
  </w:footnote>
  <w:footnote w:type="continuationSeparator" w:id="0">
    <w:p w:rsidR="003B38B6" w:rsidP="00212B99" w:rsidRDefault="003B38B6" w14:paraId="2D4A45FA" w14:textId="77777777">
      <w:r>
        <w:continuationSeparator/>
      </w:r>
    </w:p>
  </w:footnote>
  <w:footnote w:type="continuationNotice" w:id="1">
    <w:p w:rsidR="003B38B6" w:rsidRDefault="003B38B6" w14:paraId="53B9802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p w:rsidR="00212B99" w:rsidRDefault="00254BBD" w14:paraId="66F0E1D2" w14:textId="760EA46A">
    <w:pPr>
      <w:pStyle w:val="Encabezado"/>
    </w:pPr>
    <w:r w:rsidRPr="00254BBD"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30">
    <w:nsid w:val="33b8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1">
    <w:abstractNumId w:val="22"/>
  </w:num>
  <w:num w:numId="2">
    <w:abstractNumId w:val="12"/>
  </w:num>
  <w:num w:numId="3">
    <w:abstractNumId w:val="0"/>
  </w:num>
  <w:num w:numId="4">
    <w:abstractNumId w:val="18"/>
  </w:num>
  <w:num w:numId="5">
    <w:abstractNumId w:val="2"/>
  </w:num>
  <w:num w:numId="6">
    <w:abstractNumId w:val="26"/>
  </w:num>
  <w:num w:numId="7">
    <w:abstractNumId w:val="8"/>
  </w:num>
  <w:num w:numId="8">
    <w:abstractNumId w:val="7"/>
  </w:num>
  <w:num w:numId="9">
    <w:abstractNumId w:val="16"/>
  </w:num>
  <w:num w:numId="10">
    <w:abstractNumId w:val="17"/>
  </w:num>
  <w:num w:numId="11">
    <w:abstractNumId w:val="11"/>
  </w:num>
  <w:num w:numId="12">
    <w:abstractNumId w:val="20"/>
  </w:num>
  <w:num w:numId="13">
    <w:abstractNumId w:val="27"/>
  </w:num>
  <w:num w:numId="14">
    <w:abstractNumId w:val="29"/>
  </w:num>
  <w:num w:numId="15">
    <w:abstractNumId w:val="10"/>
  </w:num>
  <w:num w:numId="16">
    <w:abstractNumId w:val="9"/>
  </w:num>
  <w:num w:numId="17">
    <w:abstractNumId w:val="5"/>
  </w:num>
  <w:num w:numId="18">
    <w:abstractNumId w:val="25"/>
  </w:num>
  <w:num w:numId="19">
    <w:abstractNumId w:val="3"/>
  </w:num>
  <w:num w:numId="20">
    <w:abstractNumId w:val="1"/>
  </w:num>
  <w:num w:numId="21">
    <w:abstractNumId w:val="21"/>
  </w:num>
  <w:num w:numId="22">
    <w:abstractNumId w:val="23"/>
  </w:num>
  <w:num w:numId="23">
    <w:abstractNumId w:val="15"/>
  </w:num>
  <w:num w:numId="24">
    <w:abstractNumId w:val="24"/>
  </w:num>
  <w:num w:numId="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13"/>
  </w:num>
  <w:num w:numId="28">
    <w:abstractNumId w:val="19"/>
  </w:num>
  <w:num w:numId="29">
    <w:abstractNumId w:val="6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A5B92"/>
    <w:rsid w:val="005D6CA8"/>
    <w:rsid w:val="005F0C21"/>
    <w:rsid w:val="00622F1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B64EE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1F41DBE"/>
    <w:rsid w:val="022F8452"/>
    <w:rsid w:val="0236E7E5"/>
    <w:rsid w:val="023957CE"/>
    <w:rsid w:val="02546C5D"/>
    <w:rsid w:val="025DE735"/>
    <w:rsid w:val="031308C1"/>
    <w:rsid w:val="0328302F"/>
    <w:rsid w:val="035AD0EE"/>
    <w:rsid w:val="037484E7"/>
    <w:rsid w:val="03B83F04"/>
    <w:rsid w:val="03BCC496"/>
    <w:rsid w:val="0462493B"/>
    <w:rsid w:val="04ACC501"/>
    <w:rsid w:val="04C0BE85"/>
    <w:rsid w:val="04D331E0"/>
    <w:rsid w:val="04E326B2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7BCA9D7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6D1623"/>
    <w:rsid w:val="108028A8"/>
    <w:rsid w:val="108BE3D5"/>
    <w:rsid w:val="10B13B4E"/>
    <w:rsid w:val="10DC3760"/>
    <w:rsid w:val="11174C9B"/>
    <w:rsid w:val="1139CC2A"/>
    <w:rsid w:val="114A99E0"/>
    <w:rsid w:val="1150CA6E"/>
    <w:rsid w:val="1170DE2C"/>
    <w:rsid w:val="11ADFC6F"/>
    <w:rsid w:val="11C23E42"/>
    <w:rsid w:val="1224BB8B"/>
    <w:rsid w:val="12321F0D"/>
    <w:rsid w:val="12475C7A"/>
    <w:rsid w:val="126BB62C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9F0A92"/>
    <w:rsid w:val="17E9C017"/>
    <w:rsid w:val="17EC24D9"/>
    <w:rsid w:val="17FE3D8A"/>
    <w:rsid w:val="18032746"/>
    <w:rsid w:val="184CFB7C"/>
    <w:rsid w:val="18690503"/>
    <w:rsid w:val="1872378B"/>
    <w:rsid w:val="187FD04C"/>
    <w:rsid w:val="1932ABFE"/>
    <w:rsid w:val="199BBD9E"/>
    <w:rsid w:val="19CFCDE5"/>
    <w:rsid w:val="19ED1326"/>
    <w:rsid w:val="1A21E0BE"/>
    <w:rsid w:val="1A375C01"/>
    <w:rsid w:val="1AF76967"/>
    <w:rsid w:val="1AFCA916"/>
    <w:rsid w:val="1B73B08E"/>
    <w:rsid w:val="1B7D3EBF"/>
    <w:rsid w:val="1B9FDB89"/>
    <w:rsid w:val="1BC68F7C"/>
    <w:rsid w:val="1C00F50D"/>
    <w:rsid w:val="1C4ABD70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A01111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D8BCAD"/>
    <w:rsid w:val="20FCC63F"/>
    <w:rsid w:val="212ABA71"/>
    <w:rsid w:val="21B96D3C"/>
    <w:rsid w:val="21E6C28B"/>
    <w:rsid w:val="21FEDE77"/>
    <w:rsid w:val="220BD180"/>
    <w:rsid w:val="222DC5CD"/>
    <w:rsid w:val="2247F480"/>
    <w:rsid w:val="2291D080"/>
    <w:rsid w:val="22C79CBB"/>
    <w:rsid w:val="22ECD324"/>
    <w:rsid w:val="230A4955"/>
    <w:rsid w:val="232B83B7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312A3"/>
    <w:rsid w:val="3266D9DB"/>
    <w:rsid w:val="32ACA75B"/>
    <w:rsid w:val="32F9119E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27488D"/>
    <w:rsid w:val="363ED1DF"/>
    <w:rsid w:val="36578AAE"/>
    <w:rsid w:val="3672663E"/>
    <w:rsid w:val="3679275D"/>
    <w:rsid w:val="36B81AB6"/>
    <w:rsid w:val="36ECCEBF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0029B5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14B1F1"/>
    <w:rsid w:val="3C17EFAF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C902BE"/>
    <w:rsid w:val="3ED6A0A7"/>
    <w:rsid w:val="3F1E93FF"/>
    <w:rsid w:val="3F3EC557"/>
    <w:rsid w:val="3F57AE9C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08E994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4935C3"/>
    <w:rsid w:val="46880A2D"/>
    <w:rsid w:val="4691F405"/>
    <w:rsid w:val="46A7DEE7"/>
    <w:rsid w:val="46CE940D"/>
    <w:rsid w:val="46E2A935"/>
    <w:rsid w:val="473DD2F4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DE2F3D"/>
    <w:rsid w:val="49ECBCD1"/>
    <w:rsid w:val="49FECC89"/>
    <w:rsid w:val="4A5D2028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45CB2B"/>
    <w:rsid w:val="4CB4906D"/>
    <w:rsid w:val="4CD6CC78"/>
    <w:rsid w:val="4D340A1D"/>
    <w:rsid w:val="4D76C4C9"/>
    <w:rsid w:val="4DEE0CDA"/>
    <w:rsid w:val="4DEF3054"/>
    <w:rsid w:val="4E6DEA6A"/>
    <w:rsid w:val="4E9428CD"/>
    <w:rsid w:val="4EA40C6A"/>
    <w:rsid w:val="4ECADFD7"/>
    <w:rsid w:val="4ECBC127"/>
    <w:rsid w:val="4EF4E8D3"/>
    <w:rsid w:val="4EFA4FD5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413B5B"/>
    <w:rsid w:val="57AB7A1D"/>
    <w:rsid w:val="585C1C9A"/>
    <w:rsid w:val="585E681D"/>
    <w:rsid w:val="589B943D"/>
    <w:rsid w:val="58E756B8"/>
    <w:rsid w:val="58EF3E84"/>
    <w:rsid w:val="59802695"/>
    <w:rsid w:val="598BDB03"/>
    <w:rsid w:val="59AEFC5D"/>
    <w:rsid w:val="59D22579"/>
    <w:rsid w:val="5A12C63F"/>
    <w:rsid w:val="5A4A7378"/>
    <w:rsid w:val="5AB9780E"/>
    <w:rsid w:val="5AB98025"/>
    <w:rsid w:val="5B598378"/>
    <w:rsid w:val="5B5E22FC"/>
    <w:rsid w:val="5BA06F27"/>
    <w:rsid w:val="5BAE96A0"/>
    <w:rsid w:val="5BF16137"/>
    <w:rsid w:val="5C042079"/>
    <w:rsid w:val="5C08EC7E"/>
    <w:rsid w:val="5C22FBAA"/>
    <w:rsid w:val="5C5213CE"/>
    <w:rsid w:val="5C665D92"/>
    <w:rsid w:val="5CDEDBEB"/>
    <w:rsid w:val="5D2C1678"/>
    <w:rsid w:val="5D820868"/>
    <w:rsid w:val="5D8CC4C1"/>
    <w:rsid w:val="5DE49B18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1A6E7A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8CE73D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6BEC58"/>
    <w:rsid w:val="6B7D9997"/>
    <w:rsid w:val="6BAB920D"/>
    <w:rsid w:val="6BCA7FF5"/>
    <w:rsid w:val="6BD91EDA"/>
    <w:rsid w:val="6BDFE33F"/>
    <w:rsid w:val="6BE86742"/>
    <w:rsid w:val="6C130075"/>
    <w:rsid w:val="6C394C40"/>
    <w:rsid w:val="6CA65292"/>
    <w:rsid w:val="6D0E498D"/>
    <w:rsid w:val="6D384CFA"/>
    <w:rsid w:val="6D3DB86D"/>
    <w:rsid w:val="6D48DC7E"/>
    <w:rsid w:val="6D4BD169"/>
    <w:rsid w:val="6D8437A3"/>
    <w:rsid w:val="6DAE235C"/>
    <w:rsid w:val="6E4FA826"/>
    <w:rsid w:val="6E5D1C9D"/>
    <w:rsid w:val="6EA11CE5"/>
    <w:rsid w:val="6EAD7599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F0EDBD"/>
    <w:rsid w:val="7654552B"/>
    <w:rsid w:val="76F677DA"/>
    <w:rsid w:val="771D2FDC"/>
    <w:rsid w:val="77333F50"/>
    <w:rsid w:val="781EDCDC"/>
    <w:rsid w:val="7834A9C7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762384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7</revision>
  <dcterms:created xsi:type="dcterms:W3CDTF">2025-09-25T20:21:00.0000000Z</dcterms:created>
  <dcterms:modified xsi:type="dcterms:W3CDTF">2025-11-26T04:23:10.4374542Z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