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89DCE" w14:textId="650501DC" w:rsidR="0099755B" w:rsidRDefault="0099755B" w:rsidP="0099755B">
      <w:pPr>
        <w:jc w:val="center"/>
        <w:rPr>
          <w:rFonts w:ascii="Arial" w:hAnsi="Arial" w:cs="Arial"/>
          <w:b/>
          <w:sz w:val="24"/>
          <w:szCs w:val="18"/>
        </w:rPr>
      </w:pPr>
      <w:r w:rsidRPr="008D498C">
        <w:rPr>
          <w:rFonts w:ascii="Arial" w:hAnsi="Arial" w:cs="Arial"/>
          <w:b/>
          <w:sz w:val="24"/>
          <w:szCs w:val="18"/>
        </w:rPr>
        <w:t>FORMATO</w:t>
      </w:r>
      <w:r>
        <w:rPr>
          <w:rFonts w:ascii="Arial" w:hAnsi="Arial" w:cs="Arial"/>
          <w:b/>
          <w:sz w:val="24"/>
          <w:szCs w:val="18"/>
        </w:rPr>
        <w:t xml:space="preserve"> DE ACTIVIDADES</w:t>
      </w:r>
      <w:r w:rsidRPr="008D498C">
        <w:rPr>
          <w:rFonts w:ascii="Arial" w:hAnsi="Arial" w:cs="Arial"/>
          <w:b/>
          <w:sz w:val="24"/>
          <w:szCs w:val="18"/>
        </w:rPr>
        <w:t xml:space="preserve"> </w:t>
      </w:r>
    </w:p>
    <w:p w14:paraId="1F7AC3D5" w14:textId="77777777" w:rsidR="00B5248C" w:rsidRPr="00F44001" w:rsidRDefault="00B5248C" w:rsidP="00B5248C">
      <w:pPr>
        <w:jc w:val="both"/>
        <w:rPr>
          <w:rFonts w:ascii="Arial" w:hAnsi="Arial" w:cs="Arial"/>
          <w:b/>
        </w:rPr>
      </w:pPr>
    </w:p>
    <w:tbl>
      <w:tblPr>
        <w:tblStyle w:val="Tablaconcuadrcula"/>
        <w:tblW w:w="9606" w:type="dxa"/>
        <w:tblLook w:val="04A0" w:firstRow="1" w:lastRow="0" w:firstColumn="1" w:lastColumn="0" w:noHBand="0" w:noVBand="1"/>
      </w:tblPr>
      <w:tblGrid>
        <w:gridCol w:w="3794"/>
        <w:gridCol w:w="5812"/>
      </w:tblGrid>
      <w:tr w:rsidR="00534051" w:rsidRPr="00F44001" w14:paraId="72DC0F92" w14:textId="77777777" w:rsidTr="00A43F67">
        <w:tc>
          <w:tcPr>
            <w:tcW w:w="9606" w:type="dxa"/>
            <w:gridSpan w:val="2"/>
            <w:shd w:val="clear" w:color="auto" w:fill="B8CCE4" w:themeFill="accent1" w:themeFillTint="66"/>
          </w:tcPr>
          <w:p w14:paraId="6EB6B8CA" w14:textId="77777777" w:rsidR="00534051" w:rsidRPr="00F44001" w:rsidRDefault="00534051" w:rsidP="00A8202D">
            <w:pPr>
              <w:jc w:val="center"/>
              <w:rPr>
                <w:rFonts w:ascii="Arial" w:hAnsi="Arial" w:cs="Arial"/>
                <w:b/>
              </w:rPr>
            </w:pPr>
            <w:r>
              <w:rPr>
                <w:rFonts w:ascii="Arial" w:hAnsi="Arial" w:cs="Arial"/>
                <w:b/>
                <w:sz w:val="24"/>
                <w:szCs w:val="24"/>
              </w:rPr>
              <w:t xml:space="preserve">Información general </w:t>
            </w:r>
          </w:p>
        </w:tc>
      </w:tr>
      <w:tr w:rsidR="00CD457B" w:rsidRPr="00F44001" w14:paraId="0D7D4990" w14:textId="77777777" w:rsidTr="00957E49">
        <w:tc>
          <w:tcPr>
            <w:tcW w:w="3794" w:type="dxa"/>
            <w:shd w:val="clear" w:color="auto" w:fill="FFFFFF" w:themeFill="background1"/>
          </w:tcPr>
          <w:p w14:paraId="7F4E4D58" w14:textId="1BC9FDCA" w:rsidR="00CD457B" w:rsidRPr="00534051" w:rsidRDefault="009F33C2" w:rsidP="660F6B1E">
            <w:pPr>
              <w:rPr>
                <w:rFonts w:ascii="Arial" w:hAnsi="Arial" w:cs="Arial"/>
                <w:b/>
                <w:bCs/>
                <w:sz w:val="24"/>
                <w:szCs w:val="24"/>
              </w:rPr>
            </w:pPr>
            <w:r w:rsidRPr="60A52764">
              <w:rPr>
                <w:rFonts w:ascii="Arial" w:hAnsi="Arial" w:cs="Arial"/>
                <w:b/>
                <w:bCs/>
                <w:sz w:val="24"/>
                <w:szCs w:val="24"/>
              </w:rPr>
              <w:t>Nombre de la asignatura</w:t>
            </w:r>
          </w:p>
        </w:tc>
        <w:tc>
          <w:tcPr>
            <w:tcW w:w="5812" w:type="dxa"/>
          </w:tcPr>
          <w:p w14:paraId="79FA2C2A" w14:textId="1BEF2059" w:rsidR="00CD457B" w:rsidRPr="00F44001" w:rsidRDefault="00CD457B" w:rsidP="00CD457B">
            <w:pPr>
              <w:rPr>
                <w:rFonts w:ascii="Arial" w:hAnsi="Arial" w:cs="Arial"/>
                <w:b/>
              </w:rPr>
            </w:pPr>
          </w:p>
        </w:tc>
      </w:tr>
      <w:tr w:rsidR="00CD457B" w:rsidRPr="00F44001" w14:paraId="32550079" w14:textId="77777777" w:rsidTr="00957E49">
        <w:tc>
          <w:tcPr>
            <w:tcW w:w="3794" w:type="dxa"/>
            <w:shd w:val="clear" w:color="auto" w:fill="FFFFFF" w:themeFill="background1"/>
          </w:tcPr>
          <w:p w14:paraId="1A7BC7FF" w14:textId="77777777" w:rsidR="00CD457B" w:rsidRPr="0099755B" w:rsidRDefault="00CD457B" w:rsidP="60A52764">
            <w:pPr>
              <w:rPr>
                <w:rFonts w:ascii="Arial" w:hAnsi="Arial" w:cs="Arial"/>
                <w:b/>
                <w:bCs/>
                <w:sz w:val="24"/>
                <w:szCs w:val="24"/>
              </w:rPr>
            </w:pPr>
            <w:r w:rsidRPr="60A52764">
              <w:rPr>
                <w:rFonts w:ascii="Arial" w:hAnsi="Arial" w:cs="Arial"/>
                <w:b/>
                <w:bCs/>
                <w:sz w:val="24"/>
                <w:szCs w:val="24"/>
              </w:rPr>
              <w:t>Nombre del experto temático</w:t>
            </w:r>
          </w:p>
        </w:tc>
        <w:tc>
          <w:tcPr>
            <w:tcW w:w="5812" w:type="dxa"/>
          </w:tcPr>
          <w:p w14:paraId="19B43B56" w14:textId="4165DC08" w:rsidR="00CD457B" w:rsidRPr="00F44001" w:rsidRDefault="00CD457B" w:rsidP="00CD457B">
            <w:pPr>
              <w:rPr>
                <w:rFonts w:ascii="Arial" w:hAnsi="Arial" w:cs="Arial"/>
                <w:b/>
              </w:rPr>
            </w:pPr>
          </w:p>
        </w:tc>
      </w:tr>
      <w:tr w:rsidR="00CD457B" w:rsidRPr="00F44001" w14:paraId="2E182A01" w14:textId="77777777" w:rsidTr="00957E49">
        <w:tc>
          <w:tcPr>
            <w:tcW w:w="3794" w:type="dxa"/>
            <w:shd w:val="clear" w:color="auto" w:fill="FFFFFF" w:themeFill="background1"/>
          </w:tcPr>
          <w:p w14:paraId="01FFFE93" w14:textId="77777777" w:rsidR="00CD457B" w:rsidRPr="00534051" w:rsidRDefault="00CD457B" w:rsidP="60A52764">
            <w:pPr>
              <w:rPr>
                <w:rFonts w:ascii="Arial" w:hAnsi="Arial" w:cs="Arial"/>
                <w:b/>
                <w:bCs/>
                <w:sz w:val="24"/>
                <w:szCs w:val="24"/>
              </w:rPr>
            </w:pPr>
            <w:r w:rsidRPr="60A52764">
              <w:rPr>
                <w:rFonts w:ascii="Arial" w:hAnsi="Arial" w:cs="Arial"/>
                <w:b/>
                <w:bCs/>
                <w:sz w:val="24"/>
                <w:szCs w:val="24"/>
              </w:rPr>
              <w:t>Módulo</w:t>
            </w:r>
          </w:p>
        </w:tc>
        <w:tc>
          <w:tcPr>
            <w:tcW w:w="5812" w:type="dxa"/>
          </w:tcPr>
          <w:p w14:paraId="54D5EDFF" w14:textId="3765F222" w:rsidR="00CD457B" w:rsidRPr="00F44001" w:rsidRDefault="00CD457B" w:rsidP="60A52764">
            <w:pPr>
              <w:rPr>
                <w:rFonts w:ascii="Arial" w:hAnsi="Arial" w:cs="Arial"/>
                <w:b/>
                <w:bCs/>
              </w:rPr>
            </w:pPr>
          </w:p>
        </w:tc>
      </w:tr>
      <w:tr w:rsidR="00CD457B" w:rsidRPr="00F44001" w14:paraId="5A2288E9" w14:textId="77777777" w:rsidTr="00957E49">
        <w:tc>
          <w:tcPr>
            <w:tcW w:w="3794" w:type="dxa"/>
            <w:shd w:val="clear" w:color="auto" w:fill="FFFFFF" w:themeFill="background1"/>
          </w:tcPr>
          <w:p w14:paraId="70103516" w14:textId="77777777" w:rsidR="00CD457B" w:rsidRPr="00534051" w:rsidRDefault="00CD457B" w:rsidP="60A52764">
            <w:pPr>
              <w:rPr>
                <w:rFonts w:ascii="Arial" w:hAnsi="Arial" w:cs="Arial"/>
                <w:b/>
                <w:bCs/>
                <w:sz w:val="24"/>
                <w:szCs w:val="24"/>
              </w:rPr>
            </w:pPr>
            <w:r w:rsidRPr="60A52764">
              <w:rPr>
                <w:rFonts w:ascii="Arial" w:hAnsi="Arial" w:cs="Arial"/>
                <w:b/>
                <w:bCs/>
                <w:sz w:val="24"/>
                <w:szCs w:val="24"/>
              </w:rPr>
              <w:t>Semana</w:t>
            </w:r>
          </w:p>
        </w:tc>
        <w:tc>
          <w:tcPr>
            <w:tcW w:w="5812" w:type="dxa"/>
          </w:tcPr>
          <w:p w14:paraId="38D18D32" w14:textId="6AC23062" w:rsidR="00CD457B" w:rsidRPr="00F44001" w:rsidRDefault="00CD457B" w:rsidP="60A52764">
            <w:pPr>
              <w:rPr>
                <w:rFonts w:ascii="Arial" w:hAnsi="Arial" w:cs="Arial"/>
                <w:b/>
                <w:bCs/>
              </w:rPr>
            </w:pPr>
          </w:p>
        </w:tc>
      </w:tr>
    </w:tbl>
    <w:p w14:paraId="7DDD0786" w14:textId="207370AF" w:rsidR="582FCAA8" w:rsidRDefault="582FCAA8"/>
    <w:p w14:paraId="143A6193" w14:textId="1EBE1361" w:rsidR="0099755B" w:rsidRDefault="0099755B"/>
    <w:tbl>
      <w:tblPr>
        <w:tblStyle w:val="Tablaconcuadrcula"/>
        <w:tblW w:w="9640" w:type="dxa"/>
        <w:tblInd w:w="-34" w:type="dxa"/>
        <w:tblLook w:val="04A0" w:firstRow="1" w:lastRow="0" w:firstColumn="1" w:lastColumn="0" w:noHBand="0" w:noVBand="1"/>
      </w:tblPr>
      <w:tblGrid>
        <w:gridCol w:w="9640"/>
      </w:tblGrid>
      <w:tr w:rsidR="006928CF" w:rsidRPr="00DA3D0E" w14:paraId="1C43E247" w14:textId="77777777" w:rsidTr="00957E49">
        <w:tc>
          <w:tcPr>
            <w:tcW w:w="9640" w:type="dxa"/>
            <w:shd w:val="clear" w:color="auto" w:fill="F2F2F2" w:themeFill="background1" w:themeFillShade="F2"/>
          </w:tcPr>
          <w:p w14:paraId="3EFA1D54" w14:textId="69D289F0" w:rsidR="006928CF" w:rsidRPr="00DA3D0E" w:rsidRDefault="00E50C02" w:rsidP="00957E49">
            <w:pPr>
              <w:spacing w:before="240" w:after="240"/>
              <w:jc w:val="center"/>
              <w:rPr>
                <w:rFonts w:ascii="Arial" w:hAnsi="Arial" w:cs="Arial"/>
                <w:b/>
              </w:rPr>
            </w:pPr>
            <w:r>
              <w:rPr>
                <w:rFonts w:ascii="Arial" w:hAnsi="Arial" w:cs="Arial"/>
                <w:b/>
              </w:rPr>
              <w:t>Defini</w:t>
            </w:r>
            <w:r w:rsidR="006928CF">
              <w:rPr>
                <w:rFonts w:ascii="Arial" w:hAnsi="Arial" w:cs="Arial"/>
                <w:b/>
              </w:rPr>
              <w:t>ciones para la formulación de actividades</w:t>
            </w:r>
          </w:p>
        </w:tc>
      </w:tr>
      <w:tr w:rsidR="006928CF" w:rsidRPr="00DA3D0E" w14:paraId="2F72598D" w14:textId="77777777" w:rsidTr="00957E49">
        <w:trPr>
          <w:trHeight w:val="2805"/>
        </w:trPr>
        <w:tc>
          <w:tcPr>
            <w:tcW w:w="9640" w:type="dxa"/>
            <w:vMerge w:val="restart"/>
          </w:tcPr>
          <w:p w14:paraId="3EC11F0E" w14:textId="77777777" w:rsidR="006928CF" w:rsidRDefault="006928CF" w:rsidP="006928CF">
            <w:pPr>
              <w:rPr>
                <w:rFonts w:ascii="Arial" w:eastAsia="Arial" w:hAnsi="Arial" w:cs="Arial"/>
                <w:sz w:val="20"/>
                <w:szCs w:val="20"/>
              </w:rPr>
            </w:pPr>
          </w:p>
          <w:p w14:paraId="03FBE545" w14:textId="080D2BCE" w:rsidR="006928CF" w:rsidRDefault="006928CF" w:rsidP="006928CF">
            <w:pPr>
              <w:rPr>
                <w:rFonts w:ascii="Arial" w:eastAsia="Arial" w:hAnsi="Arial" w:cs="Arial"/>
                <w:sz w:val="20"/>
                <w:szCs w:val="20"/>
              </w:rPr>
            </w:pPr>
            <w:r>
              <w:rPr>
                <w:rFonts w:ascii="Arial" w:eastAsia="Arial" w:hAnsi="Arial" w:cs="Arial"/>
                <w:sz w:val="20"/>
                <w:szCs w:val="20"/>
              </w:rPr>
              <w:t>Tenga en cuenta las siguientes definiciones que le ayudarán a determinar el tipo de actividad que desea implementar:</w:t>
            </w:r>
          </w:p>
          <w:p w14:paraId="7C5637C1" w14:textId="12A5D09E" w:rsidR="00F065AE" w:rsidRDefault="00F065AE" w:rsidP="006928CF">
            <w:pPr>
              <w:rPr>
                <w:rFonts w:ascii="Arial" w:eastAsia="Arial" w:hAnsi="Arial" w:cs="Arial"/>
                <w:sz w:val="20"/>
                <w:szCs w:val="20"/>
              </w:rPr>
            </w:pPr>
          </w:p>
          <w:p w14:paraId="1AF5A39A" w14:textId="77777777" w:rsidR="00F065AE" w:rsidRDefault="00F065AE" w:rsidP="00F065AE">
            <w:pPr>
              <w:pStyle w:val="Prrafodelista"/>
              <w:numPr>
                <w:ilvl w:val="0"/>
                <w:numId w:val="7"/>
              </w:numPr>
              <w:rPr>
                <w:rFonts w:ascii="Arial" w:eastAsia="Arial" w:hAnsi="Arial" w:cs="Arial"/>
                <w:sz w:val="20"/>
                <w:szCs w:val="20"/>
              </w:rPr>
            </w:pPr>
            <w:r w:rsidRPr="00F065AE">
              <w:rPr>
                <w:rFonts w:ascii="Arial" w:eastAsia="Arial" w:hAnsi="Arial" w:cs="Arial"/>
                <w:b/>
                <w:bCs/>
                <w:iCs/>
                <w:sz w:val="20"/>
                <w:szCs w:val="20"/>
              </w:rPr>
              <w:t>Evaluación diagnóstica:</w:t>
            </w:r>
            <w:r w:rsidRPr="00957E49">
              <w:rPr>
                <w:rFonts w:ascii="Arial" w:eastAsia="Arial" w:hAnsi="Arial" w:cs="Arial"/>
                <w:sz w:val="20"/>
                <w:szCs w:val="20"/>
              </w:rPr>
              <w:t xml:space="preserve"> sirve para analizar los conocimientos previos de</w:t>
            </w:r>
            <w:r>
              <w:rPr>
                <w:rFonts w:ascii="Arial" w:eastAsia="Arial" w:hAnsi="Arial" w:cs="Arial"/>
                <w:sz w:val="20"/>
                <w:szCs w:val="20"/>
              </w:rPr>
              <w:t>l</w:t>
            </w:r>
            <w:r w:rsidRPr="00957E49">
              <w:rPr>
                <w:rFonts w:ascii="Arial" w:eastAsia="Arial" w:hAnsi="Arial" w:cs="Arial"/>
                <w:sz w:val="20"/>
                <w:szCs w:val="20"/>
              </w:rPr>
              <w:t xml:space="preserve"> estudiante en relación con la asignatura y los aprendizajes que se esperan cons</w:t>
            </w:r>
            <w:r>
              <w:rPr>
                <w:rFonts w:ascii="Arial" w:eastAsia="Arial" w:hAnsi="Arial" w:cs="Arial"/>
                <w:sz w:val="20"/>
                <w:szCs w:val="20"/>
              </w:rPr>
              <w:t>iga</w:t>
            </w:r>
            <w:r w:rsidRPr="00957E49">
              <w:rPr>
                <w:rFonts w:ascii="Arial" w:eastAsia="Arial" w:hAnsi="Arial" w:cs="Arial"/>
                <w:sz w:val="20"/>
                <w:szCs w:val="20"/>
              </w:rPr>
              <w:t xml:space="preserve"> a lo largo de </w:t>
            </w:r>
            <w:r>
              <w:rPr>
                <w:rFonts w:ascii="Arial" w:eastAsia="Arial" w:hAnsi="Arial" w:cs="Arial"/>
                <w:sz w:val="20"/>
                <w:szCs w:val="20"/>
              </w:rPr>
              <w:t xml:space="preserve">su </w:t>
            </w:r>
            <w:r w:rsidRPr="00957E49">
              <w:rPr>
                <w:rFonts w:ascii="Arial" w:eastAsia="Arial" w:hAnsi="Arial" w:cs="Arial"/>
                <w:sz w:val="20"/>
                <w:szCs w:val="20"/>
              </w:rPr>
              <w:t xml:space="preserve">formación. </w:t>
            </w:r>
            <w:r>
              <w:rPr>
                <w:rFonts w:ascii="Arial" w:eastAsia="Arial" w:hAnsi="Arial" w:cs="Arial"/>
                <w:sz w:val="20"/>
                <w:szCs w:val="20"/>
              </w:rPr>
              <w:t xml:space="preserve">Por lo general, se llevan a cabo cuestionarios cuyo resultado cuantitativo da cuenta del nivel de conocimiento del estudiante acerca de un tema. </w:t>
            </w:r>
          </w:p>
          <w:p w14:paraId="6A9E44EC" w14:textId="54C710BD" w:rsidR="0088229C" w:rsidRDefault="0088229C" w:rsidP="006928CF">
            <w:pPr>
              <w:rPr>
                <w:rFonts w:ascii="Arial" w:eastAsia="Arial" w:hAnsi="Arial" w:cs="Arial"/>
                <w:sz w:val="20"/>
                <w:szCs w:val="20"/>
              </w:rPr>
            </w:pPr>
          </w:p>
          <w:p w14:paraId="73D9F7ED" w14:textId="7E1317EE" w:rsidR="0088229C" w:rsidRDefault="0088229C" w:rsidP="00E50C02">
            <w:pPr>
              <w:pStyle w:val="Prrafodelista"/>
              <w:numPr>
                <w:ilvl w:val="0"/>
                <w:numId w:val="7"/>
              </w:numPr>
              <w:rPr>
                <w:rFonts w:ascii="Arial" w:eastAsia="Arial" w:hAnsi="Arial" w:cs="Arial"/>
                <w:sz w:val="20"/>
                <w:szCs w:val="20"/>
              </w:rPr>
            </w:pPr>
            <w:r w:rsidRPr="00F065AE">
              <w:rPr>
                <w:rFonts w:ascii="Arial" w:eastAsia="Arial" w:hAnsi="Arial" w:cs="Arial"/>
                <w:b/>
                <w:bCs/>
                <w:iCs/>
                <w:sz w:val="20"/>
                <w:szCs w:val="20"/>
              </w:rPr>
              <w:t>Actividades de aprendizaje:</w:t>
            </w:r>
            <w:r w:rsidRPr="0088229C">
              <w:rPr>
                <w:rFonts w:ascii="Arial" w:eastAsia="Arial" w:hAnsi="Arial" w:cs="Arial"/>
                <w:sz w:val="20"/>
                <w:szCs w:val="20"/>
              </w:rPr>
              <w:t xml:space="preserve"> retos que permiten que el estudiante aplique el conocimiento adquirido en cada temática de una asignatura. Entre las actividades principales se encuentran la demostración de roles, las pruebas objetivas, los controles de lectura, los pódcast con preguntas y los casos simulados.</w:t>
            </w:r>
          </w:p>
          <w:p w14:paraId="3D89EEF6" w14:textId="77777777" w:rsidR="00E50C02" w:rsidRDefault="00E50C02" w:rsidP="00E50C02">
            <w:pPr>
              <w:pStyle w:val="Prrafodelista"/>
              <w:ind w:left="720"/>
              <w:rPr>
                <w:rFonts w:ascii="Arial" w:eastAsia="Arial" w:hAnsi="Arial" w:cs="Arial"/>
                <w:sz w:val="20"/>
                <w:szCs w:val="20"/>
              </w:rPr>
            </w:pPr>
          </w:p>
          <w:p w14:paraId="5DE38FDE" w14:textId="3ACC3E68" w:rsidR="00E50C02" w:rsidRPr="00957E49" w:rsidRDefault="00E50C02" w:rsidP="00E50C02">
            <w:pPr>
              <w:pStyle w:val="Prrafodelista"/>
              <w:numPr>
                <w:ilvl w:val="0"/>
                <w:numId w:val="7"/>
              </w:numPr>
              <w:rPr>
                <w:rFonts w:ascii="Arial" w:eastAsia="Arial" w:hAnsi="Arial" w:cs="Arial"/>
                <w:b/>
                <w:bCs/>
                <w:i/>
                <w:iCs/>
                <w:sz w:val="20"/>
                <w:szCs w:val="20"/>
              </w:rPr>
            </w:pPr>
            <w:r w:rsidRPr="00F065AE">
              <w:rPr>
                <w:rFonts w:ascii="Arial" w:eastAsia="Arial" w:hAnsi="Arial" w:cs="Arial"/>
                <w:b/>
                <w:bCs/>
                <w:iCs/>
                <w:sz w:val="20"/>
                <w:szCs w:val="20"/>
              </w:rPr>
              <w:t>Actividad interactiva:</w:t>
            </w:r>
            <w:r w:rsidRPr="00957E49">
              <w:rPr>
                <w:rFonts w:ascii="Arial" w:eastAsia="Arial" w:hAnsi="Arial" w:cs="Arial"/>
                <w:sz w:val="20"/>
                <w:szCs w:val="20"/>
              </w:rPr>
              <w:t xml:space="preserve"> </w:t>
            </w:r>
            <w:r w:rsidR="00B95BF2">
              <w:rPr>
                <w:rFonts w:ascii="Arial" w:eastAsia="Arial" w:hAnsi="Arial" w:cs="Arial"/>
                <w:sz w:val="20"/>
                <w:szCs w:val="20"/>
              </w:rPr>
              <w:t>s</w:t>
            </w:r>
            <w:r w:rsidRPr="00957E49">
              <w:rPr>
                <w:rFonts w:ascii="Arial" w:eastAsia="Arial" w:hAnsi="Arial" w:cs="Arial"/>
                <w:sz w:val="20"/>
                <w:szCs w:val="20"/>
              </w:rPr>
              <w:t>on actividades de gamificación que nos permiten interactuar e ir avanzando mediante estímulos, premios o aciertos</w:t>
            </w:r>
            <w:r>
              <w:rPr>
                <w:rFonts w:ascii="Arial" w:eastAsia="Arial" w:hAnsi="Arial" w:cs="Arial"/>
                <w:sz w:val="20"/>
                <w:szCs w:val="20"/>
              </w:rPr>
              <w:t xml:space="preserve">. Para ello, emplee </w:t>
            </w:r>
            <w:proofErr w:type="spellStart"/>
            <w:r w:rsidRPr="00C452A8">
              <w:rPr>
                <w:rFonts w:ascii="Arial" w:eastAsia="Arial" w:hAnsi="Arial" w:cs="Arial"/>
                <w:i/>
                <w:iCs/>
                <w:sz w:val="20"/>
                <w:szCs w:val="20"/>
              </w:rPr>
              <w:t>Quizzes</w:t>
            </w:r>
            <w:proofErr w:type="spellEnd"/>
            <w:r>
              <w:rPr>
                <w:rFonts w:ascii="Arial" w:eastAsia="Arial" w:hAnsi="Arial" w:cs="Arial"/>
                <w:sz w:val="20"/>
                <w:szCs w:val="20"/>
              </w:rPr>
              <w:t xml:space="preserve">, </w:t>
            </w:r>
            <w:r w:rsidR="00C452A8">
              <w:rPr>
                <w:rFonts w:ascii="Arial" w:eastAsia="Arial" w:hAnsi="Arial" w:cs="Arial"/>
                <w:sz w:val="20"/>
                <w:szCs w:val="20"/>
              </w:rPr>
              <w:t>u</w:t>
            </w:r>
            <w:r>
              <w:rPr>
                <w:rFonts w:ascii="Arial" w:eastAsia="Arial" w:hAnsi="Arial" w:cs="Arial"/>
                <w:sz w:val="20"/>
                <w:szCs w:val="20"/>
              </w:rPr>
              <w:t xml:space="preserve">nión de conceptos, </w:t>
            </w:r>
            <w:r w:rsidR="00C452A8">
              <w:rPr>
                <w:rFonts w:ascii="Arial" w:eastAsia="Arial" w:hAnsi="Arial" w:cs="Arial"/>
                <w:sz w:val="20"/>
                <w:szCs w:val="20"/>
              </w:rPr>
              <w:t>a</w:t>
            </w:r>
            <w:r>
              <w:rPr>
                <w:rFonts w:ascii="Arial" w:eastAsia="Arial" w:hAnsi="Arial" w:cs="Arial"/>
                <w:sz w:val="20"/>
                <w:szCs w:val="20"/>
              </w:rPr>
              <w:t xml:space="preserve">rrastrar y soltar, etc. </w:t>
            </w:r>
          </w:p>
          <w:p w14:paraId="52C86A2D" w14:textId="77777777" w:rsidR="006928CF" w:rsidRPr="00E50C02" w:rsidRDefault="006928CF" w:rsidP="00E50C02">
            <w:pPr>
              <w:pStyle w:val="Prrafodelista"/>
              <w:ind w:left="720"/>
              <w:rPr>
                <w:rFonts w:ascii="Arial" w:eastAsia="Arial" w:hAnsi="Arial" w:cs="Arial"/>
                <w:sz w:val="20"/>
                <w:szCs w:val="20"/>
              </w:rPr>
            </w:pPr>
          </w:p>
          <w:p w14:paraId="31981EA8" w14:textId="77777777" w:rsidR="00E50C02" w:rsidRPr="00E50C02" w:rsidRDefault="00E50C02" w:rsidP="00E50C02">
            <w:pPr>
              <w:pStyle w:val="Prrafodelista"/>
              <w:rPr>
                <w:rFonts w:ascii="Arial" w:eastAsia="Arial" w:hAnsi="Arial" w:cs="Arial"/>
                <w:sz w:val="20"/>
                <w:szCs w:val="20"/>
              </w:rPr>
            </w:pPr>
          </w:p>
          <w:p w14:paraId="694FB322" w14:textId="0961682F" w:rsidR="00E50C02" w:rsidRPr="00E50C02" w:rsidRDefault="00E50C02" w:rsidP="00E50C02">
            <w:pPr>
              <w:pStyle w:val="Prrafodelista"/>
              <w:numPr>
                <w:ilvl w:val="0"/>
                <w:numId w:val="7"/>
              </w:numPr>
              <w:rPr>
                <w:rFonts w:ascii="Arial" w:eastAsia="Arial" w:hAnsi="Arial" w:cs="Arial"/>
                <w:b/>
                <w:bCs/>
                <w:i/>
                <w:iCs/>
                <w:sz w:val="20"/>
                <w:szCs w:val="20"/>
              </w:rPr>
            </w:pPr>
            <w:r w:rsidRPr="00F065AE">
              <w:rPr>
                <w:rFonts w:ascii="Arial" w:eastAsia="Arial" w:hAnsi="Arial" w:cs="Arial"/>
                <w:b/>
                <w:bCs/>
                <w:iCs/>
                <w:sz w:val="20"/>
                <w:szCs w:val="20"/>
              </w:rPr>
              <w:t>Evaluación formativa:</w:t>
            </w:r>
            <w:r w:rsidRPr="00957E49">
              <w:rPr>
                <w:rFonts w:ascii="Arial" w:eastAsia="Arial" w:hAnsi="Arial" w:cs="Arial"/>
                <w:b/>
                <w:bCs/>
                <w:i/>
                <w:iCs/>
                <w:sz w:val="20"/>
                <w:szCs w:val="20"/>
              </w:rPr>
              <w:t xml:space="preserve"> </w:t>
            </w:r>
            <w:r w:rsidRPr="00957E49">
              <w:rPr>
                <w:rFonts w:ascii="Arial" w:eastAsia="Arial" w:hAnsi="Arial" w:cs="Arial"/>
                <w:sz w:val="20"/>
                <w:szCs w:val="20"/>
              </w:rPr>
              <w:t xml:space="preserve">se utiliza para monitorear y </w:t>
            </w:r>
            <w:r>
              <w:rPr>
                <w:rFonts w:ascii="Arial" w:eastAsia="Arial" w:hAnsi="Arial" w:cs="Arial"/>
                <w:sz w:val="20"/>
                <w:szCs w:val="20"/>
              </w:rPr>
              <w:t>retroalimentar el proceso de aprendizaje del estudiante, proporcionándole información acerca de su progreso, sin que se afecte la nota final obtenida. Para ello, puede emplear actividades interactivas que favorezcan la comprensión del tema y refuercen los conceptos vistos.</w:t>
            </w:r>
          </w:p>
          <w:p w14:paraId="1BA959CA" w14:textId="77777777" w:rsidR="006928CF" w:rsidRPr="00957E49" w:rsidRDefault="006928CF" w:rsidP="006928CF">
            <w:pPr>
              <w:pStyle w:val="Prrafodelista"/>
              <w:ind w:left="720"/>
              <w:rPr>
                <w:rFonts w:ascii="Arial" w:eastAsia="Arial" w:hAnsi="Arial" w:cs="Arial"/>
                <w:sz w:val="20"/>
                <w:szCs w:val="20"/>
              </w:rPr>
            </w:pPr>
          </w:p>
          <w:p w14:paraId="51005E10" w14:textId="5E35010E" w:rsidR="00957E49" w:rsidRPr="00957E49" w:rsidRDefault="00E50C02" w:rsidP="00E50C02">
            <w:pPr>
              <w:pStyle w:val="Prrafodelista"/>
              <w:numPr>
                <w:ilvl w:val="0"/>
                <w:numId w:val="7"/>
              </w:numPr>
              <w:rPr>
                <w:rFonts w:ascii="Arial" w:eastAsia="Arial" w:hAnsi="Arial" w:cs="Arial"/>
                <w:b/>
                <w:bCs/>
                <w:i/>
                <w:iCs/>
                <w:sz w:val="20"/>
                <w:szCs w:val="20"/>
              </w:rPr>
            </w:pPr>
            <w:r w:rsidRPr="00F065AE">
              <w:rPr>
                <w:rFonts w:ascii="Arial" w:eastAsia="Arial" w:hAnsi="Arial" w:cs="Arial"/>
                <w:b/>
                <w:bCs/>
                <w:iCs/>
                <w:sz w:val="20"/>
                <w:szCs w:val="20"/>
              </w:rPr>
              <w:t>Evaluación</w:t>
            </w:r>
            <w:r w:rsidR="006928CF" w:rsidRPr="00F065AE">
              <w:rPr>
                <w:rFonts w:ascii="Arial" w:eastAsia="Arial" w:hAnsi="Arial" w:cs="Arial"/>
                <w:b/>
                <w:bCs/>
                <w:iCs/>
                <w:sz w:val="20"/>
                <w:szCs w:val="20"/>
              </w:rPr>
              <w:t xml:space="preserve"> sumativa:</w:t>
            </w:r>
            <w:r w:rsidR="006928CF" w:rsidRPr="00957E49">
              <w:rPr>
                <w:rFonts w:ascii="Arial" w:eastAsia="Arial" w:hAnsi="Arial" w:cs="Arial"/>
                <w:b/>
                <w:bCs/>
                <w:i/>
                <w:iCs/>
                <w:sz w:val="20"/>
                <w:szCs w:val="20"/>
              </w:rPr>
              <w:t xml:space="preserve"> </w:t>
            </w:r>
            <w:r w:rsidR="00957E49" w:rsidRPr="00957E49">
              <w:rPr>
                <w:rFonts w:ascii="Arial" w:eastAsia="Arial" w:hAnsi="Arial" w:cs="Arial"/>
                <w:sz w:val="20"/>
                <w:szCs w:val="20"/>
              </w:rPr>
              <w:t>es el proceso mediante el cual se miden los resultados obtenidos por el estudiante en relación con las metas de aprendizaje propuesta</w:t>
            </w:r>
            <w:r w:rsidR="00A43F67">
              <w:rPr>
                <w:rFonts w:ascii="Arial" w:eastAsia="Arial" w:hAnsi="Arial" w:cs="Arial"/>
                <w:sz w:val="20"/>
                <w:szCs w:val="20"/>
              </w:rPr>
              <w:t>s, generando un efecto sobre la nota final obtenida</w:t>
            </w:r>
            <w:r w:rsidR="00957E49" w:rsidRPr="00957E49">
              <w:rPr>
                <w:rFonts w:ascii="Arial" w:eastAsia="Arial" w:hAnsi="Arial" w:cs="Arial"/>
                <w:sz w:val="20"/>
                <w:szCs w:val="20"/>
              </w:rPr>
              <w:t>.</w:t>
            </w:r>
            <w:r w:rsidR="0088229C">
              <w:rPr>
                <w:rFonts w:ascii="Arial" w:eastAsia="Arial" w:hAnsi="Arial" w:cs="Arial"/>
                <w:sz w:val="20"/>
                <w:szCs w:val="20"/>
              </w:rPr>
              <w:t xml:space="preserve"> Para</w:t>
            </w:r>
            <w:r w:rsidR="00BC2A9E">
              <w:rPr>
                <w:rFonts w:ascii="Arial" w:eastAsia="Arial" w:hAnsi="Arial" w:cs="Arial"/>
                <w:sz w:val="20"/>
                <w:szCs w:val="20"/>
              </w:rPr>
              <w:t xml:space="preserve"> comprobar el nivel de conocimiento adquirido por el estudiante acerca del tema visto puede emplear cuestionarios, foros, talleres, etc. </w:t>
            </w:r>
            <w:r w:rsidR="0088229C">
              <w:rPr>
                <w:rFonts w:ascii="Arial" w:eastAsia="Arial" w:hAnsi="Arial" w:cs="Arial"/>
                <w:sz w:val="20"/>
                <w:szCs w:val="20"/>
              </w:rPr>
              <w:t xml:space="preserve"> </w:t>
            </w:r>
            <w:r w:rsidR="00957E49" w:rsidRPr="00957E49">
              <w:rPr>
                <w:rFonts w:ascii="Arial" w:eastAsia="Arial" w:hAnsi="Arial" w:cs="Arial"/>
                <w:i/>
                <w:iCs/>
                <w:sz w:val="20"/>
                <w:szCs w:val="20"/>
              </w:rPr>
              <w:t xml:space="preserve"> </w:t>
            </w:r>
          </w:p>
          <w:p w14:paraId="19821BD4" w14:textId="40AE2A00" w:rsidR="00957E49" w:rsidRPr="00E50C02" w:rsidRDefault="00957E49" w:rsidP="00E50C02">
            <w:pPr>
              <w:rPr>
                <w:rFonts w:ascii="Arial" w:eastAsia="Arial" w:hAnsi="Arial" w:cs="Arial"/>
                <w:b/>
                <w:bCs/>
                <w:i/>
                <w:iCs/>
                <w:sz w:val="20"/>
                <w:szCs w:val="20"/>
              </w:rPr>
            </w:pPr>
          </w:p>
        </w:tc>
      </w:tr>
      <w:tr w:rsidR="006928CF" w:rsidRPr="00DA3D0E" w14:paraId="12A26475" w14:textId="77777777" w:rsidTr="00957E49">
        <w:trPr>
          <w:trHeight w:val="1953"/>
        </w:trPr>
        <w:tc>
          <w:tcPr>
            <w:tcW w:w="9640" w:type="dxa"/>
            <w:vMerge/>
          </w:tcPr>
          <w:p w14:paraId="50E23F47" w14:textId="77777777" w:rsidR="006928CF" w:rsidRPr="00DA3D0E" w:rsidRDefault="006928CF" w:rsidP="003F4A6D">
            <w:pPr>
              <w:pStyle w:val="paragraph"/>
              <w:spacing w:before="0" w:beforeAutospacing="0" w:after="0" w:afterAutospacing="0"/>
              <w:jc w:val="both"/>
              <w:textAlignment w:val="baseline"/>
              <w:rPr>
                <w:rStyle w:val="normaltextrun"/>
                <w:rFonts w:ascii="Arial" w:hAnsi="Arial" w:cs="Arial"/>
                <w:b/>
                <w:bCs/>
                <w:iCs/>
                <w:sz w:val="22"/>
                <w:szCs w:val="22"/>
              </w:rPr>
            </w:pPr>
          </w:p>
        </w:tc>
      </w:tr>
      <w:tr w:rsidR="006928CF" w:rsidRPr="00DA3D0E" w14:paraId="138F1E7F" w14:textId="77777777" w:rsidTr="00957E49">
        <w:trPr>
          <w:trHeight w:val="253"/>
        </w:trPr>
        <w:tc>
          <w:tcPr>
            <w:tcW w:w="9640" w:type="dxa"/>
            <w:vMerge/>
          </w:tcPr>
          <w:p w14:paraId="7AF491ED" w14:textId="77777777" w:rsidR="006928CF" w:rsidRPr="00DA3D0E" w:rsidRDefault="006928CF" w:rsidP="003F4A6D">
            <w:pPr>
              <w:pStyle w:val="paragraph"/>
              <w:spacing w:before="0" w:beforeAutospacing="0" w:after="0" w:afterAutospacing="0"/>
              <w:jc w:val="both"/>
              <w:textAlignment w:val="baseline"/>
              <w:rPr>
                <w:rStyle w:val="normaltextrun"/>
                <w:rFonts w:ascii="Arial" w:hAnsi="Arial" w:cs="Arial"/>
                <w:b/>
                <w:bCs/>
                <w:iCs/>
                <w:sz w:val="22"/>
                <w:szCs w:val="22"/>
              </w:rPr>
            </w:pPr>
          </w:p>
        </w:tc>
      </w:tr>
      <w:tr w:rsidR="006928CF" w:rsidRPr="00DA3D0E" w14:paraId="131148C7" w14:textId="77777777" w:rsidTr="00957E49">
        <w:trPr>
          <w:trHeight w:val="144"/>
        </w:trPr>
        <w:tc>
          <w:tcPr>
            <w:tcW w:w="9640" w:type="dxa"/>
            <w:shd w:val="clear" w:color="auto" w:fill="EEECE1" w:themeFill="background2"/>
          </w:tcPr>
          <w:p w14:paraId="7491A91A" w14:textId="4FA98579" w:rsidR="00BC2A9E" w:rsidRPr="00CF4FFD" w:rsidRDefault="006928CF" w:rsidP="00BC2A9E">
            <w:pPr>
              <w:spacing w:before="240" w:after="240"/>
              <w:jc w:val="center"/>
              <w:rPr>
                <w:rFonts w:ascii="Arial" w:hAnsi="Arial" w:cs="Arial"/>
                <w:b/>
                <w:sz w:val="20"/>
                <w:szCs w:val="20"/>
              </w:rPr>
            </w:pPr>
            <w:r>
              <w:rPr>
                <w:rFonts w:ascii="Arial" w:hAnsi="Arial" w:cs="Arial"/>
                <w:b/>
                <w:sz w:val="20"/>
                <w:szCs w:val="20"/>
              </w:rPr>
              <w:t xml:space="preserve">Si tiene dudas acerca de cómo </w:t>
            </w:r>
            <w:r w:rsidR="00BC2A9E">
              <w:rPr>
                <w:rFonts w:ascii="Arial" w:hAnsi="Arial" w:cs="Arial"/>
                <w:b/>
                <w:sz w:val="20"/>
                <w:szCs w:val="20"/>
              </w:rPr>
              <w:t>formular actividades según el objetivo de aprendizaje</w:t>
            </w:r>
            <w:r>
              <w:rPr>
                <w:rFonts w:ascii="Arial" w:hAnsi="Arial" w:cs="Arial"/>
                <w:b/>
                <w:sz w:val="20"/>
                <w:szCs w:val="20"/>
              </w:rPr>
              <w:t xml:space="preserve">, </w:t>
            </w:r>
            <w:r w:rsidRPr="00CF4FFD">
              <w:rPr>
                <w:rFonts w:ascii="Arial" w:hAnsi="Arial" w:cs="Arial"/>
                <w:b/>
                <w:sz w:val="20"/>
                <w:szCs w:val="20"/>
              </w:rPr>
              <w:t>comuníquese con el pedagogo</w:t>
            </w:r>
            <w:r>
              <w:rPr>
                <w:rFonts w:ascii="Arial" w:hAnsi="Arial" w:cs="Arial"/>
                <w:b/>
                <w:sz w:val="20"/>
                <w:szCs w:val="20"/>
              </w:rPr>
              <w:t xml:space="preserve"> responsable de la virtualización de la asignatura. </w:t>
            </w:r>
          </w:p>
        </w:tc>
      </w:tr>
    </w:tbl>
    <w:p w14:paraId="7CFA34F2" w14:textId="25CE1769" w:rsidR="0099755B" w:rsidRDefault="0099755B"/>
    <w:p w14:paraId="6E64D568" w14:textId="2D5BF4D0" w:rsidR="0099755B" w:rsidRDefault="0099755B"/>
    <w:p w14:paraId="3BCB971F" w14:textId="0C7145A6" w:rsidR="0099755B" w:rsidRDefault="0099755B"/>
    <w:p w14:paraId="134CA498" w14:textId="77777777" w:rsidR="007034C4" w:rsidRPr="006D601B" w:rsidRDefault="007034C4" w:rsidP="007034C4">
      <w:pPr>
        <w:rPr>
          <w:b/>
        </w:rPr>
      </w:pPr>
    </w:p>
    <w:tbl>
      <w:tblPr>
        <w:tblW w:w="5470"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6"/>
        <w:gridCol w:w="1586"/>
        <w:gridCol w:w="976"/>
        <w:gridCol w:w="1284"/>
        <w:gridCol w:w="1023"/>
        <w:gridCol w:w="1553"/>
        <w:gridCol w:w="985"/>
      </w:tblGrid>
      <w:tr w:rsidR="007034C4" w:rsidRPr="00D61BCB" w14:paraId="12A4DB6A" w14:textId="77777777" w:rsidTr="00D61BCB">
        <w:tc>
          <w:tcPr>
            <w:tcW w:w="5000" w:type="pct"/>
            <w:gridSpan w:val="7"/>
            <w:shd w:val="clear" w:color="auto" w:fill="B8CCE4" w:themeFill="accent1" w:themeFillTint="66"/>
            <w:vAlign w:val="center"/>
          </w:tcPr>
          <w:p w14:paraId="52B55C5A" w14:textId="4DF3B65E" w:rsidR="007034C4" w:rsidRPr="00D61BCB" w:rsidRDefault="007034C4" w:rsidP="003F4A6D">
            <w:pPr>
              <w:rPr>
                <w:rFonts w:ascii="Arial" w:hAnsi="Arial" w:cs="Arial"/>
                <w:b/>
                <w:sz w:val="24"/>
                <w:szCs w:val="24"/>
              </w:rPr>
            </w:pPr>
            <w:r w:rsidRPr="00D61BCB">
              <w:rPr>
                <w:rFonts w:ascii="Arial" w:hAnsi="Arial" w:cs="Arial"/>
                <w:b/>
                <w:sz w:val="24"/>
                <w:szCs w:val="24"/>
              </w:rPr>
              <w:lastRenderedPageBreak/>
              <w:t xml:space="preserve">ACTIVIDAD </w:t>
            </w:r>
          </w:p>
        </w:tc>
      </w:tr>
      <w:tr w:rsidR="007034C4" w:rsidRPr="00D61BCB" w14:paraId="54B21838" w14:textId="77777777" w:rsidTr="00D61BCB">
        <w:tc>
          <w:tcPr>
            <w:tcW w:w="1272" w:type="pct"/>
            <w:shd w:val="clear" w:color="auto" w:fill="B8CCE4" w:themeFill="accent1" w:themeFillTint="66"/>
            <w:vAlign w:val="center"/>
          </w:tcPr>
          <w:p w14:paraId="472CC151" w14:textId="7DE5FFB3" w:rsidR="007034C4" w:rsidRPr="00D61BCB" w:rsidRDefault="007034C4" w:rsidP="007034C4">
            <w:pPr>
              <w:rPr>
                <w:rFonts w:ascii="Arial" w:hAnsi="Arial" w:cs="Arial"/>
                <w:b/>
                <w:sz w:val="24"/>
                <w:szCs w:val="24"/>
              </w:rPr>
            </w:pPr>
            <w:r w:rsidRPr="00D61BCB">
              <w:rPr>
                <w:rFonts w:ascii="Arial" w:hAnsi="Arial" w:cs="Arial"/>
                <w:b/>
                <w:sz w:val="24"/>
                <w:szCs w:val="24"/>
              </w:rPr>
              <w:t xml:space="preserve">Nombre de la actividad </w:t>
            </w:r>
          </w:p>
        </w:tc>
        <w:tc>
          <w:tcPr>
            <w:tcW w:w="3728" w:type="pct"/>
            <w:gridSpan w:val="6"/>
            <w:shd w:val="clear" w:color="auto" w:fill="auto"/>
            <w:vAlign w:val="center"/>
          </w:tcPr>
          <w:p w14:paraId="53007C6C" w14:textId="146A257C" w:rsidR="007034C4" w:rsidRPr="00D61BCB" w:rsidRDefault="007034C4" w:rsidP="007034C4">
            <w:pPr>
              <w:rPr>
                <w:rFonts w:ascii="Arial" w:hAnsi="Arial" w:cs="Arial"/>
                <w:b/>
                <w:sz w:val="24"/>
                <w:szCs w:val="24"/>
              </w:rPr>
            </w:pPr>
          </w:p>
        </w:tc>
      </w:tr>
      <w:tr w:rsidR="007034C4" w:rsidRPr="00D61BCB" w14:paraId="2787A079" w14:textId="77777777" w:rsidTr="00D61BCB">
        <w:tc>
          <w:tcPr>
            <w:tcW w:w="1272" w:type="pct"/>
            <w:shd w:val="clear" w:color="auto" w:fill="B8CCE4" w:themeFill="accent1" w:themeFillTint="66"/>
            <w:vAlign w:val="center"/>
          </w:tcPr>
          <w:p w14:paraId="2B06F31B" w14:textId="6F37A609" w:rsidR="007034C4" w:rsidRPr="00D61BCB" w:rsidRDefault="007034C4" w:rsidP="007034C4">
            <w:pPr>
              <w:rPr>
                <w:rFonts w:ascii="Arial" w:hAnsi="Arial" w:cs="Arial"/>
                <w:b/>
                <w:sz w:val="24"/>
                <w:szCs w:val="24"/>
              </w:rPr>
            </w:pPr>
            <w:r w:rsidRPr="00D61BCB">
              <w:rPr>
                <w:rFonts w:ascii="Arial" w:hAnsi="Arial" w:cs="Arial"/>
                <w:b/>
                <w:sz w:val="24"/>
                <w:szCs w:val="24"/>
              </w:rPr>
              <w:t>Objetivo de aprendizaje</w:t>
            </w:r>
          </w:p>
        </w:tc>
        <w:tc>
          <w:tcPr>
            <w:tcW w:w="3728" w:type="pct"/>
            <w:gridSpan w:val="6"/>
            <w:shd w:val="clear" w:color="auto" w:fill="auto"/>
            <w:vAlign w:val="center"/>
          </w:tcPr>
          <w:p w14:paraId="44A921EF" w14:textId="58D826AF" w:rsidR="00A43F67" w:rsidRPr="00D61BCB" w:rsidRDefault="00A43F67" w:rsidP="007034C4">
            <w:pPr>
              <w:rPr>
                <w:rFonts w:ascii="Arial" w:hAnsi="Arial" w:cs="Arial"/>
                <w:b/>
                <w:sz w:val="24"/>
                <w:szCs w:val="24"/>
              </w:rPr>
            </w:pPr>
          </w:p>
        </w:tc>
      </w:tr>
      <w:tr w:rsidR="00A43F67" w:rsidRPr="00D61BCB" w14:paraId="057D6EDB" w14:textId="77777777" w:rsidTr="00D61BCB">
        <w:trPr>
          <w:trHeight w:val="216"/>
        </w:trPr>
        <w:tc>
          <w:tcPr>
            <w:tcW w:w="1272" w:type="pct"/>
            <w:shd w:val="clear" w:color="auto" w:fill="B8CCE4" w:themeFill="accent1" w:themeFillTint="66"/>
            <w:vAlign w:val="center"/>
          </w:tcPr>
          <w:p w14:paraId="1D6DB23A" w14:textId="0160E0D7" w:rsidR="006928CF" w:rsidRPr="00D61BCB" w:rsidRDefault="006928CF" w:rsidP="003F4A6D">
            <w:pPr>
              <w:rPr>
                <w:rFonts w:ascii="Arial" w:hAnsi="Arial" w:cs="Arial"/>
                <w:b/>
                <w:sz w:val="24"/>
                <w:szCs w:val="24"/>
              </w:rPr>
            </w:pPr>
            <w:r w:rsidRPr="00D61BCB">
              <w:rPr>
                <w:rFonts w:ascii="Arial" w:hAnsi="Arial" w:cs="Arial"/>
                <w:b/>
                <w:sz w:val="24"/>
                <w:szCs w:val="24"/>
              </w:rPr>
              <w:t xml:space="preserve">Tipo de </w:t>
            </w:r>
            <w:r w:rsidR="00E50C02" w:rsidRPr="00D61BCB">
              <w:rPr>
                <w:rFonts w:ascii="Arial" w:hAnsi="Arial" w:cs="Arial"/>
                <w:b/>
                <w:sz w:val="24"/>
                <w:szCs w:val="24"/>
              </w:rPr>
              <w:t>evaluación</w:t>
            </w:r>
          </w:p>
          <w:p w14:paraId="7158C323" w14:textId="4625D371" w:rsidR="00A43F67" w:rsidRPr="00D61BCB" w:rsidRDefault="00A43F67" w:rsidP="003F4A6D">
            <w:pPr>
              <w:rPr>
                <w:rFonts w:ascii="Arial" w:hAnsi="Arial" w:cs="Arial"/>
                <w:bCs/>
                <w:i/>
                <w:iCs/>
                <w:sz w:val="24"/>
                <w:szCs w:val="24"/>
              </w:rPr>
            </w:pPr>
            <w:r w:rsidRPr="00D61BCB">
              <w:rPr>
                <w:rFonts w:ascii="Arial" w:hAnsi="Arial" w:cs="Arial"/>
                <w:bCs/>
                <w:i/>
                <w:iCs/>
                <w:sz w:val="24"/>
                <w:szCs w:val="24"/>
              </w:rPr>
              <w:t>(Marque con X)</w:t>
            </w:r>
          </w:p>
        </w:tc>
        <w:tc>
          <w:tcPr>
            <w:tcW w:w="803" w:type="pct"/>
            <w:shd w:val="clear" w:color="auto" w:fill="B8CCE4" w:themeFill="accent1" w:themeFillTint="66"/>
            <w:vAlign w:val="center"/>
          </w:tcPr>
          <w:p w14:paraId="72D0DD04" w14:textId="3C1DBE92" w:rsidR="006928CF" w:rsidRPr="00D61BCB" w:rsidRDefault="006928CF" w:rsidP="0099755B">
            <w:pPr>
              <w:jc w:val="center"/>
              <w:rPr>
                <w:rFonts w:ascii="Arial" w:hAnsi="Arial" w:cs="Arial"/>
                <w:b/>
                <w:sz w:val="24"/>
                <w:szCs w:val="24"/>
              </w:rPr>
            </w:pPr>
            <w:r w:rsidRPr="00D61BCB">
              <w:rPr>
                <w:rFonts w:ascii="Arial" w:hAnsi="Arial" w:cs="Arial"/>
                <w:b/>
                <w:sz w:val="24"/>
                <w:szCs w:val="24"/>
              </w:rPr>
              <w:t>Diagnóstica</w:t>
            </w:r>
          </w:p>
        </w:tc>
        <w:tc>
          <w:tcPr>
            <w:tcW w:w="496" w:type="pct"/>
            <w:vAlign w:val="center"/>
          </w:tcPr>
          <w:p w14:paraId="6FBEDE6F" w14:textId="77777777" w:rsidR="006928CF" w:rsidRPr="00D61BCB" w:rsidRDefault="006928CF" w:rsidP="0099755B">
            <w:pPr>
              <w:rPr>
                <w:rFonts w:ascii="Arial" w:hAnsi="Arial" w:cs="Arial"/>
                <w:bCs/>
                <w:sz w:val="24"/>
                <w:szCs w:val="24"/>
              </w:rPr>
            </w:pPr>
          </w:p>
        </w:tc>
        <w:tc>
          <w:tcPr>
            <w:tcW w:w="624" w:type="pct"/>
            <w:shd w:val="clear" w:color="auto" w:fill="B8CCE4" w:themeFill="accent1" w:themeFillTint="66"/>
            <w:vAlign w:val="center"/>
          </w:tcPr>
          <w:p w14:paraId="59E51F79" w14:textId="7E4D2C8C" w:rsidR="006928CF" w:rsidRPr="00D61BCB" w:rsidRDefault="006928CF" w:rsidP="006928CF">
            <w:pPr>
              <w:jc w:val="center"/>
              <w:rPr>
                <w:rFonts w:ascii="Arial" w:hAnsi="Arial" w:cs="Arial"/>
                <w:b/>
                <w:sz w:val="24"/>
                <w:szCs w:val="24"/>
              </w:rPr>
            </w:pPr>
            <w:r w:rsidRPr="00D61BCB">
              <w:rPr>
                <w:rFonts w:ascii="Arial" w:hAnsi="Arial" w:cs="Arial"/>
                <w:b/>
                <w:sz w:val="24"/>
                <w:szCs w:val="24"/>
              </w:rPr>
              <w:t>Sumativa</w:t>
            </w:r>
          </w:p>
        </w:tc>
        <w:tc>
          <w:tcPr>
            <w:tcW w:w="519" w:type="pct"/>
            <w:shd w:val="clear" w:color="auto" w:fill="auto"/>
            <w:vAlign w:val="center"/>
          </w:tcPr>
          <w:p w14:paraId="72ECCD45" w14:textId="17DAAEA7" w:rsidR="006928CF" w:rsidRPr="00D61BCB" w:rsidRDefault="006928CF" w:rsidP="006928CF">
            <w:pPr>
              <w:rPr>
                <w:rFonts w:ascii="Arial" w:hAnsi="Arial" w:cs="Arial"/>
                <w:b/>
                <w:sz w:val="24"/>
                <w:szCs w:val="24"/>
              </w:rPr>
            </w:pPr>
          </w:p>
        </w:tc>
        <w:tc>
          <w:tcPr>
            <w:tcW w:w="786" w:type="pct"/>
            <w:shd w:val="clear" w:color="auto" w:fill="B8CCE4" w:themeFill="accent1" w:themeFillTint="66"/>
            <w:vAlign w:val="center"/>
          </w:tcPr>
          <w:p w14:paraId="55C05B83" w14:textId="7D123610" w:rsidR="006928CF" w:rsidRPr="00D61BCB" w:rsidRDefault="006928CF" w:rsidP="007034C4">
            <w:pPr>
              <w:jc w:val="center"/>
              <w:rPr>
                <w:rFonts w:ascii="Arial" w:hAnsi="Arial" w:cs="Arial"/>
                <w:b/>
                <w:sz w:val="24"/>
                <w:szCs w:val="24"/>
              </w:rPr>
            </w:pPr>
            <w:r w:rsidRPr="00D61BCB">
              <w:rPr>
                <w:rFonts w:ascii="Arial" w:hAnsi="Arial" w:cs="Arial"/>
                <w:b/>
                <w:sz w:val="24"/>
                <w:szCs w:val="24"/>
              </w:rPr>
              <w:t>Formativa</w:t>
            </w:r>
          </w:p>
        </w:tc>
        <w:tc>
          <w:tcPr>
            <w:tcW w:w="499" w:type="pct"/>
            <w:vAlign w:val="center"/>
          </w:tcPr>
          <w:p w14:paraId="29538E0E" w14:textId="1BEFB35B" w:rsidR="006928CF" w:rsidRPr="00D61BCB" w:rsidRDefault="006928CF" w:rsidP="007034C4">
            <w:pPr>
              <w:jc w:val="center"/>
              <w:rPr>
                <w:rFonts w:ascii="Arial" w:hAnsi="Arial" w:cs="Arial"/>
                <w:b/>
                <w:sz w:val="24"/>
                <w:szCs w:val="24"/>
              </w:rPr>
            </w:pPr>
          </w:p>
        </w:tc>
      </w:tr>
      <w:tr w:rsidR="00A43F67" w:rsidRPr="00D61BCB" w14:paraId="1BA88D7F" w14:textId="77777777" w:rsidTr="00D61BCB">
        <w:tc>
          <w:tcPr>
            <w:tcW w:w="1272" w:type="pct"/>
            <w:shd w:val="clear" w:color="auto" w:fill="B8CCE4" w:themeFill="accent1" w:themeFillTint="66"/>
            <w:vAlign w:val="center"/>
          </w:tcPr>
          <w:p w14:paraId="7D3441F8" w14:textId="77777777" w:rsidR="007034C4" w:rsidRPr="00D61BCB" w:rsidRDefault="007034C4" w:rsidP="003F4A6D">
            <w:pPr>
              <w:rPr>
                <w:rFonts w:ascii="Arial" w:hAnsi="Arial" w:cs="Arial"/>
                <w:b/>
                <w:sz w:val="24"/>
                <w:szCs w:val="24"/>
              </w:rPr>
            </w:pPr>
            <w:r w:rsidRPr="00D61BCB">
              <w:rPr>
                <w:rFonts w:ascii="Arial" w:hAnsi="Arial" w:cs="Arial"/>
                <w:b/>
                <w:sz w:val="24"/>
                <w:szCs w:val="24"/>
              </w:rPr>
              <w:t>Herramienta y/o recurso a utilizar</w:t>
            </w:r>
          </w:p>
          <w:p w14:paraId="6763AEC6" w14:textId="3A5BBC05" w:rsidR="00E50C02" w:rsidRPr="00D61BCB" w:rsidRDefault="00E50C02" w:rsidP="003F4A6D">
            <w:pPr>
              <w:rPr>
                <w:rFonts w:ascii="Arial" w:hAnsi="Arial" w:cs="Arial"/>
                <w:bCs/>
                <w:sz w:val="24"/>
                <w:szCs w:val="24"/>
              </w:rPr>
            </w:pPr>
            <w:r w:rsidRPr="00D61BCB">
              <w:rPr>
                <w:rFonts w:ascii="Arial" w:hAnsi="Arial" w:cs="Arial"/>
                <w:bCs/>
                <w:sz w:val="24"/>
                <w:szCs w:val="24"/>
              </w:rPr>
              <w:t xml:space="preserve">Seleccione la actividad que deberá llevar a cabo el estudiante teniendo en cuenta el tipo de evaluación. </w:t>
            </w:r>
          </w:p>
        </w:tc>
        <w:tc>
          <w:tcPr>
            <w:tcW w:w="3728" w:type="pct"/>
            <w:gridSpan w:val="6"/>
            <w:vAlign w:val="center"/>
          </w:tcPr>
          <w:p w14:paraId="5DE49D61" w14:textId="77777777" w:rsidR="0099755B" w:rsidRPr="00D61BCB" w:rsidRDefault="0099755B" w:rsidP="0099755B">
            <w:pPr>
              <w:rPr>
                <w:rFonts w:ascii="Arial" w:hAnsi="Arial" w:cs="Arial"/>
                <w:bCs/>
                <w:sz w:val="24"/>
                <w:szCs w:val="24"/>
              </w:rPr>
            </w:pPr>
            <w:proofErr w:type="gramStart"/>
            <w:r w:rsidRPr="00D61BCB">
              <w:rPr>
                <w:rFonts w:ascii="Arial" w:hAnsi="Arial" w:cs="Arial"/>
                <w:bCs/>
                <w:sz w:val="24"/>
                <w:szCs w:val="24"/>
              </w:rPr>
              <w:t>( )</w:t>
            </w:r>
            <w:proofErr w:type="gramEnd"/>
            <w:r w:rsidRPr="00D61BCB">
              <w:rPr>
                <w:rFonts w:ascii="Arial" w:hAnsi="Arial" w:cs="Arial"/>
                <w:bCs/>
                <w:sz w:val="24"/>
                <w:szCs w:val="24"/>
              </w:rPr>
              <w:t xml:space="preserve"> Cuestionario </w:t>
            </w:r>
          </w:p>
          <w:p w14:paraId="2676737F" w14:textId="77777777" w:rsidR="0099755B" w:rsidRPr="00D61BCB" w:rsidRDefault="0099755B" w:rsidP="0099755B">
            <w:pPr>
              <w:rPr>
                <w:rFonts w:ascii="Arial" w:hAnsi="Arial" w:cs="Arial"/>
                <w:bCs/>
                <w:sz w:val="24"/>
                <w:szCs w:val="24"/>
              </w:rPr>
            </w:pPr>
            <w:proofErr w:type="gramStart"/>
            <w:r w:rsidRPr="00D61BCB">
              <w:rPr>
                <w:rFonts w:ascii="Arial" w:hAnsi="Arial" w:cs="Arial"/>
                <w:bCs/>
                <w:sz w:val="24"/>
                <w:szCs w:val="24"/>
              </w:rPr>
              <w:t>( )</w:t>
            </w:r>
            <w:proofErr w:type="gramEnd"/>
            <w:r w:rsidRPr="00D61BCB">
              <w:rPr>
                <w:rFonts w:ascii="Arial" w:hAnsi="Arial" w:cs="Arial"/>
                <w:bCs/>
                <w:sz w:val="24"/>
                <w:szCs w:val="24"/>
              </w:rPr>
              <w:t xml:space="preserve"> Taller </w:t>
            </w:r>
          </w:p>
          <w:p w14:paraId="2939A023" w14:textId="77777777" w:rsidR="0099755B" w:rsidRPr="00D61BCB" w:rsidRDefault="0099755B" w:rsidP="0099755B">
            <w:pPr>
              <w:rPr>
                <w:rFonts w:ascii="Arial" w:hAnsi="Arial" w:cs="Arial"/>
                <w:bCs/>
                <w:sz w:val="24"/>
                <w:szCs w:val="24"/>
              </w:rPr>
            </w:pPr>
            <w:proofErr w:type="gramStart"/>
            <w:r w:rsidRPr="00D61BCB">
              <w:rPr>
                <w:rFonts w:ascii="Arial" w:hAnsi="Arial" w:cs="Arial"/>
                <w:bCs/>
                <w:sz w:val="24"/>
                <w:szCs w:val="24"/>
              </w:rPr>
              <w:t>( )</w:t>
            </w:r>
            <w:proofErr w:type="gramEnd"/>
            <w:r w:rsidRPr="00D61BCB">
              <w:rPr>
                <w:rFonts w:ascii="Arial" w:hAnsi="Arial" w:cs="Arial"/>
                <w:bCs/>
                <w:sz w:val="24"/>
                <w:szCs w:val="24"/>
              </w:rPr>
              <w:t xml:space="preserve"> Wiki </w:t>
            </w:r>
          </w:p>
          <w:p w14:paraId="22C11FC1" w14:textId="77777777" w:rsidR="0099755B" w:rsidRPr="00D61BCB" w:rsidRDefault="0099755B" w:rsidP="0099755B">
            <w:pPr>
              <w:rPr>
                <w:rFonts w:ascii="Arial" w:hAnsi="Arial" w:cs="Arial"/>
                <w:bCs/>
                <w:sz w:val="24"/>
                <w:szCs w:val="24"/>
              </w:rPr>
            </w:pPr>
            <w:proofErr w:type="gramStart"/>
            <w:r w:rsidRPr="00D61BCB">
              <w:rPr>
                <w:rFonts w:ascii="Arial" w:hAnsi="Arial" w:cs="Arial"/>
                <w:bCs/>
                <w:sz w:val="24"/>
                <w:szCs w:val="24"/>
              </w:rPr>
              <w:t>( )</w:t>
            </w:r>
            <w:proofErr w:type="gramEnd"/>
            <w:r w:rsidRPr="00D61BCB">
              <w:rPr>
                <w:rFonts w:ascii="Arial" w:hAnsi="Arial" w:cs="Arial"/>
                <w:bCs/>
                <w:sz w:val="24"/>
                <w:szCs w:val="24"/>
              </w:rPr>
              <w:t xml:space="preserve"> Tarea</w:t>
            </w:r>
          </w:p>
          <w:p w14:paraId="65EBFC10" w14:textId="77777777" w:rsidR="0099755B" w:rsidRPr="00D61BCB" w:rsidRDefault="0099755B" w:rsidP="0099755B">
            <w:pPr>
              <w:rPr>
                <w:rFonts w:ascii="Arial" w:hAnsi="Arial" w:cs="Arial"/>
                <w:bCs/>
                <w:sz w:val="24"/>
                <w:szCs w:val="24"/>
              </w:rPr>
            </w:pPr>
            <w:proofErr w:type="gramStart"/>
            <w:r w:rsidRPr="00D61BCB">
              <w:rPr>
                <w:rFonts w:ascii="Arial" w:hAnsi="Arial" w:cs="Arial"/>
                <w:bCs/>
                <w:sz w:val="24"/>
                <w:szCs w:val="24"/>
              </w:rPr>
              <w:t>( )</w:t>
            </w:r>
            <w:proofErr w:type="gramEnd"/>
            <w:r w:rsidRPr="00D61BCB">
              <w:rPr>
                <w:rFonts w:ascii="Arial" w:hAnsi="Arial" w:cs="Arial"/>
                <w:bCs/>
                <w:sz w:val="24"/>
                <w:szCs w:val="24"/>
              </w:rPr>
              <w:t xml:space="preserve"> Foro </w:t>
            </w:r>
          </w:p>
          <w:p w14:paraId="2931E08F" w14:textId="77777777" w:rsidR="0099755B" w:rsidRPr="00D61BCB" w:rsidRDefault="0099755B" w:rsidP="0099755B">
            <w:pPr>
              <w:rPr>
                <w:rFonts w:ascii="Arial" w:hAnsi="Arial" w:cs="Arial"/>
                <w:bCs/>
                <w:sz w:val="24"/>
                <w:szCs w:val="24"/>
              </w:rPr>
            </w:pPr>
            <w:proofErr w:type="gramStart"/>
            <w:r w:rsidRPr="00D61BCB">
              <w:rPr>
                <w:rFonts w:ascii="Arial" w:hAnsi="Arial" w:cs="Arial"/>
                <w:bCs/>
                <w:sz w:val="24"/>
                <w:szCs w:val="24"/>
              </w:rPr>
              <w:t>( )</w:t>
            </w:r>
            <w:proofErr w:type="gramEnd"/>
            <w:r w:rsidRPr="00D61BCB">
              <w:rPr>
                <w:rFonts w:ascii="Arial" w:hAnsi="Arial" w:cs="Arial"/>
                <w:bCs/>
                <w:sz w:val="24"/>
                <w:szCs w:val="24"/>
              </w:rPr>
              <w:t xml:space="preserve"> Pódcast</w:t>
            </w:r>
          </w:p>
          <w:p w14:paraId="79809341" w14:textId="77777777" w:rsidR="0099755B" w:rsidRPr="00D61BCB" w:rsidRDefault="0099755B" w:rsidP="0099755B">
            <w:pPr>
              <w:rPr>
                <w:rFonts w:ascii="Arial" w:hAnsi="Arial" w:cs="Arial"/>
                <w:bCs/>
                <w:sz w:val="24"/>
                <w:szCs w:val="24"/>
              </w:rPr>
            </w:pPr>
            <w:proofErr w:type="gramStart"/>
            <w:r w:rsidRPr="00D61BCB">
              <w:rPr>
                <w:rFonts w:ascii="Arial" w:hAnsi="Arial" w:cs="Arial"/>
                <w:bCs/>
                <w:sz w:val="24"/>
                <w:szCs w:val="24"/>
              </w:rPr>
              <w:t>( )</w:t>
            </w:r>
            <w:proofErr w:type="gramEnd"/>
            <w:r w:rsidRPr="00D61BCB">
              <w:rPr>
                <w:rFonts w:ascii="Arial" w:hAnsi="Arial" w:cs="Arial"/>
                <w:bCs/>
                <w:sz w:val="24"/>
                <w:szCs w:val="24"/>
              </w:rPr>
              <w:t xml:space="preserve"> Interactiva</w:t>
            </w:r>
          </w:p>
          <w:p w14:paraId="53FFE95E" w14:textId="34630D31" w:rsidR="007034C4" w:rsidRPr="00D61BCB" w:rsidRDefault="0099755B" w:rsidP="0099755B">
            <w:pPr>
              <w:rPr>
                <w:rFonts w:ascii="Arial" w:hAnsi="Arial" w:cs="Arial"/>
                <w:sz w:val="24"/>
                <w:szCs w:val="24"/>
              </w:rPr>
            </w:pPr>
            <w:proofErr w:type="gramStart"/>
            <w:r w:rsidRPr="00D61BCB">
              <w:rPr>
                <w:rFonts w:ascii="Arial" w:hAnsi="Arial" w:cs="Arial"/>
                <w:bCs/>
                <w:sz w:val="24"/>
                <w:szCs w:val="24"/>
              </w:rPr>
              <w:t>( )</w:t>
            </w:r>
            <w:proofErr w:type="gramEnd"/>
            <w:r w:rsidRPr="00D61BCB">
              <w:rPr>
                <w:rFonts w:ascii="Arial" w:hAnsi="Arial" w:cs="Arial"/>
                <w:bCs/>
                <w:sz w:val="24"/>
                <w:szCs w:val="24"/>
              </w:rPr>
              <w:t xml:space="preserve"> Otra. </w:t>
            </w:r>
            <w:r w:rsidR="00A43F67" w:rsidRPr="00D61BCB">
              <w:rPr>
                <w:rFonts w:ascii="Arial" w:hAnsi="Arial" w:cs="Arial"/>
                <w:bCs/>
                <w:sz w:val="24"/>
                <w:szCs w:val="24"/>
              </w:rPr>
              <w:t>Cuál: _</w:t>
            </w:r>
            <w:r w:rsidRPr="00D61BCB">
              <w:rPr>
                <w:rFonts w:ascii="Arial" w:hAnsi="Arial" w:cs="Arial"/>
                <w:bCs/>
                <w:sz w:val="24"/>
                <w:szCs w:val="24"/>
              </w:rPr>
              <w:t>_________________</w:t>
            </w:r>
          </w:p>
        </w:tc>
      </w:tr>
      <w:tr w:rsidR="00A43F67" w:rsidRPr="00D61BCB" w14:paraId="48339B59" w14:textId="77777777" w:rsidTr="00D61BCB">
        <w:tc>
          <w:tcPr>
            <w:tcW w:w="1272" w:type="pct"/>
            <w:shd w:val="clear" w:color="auto" w:fill="B8CCE4" w:themeFill="accent1" w:themeFillTint="66"/>
            <w:vAlign w:val="center"/>
          </w:tcPr>
          <w:p w14:paraId="2C490C84" w14:textId="77777777" w:rsidR="007034C4" w:rsidRPr="00D61BCB" w:rsidRDefault="007034C4" w:rsidP="003F4A6D">
            <w:pPr>
              <w:rPr>
                <w:rFonts w:ascii="Arial" w:hAnsi="Arial" w:cs="Arial"/>
                <w:sz w:val="24"/>
                <w:szCs w:val="24"/>
              </w:rPr>
            </w:pPr>
            <w:r w:rsidRPr="00D61BCB">
              <w:rPr>
                <w:rFonts w:ascii="Arial" w:hAnsi="Arial" w:cs="Arial"/>
                <w:b/>
                <w:sz w:val="24"/>
                <w:szCs w:val="24"/>
              </w:rPr>
              <w:t>Descripción de la actividad</w:t>
            </w:r>
          </w:p>
          <w:p w14:paraId="0971F375" w14:textId="492B6EF8" w:rsidR="007034C4" w:rsidRPr="00D61BCB" w:rsidRDefault="007034C4" w:rsidP="003F4A6D">
            <w:pPr>
              <w:rPr>
                <w:rFonts w:ascii="Arial" w:hAnsi="Arial" w:cs="Arial"/>
                <w:sz w:val="24"/>
                <w:szCs w:val="24"/>
              </w:rPr>
            </w:pPr>
            <w:r w:rsidRPr="00D61BCB">
              <w:rPr>
                <w:rFonts w:ascii="Arial" w:hAnsi="Arial" w:cs="Arial"/>
                <w:sz w:val="24"/>
                <w:szCs w:val="24"/>
              </w:rPr>
              <w:t xml:space="preserve">Describa el paso a paso que debe </w:t>
            </w:r>
            <w:r w:rsidR="00E50C02" w:rsidRPr="00D61BCB">
              <w:rPr>
                <w:rFonts w:ascii="Arial" w:hAnsi="Arial" w:cs="Arial"/>
                <w:sz w:val="24"/>
                <w:szCs w:val="24"/>
              </w:rPr>
              <w:t>seguir</w:t>
            </w:r>
            <w:r w:rsidRPr="00D61BCB">
              <w:rPr>
                <w:rFonts w:ascii="Arial" w:hAnsi="Arial" w:cs="Arial"/>
                <w:sz w:val="24"/>
                <w:szCs w:val="24"/>
              </w:rPr>
              <w:t xml:space="preserve"> el estudiante para llevar a cabo la actividad propuesta. </w:t>
            </w:r>
          </w:p>
        </w:tc>
        <w:tc>
          <w:tcPr>
            <w:tcW w:w="3728" w:type="pct"/>
            <w:gridSpan w:val="6"/>
            <w:vAlign w:val="center"/>
          </w:tcPr>
          <w:p w14:paraId="73957843" w14:textId="77777777" w:rsidR="007034C4" w:rsidRPr="00D61BCB" w:rsidRDefault="007034C4" w:rsidP="003F4A6D">
            <w:pPr>
              <w:rPr>
                <w:rFonts w:ascii="Arial" w:hAnsi="Arial" w:cs="Arial"/>
                <w:sz w:val="24"/>
                <w:szCs w:val="24"/>
              </w:rPr>
            </w:pPr>
          </w:p>
        </w:tc>
      </w:tr>
      <w:tr w:rsidR="00A43F67" w:rsidRPr="00D61BCB" w14:paraId="7EC33BB2" w14:textId="77777777" w:rsidTr="00D61BCB">
        <w:tc>
          <w:tcPr>
            <w:tcW w:w="1272" w:type="pct"/>
            <w:shd w:val="clear" w:color="auto" w:fill="B8CCE4" w:themeFill="accent1" w:themeFillTint="66"/>
            <w:vAlign w:val="center"/>
          </w:tcPr>
          <w:p w14:paraId="7EDB8CA8" w14:textId="56FDD7FB" w:rsidR="007034C4" w:rsidRPr="00D61BCB" w:rsidRDefault="007034C4" w:rsidP="003F4A6D">
            <w:pPr>
              <w:rPr>
                <w:rFonts w:ascii="Arial" w:hAnsi="Arial" w:cs="Arial"/>
                <w:b/>
                <w:sz w:val="24"/>
                <w:szCs w:val="24"/>
              </w:rPr>
            </w:pPr>
            <w:r w:rsidRPr="00D61BCB">
              <w:rPr>
                <w:rFonts w:ascii="Arial" w:hAnsi="Arial" w:cs="Arial"/>
                <w:b/>
                <w:sz w:val="24"/>
                <w:szCs w:val="24"/>
              </w:rPr>
              <w:t>Entregable</w:t>
            </w:r>
          </w:p>
          <w:p w14:paraId="6353A773" w14:textId="21F5EE16" w:rsidR="00A43F67" w:rsidRPr="00D61BCB" w:rsidRDefault="00A43F67" w:rsidP="003F4A6D">
            <w:pPr>
              <w:rPr>
                <w:rFonts w:ascii="Arial" w:hAnsi="Arial" w:cs="Arial"/>
                <w:i/>
                <w:iCs/>
                <w:sz w:val="24"/>
                <w:szCs w:val="24"/>
              </w:rPr>
            </w:pPr>
            <w:r w:rsidRPr="00D61BCB">
              <w:rPr>
                <w:rFonts w:ascii="Arial" w:hAnsi="Arial" w:cs="Arial"/>
                <w:i/>
                <w:iCs/>
                <w:sz w:val="24"/>
                <w:szCs w:val="24"/>
              </w:rPr>
              <w:t>(Si aplica)</w:t>
            </w:r>
          </w:p>
          <w:p w14:paraId="47AFF561" w14:textId="72BB8F9D" w:rsidR="007034C4" w:rsidRPr="00D61BCB" w:rsidRDefault="007034C4" w:rsidP="003F4A6D">
            <w:pPr>
              <w:rPr>
                <w:rFonts w:ascii="Arial" w:hAnsi="Arial" w:cs="Arial"/>
                <w:sz w:val="24"/>
                <w:szCs w:val="24"/>
              </w:rPr>
            </w:pPr>
            <w:r w:rsidRPr="00D61BCB">
              <w:rPr>
                <w:rFonts w:ascii="Arial" w:hAnsi="Arial" w:cs="Arial"/>
                <w:sz w:val="24"/>
                <w:szCs w:val="24"/>
              </w:rPr>
              <w:t xml:space="preserve">Describa las características que debe poseer el producto que entregará el estudiante. </w:t>
            </w:r>
          </w:p>
        </w:tc>
        <w:tc>
          <w:tcPr>
            <w:tcW w:w="3728" w:type="pct"/>
            <w:gridSpan w:val="6"/>
            <w:vAlign w:val="center"/>
          </w:tcPr>
          <w:p w14:paraId="446556E4" w14:textId="77777777" w:rsidR="007034C4" w:rsidRPr="00D61BCB" w:rsidRDefault="007034C4" w:rsidP="003F4A6D">
            <w:pPr>
              <w:rPr>
                <w:rFonts w:ascii="Arial" w:hAnsi="Arial" w:cs="Arial"/>
                <w:sz w:val="24"/>
                <w:szCs w:val="24"/>
              </w:rPr>
            </w:pPr>
          </w:p>
        </w:tc>
      </w:tr>
      <w:tr w:rsidR="006928CF" w:rsidRPr="00D61BCB" w14:paraId="2187DE8D" w14:textId="77777777" w:rsidTr="00D61BCB">
        <w:tc>
          <w:tcPr>
            <w:tcW w:w="1272" w:type="pct"/>
            <w:shd w:val="clear" w:color="auto" w:fill="B8CCE4" w:themeFill="accent1" w:themeFillTint="66"/>
            <w:vAlign w:val="center"/>
          </w:tcPr>
          <w:p w14:paraId="2343BC03" w14:textId="77777777" w:rsidR="006928CF" w:rsidRPr="00D61BCB" w:rsidRDefault="006928CF" w:rsidP="00E50C02">
            <w:pPr>
              <w:spacing w:before="240"/>
              <w:rPr>
                <w:rFonts w:ascii="Arial" w:hAnsi="Arial" w:cs="Arial"/>
                <w:b/>
                <w:sz w:val="24"/>
                <w:szCs w:val="24"/>
              </w:rPr>
            </w:pPr>
            <w:r w:rsidRPr="00D61BCB">
              <w:rPr>
                <w:rFonts w:ascii="Arial" w:hAnsi="Arial" w:cs="Arial"/>
                <w:b/>
                <w:sz w:val="24"/>
                <w:szCs w:val="24"/>
              </w:rPr>
              <w:t>Imágenes sugeridas</w:t>
            </w:r>
          </w:p>
          <w:p w14:paraId="6F20A25C" w14:textId="20818122" w:rsidR="00A43F67" w:rsidRPr="00D61BCB" w:rsidRDefault="00A43F67" w:rsidP="003F4A6D">
            <w:pPr>
              <w:rPr>
                <w:rFonts w:ascii="Arial" w:hAnsi="Arial" w:cs="Arial"/>
                <w:b/>
                <w:sz w:val="24"/>
                <w:szCs w:val="24"/>
              </w:rPr>
            </w:pPr>
          </w:p>
        </w:tc>
        <w:tc>
          <w:tcPr>
            <w:tcW w:w="3728" w:type="pct"/>
            <w:gridSpan w:val="6"/>
            <w:vAlign w:val="center"/>
          </w:tcPr>
          <w:p w14:paraId="52019397" w14:textId="4070E2A1" w:rsidR="006928CF" w:rsidRPr="005C2253" w:rsidRDefault="005C2253" w:rsidP="003F4A6D">
            <w:pPr>
              <w:rPr>
                <w:rFonts w:ascii="Arial" w:hAnsi="Arial" w:cs="Arial"/>
                <w:color w:val="808080" w:themeColor="background1" w:themeShade="80"/>
                <w:sz w:val="24"/>
                <w:szCs w:val="24"/>
              </w:rPr>
            </w:pPr>
            <w:r w:rsidRPr="005C2253">
              <w:rPr>
                <w:rFonts w:ascii="Arial" w:hAnsi="Arial" w:cs="Arial"/>
                <w:color w:val="7F7F7F" w:themeColor="text1" w:themeTint="80"/>
                <w:sz w:val="20"/>
                <w:szCs w:val="20"/>
              </w:rPr>
              <w:t xml:space="preserve">Se solicita hacer uso del banco de imágenes </w:t>
            </w:r>
            <w:hyperlink r:id="rId11" w:history="1">
              <w:r w:rsidRPr="005C2253">
                <w:rPr>
                  <w:rStyle w:val="Hipervnculo"/>
                  <w:rFonts w:ascii="Arial" w:hAnsi="Arial" w:cs="Arial"/>
                  <w:color w:val="00B0F0"/>
                  <w:sz w:val="20"/>
                  <w:szCs w:val="20"/>
                </w:rPr>
                <w:t>freepik.es</w:t>
              </w:r>
            </w:hyperlink>
            <w:r w:rsidRPr="005C2253">
              <w:rPr>
                <w:rFonts w:ascii="Arial" w:hAnsi="Arial" w:cs="Arial"/>
                <w:color w:val="00B0F0"/>
                <w:sz w:val="20"/>
                <w:szCs w:val="20"/>
              </w:rPr>
              <w:t xml:space="preserve"> </w:t>
            </w:r>
          </w:p>
        </w:tc>
      </w:tr>
    </w:tbl>
    <w:p w14:paraId="4F107777" w14:textId="77777777" w:rsidR="00F44001" w:rsidRDefault="00F44001" w:rsidP="00A8202D">
      <w:pPr>
        <w:jc w:val="center"/>
      </w:pPr>
    </w:p>
    <w:p w14:paraId="6F45D44A" w14:textId="77777777" w:rsidR="00F44001" w:rsidRPr="005D2514" w:rsidRDefault="00F44001" w:rsidP="00A8202D">
      <w:pPr>
        <w:jc w:val="center"/>
        <w:rPr>
          <w:rFonts w:ascii="Arial" w:hAnsi="Arial" w:cs="Arial"/>
        </w:rPr>
      </w:pPr>
    </w:p>
    <w:sectPr w:rsidR="00F44001" w:rsidRPr="005D2514" w:rsidSect="001D09AC">
      <w:headerReference w:type="default" r:id="rId12"/>
      <w:footerReference w:type="default" r:id="rId13"/>
      <w:pgSz w:w="12240" w:h="15840"/>
      <w:pgMar w:top="2268" w:right="1580" w:bottom="1276" w:left="1580" w:header="8"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7E142" w14:textId="77777777" w:rsidR="004D2143" w:rsidRDefault="004D2143">
      <w:r>
        <w:separator/>
      </w:r>
    </w:p>
  </w:endnote>
  <w:endnote w:type="continuationSeparator" w:id="0">
    <w:p w14:paraId="4C79D705" w14:textId="77777777" w:rsidR="004D2143" w:rsidRDefault="004D2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841E0" w14:textId="1EF41ED1" w:rsidR="00B04260" w:rsidRDefault="009819EA" w:rsidP="00B04260">
    <w:pPr>
      <w:pStyle w:val="Piedepgina"/>
    </w:pPr>
    <w:r>
      <w:rPr>
        <w:noProof/>
      </w:rPr>
      <w:drawing>
        <wp:anchor distT="0" distB="0" distL="114300" distR="114300" simplePos="0" relativeHeight="251661824" behindDoc="1" locked="0" layoutInCell="1" allowOverlap="1" wp14:anchorId="38F194E4" wp14:editId="7A5621F8">
          <wp:simplePos x="0" y="0"/>
          <wp:positionH relativeFrom="page">
            <wp:posOffset>567365</wp:posOffset>
          </wp:positionH>
          <wp:positionV relativeFrom="page">
            <wp:posOffset>9504813</wp:posOffset>
          </wp:positionV>
          <wp:extent cx="6572250" cy="342900"/>
          <wp:effectExtent l="0" t="0" r="0" b="0"/>
          <wp:wrapNone/>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B04260">
      <w:t xml:space="preserve">Fecha de actualización:                                                                                 Aprobó:         </w:t>
    </w:r>
  </w:p>
  <w:p w14:paraId="571CA903" w14:textId="571D6D3A" w:rsidR="00553F42" w:rsidRDefault="00553F42" w:rsidP="005C2253">
    <w:pPr>
      <w:pStyle w:val="Piedepgina"/>
      <w:tabs>
        <w:tab w:val="clear" w:pos="4419"/>
        <w:tab w:val="clear" w:pos="8838"/>
        <w:tab w:val="right" w:pos="9080"/>
      </w:tabs>
    </w:pPr>
    <w:r>
      <w:rPr>
        <w:noProof/>
        <w:lang w:val="es-419" w:eastAsia="es-419" w:bidi="ar-SA"/>
      </w:rPr>
      <w:drawing>
        <wp:anchor distT="0" distB="0" distL="114300" distR="114300" simplePos="0" relativeHeight="251657728" behindDoc="1" locked="0" layoutInCell="1" allowOverlap="1" wp14:anchorId="1F14A1BF" wp14:editId="212539D4">
          <wp:simplePos x="0" y="0"/>
          <wp:positionH relativeFrom="column">
            <wp:posOffset>-1084580</wp:posOffset>
          </wp:positionH>
          <wp:positionV relativeFrom="paragraph">
            <wp:posOffset>10686718</wp:posOffset>
          </wp:positionV>
          <wp:extent cx="7776000" cy="774171"/>
          <wp:effectExtent l="0" t="0" r="0" b="0"/>
          <wp:wrapNone/>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76000" cy="774171"/>
                  </a:xfrm>
                  <a:prstGeom prst="rect">
                    <a:avLst/>
                  </a:prstGeom>
                  <a:noFill/>
                  <a:ln>
                    <a:noFill/>
                  </a:ln>
                </pic:spPr>
              </pic:pic>
            </a:graphicData>
          </a:graphic>
          <wp14:sizeRelH relativeFrom="page">
            <wp14:pctWidth>0</wp14:pctWidth>
          </wp14:sizeRelH>
          <wp14:sizeRelV relativeFrom="page">
            <wp14:pctHeight>0</wp14:pctHeight>
          </wp14:sizeRelV>
        </wp:anchor>
      </w:drawing>
    </w:r>
    <w:r w:rsidR="005C2253">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36CF6" w14:textId="77777777" w:rsidR="004D2143" w:rsidRDefault="004D2143">
      <w:r>
        <w:separator/>
      </w:r>
    </w:p>
  </w:footnote>
  <w:footnote w:type="continuationSeparator" w:id="0">
    <w:p w14:paraId="06D0CCD5" w14:textId="77777777" w:rsidR="004D2143" w:rsidRDefault="004D21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EBA9B" w14:textId="68C74D8D" w:rsidR="00553F42" w:rsidRPr="003C4E39" w:rsidRDefault="00C21BEF" w:rsidP="003C4E39">
    <w:pPr>
      <w:pStyle w:val="Encabezado"/>
    </w:pPr>
    <w:r>
      <w:rPr>
        <w:noProof/>
        <w:sz w:val="20"/>
        <w:lang w:val="es-419" w:eastAsia="es-419"/>
      </w:rPr>
      <w:drawing>
        <wp:anchor distT="0" distB="0" distL="114300" distR="114300" simplePos="0" relativeHeight="251659776" behindDoc="0" locked="0" layoutInCell="1" allowOverlap="1" wp14:anchorId="40F70B4A" wp14:editId="0EF9D6B1">
          <wp:simplePos x="0" y="0"/>
          <wp:positionH relativeFrom="page">
            <wp:posOffset>312183</wp:posOffset>
          </wp:positionH>
          <wp:positionV relativeFrom="page">
            <wp:posOffset>4497</wp:posOffset>
          </wp:positionV>
          <wp:extent cx="7443271" cy="895350"/>
          <wp:effectExtent l="0" t="0" r="0" b="3175"/>
          <wp:wrapNone/>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43271" cy="8953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22938"/>
    <w:multiLevelType w:val="hybridMultilevel"/>
    <w:tmpl w:val="FFE83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24932E1"/>
    <w:multiLevelType w:val="hybridMultilevel"/>
    <w:tmpl w:val="777A1FAA"/>
    <w:lvl w:ilvl="0" w:tplc="0E3A385A">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54849D5"/>
    <w:multiLevelType w:val="hybridMultilevel"/>
    <w:tmpl w:val="720481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76E2AB3"/>
    <w:multiLevelType w:val="hybridMultilevel"/>
    <w:tmpl w:val="C4CAF320"/>
    <w:lvl w:ilvl="0" w:tplc="C8E0D42A">
      <w:start w:val="1"/>
      <w:numFmt w:val="decimal"/>
      <w:lvlText w:val="%1."/>
      <w:lvlJc w:val="left"/>
      <w:pPr>
        <w:ind w:left="119" w:hanging="442"/>
      </w:pPr>
      <w:rPr>
        <w:rFonts w:ascii="Calibri" w:eastAsia="Calibri" w:hAnsi="Calibri" w:cs="Calibri" w:hint="default"/>
        <w:b/>
        <w:bCs/>
        <w:spacing w:val="-1"/>
        <w:w w:val="100"/>
        <w:sz w:val="48"/>
        <w:szCs w:val="48"/>
        <w:lang w:val="es-ES" w:eastAsia="es-ES" w:bidi="es-ES"/>
      </w:rPr>
    </w:lvl>
    <w:lvl w:ilvl="1" w:tplc="096E44DE">
      <w:numFmt w:val="bullet"/>
      <w:lvlText w:val="•"/>
      <w:lvlJc w:val="left"/>
      <w:pPr>
        <w:ind w:left="1016" w:hanging="442"/>
      </w:pPr>
      <w:rPr>
        <w:rFonts w:hint="default"/>
        <w:lang w:val="es-ES" w:eastAsia="es-ES" w:bidi="es-ES"/>
      </w:rPr>
    </w:lvl>
    <w:lvl w:ilvl="2" w:tplc="57EC8EAC">
      <w:numFmt w:val="bullet"/>
      <w:lvlText w:val="•"/>
      <w:lvlJc w:val="left"/>
      <w:pPr>
        <w:ind w:left="1912" w:hanging="442"/>
      </w:pPr>
      <w:rPr>
        <w:rFonts w:hint="default"/>
        <w:lang w:val="es-ES" w:eastAsia="es-ES" w:bidi="es-ES"/>
      </w:rPr>
    </w:lvl>
    <w:lvl w:ilvl="3" w:tplc="D2C4232A">
      <w:numFmt w:val="bullet"/>
      <w:lvlText w:val="•"/>
      <w:lvlJc w:val="left"/>
      <w:pPr>
        <w:ind w:left="2808" w:hanging="442"/>
      </w:pPr>
      <w:rPr>
        <w:rFonts w:hint="default"/>
        <w:lang w:val="es-ES" w:eastAsia="es-ES" w:bidi="es-ES"/>
      </w:rPr>
    </w:lvl>
    <w:lvl w:ilvl="4" w:tplc="449EC4E4">
      <w:numFmt w:val="bullet"/>
      <w:lvlText w:val="•"/>
      <w:lvlJc w:val="left"/>
      <w:pPr>
        <w:ind w:left="3704" w:hanging="442"/>
      </w:pPr>
      <w:rPr>
        <w:rFonts w:hint="default"/>
        <w:lang w:val="es-ES" w:eastAsia="es-ES" w:bidi="es-ES"/>
      </w:rPr>
    </w:lvl>
    <w:lvl w:ilvl="5" w:tplc="FECC6A26">
      <w:numFmt w:val="bullet"/>
      <w:lvlText w:val="•"/>
      <w:lvlJc w:val="left"/>
      <w:pPr>
        <w:ind w:left="4600" w:hanging="442"/>
      </w:pPr>
      <w:rPr>
        <w:rFonts w:hint="default"/>
        <w:lang w:val="es-ES" w:eastAsia="es-ES" w:bidi="es-ES"/>
      </w:rPr>
    </w:lvl>
    <w:lvl w:ilvl="6" w:tplc="C680DA2C">
      <w:numFmt w:val="bullet"/>
      <w:lvlText w:val="•"/>
      <w:lvlJc w:val="left"/>
      <w:pPr>
        <w:ind w:left="5496" w:hanging="442"/>
      </w:pPr>
      <w:rPr>
        <w:rFonts w:hint="default"/>
        <w:lang w:val="es-ES" w:eastAsia="es-ES" w:bidi="es-ES"/>
      </w:rPr>
    </w:lvl>
    <w:lvl w:ilvl="7" w:tplc="65168144">
      <w:numFmt w:val="bullet"/>
      <w:lvlText w:val="•"/>
      <w:lvlJc w:val="left"/>
      <w:pPr>
        <w:ind w:left="6392" w:hanging="442"/>
      </w:pPr>
      <w:rPr>
        <w:rFonts w:hint="default"/>
        <w:lang w:val="es-ES" w:eastAsia="es-ES" w:bidi="es-ES"/>
      </w:rPr>
    </w:lvl>
    <w:lvl w:ilvl="8" w:tplc="9EE06766">
      <w:numFmt w:val="bullet"/>
      <w:lvlText w:val="•"/>
      <w:lvlJc w:val="left"/>
      <w:pPr>
        <w:ind w:left="7288" w:hanging="442"/>
      </w:pPr>
      <w:rPr>
        <w:rFonts w:hint="default"/>
        <w:lang w:val="es-ES" w:eastAsia="es-ES" w:bidi="es-ES"/>
      </w:rPr>
    </w:lvl>
  </w:abstractNum>
  <w:abstractNum w:abstractNumId="4" w15:restartNumberingAfterBreak="0">
    <w:nsid w:val="691802EB"/>
    <w:multiLevelType w:val="hybridMultilevel"/>
    <w:tmpl w:val="3ADC6E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9B7695B"/>
    <w:multiLevelType w:val="hybridMultilevel"/>
    <w:tmpl w:val="268C2C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B5D15DD"/>
    <w:multiLevelType w:val="hybridMultilevel"/>
    <w:tmpl w:val="F3F823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142646602">
    <w:abstractNumId w:val="3"/>
  </w:num>
  <w:num w:numId="2" w16cid:durableId="498351453">
    <w:abstractNumId w:val="0"/>
  </w:num>
  <w:num w:numId="3" w16cid:durableId="2045447898">
    <w:abstractNumId w:val="6"/>
  </w:num>
  <w:num w:numId="4" w16cid:durableId="383604745">
    <w:abstractNumId w:val="1"/>
  </w:num>
  <w:num w:numId="5" w16cid:durableId="1538735928">
    <w:abstractNumId w:val="4"/>
  </w:num>
  <w:num w:numId="6" w16cid:durableId="311450040">
    <w:abstractNumId w:val="5"/>
  </w:num>
  <w:num w:numId="7" w16cid:durableId="13693788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91B"/>
    <w:rsid w:val="000734C6"/>
    <w:rsid w:val="001B1450"/>
    <w:rsid w:val="001D09AC"/>
    <w:rsid w:val="00202D78"/>
    <w:rsid w:val="002B08F7"/>
    <w:rsid w:val="00313536"/>
    <w:rsid w:val="00324669"/>
    <w:rsid w:val="003B4480"/>
    <w:rsid w:val="003C4E39"/>
    <w:rsid w:val="00402D0C"/>
    <w:rsid w:val="00416C90"/>
    <w:rsid w:val="00476DB5"/>
    <w:rsid w:val="004D2143"/>
    <w:rsid w:val="004F1AFF"/>
    <w:rsid w:val="004F5730"/>
    <w:rsid w:val="00534051"/>
    <w:rsid w:val="00540002"/>
    <w:rsid w:val="00553F42"/>
    <w:rsid w:val="00575D7C"/>
    <w:rsid w:val="005C2253"/>
    <w:rsid w:val="005D2514"/>
    <w:rsid w:val="0060047B"/>
    <w:rsid w:val="00605DD0"/>
    <w:rsid w:val="00645366"/>
    <w:rsid w:val="00653B27"/>
    <w:rsid w:val="00655F71"/>
    <w:rsid w:val="006928CF"/>
    <w:rsid w:val="006D2F76"/>
    <w:rsid w:val="007028D8"/>
    <w:rsid w:val="007034C4"/>
    <w:rsid w:val="007A55C8"/>
    <w:rsid w:val="00806D91"/>
    <w:rsid w:val="0088229C"/>
    <w:rsid w:val="008B691B"/>
    <w:rsid w:val="00957E49"/>
    <w:rsid w:val="009819EA"/>
    <w:rsid w:val="0099755B"/>
    <w:rsid w:val="009F33C2"/>
    <w:rsid w:val="00A24CAB"/>
    <w:rsid w:val="00A43F67"/>
    <w:rsid w:val="00A8202D"/>
    <w:rsid w:val="00A9689F"/>
    <w:rsid w:val="00AB6FDF"/>
    <w:rsid w:val="00AD67A6"/>
    <w:rsid w:val="00B04260"/>
    <w:rsid w:val="00B5248C"/>
    <w:rsid w:val="00B95BF2"/>
    <w:rsid w:val="00BC2A9E"/>
    <w:rsid w:val="00C07DB6"/>
    <w:rsid w:val="00C21BEF"/>
    <w:rsid w:val="00C2564D"/>
    <w:rsid w:val="00C35AF0"/>
    <w:rsid w:val="00C452A8"/>
    <w:rsid w:val="00C54340"/>
    <w:rsid w:val="00CB4F1D"/>
    <w:rsid w:val="00CC559B"/>
    <w:rsid w:val="00CD457B"/>
    <w:rsid w:val="00D61BCB"/>
    <w:rsid w:val="00E50C02"/>
    <w:rsid w:val="00EB1943"/>
    <w:rsid w:val="00ED40F6"/>
    <w:rsid w:val="00ED5F70"/>
    <w:rsid w:val="00F065AE"/>
    <w:rsid w:val="00F44001"/>
    <w:rsid w:val="00FC1022"/>
    <w:rsid w:val="00FF7260"/>
    <w:rsid w:val="07C158A2"/>
    <w:rsid w:val="0C045E93"/>
    <w:rsid w:val="1349B207"/>
    <w:rsid w:val="1467BE1E"/>
    <w:rsid w:val="1A4A2260"/>
    <w:rsid w:val="23F1D7FB"/>
    <w:rsid w:val="2B9EF901"/>
    <w:rsid w:val="2C489328"/>
    <w:rsid w:val="30D40D61"/>
    <w:rsid w:val="311C044B"/>
    <w:rsid w:val="31CBFF3F"/>
    <w:rsid w:val="38417A2A"/>
    <w:rsid w:val="3A7F2AE5"/>
    <w:rsid w:val="3D30E3A0"/>
    <w:rsid w:val="3EB1AFC6"/>
    <w:rsid w:val="475C1BAB"/>
    <w:rsid w:val="4F9B40A7"/>
    <w:rsid w:val="545EC501"/>
    <w:rsid w:val="56FE451E"/>
    <w:rsid w:val="582FCAA8"/>
    <w:rsid w:val="608BFF07"/>
    <w:rsid w:val="60A52764"/>
    <w:rsid w:val="660F6B1E"/>
    <w:rsid w:val="66FB408B"/>
    <w:rsid w:val="67713610"/>
    <w:rsid w:val="694B6A7A"/>
    <w:rsid w:val="762DB99F"/>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1E2DB95"/>
  <w15:docId w15:val="{FC847008-1BF9-42A8-9E37-97CA9D080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7"/>
      <w:szCs w:val="27"/>
    </w:rPr>
  </w:style>
  <w:style w:type="paragraph" w:styleId="Prrafodelista">
    <w:name w:val="List Paragraph"/>
    <w:basedOn w:val="Normal"/>
    <w:uiPriority w:val="1"/>
    <w:qFormat/>
    <w:pPr>
      <w:ind w:left="119"/>
      <w:jc w:val="both"/>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C35AF0"/>
    <w:pPr>
      <w:tabs>
        <w:tab w:val="center" w:pos="4419"/>
        <w:tab w:val="right" w:pos="8838"/>
      </w:tabs>
    </w:pPr>
  </w:style>
  <w:style w:type="character" w:customStyle="1" w:styleId="EncabezadoCar">
    <w:name w:val="Encabezado Car"/>
    <w:basedOn w:val="Fuentedeprrafopredeter"/>
    <w:link w:val="Encabezado"/>
    <w:uiPriority w:val="99"/>
    <w:rsid w:val="00C35AF0"/>
    <w:rPr>
      <w:rFonts w:ascii="Calibri" w:eastAsia="Calibri" w:hAnsi="Calibri" w:cs="Calibri"/>
      <w:lang w:val="es-ES" w:eastAsia="es-ES" w:bidi="es-ES"/>
    </w:rPr>
  </w:style>
  <w:style w:type="paragraph" w:styleId="Piedepgina">
    <w:name w:val="footer"/>
    <w:basedOn w:val="Normal"/>
    <w:link w:val="PiedepginaCar"/>
    <w:uiPriority w:val="99"/>
    <w:unhideWhenUsed/>
    <w:rsid w:val="00C35AF0"/>
    <w:pPr>
      <w:tabs>
        <w:tab w:val="center" w:pos="4419"/>
        <w:tab w:val="right" w:pos="8838"/>
      </w:tabs>
    </w:pPr>
  </w:style>
  <w:style w:type="character" w:customStyle="1" w:styleId="PiedepginaCar">
    <w:name w:val="Pie de página Car"/>
    <w:basedOn w:val="Fuentedeprrafopredeter"/>
    <w:link w:val="Piedepgina"/>
    <w:uiPriority w:val="99"/>
    <w:rsid w:val="00C35AF0"/>
    <w:rPr>
      <w:rFonts w:ascii="Calibri" w:eastAsia="Calibri" w:hAnsi="Calibri" w:cs="Calibri"/>
      <w:lang w:val="es-ES" w:eastAsia="es-ES" w:bidi="es-ES"/>
    </w:rPr>
  </w:style>
  <w:style w:type="table" w:styleId="Tablaconcuadrcula">
    <w:name w:val="Table Grid"/>
    <w:basedOn w:val="Tablanormal"/>
    <w:uiPriority w:val="59"/>
    <w:rsid w:val="00A82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07DB6"/>
    <w:pPr>
      <w:widowControl/>
      <w:autoSpaceDE/>
      <w:autoSpaceDN/>
      <w:spacing w:before="100" w:beforeAutospacing="1" w:after="100" w:afterAutospacing="1"/>
    </w:pPr>
    <w:rPr>
      <w:rFonts w:ascii="Times" w:eastAsiaTheme="minorHAnsi" w:hAnsi="Times" w:cstheme="minorBidi"/>
      <w:sz w:val="20"/>
      <w:szCs w:val="20"/>
      <w:lang w:val="es-CO" w:bidi="ar-SA"/>
    </w:rPr>
  </w:style>
  <w:style w:type="character" w:customStyle="1" w:styleId="normaltextrun">
    <w:name w:val="normaltextrun"/>
    <w:basedOn w:val="Fuentedeprrafopredeter"/>
    <w:rsid w:val="00C07DB6"/>
  </w:style>
  <w:style w:type="character" w:customStyle="1" w:styleId="eop">
    <w:name w:val="eop"/>
    <w:basedOn w:val="Fuentedeprrafopredeter"/>
    <w:rsid w:val="00C07DB6"/>
  </w:style>
  <w:style w:type="character" w:styleId="Refdecomentario">
    <w:name w:val="annotation reference"/>
    <w:basedOn w:val="Fuentedeprrafopredeter"/>
    <w:uiPriority w:val="99"/>
    <w:semiHidden/>
    <w:unhideWhenUsed/>
    <w:rsid w:val="00FC1022"/>
    <w:rPr>
      <w:sz w:val="16"/>
      <w:szCs w:val="16"/>
    </w:rPr>
  </w:style>
  <w:style w:type="paragraph" w:styleId="Textocomentario">
    <w:name w:val="annotation text"/>
    <w:basedOn w:val="Normal"/>
    <w:link w:val="TextocomentarioCar"/>
    <w:uiPriority w:val="99"/>
    <w:semiHidden/>
    <w:unhideWhenUsed/>
    <w:rsid w:val="00FC1022"/>
    <w:rPr>
      <w:sz w:val="20"/>
      <w:szCs w:val="20"/>
    </w:rPr>
  </w:style>
  <w:style w:type="character" w:customStyle="1" w:styleId="TextocomentarioCar">
    <w:name w:val="Texto comentario Car"/>
    <w:basedOn w:val="Fuentedeprrafopredeter"/>
    <w:link w:val="Textocomentario"/>
    <w:uiPriority w:val="99"/>
    <w:semiHidden/>
    <w:rsid w:val="00FC1022"/>
    <w:rPr>
      <w:rFonts w:ascii="Calibri" w:eastAsia="Calibri" w:hAnsi="Calibri" w:cs="Calibri"/>
      <w:sz w:val="20"/>
      <w:szCs w:val="20"/>
      <w:lang w:val="es-ES" w:eastAsia="es-ES" w:bidi="es-ES"/>
    </w:rPr>
  </w:style>
  <w:style w:type="paragraph" w:styleId="Asuntodelcomentario">
    <w:name w:val="annotation subject"/>
    <w:basedOn w:val="Textocomentario"/>
    <w:next w:val="Textocomentario"/>
    <w:link w:val="AsuntodelcomentarioCar"/>
    <w:uiPriority w:val="99"/>
    <w:semiHidden/>
    <w:unhideWhenUsed/>
    <w:rsid w:val="00FC1022"/>
    <w:rPr>
      <w:b/>
      <w:bCs/>
    </w:rPr>
  </w:style>
  <w:style w:type="character" w:customStyle="1" w:styleId="AsuntodelcomentarioCar">
    <w:name w:val="Asunto del comentario Car"/>
    <w:basedOn w:val="TextocomentarioCar"/>
    <w:link w:val="Asuntodelcomentario"/>
    <w:uiPriority w:val="99"/>
    <w:semiHidden/>
    <w:rsid w:val="00FC1022"/>
    <w:rPr>
      <w:rFonts w:ascii="Calibri" w:eastAsia="Calibri" w:hAnsi="Calibri" w:cs="Calibri"/>
      <w:b/>
      <w:bCs/>
      <w:sz w:val="20"/>
      <w:szCs w:val="20"/>
      <w:lang w:val="es-ES" w:eastAsia="es-ES" w:bidi="es-ES"/>
    </w:rPr>
  </w:style>
  <w:style w:type="paragraph" w:styleId="Textodeglobo">
    <w:name w:val="Balloon Text"/>
    <w:basedOn w:val="Normal"/>
    <w:link w:val="TextodegloboCar"/>
    <w:uiPriority w:val="99"/>
    <w:semiHidden/>
    <w:unhideWhenUsed/>
    <w:rsid w:val="00FC102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1022"/>
    <w:rPr>
      <w:rFonts w:ascii="Segoe UI" w:eastAsia="Calibri" w:hAnsi="Segoe UI" w:cs="Segoe UI"/>
      <w:sz w:val="18"/>
      <w:szCs w:val="18"/>
      <w:lang w:val="es-ES" w:eastAsia="es-ES" w:bidi="es-ES"/>
    </w:rPr>
  </w:style>
  <w:style w:type="character" w:styleId="Hipervnculo">
    <w:name w:val="Hyperlink"/>
    <w:basedOn w:val="Fuentedeprrafopredeter"/>
    <w:uiPriority w:val="99"/>
    <w:unhideWhenUsed/>
    <w:rsid w:val="005C2253"/>
    <w:rPr>
      <w:color w:val="0000FF" w:themeColor="hyperlink"/>
      <w:u w:val="single"/>
    </w:rPr>
  </w:style>
  <w:style w:type="character" w:customStyle="1" w:styleId="Mencinsinresolver1">
    <w:name w:val="Mención sin resolver1"/>
    <w:basedOn w:val="Fuentedeprrafopredeter"/>
    <w:uiPriority w:val="99"/>
    <w:semiHidden/>
    <w:unhideWhenUsed/>
    <w:rsid w:val="005C22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066321">
      <w:bodyDiv w:val="1"/>
      <w:marLeft w:val="0"/>
      <w:marRight w:val="0"/>
      <w:marTop w:val="0"/>
      <w:marBottom w:val="0"/>
      <w:divBdr>
        <w:top w:val="none" w:sz="0" w:space="0" w:color="auto"/>
        <w:left w:val="none" w:sz="0" w:space="0" w:color="auto"/>
        <w:bottom w:val="none" w:sz="0" w:space="0" w:color="auto"/>
        <w:right w:val="none" w:sz="0" w:space="0" w:color="auto"/>
      </w:divBdr>
      <w:divsChild>
        <w:div w:id="24447248">
          <w:marLeft w:val="0"/>
          <w:marRight w:val="0"/>
          <w:marTop w:val="0"/>
          <w:marBottom w:val="0"/>
          <w:divBdr>
            <w:top w:val="none" w:sz="0" w:space="0" w:color="auto"/>
            <w:left w:val="none" w:sz="0" w:space="0" w:color="auto"/>
            <w:bottom w:val="none" w:sz="0" w:space="0" w:color="auto"/>
            <w:right w:val="none" w:sz="0" w:space="0" w:color="auto"/>
          </w:divBdr>
        </w:div>
        <w:div w:id="181479330">
          <w:marLeft w:val="0"/>
          <w:marRight w:val="0"/>
          <w:marTop w:val="0"/>
          <w:marBottom w:val="0"/>
          <w:divBdr>
            <w:top w:val="none" w:sz="0" w:space="0" w:color="auto"/>
            <w:left w:val="none" w:sz="0" w:space="0" w:color="auto"/>
            <w:bottom w:val="none" w:sz="0" w:space="0" w:color="auto"/>
            <w:right w:val="none" w:sz="0" w:space="0" w:color="auto"/>
          </w:divBdr>
        </w:div>
        <w:div w:id="184831102">
          <w:marLeft w:val="0"/>
          <w:marRight w:val="0"/>
          <w:marTop w:val="0"/>
          <w:marBottom w:val="0"/>
          <w:divBdr>
            <w:top w:val="none" w:sz="0" w:space="0" w:color="auto"/>
            <w:left w:val="none" w:sz="0" w:space="0" w:color="auto"/>
            <w:bottom w:val="none" w:sz="0" w:space="0" w:color="auto"/>
            <w:right w:val="none" w:sz="0" w:space="0" w:color="auto"/>
          </w:divBdr>
        </w:div>
        <w:div w:id="246311441">
          <w:marLeft w:val="0"/>
          <w:marRight w:val="0"/>
          <w:marTop w:val="0"/>
          <w:marBottom w:val="0"/>
          <w:divBdr>
            <w:top w:val="none" w:sz="0" w:space="0" w:color="auto"/>
            <w:left w:val="none" w:sz="0" w:space="0" w:color="auto"/>
            <w:bottom w:val="none" w:sz="0" w:space="0" w:color="auto"/>
            <w:right w:val="none" w:sz="0" w:space="0" w:color="auto"/>
          </w:divBdr>
        </w:div>
        <w:div w:id="272323023">
          <w:marLeft w:val="0"/>
          <w:marRight w:val="0"/>
          <w:marTop w:val="0"/>
          <w:marBottom w:val="0"/>
          <w:divBdr>
            <w:top w:val="none" w:sz="0" w:space="0" w:color="auto"/>
            <w:left w:val="none" w:sz="0" w:space="0" w:color="auto"/>
            <w:bottom w:val="none" w:sz="0" w:space="0" w:color="auto"/>
            <w:right w:val="none" w:sz="0" w:space="0" w:color="auto"/>
          </w:divBdr>
        </w:div>
        <w:div w:id="298149359">
          <w:marLeft w:val="0"/>
          <w:marRight w:val="0"/>
          <w:marTop w:val="0"/>
          <w:marBottom w:val="0"/>
          <w:divBdr>
            <w:top w:val="none" w:sz="0" w:space="0" w:color="auto"/>
            <w:left w:val="none" w:sz="0" w:space="0" w:color="auto"/>
            <w:bottom w:val="none" w:sz="0" w:space="0" w:color="auto"/>
            <w:right w:val="none" w:sz="0" w:space="0" w:color="auto"/>
          </w:divBdr>
        </w:div>
        <w:div w:id="339241324">
          <w:marLeft w:val="0"/>
          <w:marRight w:val="0"/>
          <w:marTop w:val="0"/>
          <w:marBottom w:val="0"/>
          <w:divBdr>
            <w:top w:val="none" w:sz="0" w:space="0" w:color="auto"/>
            <w:left w:val="none" w:sz="0" w:space="0" w:color="auto"/>
            <w:bottom w:val="none" w:sz="0" w:space="0" w:color="auto"/>
            <w:right w:val="none" w:sz="0" w:space="0" w:color="auto"/>
          </w:divBdr>
        </w:div>
        <w:div w:id="422916298">
          <w:marLeft w:val="0"/>
          <w:marRight w:val="0"/>
          <w:marTop w:val="0"/>
          <w:marBottom w:val="0"/>
          <w:divBdr>
            <w:top w:val="none" w:sz="0" w:space="0" w:color="auto"/>
            <w:left w:val="none" w:sz="0" w:space="0" w:color="auto"/>
            <w:bottom w:val="none" w:sz="0" w:space="0" w:color="auto"/>
            <w:right w:val="none" w:sz="0" w:space="0" w:color="auto"/>
          </w:divBdr>
        </w:div>
        <w:div w:id="429859588">
          <w:marLeft w:val="0"/>
          <w:marRight w:val="0"/>
          <w:marTop w:val="0"/>
          <w:marBottom w:val="0"/>
          <w:divBdr>
            <w:top w:val="none" w:sz="0" w:space="0" w:color="auto"/>
            <w:left w:val="none" w:sz="0" w:space="0" w:color="auto"/>
            <w:bottom w:val="none" w:sz="0" w:space="0" w:color="auto"/>
            <w:right w:val="none" w:sz="0" w:space="0" w:color="auto"/>
          </w:divBdr>
        </w:div>
        <w:div w:id="534081686">
          <w:marLeft w:val="0"/>
          <w:marRight w:val="0"/>
          <w:marTop w:val="0"/>
          <w:marBottom w:val="0"/>
          <w:divBdr>
            <w:top w:val="none" w:sz="0" w:space="0" w:color="auto"/>
            <w:left w:val="none" w:sz="0" w:space="0" w:color="auto"/>
            <w:bottom w:val="none" w:sz="0" w:space="0" w:color="auto"/>
            <w:right w:val="none" w:sz="0" w:space="0" w:color="auto"/>
          </w:divBdr>
        </w:div>
        <w:div w:id="601910983">
          <w:marLeft w:val="0"/>
          <w:marRight w:val="0"/>
          <w:marTop w:val="0"/>
          <w:marBottom w:val="0"/>
          <w:divBdr>
            <w:top w:val="none" w:sz="0" w:space="0" w:color="auto"/>
            <w:left w:val="none" w:sz="0" w:space="0" w:color="auto"/>
            <w:bottom w:val="none" w:sz="0" w:space="0" w:color="auto"/>
            <w:right w:val="none" w:sz="0" w:space="0" w:color="auto"/>
          </w:divBdr>
        </w:div>
        <w:div w:id="648480442">
          <w:marLeft w:val="0"/>
          <w:marRight w:val="0"/>
          <w:marTop w:val="0"/>
          <w:marBottom w:val="0"/>
          <w:divBdr>
            <w:top w:val="none" w:sz="0" w:space="0" w:color="auto"/>
            <w:left w:val="none" w:sz="0" w:space="0" w:color="auto"/>
            <w:bottom w:val="none" w:sz="0" w:space="0" w:color="auto"/>
            <w:right w:val="none" w:sz="0" w:space="0" w:color="auto"/>
          </w:divBdr>
        </w:div>
        <w:div w:id="728454123">
          <w:marLeft w:val="0"/>
          <w:marRight w:val="0"/>
          <w:marTop w:val="0"/>
          <w:marBottom w:val="0"/>
          <w:divBdr>
            <w:top w:val="none" w:sz="0" w:space="0" w:color="auto"/>
            <w:left w:val="none" w:sz="0" w:space="0" w:color="auto"/>
            <w:bottom w:val="none" w:sz="0" w:space="0" w:color="auto"/>
            <w:right w:val="none" w:sz="0" w:space="0" w:color="auto"/>
          </w:divBdr>
        </w:div>
        <w:div w:id="736515919">
          <w:marLeft w:val="0"/>
          <w:marRight w:val="0"/>
          <w:marTop w:val="0"/>
          <w:marBottom w:val="0"/>
          <w:divBdr>
            <w:top w:val="none" w:sz="0" w:space="0" w:color="auto"/>
            <w:left w:val="none" w:sz="0" w:space="0" w:color="auto"/>
            <w:bottom w:val="none" w:sz="0" w:space="0" w:color="auto"/>
            <w:right w:val="none" w:sz="0" w:space="0" w:color="auto"/>
          </w:divBdr>
        </w:div>
        <w:div w:id="959259655">
          <w:marLeft w:val="0"/>
          <w:marRight w:val="0"/>
          <w:marTop w:val="0"/>
          <w:marBottom w:val="0"/>
          <w:divBdr>
            <w:top w:val="none" w:sz="0" w:space="0" w:color="auto"/>
            <w:left w:val="none" w:sz="0" w:space="0" w:color="auto"/>
            <w:bottom w:val="none" w:sz="0" w:space="0" w:color="auto"/>
            <w:right w:val="none" w:sz="0" w:space="0" w:color="auto"/>
          </w:divBdr>
        </w:div>
        <w:div w:id="1058285201">
          <w:marLeft w:val="0"/>
          <w:marRight w:val="0"/>
          <w:marTop w:val="0"/>
          <w:marBottom w:val="0"/>
          <w:divBdr>
            <w:top w:val="none" w:sz="0" w:space="0" w:color="auto"/>
            <w:left w:val="none" w:sz="0" w:space="0" w:color="auto"/>
            <w:bottom w:val="none" w:sz="0" w:space="0" w:color="auto"/>
            <w:right w:val="none" w:sz="0" w:space="0" w:color="auto"/>
          </w:divBdr>
        </w:div>
        <w:div w:id="1071730860">
          <w:marLeft w:val="0"/>
          <w:marRight w:val="0"/>
          <w:marTop w:val="0"/>
          <w:marBottom w:val="0"/>
          <w:divBdr>
            <w:top w:val="none" w:sz="0" w:space="0" w:color="auto"/>
            <w:left w:val="none" w:sz="0" w:space="0" w:color="auto"/>
            <w:bottom w:val="none" w:sz="0" w:space="0" w:color="auto"/>
            <w:right w:val="none" w:sz="0" w:space="0" w:color="auto"/>
          </w:divBdr>
        </w:div>
        <w:div w:id="1320888129">
          <w:marLeft w:val="0"/>
          <w:marRight w:val="0"/>
          <w:marTop w:val="0"/>
          <w:marBottom w:val="0"/>
          <w:divBdr>
            <w:top w:val="none" w:sz="0" w:space="0" w:color="auto"/>
            <w:left w:val="none" w:sz="0" w:space="0" w:color="auto"/>
            <w:bottom w:val="none" w:sz="0" w:space="0" w:color="auto"/>
            <w:right w:val="none" w:sz="0" w:space="0" w:color="auto"/>
          </w:divBdr>
        </w:div>
        <w:div w:id="1346790687">
          <w:marLeft w:val="0"/>
          <w:marRight w:val="0"/>
          <w:marTop w:val="0"/>
          <w:marBottom w:val="0"/>
          <w:divBdr>
            <w:top w:val="none" w:sz="0" w:space="0" w:color="auto"/>
            <w:left w:val="none" w:sz="0" w:space="0" w:color="auto"/>
            <w:bottom w:val="none" w:sz="0" w:space="0" w:color="auto"/>
            <w:right w:val="none" w:sz="0" w:space="0" w:color="auto"/>
          </w:divBdr>
        </w:div>
        <w:div w:id="1402366385">
          <w:marLeft w:val="0"/>
          <w:marRight w:val="0"/>
          <w:marTop w:val="0"/>
          <w:marBottom w:val="0"/>
          <w:divBdr>
            <w:top w:val="none" w:sz="0" w:space="0" w:color="auto"/>
            <w:left w:val="none" w:sz="0" w:space="0" w:color="auto"/>
            <w:bottom w:val="none" w:sz="0" w:space="0" w:color="auto"/>
            <w:right w:val="none" w:sz="0" w:space="0" w:color="auto"/>
          </w:divBdr>
        </w:div>
        <w:div w:id="1452819669">
          <w:marLeft w:val="0"/>
          <w:marRight w:val="0"/>
          <w:marTop w:val="0"/>
          <w:marBottom w:val="0"/>
          <w:divBdr>
            <w:top w:val="none" w:sz="0" w:space="0" w:color="auto"/>
            <w:left w:val="none" w:sz="0" w:space="0" w:color="auto"/>
            <w:bottom w:val="none" w:sz="0" w:space="0" w:color="auto"/>
            <w:right w:val="none" w:sz="0" w:space="0" w:color="auto"/>
          </w:divBdr>
        </w:div>
        <w:div w:id="1546792727">
          <w:marLeft w:val="0"/>
          <w:marRight w:val="0"/>
          <w:marTop w:val="0"/>
          <w:marBottom w:val="0"/>
          <w:divBdr>
            <w:top w:val="none" w:sz="0" w:space="0" w:color="auto"/>
            <w:left w:val="none" w:sz="0" w:space="0" w:color="auto"/>
            <w:bottom w:val="none" w:sz="0" w:space="0" w:color="auto"/>
            <w:right w:val="none" w:sz="0" w:space="0" w:color="auto"/>
          </w:divBdr>
        </w:div>
        <w:div w:id="1817867503">
          <w:marLeft w:val="0"/>
          <w:marRight w:val="0"/>
          <w:marTop w:val="0"/>
          <w:marBottom w:val="0"/>
          <w:divBdr>
            <w:top w:val="none" w:sz="0" w:space="0" w:color="auto"/>
            <w:left w:val="none" w:sz="0" w:space="0" w:color="auto"/>
            <w:bottom w:val="none" w:sz="0" w:space="0" w:color="auto"/>
            <w:right w:val="none" w:sz="0" w:space="0" w:color="auto"/>
          </w:divBdr>
        </w:div>
        <w:div w:id="1844853046">
          <w:marLeft w:val="0"/>
          <w:marRight w:val="0"/>
          <w:marTop w:val="0"/>
          <w:marBottom w:val="0"/>
          <w:divBdr>
            <w:top w:val="none" w:sz="0" w:space="0" w:color="auto"/>
            <w:left w:val="none" w:sz="0" w:space="0" w:color="auto"/>
            <w:bottom w:val="none" w:sz="0" w:space="0" w:color="auto"/>
            <w:right w:val="none" w:sz="0" w:space="0" w:color="auto"/>
          </w:divBdr>
        </w:div>
        <w:div w:id="1850826158">
          <w:marLeft w:val="0"/>
          <w:marRight w:val="0"/>
          <w:marTop w:val="0"/>
          <w:marBottom w:val="0"/>
          <w:divBdr>
            <w:top w:val="none" w:sz="0" w:space="0" w:color="auto"/>
            <w:left w:val="none" w:sz="0" w:space="0" w:color="auto"/>
            <w:bottom w:val="none" w:sz="0" w:space="0" w:color="auto"/>
            <w:right w:val="none" w:sz="0" w:space="0" w:color="auto"/>
          </w:divBdr>
        </w:div>
        <w:div w:id="1944071972">
          <w:marLeft w:val="0"/>
          <w:marRight w:val="0"/>
          <w:marTop w:val="0"/>
          <w:marBottom w:val="0"/>
          <w:divBdr>
            <w:top w:val="none" w:sz="0" w:space="0" w:color="auto"/>
            <w:left w:val="none" w:sz="0" w:space="0" w:color="auto"/>
            <w:bottom w:val="none" w:sz="0" w:space="0" w:color="auto"/>
            <w:right w:val="none" w:sz="0" w:space="0" w:color="auto"/>
          </w:divBdr>
        </w:div>
        <w:div w:id="1952199046">
          <w:marLeft w:val="0"/>
          <w:marRight w:val="0"/>
          <w:marTop w:val="0"/>
          <w:marBottom w:val="0"/>
          <w:divBdr>
            <w:top w:val="none" w:sz="0" w:space="0" w:color="auto"/>
            <w:left w:val="none" w:sz="0" w:space="0" w:color="auto"/>
            <w:bottom w:val="none" w:sz="0" w:space="0" w:color="auto"/>
            <w:right w:val="none" w:sz="0" w:space="0" w:color="auto"/>
          </w:divBdr>
        </w:div>
        <w:div w:id="1966349889">
          <w:marLeft w:val="0"/>
          <w:marRight w:val="0"/>
          <w:marTop w:val="0"/>
          <w:marBottom w:val="0"/>
          <w:divBdr>
            <w:top w:val="none" w:sz="0" w:space="0" w:color="auto"/>
            <w:left w:val="none" w:sz="0" w:space="0" w:color="auto"/>
            <w:bottom w:val="none" w:sz="0" w:space="0" w:color="auto"/>
            <w:right w:val="none" w:sz="0" w:space="0" w:color="auto"/>
          </w:divBdr>
        </w:div>
        <w:div w:id="1992951390">
          <w:marLeft w:val="0"/>
          <w:marRight w:val="0"/>
          <w:marTop w:val="0"/>
          <w:marBottom w:val="0"/>
          <w:divBdr>
            <w:top w:val="none" w:sz="0" w:space="0" w:color="auto"/>
            <w:left w:val="none" w:sz="0" w:space="0" w:color="auto"/>
            <w:bottom w:val="none" w:sz="0" w:space="0" w:color="auto"/>
            <w:right w:val="none" w:sz="0" w:space="0" w:color="auto"/>
          </w:divBdr>
        </w:div>
        <w:div w:id="204813646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reepik.e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a502cc0-9d74-4aaf-8692-8043ea514346" xsi:nil="true"/>
    <lcf76f155ced4ddcb4097134ff3c332f xmlns="cfae7dcf-8923-4d1d-a5c7-7d98ee6c1611">
      <Terms xmlns="http://schemas.microsoft.com/office/infopath/2007/PartnerControls"/>
    </lcf76f155ced4ddcb4097134ff3c332f>
    <SharedWithUsers xmlns="6a502cc0-9d74-4aaf-8692-8043ea514346">
      <UserInfo>
        <DisplayName/>
        <AccountId xsi:nil="true"/>
        <AccountType/>
      </UserInfo>
    </SharedWithUsers>
    <MediaLengthInSeconds xmlns="cfae7dcf-8923-4d1d-a5c7-7d98ee6c161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95E77201BA0FE4CAF5143C44DEEEB83" ma:contentTypeVersion="18" ma:contentTypeDescription="Crear nuevo documento." ma:contentTypeScope="" ma:versionID="a3d862a568f6c90a7ee0320218497d65">
  <xsd:schema xmlns:xsd="http://www.w3.org/2001/XMLSchema" xmlns:xs="http://www.w3.org/2001/XMLSchema" xmlns:p="http://schemas.microsoft.com/office/2006/metadata/properties" xmlns:ns2="6a502cc0-9d74-4aaf-8692-8043ea514346" xmlns:ns3="cfae7dcf-8923-4d1d-a5c7-7d98ee6c1611" targetNamespace="http://schemas.microsoft.com/office/2006/metadata/properties" ma:root="true" ma:fieldsID="d7ef0a37bfda869df2c1dbf098c27c44" ns2:_="" ns3:_="">
    <xsd:import namespace="6a502cc0-9d74-4aaf-8692-8043ea514346"/>
    <xsd:import namespace="cfae7dcf-8923-4d1d-a5c7-7d98ee6c161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AutoKeyPoints" minOccurs="0"/>
                <xsd:element ref="ns3:MediaServiceKeyPoints" minOccurs="0"/>
                <xsd:element ref="ns3:lcf76f155ced4ddcb4097134ff3c332f" minOccurs="0"/>
                <xsd:element ref="ns2:TaxCatchAll" minOccurs="0"/>
                <xsd:element ref="ns3:MediaServiceLocatio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02cc0-9d74-4aaf-8692-8043ea514346"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b0d4749a-d9a0-4283-982d-381f08e89082}" ma:internalName="TaxCatchAll" ma:showField="CatchAllData" ma:web="6a502cc0-9d74-4aaf-8692-8043ea51434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fae7dcf-8923-4d1d-a5c7-7d98ee6c161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7fce47ff-4d1a-4219-a761-bbf30ebff471"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86E484-A633-49AF-99E3-AA4601495465}">
  <ds:schemaRefs>
    <ds:schemaRef ds:uri="http://www.w3.org/XML/1998/namespace"/>
    <ds:schemaRef ds:uri="http://schemas.microsoft.com/office/2006/documentManagement/types"/>
    <ds:schemaRef ds:uri="http://purl.org/dc/elements/1.1/"/>
    <ds:schemaRef ds:uri="9add9150-55e7-4b44-9a5e-70b185324263"/>
    <ds:schemaRef ds:uri="http://purl.org/dc/dcmitype/"/>
    <ds:schemaRef ds:uri="http://purl.org/dc/term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EFEE02BA-F542-43B0-B2D9-8C0A08DF3AE4}">
  <ds:schemaRefs>
    <ds:schemaRef ds:uri="http://schemas.microsoft.com/sharepoint/v3/contenttype/forms"/>
  </ds:schemaRefs>
</ds:datastoreItem>
</file>

<file path=customXml/itemProps3.xml><?xml version="1.0" encoding="utf-8"?>
<ds:datastoreItem xmlns:ds="http://schemas.openxmlformats.org/officeDocument/2006/customXml" ds:itemID="{56944AA3-DAB7-4CF3-9483-14FA41F13C67}"/>
</file>

<file path=customXml/itemProps4.xml><?xml version="1.0" encoding="utf-8"?>
<ds:datastoreItem xmlns:ds="http://schemas.openxmlformats.org/officeDocument/2006/customXml" ds:itemID="{DAA61139-B6E5-495F-8261-3B89C9386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423</Words>
  <Characters>2331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Rocio Puentes Mendoza</dc:creator>
  <cp:keywords/>
  <dc:description/>
  <cp:lastModifiedBy>Andrea Paola Beltran Arias</cp:lastModifiedBy>
  <cp:revision>5</cp:revision>
  <dcterms:created xsi:type="dcterms:W3CDTF">2023-03-15T15:16:00Z</dcterms:created>
  <dcterms:modified xsi:type="dcterms:W3CDTF">2023-03-16T17:38:00Z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2020-04-27T00:00:00Z</vt:filetime>
  </property>
  <property fmtid="{D5CDD505-2E9C-101B-9397-08002B2CF9AE}" pid="3" name="Creator">
    <vt:lpwstr>Microsoft® Word 2013</vt:lpwstr>
  </property>
  <property fmtid="{D5CDD505-2E9C-101B-9397-08002B2CF9AE}" pid="4" name="LastSaved">
    <vt:filetime>2020-04-28T00:00:00Z</vt:filetime>
  </property>
  <property fmtid="{D5CDD505-2E9C-101B-9397-08002B2CF9AE}" pid="5" name="ContentTypeId">
    <vt:lpwstr>0x010100095E77201BA0FE4CAF5143C44DEEEB83</vt:lpwstr>
  </property>
  <property fmtid="{D5CDD505-2E9C-101B-9397-08002B2CF9AE}" pid="6" name="Order">
    <vt:r8>400</vt:r8>
  </property>
  <property fmtid="{D5CDD505-2E9C-101B-9397-08002B2CF9AE}" pid="7" name="xd_Signature">
    <vt:bool>false</vt:bool>
  </property>
  <property fmtid="{D5CDD505-2E9C-101B-9397-08002B2CF9AE}" pid="8" name="xd_ProgID">
    <vt:lpwstr/>
  </property>
  <property fmtid="{D5CDD505-2E9C-101B-9397-08002B2CF9AE}" pid="9" name="ComplianceAssetId">
    <vt:lpwstr/>
  </property>
  <property fmtid="{D5CDD505-2E9C-101B-9397-08002B2CF9AE}" pid="10" name="TemplateUrl">
    <vt:lpwstr/>
  </property>
  <property fmtid="{D5CDD505-2E9C-101B-9397-08002B2CF9AE}" pid="11" name="_SourceUrl">
    <vt:lpwstr/>
  </property>
  <property fmtid="{D5CDD505-2E9C-101B-9397-08002B2CF9AE}" pid="12" name="_SharedFileIndex">
    <vt:lpwstr/>
  </property>
  <property fmtid="{D5CDD505-2E9C-101B-9397-08002B2CF9AE}" pid="13" name="_ExtendedDescription">
    <vt:lpwstr/>
  </property>
  <property fmtid="{D5CDD505-2E9C-101B-9397-08002B2CF9AE}" pid="14" name="TriggerFlowInfo">
    <vt:lpwstr/>
  </property>
  <property fmtid="{D5CDD505-2E9C-101B-9397-08002B2CF9AE}" pid="15" name="MediaServiceImageTags">
    <vt:lpwstr/>
  </property>
</Properties>
</file>