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B147C" w14:textId="15478DD3" w:rsidR="00220680" w:rsidRPr="00BC403E" w:rsidRDefault="00220680" w:rsidP="00096A6E">
      <w:pPr>
        <w:rPr>
          <w:rFonts w:ascii="Arial" w:hAnsi="Arial" w:cs="Arial"/>
          <w:b/>
        </w:rPr>
      </w:pPr>
    </w:p>
    <w:p w14:paraId="53041DC0" w14:textId="751883B5" w:rsidR="00DC600B" w:rsidRPr="00BC403E" w:rsidRDefault="00DC600B" w:rsidP="00096A6E">
      <w:pPr>
        <w:spacing w:line="0" w:lineRule="atLeast"/>
        <w:rPr>
          <w:rFonts w:ascii="Arial" w:hAnsi="Arial" w:cs="Arial"/>
          <w:b/>
          <w:color w:val="FFC000"/>
          <w:sz w:val="52"/>
          <w:szCs w:val="52"/>
        </w:rPr>
      </w:pPr>
    </w:p>
    <w:p w14:paraId="7FF62C3E" w14:textId="77777777" w:rsidR="00DC600B" w:rsidRPr="00BC403E" w:rsidRDefault="00DC600B" w:rsidP="00096A6E">
      <w:pPr>
        <w:spacing w:line="0" w:lineRule="atLeast"/>
        <w:rPr>
          <w:rFonts w:ascii="Arial" w:hAnsi="Arial" w:cs="Arial"/>
          <w:b/>
          <w:color w:val="FFC000"/>
          <w:sz w:val="52"/>
          <w:szCs w:val="52"/>
        </w:rPr>
      </w:pPr>
    </w:p>
    <w:p w14:paraId="4A5012C5" w14:textId="61FC3C09" w:rsidR="00DC600B" w:rsidRDefault="00DC600B" w:rsidP="00096A6E">
      <w:pPr>
        <w:spacing w:line="0" w:lineRule="atLeast"/>
        <w:rPr>
          <w:rFonts w:ascii="Arial" w:hAnsi="Arial" w:cs="Arial"/>
          <w:b/>
          <w:color w:val="FFC000"/>
          <w:sz w:val="52"/>
          <w:szCs w:val="52"/>
        </w:rPr>
      </w:pPr>
    </w:p>
    <w:p w14:paraId="24981584" w14:textId="776B63F5" w:rsidR="009B0BD1" w:rsidRDefault="009B0BD1" w:rsidP="00096A6E">
      <w:pPr>
        <w:spacing w:line="0" w:lineRule="atLeast"/>
        <w:rPr>
          <w:rFonts w:ascii="Arial" w:hAnsi="Arial" w:cs="Arial"/>
          <w:b/>
          <w:color w:val="FFC000"/>
          <w:sz w:val="52"/>
          <w:szCs w:val="52"/>
        </w:rPr>
      </w:pPr>
    </w:p>
    <w:p w14:paraId="6DE6B6D2" w14:textId="47008A34" w:rsidR="009B0BD1" w:rsidRDefault="009B0BD1" w:rsidP="00096A6E">
      <w:pPr>
        <w:spacing w:line="0" w:lineRule="atLeast"/>
        <w:rPr>
          <w:rFonts w:ascii="Arial" w:hAnsi="Arial" w:cs="Arial"/>
          <w:b/>
          <w:color w:val="FFC000"/>
          <w:sz w:val="52"/>
          <w:szCs w:val="52"/>
        </w:rPr>
      </w:pPr>
    </w:p>
    <w:p w14:paraId="7AC2C6BA" w14:textId="1D4EC59C" w:rsidR="009B0BD1" w:rsidRDefault="009B0BD1" w:rsidP="00096A6E">
      <w:pPr>
        <w:spacing w:line="0" w:lineRule="atLeast"/>
        <w:rPr>
          <w:rFonts w:ascii="Arial" w:hAnsi="Arial" w:cs="Arial"/>
          <w:b/>
          <w:color w:val="FFC000"/>
          <w:sz w:val="52"/>
          <w:szCs w:val="52"/>
        </w:rPr>
      </w:pPr>
    </w:p>
    <w:p w14:paraId="71FFA4D8" w14:textId="7763F4FE" w:rsidR="009B0BD1" w:rsidRDefault="009B0BD1" w:rsidP="00096A6E">
      <w:pPr>
        <w:spacing w:line="0" w:lineRule="atLeast"/>
        <w:rPr>
          <w:rFonts w:ascii="Arial" w:hAnsi="Arial" w:cs="Arial"/>
          <w:b/>
          <w:color w:val="FFC000"/>
          <w:sz w:val="52"/>
          <w:szCs w:val="52"/>
        </w:rPr>
      </w:pPr>
    </w:p>
    <w:p w14:paraId="50BA9E4C" w14:textId="2257A45A" w:rsidR="009B0BD1" w:rsidRDefault="009B0BD1" w:rsidP="00096A6E">
      <w:pPr>
        <w:spacing w:line="0" w:lineRule="atLeast"/>
        <w:rPr>
          <w:rFonts w:ascii="Arial" w:hAnsi="Arial" w:cs="Arial"/>
          <w:b/>
          <w:color w:val="FFC000"/>
          <w:sz w:val="52"/>
          <w:szCs w:val="52"/>
        </w:rPr>
      </w:pPr>
    </w:p>
    <w:p w14:paraId="1748C2E6" w14:textId="5D69BFDA" w:rsidR="009B0BD1" w:rsidRDefault="009B0BD1" w:rsidP="00096A6E">
      <w:pPr>
        <w:spacing w:line="0" w:lineRule="atLeast"/>
        <w:rPr>
          <w:rFonts w:ascii="Arial" w:hAnsi="Arial" w:cs="Arial"/>
          <w:b/>
          <w:color w:val="FFC000"/>
          <w:sz w:val="52"/>
          <w:szCs w:val="52"/>
        </w:rPr>
      </w:pPr>
    </w:p>
    <w:p w14:paraId="3CF20748" w14:textId="7BC53A82" w:rsidR="009B0BD1" w:rsidRDefault="00F93AF2" w:rsidP="00096A6E">
      <w:pPr>
        <w:spacing w:line="0" w:lineRule="atLeast"/>
        <w:rPr>
          <w:rFonts w:ascii="Arial" w:hAnsi="Arial" w:cs="Arial"/>
          <w:b/>
          <w:color w:val="FFC000"/>
          <w:sz w:val="52"/>
          <w:szCs w:val="52"/>
        </w:rPr>
      </w:pPr>
      <w:r w:rsidRPr="00F93AF2">
        <w:rPr>
          <w:rFonts w:ascii="Arial" w:hAnsi="Arial" w:cs="Arial"/>
          <w:b/>
          <w:color w:val="FFC000"/>
          <w:sz w:val="52"/>
          <w:szCs w:val="52"/>
        </w:rPr>
        <w:t>Application Programming Interface</w:t>
      </w:r>
      <w:r>
        <w:rPr>
          <w:rFonts w:ascii="Arial" w:hAnsi="Arial" w:cs="Arial"/>
          <w:b/>
          <w:color w:val="FFC000"/>
          <w:sz w:val="52"/>
          <w:szCs w:val="52"/>
        </w:rPr>
        <w:t xml:space="preserve"> (APIs)</w:t>
      </w:r>
    </w:p>
    <w:p w14:paraId="347BDD59" w14:textId="0EE77055" w:rsidR="009B0BD1" w:rsidRDefault="009B0BD1" w:rsidP="00096A6E">
      <w:pPr>
        <w:spacing w:line="0" w:lineRule="atLeast"/>
        <w:rPr>
          <w:rFonts w:ascii="Arial" w:hAnsi="Arial" w:cs="Arial"/>
          <w:b/>
          <w:color w:val="FFC000"/>
          <w:sz w:val="52"/>
          <w:szCs w:val="52"/>
        </w:rPr>
      </w:pPr>
    </w:p>
    <w:p w14:paraId="5FCD2DEA" w14:textId="5D675D52" w:rsidR="009B0BD1" w:rsidRDefault="009B0BD1" w:rsidP="00096A6E">
      <w:pPr>
        <w:spacing w:line="0" w:lineRule="atLeast"/>
        <w:rPr>
          <w:rFonts w:ascii="Arial" w:hAnsi="Arial" w:cs="Arial"/>
          <w:b/>
          <w:color w:val="FFC000"/>
          <w:sz w:val="52"/>
          <w:szCs w:val="52"/>
        </w:rPr>
      </w:pPr>
    </w:p>
    <w:p w14:paraId="61740188" w14:textId="3A6BAA14" w:rsidR="009B0BD1" w:rsidRDefault="009B0BD1" w:rsidP="00096A6E">
      <w:pPr>
        <w:spacing w:line="0" w:lineRule="atLeast"/>
        <w:rPr>
          <w:rFonts w:ascii="Arial" w:hAnsi="Arial" w:cs="Arial"/>
          <w:b/>
          <w:color w:val="FFC000"/>
          <w:sz w:val="52"/>
          <w:szCs w:val="52"/>
        </w:rPr>
      </w:pPr>
    </w:p>
    <w:p w14:paraId="4F689BC7" w14:textId="7B2D0B50" w:rsidR="009B0BD1" w:rsidRDefault="009B0BD1" w:rsidP="00096A6E">
      <w:pPr>
        <w:spacing w:line="0" w:lineRule="atLeast"/>
        <w:rPr>
          <w:rFonts w:ascii="Arial" w:hAnsi="Arial" w:cs="Arial"/>
          <w:b/>
          <w:color w:val="FFC000"/>
          <w:sz w:val="52"/>
          <w:szCs w:val="52"/>
        </w:rPr>
      </w:pPr>
    </w:p>
    <w:p w14:paraId="0A17FD18" w14:textId="55552D1A" w:rsidR="009B0BD1" w:rsidRDefault="009B0BD1" w:rsidP="00096A6E">
      <w:pPr>
        <w:spacing w:line="0" w:lineRule="atLeast"/>
        <w:rPr>
          <w:rFonts w:ascii="Arial" w:hAnsi="Arial" w:cs="Arial"/>
          <w:b/>
          <w:color w:val="FFC000"/>
          <w:sz w:val="52"/>
          <w:szCs w:val="52"/>
        </w:rPr>
      </w:pPr>
    </w:p>
    <w:p w14:paraId="3FB01ECE" w14:textId="629A8EF0" w:rsidR="009B0BD1" w:rsidRDefault="009B0BD1" w:rsidP="00096A6E">
      <w:pPr>
        <w:spacing w:line="0" w:lineRule="atLeast"/>
        <w:rPr>
          <w:rFonts w:ascii="Arial" w:hAnsi="Arial" w:cs="Arial"/>
          <w:b/>
          <w:color w:val="FFC000"/>
          <w:sz w:val="52"/>
          <w:szCs w:val="52"/>
        </w:rPr>
      </w:pPr>
    </w:p>
    <w:p w14:paraId="5E6A7FAD" w14:textId="36B0FEAB" w:rsidR="009B0BD1" w:rsidRDefault="009B0BD1" w:rsidP="00096A6E">
      <w:pPr>
        <w:spacing w:line="0" w:lineRule="atLeast"/>
        <w:rPr>
          <w:rFonts w:ascii="Arial" w:hAnsi="Arial" w:cs="Arial"/>
          <w:b/>
          <w:color w:val="FFC000"/>
          <w:sz w:val="52"/>
          <w:szCs w:val="52"/>
        </w:rPr>
      </w:pPr>
    </w:p>
    <w:p w14:paraId="3F26B266" w14:textId="4A96C972" w:rsidR="009B0BD1" w:rsidRDefault="009B0BD1" w:rsidP="00096A6E">
      <w:pPr>
        <w:spacing w:line="0" w:lineRule="atLeast"/>
        <w:rPr>
          <w:rFonts w:ascii="Arial" w:hAnsi="Arial" w:cs="Arial"/>
          <w:b/>
          <w:color w:val="FFC000"/>
          <w:sz w:val="52"/>
          <w:szCs w:val="52"/>
        </w:rPr>
      </w:pPr>
    </w:p>
    <w:p w14:paraId="15BB04D1" w14:textId="42B476B4" w:rsidR="009B0BD1" w:rsidRDefault="009B0BD1" w:rsidP="00096A6E">
      <w:pPr>
        <w:spacing w:line="0" w:lineRule="atLeast"/>
        <w:rPr>
          <w:rFonts w:ascii="Arial" w:hAnsi="Arial" w:cs="Arial"/>
          <w:b/>
          <w:color w:val="FFC000"/>
          <w:sz w:val="52"/>
          <w:szCs w:val="52"/>
        </w:rPr>
      </w:pPr>
    </w:p>
    <w:p w14:paraId="203ABABF" w14:textId="081B05AF" w:rsidR="009B0BD1" w:rsidRDefault="009B0BD1" w:rsidP="00096A6E">
      <w:pPr>
        <w:spacing w:line="0" w:lineRule="atLeast"/>
        <w:rPr>
          <w:rFonts w:ascii="Arial" w:hAnsi="Arial" w:cs="Arial"/>
          <w:b/>
          <w:color w:val="FFC000"/>
          <w:sz w:val="52"/>
          <w:szCs w:val="52"/>
        </w:rPr>
      </w:pPr>
    </w:p>
    <w:p w14:paraId="0FB5CB51" w14:textId="4C459381" w:rsidR="009B0BD1" w:rsidRDefault="009B0BD1" w:rsidP="00096A6E">
      <w:pPr>
        <w:spacing w:line="0" w:lineRule="atLeast"/>
        <w:rPr>
          <w:rFonts w:ascii="Arial" w:hAnsi="Arial" w:cs="Arial"/>
          <w:b/>
          <w:color w:val="FFC000"/>
          <w:sz w:val="52"/>
          <w:szCs w:val="52"/>
        </w:rPr>
      </w:pPr>
    </w:p>
    <w:p w14:paraId="243894BB" w14:textId="29AE8DBF" w:rsidR="009B0BD1" w:rsidRDefault="009B0BD1" w:rsidP="00096A6E">
      <w:pPr>
        <w:spacing w:line="0" w:lineRule="atLeast"/>
        <w:rPr>
          <w:rFonts w:ascii="Arial" w:hAnsi="Arial" w:cs="Arial"/>
          <w:b/>
          <w:color w:val="FFC000"/>
          <w:sz w:val="52"/>
          <w:szCs w:val="52"/>
        </w:rPr>
      </w:pPr>
    </w:p>
    <w:p w14:paraId="28809AA0" w14:textId="68B8B57A" w:rsidR="009B0BD1" w:rsidRDefault="009B0BD1" w:rsidP="00096A6E">
      <w:pPr>
        <w:spacing w:line="0" w:lineRule="atLeast"/>
        <w:rPr>
          <w:rFonts w:ascii="Arial" w:hAnsi="Arial" w:cs="Arial"/>
          <w:b/>
          <w:color w:val="FFC000"/>
          <w:sz w:val="52"/>
          <w:szCs w:val="52"/>
        </w:rPr>
      </w:pPr>
    </w:p>
    <w:p w14:paraId="111702DB" w14:textId="77777777" w:rsidR="009B0BD1" w:rsidRPr="00BC403E" w:rsidRDefault="009B0BD1" w:rsidP="00096A6E">
      <w:pPr>
        <w:spacing w:line="0" w:lineRule="atLeast"/>
        <w:rPr>
          <w:rFonts w:ascii="Arial" w:hAnsi="Arial" w:cs="Arial"/>
          <w:b/>
          <w:color w:val="FFC000"/>
          <w:sz w:val="52"/>
          <w:szCs w:val="52"/>
        </w:rPr>
      </w:pPr>
    </w:p>
    <w:p w14:paraId="28F69E9E" w14:textId="77777777" w:rsidR="00DC600B" w:rsidRPr="00BC403E" w:rsidRDefault="00DC600B" w:rsidP="00096A6E">
      <w:pPr>
        <w:spacing w:line="0" w:lineRule="atLeast"/>
        <w:rPr>
          <w:rFonts w:ascii="Arial" w:hAnsi="Arial" w:cs="Arial"/>
          <w:b/>
          <w:color w:val="FFC000"/>
          <w:sz w:val="52"/>
          <w:szCs w:val="52"/>
        </w:rPr>
      </w:pPr>
    </w:p>
    <w:p w14:paraId="7EC77032" w14:textId="77777777" w:rsidR="00DC600B" w:rsidRPr="00BC403E" w:rsidRDefault="00DC600B" w:rsidP="00096A6E">
      <w:pPr>
        <w:spacing w:line="0" w:lineRule="atLeast"/>
        <w:rPr>
          <w:rFonts w:ascii="Arial" w:hAnsi="Arial" w:cs="Arial"/>
          <w:b/>
          <w:color w:val="FFC000"/>
          <w:sz w:val="52"/>
          <w:szCs w:val="52"/>
        </w:rPr>
      </w:pPr>
    </w:p>
    <w:p w14:paraId="52D2B18D" w14:textId="77777777" w:rsidR="00DC600B" w:rsidRPr="00BC403E" w:rsidRDefault="00DC600B" w:rsidP="00096A6E">
      <w:pPr>
        <w:spacing w:line="0" w:lineRule="atLeast"/>
        <w:rPr>
          <w:rFonts w:ascii="Arial" w:hAnsi="Arial" w:cs="Arial"/>
          <w:b/>
          <w:color w:val="FFC000"/>
          <w:sz w:val="52"/>
          <w:szCs w:val="52"/>
        </w:rPr>
      </w:pPr>
    </w:p>
    <w:p w14:paraId="27A05E82" w14:textId="77777777" w:rsidR="00DC600B" w:rsidRPr="00BC403E" w:rsidRDefault="00DC600B" w:rsidP="00096A6E">
      <w:pPr>
        <w:spacing w:line="0" w:lineRule="atLeast"/>
        <w:rPr>
          <w:rFonts w:ascii="Arial" w:hAnsi="Arial" w:cs="Arial"/>
          <w:b/>
          <w:color w:val="FFC000"/>
          <w:sz w:val="52"/>
          <w:szCs w:val="52"/>
        </w:rPr>
      </w:pPr>
    </w:p>
    <w:p w14:paraId="22251779" w14:textId="251819BF" w:rsidR="00220680" w:rsidRPr="00BC403E" w:rsidRDefault="00A67EC8" w:rsidP="7B2AD44D">
      <w:pPr>
        <w:spacing w:line="0" w:lineRule="atLeast"/>
        <w:rPr>
          <w:rFonts w:ascii="Arial" w:hAnsi="Arial" w:cs="Arial"/>
          <w:b/>
          <w:bCs/>
          <w:color w:val="FFC000"/>
          <w:sz w:val="52"/>
          <w:szCs w:val="52"/>
        </w:rPr>
      </w:pPr>
      <w:r>
        <w:rPr>
          <w:rFonts w:ascii="Arial" w:hAnsi="Arial" w:cs="Arial"/>
          <w:b/>
          <w:bCs/>
          <w:color w:val="FFC000"/>
          <w:sz w:val="52"/>
          <w:szCs w:val="52"/>
        </w:rPr>
        <w:t>Introducción</w:t>
      </w:r>
      <w:r w:rsidR="00AF39A8">
        <w:rPr>
          <w:rFonts w:ascii="Arial" w:hAnsi="Arial" w:cs="Arial"/>
          <w:b/>
          <w:bCs/>
          <w:color w:val="FFC000"/>
          <w:sz w:val="52"/>
          <w:szCs w:val="52"/>
        </w:rPr>
        <w:t xml:space="preserve">, semana </w:t>
      </w:r>
      <w:r>
        <w:rPr>
          <w:rFonts w:ascii="Arial" w:hAnsi="Arial" w:cs="Arial"/>
          <w:b/>
          <w:bCs/>
          <w:color w:val="FFC000"/>
          <w:sz w:val="52"/>
          <w:szCs w:val="52"/>
        </w:rPr>
        <w:t>1</w:t>
      </w:r>
    </w:p>
    <w:p w14:paraId="15B51CA8" w14:textId="6878F760" w:rsidR="00DC600B" w:rsidRPr="00D405DE" w:rsidRDefault="00DC600B" w:rsidP="00096A6E">
      <w:pPr>
        <w:spacing w:line="0" w:lineRule="atLeast"/>
        <w:rPr>
          <w:rFonts w:ascii="Arial" w:hAnsi="Arial" w:cs="Arial"/>
          <w:b/>
          <w:bCs/>
          <w:color w:val="4F6228" w:themeColor="accent3" w:themeShade="80"/>
          <w:sz w:val="96"/>
          <w:szCs w:val="96"/>
        </w:rPr>
      </w:pPr>
      <w:r w:rsidRPr="00D405DE">
        <w:rPr>
          <w:rFonts w:ascii="Arial" w:hAnsi="Arial" w:cs="Arial"/>
          <w:b/>
          <w:bCs/>
          <w:noProof/>
          <w:color w:val="4F6228" w:themeColor="accent3" w:themeShade="80"/>
          <w:sz w:val="52"/>
          <w:szCs w:val="52"/>
          <w:lang w:val="es-CO" w:eastAsia="es-CO"/>
        </w:rPr>
        <mc:AlternateContent>
          <mc:Choice Requires="wps">
            <w:drawing>
              <wp:anchor distT="0" distB="0" distL="114300" distR="114300" simplePos="0" relativeHeight="251654144" behindDoc="0" locked="0" layoutInCell="1" allowOverlap="1" wp14:anchorId="601921A3" wp14:editId="5D8C23FE">
                <wp:simplePos x="0" y="0"/>
                <wp:positionH relativeFrom="column">
                  <wp:posOffset>-104667</wp:posOffset>
                </wp:positionH>
                <wp:positionV relativeFrom="paragraph">
                  <wp:posOffset>37465</wp:posOffset>
                </wp:positionV>
                <wp:extent cx="4382135" cy="0"/>
                <wp:effectExtent l="0" t="0" r="0" b="0"/>
                <wp:wrapNone/>
                <wp:docPr id="3" name="Conector recto 3"/>
                <wp:cNvGraphicFramePr/>
                <a:graphic xmlns:a="http://schemas.openxmlformats.org/drawingml/2006/main">
                  <a:graphicData uri="http://schemas.microsoft.com/office/word/2010/wordprocessingShape">
                    <wps:wsp>
                      <wps:cNvCnPr/>
                      <wps:spPr>
                        <a:xfrm>
                          <a:off x="0" y="0"/>
                          <a:ext cx="4382135" cy="0"/>
                        </a:xfrm>
                        <a:prstGeom prst="line">
                          <a:avLst/>
                        </a:prstGeom>
                        <a:ln>
                          <a:solidFill>
                            <a:schemeClr val="bg1">
                              <a:lumMod val="85000"/>
                            </a:schemeClr>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w:pict>
              <v:line id="Conector recto 3" style="position:absolute;z-index:251654144;visibility:visible;mso-wrap-style:square;mso-wrap-distance-left:9pt;mso-wrap-distance-top:0;mso-wrap-distance-right:9pt;mso-wrap-distance-bottom:0;mso-position-horizontal:absolute;mso-position-horizontal-relative:text;mso-position-vertical:absolute;mso-position-vertical-relative:text" o:spid="_x0000_s1026" strokecolor="#d8d8d8 [2732]" from="-8.25pt,2.95pt" to="336.8pt,2.95pt" w14:anchorId="2400BF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"/>
            </w:pict>
          </mc:Fallback>
        </mc:AlternateContent>
      </w:r>
      <w:r w:rsidR="00F93AF2" w:rsidRPr="00F93AF2">
        <w:rPr>
          <w:rFonts w:ascii="Arial" w:hAnsi="Arial" w:cs="Arial"/>
          <w:b/>
          <w:bCs/>
          <w:color w:val="4F6228" w:themeColor="accent3" w:themeShade="80"/>
          <w:sz w:val="96"/>
          <w:szCs w:val="96"/>
        </w:rPr>
        <w:t>Introducción a la Economía de las APIs</w:t>
      </w:r>
    </w:p>
    <w:p w14:paraId="05768BCE" w14:textId="38A53641" w:rsidR="00096A6E" w:rsidRDefault="00096A6E" w:rsidP="00096A6E">
      <w:pPr>
        <w:rPr>
          <w:rFonts w:ascii="Arial" w:hAnsi="Arial" w:cs="Arial"/>
          <w:b/>
          <w:color w:val="FFC000"/>
          <w:sz w:val="52"/>
          <w:szCs w:val="52"/>
        </w:rPr>
      </w:pPr>
    </w:p>
    <w:p w14:paraId="77E12A06" w14:textId="77777777" w:rsidR="00A67EC8" w:rsidRDefault="00A67EC8" w:rsidP="00096A6E">
      <w:pPr>
        <w:rPr>
          <w:rFonts w:ascii="Arial" w:hAnsi="Arial" w:cs="Arial"/>
          <w:b/>
          <w:color w:val="FFC000"/>
          <w:sz w:val="52"/>
          <w:szCs w:val="52"/>
        </w:rPr>
      </w:pPr>
    </w:p>
    <w:p w14:paraId="2D9CF171" w14:textId="77777777" w:rsidR="00A67EC8" w:rsidRDefault="00A67EC8" w:rsidP="00096A6E">
      <w:pPr>
        <w:rPr>
          <w:rFonts w:ascii="Arial" w:hAnsi="Arial" w:cs="Arial"/>
          <w:b/>
          <w:color w:val="FFC000"/>
          <w:sz w:val="52"/>
          <w:szCs w:val="52"/>
        </w:rPr>
      </w:pPr>
    </w:p>
    <w:p w14:paraId="5ACBE08C" w14:textId="77777777" w:rsidR="00A67EC8" w:rsidRDefault="00A67EC8" w:rsidP="00096A6E">
      <w:pPr>
        <w:rPr>
          <w:rFonts w:ascii="Arial" w:hAnsi="Arial" w:cs="Arial"/>
          <w:b/>
          <w:color w:val="FFC000"/>
          <w:sz w:val="52"/>
          <w:szCs w:val="52"/>
        </w:rPr>
      </w:pPr>
    </w:p>
    <w:p w14:paraId="7BE29F64" w14:textId="77777777" w:rsidR="004A421B" w:rsidRDefault="004A421B" w:rsidP="00096A6E">
      <w:pPr>
        <w:rPr>
          <w:rFonts w:ascii="Arial" w:hAnsi="Arial" w:cs="Arial"/>
          <w:b/>
          <w:color w:val="FFC000"/>
          <w:sz w:val="52"/>
          <w:szCs w:val="52"/>
        </w:rPr>
      </w:pPr>
    </w:p>
    <w:p w14:paraId="4DCF7B24" w14:textId="77777777" w:rsidR="004A421B" w:rsidRDefault="004A421B" w:rsidP="00096A6E">
      <w:pPr>
        <w:rPr>
          <w:rFonts w:ascii="Arial" w:hAnsi="Arial" w:cs="Arial"/>
          <w:b/>
          <w:color w:val="FFC000"/>
          <w:sz w:val="52"/>
          <w:szCs w:val="52"/>
        </w:rPr>
      </w:pPr>
    </w:p>
    <w:p w14:paraId="6AF201F9" w14:textId="77777777" w:rsidR="00A67EC8" w:rsidRDefault="00A67EC8" w:rsidP="00096A6E">
      <w:pPr>
        <w:rPr>
          <w:rFonts w:ascii="Arial" w:hAnsi="Arial" w:cs="Arial"/>
          <w:b/>
          <w:color w:val="FFC000"/>
          <w:sz w:val="52"/>
          <w:szCs w:val="52"/>
        </w:rPr>
      </w:pPr>
    </w:p>
    <w:p w14:paraId="529D65B7" w14:textId="77777777" w:rsidR="00A67EC8" w:rsidRPr="00BC403E" w:rsidRDefault="00A67EC8" w:rsidP="00096A6E">
      <w:pPr>
        <w:rPr>
          <w:rFonts w:ascii="Arial" w:hAnsi="Arial" w:cs="Arial"/>
          <w:b/>
        </w:rPr>
      </w:pPr>
    </w:p>
    <w:p w14:paraId="75EED45C" w14:textId="63F9FE7A" w:rsidR="00096A6E"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57216" behindDoc="0" locked="0" layoutInCell="1" allowOverlap="1" wp14:anchorId="775ECCAC" wp14:editId="644DBD6F">
                <wp:simplePos x="0" y="0"/>
                <wp:positionH relativeFrom="column">
                  <wp:posOffset>-201930</wp:posOffset>
                </wp:positionH>
                <wp:positionV relativeFrom="paragraph">
                  <wp:posOffset>134836</wp:posOffset>
                </wp:positionV>
                <wp:extent cx="487784" cy="464841"/>
                <wp:effectExtent l="0" t="0" r="7620" b="0"/>
                <wp:wrapNone/>
                <wp:docPr id="9" name="Grupo 9"/>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10" name="Flecha: pentágono 10"/>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echa: pentágono 11"/>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9" style="position:absolute;margin-left:-15.9pt;margin-top:10.6pt;width:38.4pt;height:36.6pt;z-index:251657216" coordsize="487784,464841" o:spid="_x0000_s1026" w14:anchorId="2F92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Flecha: pentágono 10"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"/>
                <v:shape id="Flecha: pentágono 11"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"/>
              </v:group>
            </w:pict>
          </mc:Fallback>
        </mc:AlternateContent>
      </w:r>
    </w:p>
    <w:p w14:paraId="347F6C19" w14:textId="58C6765F" w:rsidR="005D656A" w:rsidRPr="00BC403E" w:rsidRDefault="00096A6E"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0878DB13" wp14:editId="15693653">
                <wp:extent cx="5210175" cy="400050"/>
                <wp:effectExtent l="0" t="0" r="952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6DE65A5" w14:textId="318757B2" w:rsidR="00096A6E" w:rsidRPr="005D6AED" w:rsidRDefault="00A04F2D" w:rsidP="00096A6E">
                            <w:pPr>
                              <w:ind w:left="708"/>
                              <w:rPr>
                                <w:rFonts w:ascii="Arial" w:hAnsi="Arial" w:cs="Arial"/>
                                <w:b/>
                                <w:bCs/>
                                <w:color w:val="FFFFFF" w:themeColor="background1"/>
                                <w:sz w:val="28"/>
                                <w:szCs w:val="28"/>
                              </w:rPr>
                            </w:pPr>
                            <w:r>
                              <w:rPr>
                                <w:rFonts w:ascii="Arial" w:hAnsi="Arial" w:cs="Arial"/>
                                <w:b/>
                                <w:bCs/>
                                <w:color w:val="FFFFFF" w:themeColor="background1"/>
                                <w:sz w:val="28"/>
                                <w:szCs w:val="28"/>
                              </w:rPr>
                              <w:t>Presentación del m</w:t>
                            </w:r>
                            <w:r w:rsidR="00096A6E" w:rsidRPr="005D6AED">
                              <w:rPr>
                                <w:rFonts w:ascii="Arial" w:hAnsi="Arial" w:cs="Arial"/>
                                <w:b/>
                                <w:bCs/>
                                <w:color w:val="FFFFFF" w:themeColor="background1"/>
                                <w:sz w:val="28"/>
                                <w:szCs w:val="28"/>
                              </w:rPr>
                              <w:t>ódulo</w:t>
                            </w:r>
                          </w:p>
                        </w:txbxContent>
                      </wps:txbx>
                      <wps:bodyPr rot="0" vert="horz" wrap="square" lIns="91440" tIns="45720" rIns="91440" bIns="45720" anchor="ctr" anchorCtr="0">
                        <a:noAutofit/>
                      </wps:bodyPr>
                    </wps:wsp>
                  </a:graphicData>
                </a:graphic>
              </wp:inline>
            </w:drawing>
          </mc:Choice>
          <mc:Fallback>
            <w:pict>
              <v:shapetype w14:anchorId="0878DB13" id="_x0000_t202" coordsize="21600,21600" o:spt="202" path="m,l,21600r21600,l21600,xe">
                <v:stroke joinstyle="miter"/>
                <v:path gradientshapeok="t" o:connecttype="rect"/>
              </v:shapetype>
              <v:shape id="Cuadro de texto 2" o:spid="_x0000_s1026"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" fillcolor="#8bad47 [2854]" stroked="f">
                <v:fill color2="#6d8838 [2246]" angle="270" colors="0 #8dae47;15073f #8dae47;45220f #77933c;63570f #6f8938" focus="100%" type="gradient"/>
                <v:textbox>
                  <w:txbxContent>
                    <w:p w14:paraId="66DE65A5" w14:textId="318757B2" w:rsidR="00096A6E" w:rsidRPr="005D6AED" w:rsidRDefault="00A04F2D" w:rsidP="00096A6E">
                      <w:pPr>
                        <w:ind w:left="708"/>
                        <w:rPr>
                          <w:rFonts w:ascii="Arial" w:hAnsi="Arial" w:cs="Arial"/>
                          <w:b/>
                          <w:bCs/>
                          <w:color w:val="FFFFFF" w:themeColor="background1"/>
                          <w:sz w:val="28"/>
                          <w:szCs w:val="28"/>
                        </w:rPr>
                      </w:pPr>
                      <w:r>
                        <w:rPr>
                          <w:rFonts w:ascii="Arial" w:hAnsi="Arial" w:cs="Arial"/>
                          <w:b/>
                          <w:bCs/>
                          <w:color w:val="FFFFFF" w:themeColor="background1"/>
                          <w:sz w:val="28"/>
                          <w:szCs w:val="28"/>
                        </w:rPr>
                        <w:t>Presentación del m</w:t>
                      </w:r>
                      <w:r w:rsidR="00096A6E" w:rsidRPr="005D6AED">
                        <w:rPr>
                          <w:rFonts w:ascii="Arial" w:hAnsi="Arial" w:cs="Arial"/>
                          <w:b/>
                          <w:bCs/>
                          <w:color w:val="FFFFFF" w:themeColor="background1"/>
                          <w:sz w:val="28"/>
                          <w:szCs w:val="28"/>
                        </w:rPr>
                        <w:t>ódulo</w:t>
                      </w:r>
                    </w:p>
                  </w:txbxContent>
                </v:textbox>
                <w10:anchorlock/>
              </v:shape>
            </w:pict>
          </mc:Fallback>
        </mc:AlternateContent>
      </w:r>
      <w:commentRangeStart w:id="0"/>
      <w:commentRangeEnd w:id="0"/>
      <w:r w:rsidR="00A04F2D">
        <w:rPr>
          <w:rStyle w:val="CommentReference"/>
        </w:rPr>
        <w:commentReference w:id="0"/>
      </w:r>
    </w:p>
    <w:p w14:paraId="649F9EC0" w14:textId="19265808" w:rsidR="00096A6E" w:rsidRDefault="00096A6E" w:rsidP="00096A6E">
      <w:pPr>
        <w:rPr>
          <w:rFonts w:ascii="Arial" w:hAnsi="Arial" w:cs="Arial"/>
          <w:b/>
        </w:rPr>
      </w:pPr>
    </w:p>
    <w:p w14:paraId="28D8E2AF" w14:textId="77777777" w:rsidR="00F93AF2" w:rsidRPr="00F93AF2" w:rsidRDefault="00F93AF2" w:rsidP="00F93AF2">
      <w:pPr>
        <w:rPr>
          <w:rFonts w:ascii="Arial" w:hAnsi="Arial" w:cs="Arial"/>
          <w:bCs/>
          <w:lang w:val="es-ES"/>
        </w:rPr>
      </w:pPr>
      <w:r w:rsidRPr="00F93AF2">
        <w:rPr>
          <w:rFonts w:ascii="Arial" w:hAnsi="Arial" w:cs="Arial"/>
          <w:bCs/>
          <w:lang w:val="es-ES"/>
        </w:rPr>
        <w:t xml:space="preserve">En esta primera semana, exploraremos los fundamentos de las </w:t>
      </w:r>
      <w:proofErr w:type="spellStart"/>
      <w:r w:rsidRPr="00F93AF2">
        <w:rPr>
          <w:rFonts w:ascii="Arial" w:hAnsi="Arial" w:cs="Arial"/>
          <w:bCs/>
          <w:lang w:val="es-ES"/>
        </w:rPr>
        <w:t>APIs</w:t>
      </w:r>
      <w:proofErr w:type="spellEnd"/>
      <w:r w:rsidRPr="00F93AF2">
        <w:rPr>
          <w:rFonts w:ascii="Arial" w:hAnsi="Arial" w:cs="Arial"/>
          <w:bCs/>
          <w:lang w:val="es-ES"/>
        </w:rPr>
        <w:t xml:space="preserve"> y su impacto en la economía digital. Comenzaremos analizando qué son las </w:t>
      </w:r>
      <w:proofErr w:type="spellStart"/>
      <w:r w:rsidRPr="00F93AF2">
        <w:rPr>
          <w:rFonts w:ascii="Arial" w:hAnsi="Arial" w:cs="Arial"/>
          <w:bCs/>
          <w:lang w:val="es-ES"/>
        </w:rPr>
        <w:t>APIs</w:t>
      </w:r>
      <w:proofErr w:type="spellEnd"/>
      <w:r w:rsidRPr="00F93AF2">
        <w:rPr>
          <w:rFonts w:ascii="Arial" w:hAnsi="Arial" w:cs="Arial"/>
          <w:bCs/>
          <w:lang w:val="es-ES"/>
        </w:rPr>
        <w:t xml:space="preserve"> y por qué son esenciales en el entorno tecnológico actual, destacando su capacidad para conectar sistemas y fomentar la innovación.</w:t>
      </w:r>
    </w:p>
    <w:p w14:paraId="721EA920" w14:textId="77777777" w:rsidR="00F93AF2" w:rsidRDefault="00F93AF2" w:rsidP="00F93AF2">
      <w:pPr>
        <w:rPr>
          <w:rFonts w:ascii="Arial" w:hAnsi="Arial" w:cs="Arial"/>
          <w:bCs/>
          <w:lang w:val="es-ES"/>
        </w:rPr>
      </w:pPr>
    </w:p>
    <w:p w14:paraId="237D0EEB" w14:textId="7B40703C" w:rsidR="00F93AF2" w:rsidRDefault="00F93AF2" w:rsidP="00F93AF2">
      <w:pPr>
        <w:rPr>
          <w:rFonts w:ascii="Arial" w:hAnsi="Arial" w:cs="Arial"/>
          <w:bCs/>
          <w:lang w:val="es-ES"/>
        </w:rPr>
      </w:pPr>
      <w:r w:rsidRPr="00F93AF2">
        <w:rPr>
          <w:rFonts w:ascii="Arial" w:hAnsi="Arial" w:cs="Arial"/>
          <w:bCs/>
          <w:lang w:val="es-ES"/>
        </w:rPr>
        <w:t xml:space="preserve">Discutiremos cómo las </w:t>
      </w:r>
      <w:proofErr w:type="spellStart"/>
      <w:r w:rsidRPr="00F93AF2">
        <w:rPr>
          <w:rFonts w:ascii="Arial" w:hAnsi="Arial" w:cs="Arial"/>
          <w:bCs/>
          <w:lang w:val="es-ES"/>
        </w:rPr>
        <w:t>APIs</w:t>
      </w:r>
      <w:proofErr w:type="spellEnd"/>
      <w:r w:rsidRPr="00F93AF2">
        <w:rPr>
          <w:rFonts w:ascii="Arial" w:hAnsi="Arial" w:cs="Arial"/>
          <w:bCs/>
          <w:lang w:val="es-ES"/>
        </w:rPr>
        <w:t xml:space="preserve"> han evolucionado y madurado, permitiendo a las empresas optimizar procesos y abrir nuevas oportunidades de negocio. Además, profundizaremos en su papel como herramientas de disrupción, transformando modelos empresariales tradicionales e impulsando nuevas formas de interacción entre empresas, desarrolladores y usuarios finales.</w:t>
      </w:r>
    </w:p>
    <w:p w14:paraId="671066B1" w14:textId="77777777" w:rsidR="00F93AF2" w:rsidRPr="00F93AF2" w:rsidRDefault="00F93AF2" w:rsidP="00F93AF2">
      <w:pPr>
        <w:rPr>
          <w:rFonts w:ascii="Arial" w:hAnsi="Arial" w:cs="Arial"/>
          <w:bCs/>
          <w:lang w:val="es-ES"/>
        </w:rPr>
      </w:pPr>
    </w:p>
    <w:p w14:paraId="0FB221D2" w14:textId="77777777" w:rsidR="00F93AF2" w:rsidRDefault="00F93AF2" w:rsidP="00F93AF2">
      <w:pPr>
        <w:rPr>
          <w:rFonts w:ascii="Arial" w:hAnsi="Arial" w:cs="Arial"/>
          <w:bCs/>
          <w:lang w:val="es-ES"/>
        </w:rPr>
      </w:pPr>
      <w:r w:rsidRPr="00F93AF2">
        <w:rPr>
          <w:rFonts w:ascii="Arial" w:hAnsi="Arial" w:cs="Arial"/>
          <w:bCs/>
          <w:lang w:val="es-ES"/>
        </w:rPr>
        <w:t>Por último, introduciremos el concepto de B2D (</w:t>
      </w:r>
      <w:r w:rsidRPr="00F93AF2">
        <w:rPr>
          <w:rFonts w:ascii="Arial" w:hAnsi="Arial" w:cs="Arial"/>
          <w:b/>
          <w:bCs/>
          <w:lang w:val="es-ES"/>
        </w:rPr>
        <w:t>Business-</w:t>
      </w:r>
      <w:proofErr w:type="spellStart"/>
      <w:r w:rsidRPr="00F93AF2">
        <w:rPr>
          <w:rFonts w:ascii="Arial" w:hAnsi="Arial" w:cs="Arial"/>
          <w:b/>
          <w:bCs/>
          <w:lang w:val="es-ES"/>
        </w:rPr>
        <w:t>to</w:t>
      </w:r>
      <w:proofErr w:type="spellEnd"/>
      <w:r w:rsidRPr="00F93AF2">
        <w:rPr>
          <w:rFonts w:ascii="Arial" w:hAnsi="Arial" w:cs="Arial"/>
          <w:b/>
          <w:bCs/>
          <w:lang w:val="es-ES"/>
        </w:rPr>
        <w:t>-</w:t>
      </w:r>
      <w:proofErr w:type="spellStart"/>
      <w:r w:rsidRPr="00F93AF2">
        <w:rPr>
          <w:rFonts w:ascii="Arial" w:hAnsi="Arial" w:cs="Arial"/>
          <w:b/>
          <w:bCs/>
          <w:lang w:val="es-ES"/>
        </w:rPr>
        <w:t>Developer</w:t>
      </w:r>
      <w:proofErr w:type="spellEnd"/>
      <w:r w:rsidRPr="00F93AF2">
        <w:rPr>
          <w:rFonts w:ascii="Arial" w:hAnsi="Arial" w:cs="Arial"/>
          <w:bCs/>
          <w:lang w:val="es-ES"/>
        </w:rPr>
        <w:t>) y su relevancia estratégica en el diseño y entrega de servicios digitales, destacando cómo las empresas pueden aprovechar esta dinámica para mantenerse competitivas en un mercado en constante cambio.</w:t>
      </w:r>
    </w:p>
    <w:p w14:paraId="6743192B" w14:textId="77777777" w:rsidR="000731D0" w:rsidRPr="00F93AF2" w:rsidRDefault="000731D0" w:rsidP="00F93AF2">
      <w:pPr>
        <w:rPr>
          <w:rFonts w:ascii="Arial" w:hAnsi="Arial" w:cs="Arial"/>
          <w:bCs/>
          <w:lang w:val="es-ES"/>
        </w:rPr>
      </w:pPr>
    </w:p>
    <w:p w14:paraId="3FC81D9A" w14:textId="77777777" w:rsidR="00F93AF2" w:rsidRPr="00F93AF2" w:rsidRDefault="00F93AF2" w:rsidP="00F93AF2">
      <w:pPr>
        <w:rPr>
          <w:rFonts w:ascii="Arial" w:hAnsi="Arial" w:cs="Arial"/>
          <w:bCs/>
          <w:lang w:val="es-ES"/>
        </w:rPr>
      </w:pPr>
      <w:r w:rsidRPr="00F93AF2">
        <w:rPr>
          <w:rFonts w:ascii="Arial" w:hAnsi="Arial" w:cs="Arial"/>
          <w:bCs/>
          <w:lang w:val="es-ES"/>
        </w:rPr>
        <w:t xml:space="preserve">Esta semana sentará las bases para entender cómo las </w:t>
      </w:r>
      <w:proofErr w:type="spellStart"/>
      <w:r w:rsidRPr="00F93AF2">
        <w:rPr>
          <w:rFonts w:ascii="Arial" w:hAnsi="Arial" w:cs="Arial"/>
          <w:bCs/>
          <w:lang w:val="es-ES"/>
        </w:rPr>
        <w:t>APIs</w:t>
      </w:r>
      <w:proofErr w:type="spellEnd"/>
      <w:r w:rsidRPr="00F93AF2">
        <w:rPr>
          <w:rFonts w:ascii="Arial" w:hAnsi="Arial" w:cs="Arial"/>
          <w:bCs/>
          <w:lang w:val="es-ES"/>
        </w:rPr>
        <w:t xml:space="preserve"> actúan como catalizadores de crecimiento y transformación en la economía digital.</w:t>
      </w:r>
    </w:p>
    <w:p w14:paraId="377A9A9B" w14:textId="5DDE4F27" w:rsidR="004E1FF4" w:rsidRPr="00BC403E" w:rsidRDefault="004E1FF4" w:rsidP="00096A6E">
      <w:pPr>
        <w:rPr>
          <w:rFonts w:ascii="Arial" w:hAnsi="Arial" w:cs="Arial"/>
          <w:b/>
        </w:rPr>
      </w:pPr>
    </w:p>
    <w:p w14:paraId="02FAA0E0" w14:textId="62FE87D9" w:rsidR="00096A6E"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55168" behindDoc="0" locked="0" layoutInCell="1" allowOverlap="1" wp14:anchorId="3144E96F" wp14:editId="0055D051">
                <wp:simplePos x="0" y="0"/>
                <wp:positionH relativeFrom="column">
                  <wp:posOffset>-194918</wp:posOffset>
                </wp:positionH>
                <wp:positionV relativeFrom="paragraph">
                  <wp:posOffset>134688</wp:posOffset>
                </wp:positionV>
                <wp:extent cx="487784" cy="464841"/>
                <wp:effectExtent l="0" t="0" r="7620" b="0"/>
                <wp:wrapNone/>
                <wp:docPr id="6" name="Grupo 6"/>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4" name="Flecha: pentágono 4"/>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echa: pentágono 5"/>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6" style="position:absolute;margin-left:-15.35pt;margin-top:10.6pt;width:38.4pt;height:36.6pt;z-index:251655168" coordsize="487784,464841" o:spid="_x0000_s1026" w14:anchorId="2FB77D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">
                <v:shape id="Flecha: pentágono 4"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"/>
                <v:shape id="Flecha: pentágono 5"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"/>
              </v:group>
            </w:pict>
          </mc:Fallback>
        </mc:AlternateContent>
      </w:r>
    </w:p>
    <w:p w14:paraId="172CDA2F" w14:textId="113EC1C1" w:rsidR="00096A6E" w:rsidRPr="00BC403E" w:rsidRDefault="00096A6E"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4C28C7CF" wp14:editId="772575CF">
                <wp:extent cx="5210175" cy="400050"/>
                <wp:effectExtent l="0" t="0" r="9525" b="0"/>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2EBAFCEA" w14:textId="0CE7A40F" w:rsidR="00096A6E" w:rsidRPr="005D6AED" w:rsidRDefault="00096A6E" w:rsidP="00096A6E">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Objetivo del módulo</w:t>
                            </w:r>
                          </w:p>
                        </w:txbxContent>
                      </wps:txbx>
                      <wps:bodyPr rot="0" vert="horz" wrap="square" lIns="91440" tIns="45720" rIns="91440" bIns="45720" anchor="ctr" anchorCtr="0">
                        <a:noAutofit/>
                      </wps:bodyPr>
                    </wps:wsp>
                  </a:graphicData>
                </a:graphic>
              </wp:inline>
            </w:drawing>
          </mc:Choice>
          <mc:Fallback>
            <w:pict>
              <v:shape w14:anchorId="4C28C7CF" id="_x0000_s1027"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" fillcolor="#8bad47 [2854]" stroked="f">
                <v:fill color2="#6d8838 [2246]" angle="270" colors="0 #8dae47;15073f #8dae47;45220f #77933c;63570f #6f8938" focus="100%" type="gradient"/>
                <v:textbox>
                  <w:txbxContent>
                    <w:p w14:paraId="2EBAFCEA" w14:textId="0CE7A40F" w:rsidR="00096A6E" w:rsidRPr="005D6AED" w:rsidRDefault="00096A6E" w:rsidP="00096A6E">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Objetivo del módulo</w:t>
                      </w:r>
                    </w:p>
                  </w:txbxContent>
                </v:textbox>
                <w10:anchorlock/>
              </v:shape>
            </w:pict>
          </mc:Fallback>
        </mc:AlternateContent>
      </w:r>
      <w:commentRangeStart w:id="1"/>
      <w:commentRangeEnd w:id="1"/>
      <w:r w:rsidR="00A04F2D">
        <w:rPr>
          <w:rStyle w:val="CommentReference"/>
        </w:rPr>
        <w:commentReference w:id="1"/>
      </w:r>
    </w:p>
    <w:p w14:paraId="700A31AA" w14:textId="77777777" w:rsidR="005D6AED" w:rsidRPr="00BC403E" w:rsidRDefault="005D6AED" w:rsidP="00096A6E">
      <w:pPr>
        <w:rPr>
          <w:rFonts w:ascii="Arial" w:hAnsi="Arial" w:cs="Arial"/>
        </w:rPr>
      </w:pPr>
    </w:p>
    <w:p w14:paraId="344CE3BB" w14:textId="5337AE89" w:rsidR="009E5115" w:rsidRPr="00BC403E" w:rsidRDefault="009E5115" w:rsidP="00096A6E">
      <w:pPr>
        <w:rPr>
          <w:rFonts w:ascii="Arial" w:hAnsi="Arial" w:cs="Arial"/>
        </w:rPr>
      </w:pPr>
    </w:p>
    <w:p w14:paraId="6C9A2FE8" w14:textId="010F2ED5" w:rsidR="000731D0" w:rsidRPr="000731D0" w:rsidRDefault="000731D0" w:rsidP="000731D0">
      <w:pPr>
        <w:rPr>
          <w:rFonts w:ascii="Arial" w:hAnsi="Arial" w:cs="Arial"/>
          <w:lang w:val="es-ES"/>
        </w:rPr>
      </w:pPr>
      <w:r w:rsidRPr="000731D0">
        <w:rPr>
          <w:rFonts w:ascii="Arial" w:hAnsi="Arial" w:cs="Arial"/>
          <w:lang w:val="es-ES"/>
        </w:rPr>
        <w:t xml:space="preserve">Comprender el rol de las </w:t>
      </w:r>
      <w:proofErr w:type="spellStart"/>
      <w:r w:rsidRPr="000731D0">
        <w:rPr>
          <w:rFonts w:ascii="Arial" w:hAnsi="Arial" w:cs="Arial"/>
          <w:lang w:val="es-ES"/>
        </w:rPr>
        <w:t>APIs</w:t>
      </w:r>
      <w:proofErr w:type="spellEnd"/>
      <w:r w:rsidRPr="000731D0">
        <w:rPr>
          <w:rFonts w:ascii="Arial" w:hAnsi="Arial" w:cs="Arial"/>
          <w:lang w:val="es-ES"/>
        </w:rPr>
        <w:t xml:space="preserve"> en la economía digital y su importancia como herramientas clave para la integración, innovación y creación de valor en los negocios modernos.</w:t>
      </w:r>
    </w:p>
    <w:p w14:paraId="7395FFCD" w14:textId="77777777" w:rsidR="000731D0" w:rsidRPr="000731D0" w:rsidRDefault="000731D0" w:rsidP="000731D0">
      <w:pPr>
        <w:rPr>
          <w:rFonts w:ascii="Arial" w:hAnsi="Arial" w:cs="Arial"/>
          <w:lang w:val="es-ES"/>
        </w:rPr>
      </w:pPr>
    </w:p>
    <w:p w14:paraId="722CDB14" w14:textId="761723A6" w:rsidR="000731D0" w:rsidRPr="000731D0" w:rsidRDefault="000731D0" w:rsidP="000731D0">
      <w:pPr>
        <w:rPr>
          <w:rFonts w:ascii="Arial" w:hAnsi="Arial" w:cs="Arial"/>
          <w:lang w:val="es-ES"/>
        </w:rPr>
      </w:pPr>
      <w:r w:rsidRPr="000731D0">
        <w:rPr>
          <w:rFonts w:ascii="Arial" w:hAnsi="Arial" w:cs="Arial"/>
          <w:lang w:val="es-ES"/>
        </w:rPr>
        <w:t xml:space="preserve">Analizar los modelos de negocio habilitados por </w:t>
      </w:r>
      <w:proofErr w:type="spellStart"/>
      <w:r w:rsidRPr="000731D0">
        <w:rPr>
          <w:rFonts w:ascii="Arial" w:hAnsi="Arial" w:cs="Arial"/>
          <w:lang w:val="es-ES"/>
        </w:rPr>
        <w:t>APIs</w:t>
      </w:r>
      <w:proofErr w:type="spellEnd"/>
      <w:r w:rsidRPr="000731D0">
        <w:rPr>
          <w:rFonts w:ascii="Arial" w:hAnsi="Arial" w:cs="Arial"/>
          <w:lang w:val="es-ES"/>
        </w:rPr>
        <w:t>, identificando cómo estas interfaces generan nuevas oportunidades y transforman las estrategias empresariales tradicionales.</w:t>
      </w:r>
    </w:p>
    <w:p w14:paraId="0496339E" w14:textId="77777777" w:rsidR="000731D0" w:rsidRPr="000731D0" w:rsidRDefault="000731D0" w:rsidP="000731D0">
      <w:pPr>
        <w:rPr>
          <w:rFonts w:ascii="Arial" w:hAnsi="Arial" w:cs="Arial"/>
          <w:lang w:val="es-ES"/>
        </w:rPr>
      </w:pPr>
    </w:p>
    <w:p w14:paraId="3DDD7B96" w14:textId="54BD7DF6" w:rsidR="000731D0" w:rsidRPr="000731D0" w:rsidRDefault="000731D0" w:rsidP="000731D0">
      <w:pPr>
        <w:rPr>
          <w:rFonts w:ascii="Arial" w:hAnsi="Arial" w:cs="Arial"/>
          <w:lang w:val="es-ES"/>
        </w:rPr>
      </w:pPr>
      <w:r w:rsidRPr="000731D0">
        <w:rPr>
          <w:rFonts w:ascii="Arial" w:hAnsi="Arial" w:cs="Arial"/>
          <w:lang w:val="es-ES"/>
        </w:rPr>
        <w:lastRenderedPageBreak/>
        <w:t>Explorar el concepto de B2D (Business-</w:t>
      </w:r>
      <w:proofErr w:type="spellStart"/>
      <w:r w:rsidRPr="000731D0">
        <w:rPr>
          <w:rFonts w:ascii="Arial" w:hAnsi="Arial" w:cs="Arial"/>
          <w:lang w:val="es-ES"/>
        </w:rPr>
        <w:t>to</w:t>
      </w:r>
      <w:proofErr w:type="spellEnd"/>
      <w:r w:rsidRPr="000731D0">
        <w:rPr>
          <w:rFonts w:ascii="Arial" w:hAnsi="Arial" w:cs="Arial"/>
          <w:lang w:val="es-ES"/>
        </w:rPr>
        <w:t>-</w:t>
      </w:r>
      <w:proofErr w:type="spellStart"/>
      <w:r w:rsidRPr="000731D0">
        <w:rPr>
          <w:rFonts w:ascii="Arial" w:hAnsi="Arial" w:cs="Arial"/>
          <w:lang w:val="es-ES"/>
        </w:rPr>
        <w:t>Developer</w:t>
      </w:r>
      <w:proofErr w:type="spellEnd"/>
      <w:r w:rsidRPr="000731D0">
        <w:rPr>
          <w:rFonts w:ascii="Arial" w:hAnsi="Arial" w:cs="Arial"/>
          <w:lang w:val="es-ES"/>
        </w:rPr>
        <w:t>) y su relevancia para construir relaciones efectivas entre empresas y desarrolladores en un ecosistema tecnológico en constante evolución.</w:t>
      </w:r>
    </w:p>
    <w:p w14:paraId="5BE88F25" w14:textId="77777777" w:rsidR="00773AF1" w:rsidRPr="000731D0" w:rsidRDefault="00773AF1" w:rsidP="00096A6E">
      <w:pPr>
        <w:rPr>
          <w:rFonts w:ascii="Arial" w:hAnsi="Arial" w:cs="Arial"/>
          <w:b/>
          <w:lang w:val="es-ES"/>
        </w:rPr>
      </w:pPr>
    </w:p>
    <w:p w14:paraId="72028AB9" w14:textId="77777777" w:rsidR="00A67EC8" w:rsidRDefault="00A67EC8" w:rsidP="00096A6E">
      <w:pPr>
        <w:rPr>
          <w:rFonts w:ascii="Arial" w:hAnsi="Arial" w:cs="Arial"/>
          <w:b/>
        </w:rPr>
      </w:pPr>
    </w:p>
    <w:p w14:paraId="5BABDA95" w14:textId="77777777" w:rsidR="00A67EC8" w:rsidRDefault="00A67EC8" w:rsidP="00096A6E">
      <w:pPr>
        <w:rPr>
          <w:rFonts w:ascii="Arial" w:hAnsi="Arial" w:cs="Arial"/>
          <w:b/>
        </w:rPr>
      </w:pPr>
    </w:p>
    <w:p w14:paraId="2F3FA200" w14:textId="77777777" w:rsidR="00A67EC8" w:rsidRDefault="00A67EC8" w:rsidP="00096A6E">
      <w:pPr>
        <w:rPr>
          <w:rFonts w:ascii="Arial" w:hAnsi="Arial" w:cs="Arial"/>
          <w:b/>
        </w:rPr>
      </w:pPr>
    </w:p>
    <w:p w14:paraId="46C0E63F" w14:textId="77777777" w:rsidR="00A67EC8" w:rsidRPr="00BC403E" w:rsidRDefault="00A67EC8" w:rsidP="00096A6E">
      <w:pPr>
        <w:rPr>
          <w:rFonts w:ascii="Arial" w:hAnsi="Arial" w:cs="Arial"/>
          <w:b/>
        </w:rPr>
      </w:pPr>
    </w:p>
    <w:p w14:paraId="09EAD861" w14:textId="2A6649B7" w:rsidR="005D656A"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62336" behindDoc="0" locked="0" layoutInCell="1" allowOverlap="1" wp14:anchorId="33952868" wp14:editId="732583DA">
                <wp:simplePos x="0" y="0"/>
                <wp:positionH relativeFrom="column">
                  <wp:posOffset>0</wp:posOffset>
                </wp:positionH>
                <wp:positionV relativeFrom="paragraph">
                  <wp:posOffset>144272</wp:posOffset>
                </wp:positionV>
                <wp:extent cx="487784" cy="464841"/>
                <wp:effectExtent l="0" t="0" r="7620" b="0"/>
                <wp:wrapNone/>
                <wp:docPr id="12" name="Grupo 12"/>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13" name="Flecha: pentágono 13"/>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pentágono 14"/>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12" style="position:absolute;margin-left:0;margin-top:11.35pt;width:38.4pt;height:36.6pt;z-index:251662336" coordsize="487784,464841" o:spid="_x0000_s1026" w14:anchorId="7D2010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">
                <v:shape id="Flecha: pentágono 13"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"/>
                <v:shape id="Flecha: pentágono 14"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"/>
              </v:group>
            </w:pict>
          </mc:Fallback>
        </mc:AlternateContent>
      </w:r>
    </w:p>
    <w:p w14:paraId="117BBD69" w14:textId="30922554" w:rsidR="005D656A" w:rsidRPr="00BC403E" w:rsidRDefault="005D6AED"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5CD51783" wp14:editId="014041F4">
                <wp:extent cx="5210175" cy="400050"/>
                <wp:effectExtent l="0" t="0" r="9525" b="0"/>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flip="none" rotWithShape="1">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tileRect/>
                        </a:gradFill>
                        <a:ln w="9525">
                          <a:noFill/>
                          <a:miter lim="800000"/>
                          <a:headEnd/>
                          <a:tailEnd/>
                        </a:ln>
                      </wps:spPr>
                      <wps:txbx>
                        <w:txbxContent>
                          <w:p w14:paraId="2D9C128E" w14:textId="66AB4E45" w:rsidR="005D6AED" w:rsidRPr="005D6AED" w:rsidRDefault="005D6AED" w:rsidP="005D6AED">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Diagrama de temas</w:t>
                            </w:r>
                          </w:p>
                        </w:txbxContent>
                      </wps:txbx>
                      <wps:bodyPr rot="0" vert="horz" wrap="square" lIns="91440" tIns="45720" rIns="91440" bIns="45720" anchor="ctr" anchorCtr="0">
                        <a:noAutofit/>
                      </wps:bodyPr>
                    </wps:wsp>
                  </a:graphicData>
                </a:graphic>
              </wp:inline>
            </w:drawing>
          </mc:Choice>
          <mc:Fallback>
            <w:pict>
              <v:shape w14:anchorId="5CD51783" id="_x0000_s1028"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" fillcolor="#8bad47 [2854]" stroked="f">
                <v:fill color2="#6d8838 [2246]" rotate="t" angle="270" colors="0 #8dae47;15073f #8dae47;45220f #77933c;63570f #6f8938" focus="100%" type="gradient"/>
                <v:textbox>
                  <w:txbxContent>
                    <w:p w14:paraId="2D9C128E" w14:textId="66AB4E45" w:rsidR="005D6AED" w:rsidRPr="005D6AED" w:rsidRDefault="005D6AED" w:rsidP="005D6AED">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Diagrama de temas</w:t>
                      </w:r>
                    </w:p>
                  </w:txbxContent>
                </v:textbox>
                <w10:anchorlock/>
              </v:shape>
            </w:pict>
          </mc:Fallback>
        </mc:AlternateContent>
      </w:r>
      <w:commentRangeStart w:id="2"/>
      <w:commentRangeEnd w:id="2"/>
      <w:r w:rsidR="00A04F2D">
        <w:rPr>
          <w:rStyle w:val="CommentReference"/>
        </w:rPr>
        <w:commentReference w:id="2"/>
      </w:r>
    </w:p>
    <w:p w14:paraId="2D16E9D5" w14:textId="2B74052B" w:rsidR="005D6AED" w:rsidRPr="00BC403E" w:rsidRDefault="005D6AED" w:rsidP="00096A6E">
      <w:pPr>
        <w:rPr>
          <w:rFonts w:ascii="Arial" w:hAnsi="Arial" w:cs="Arial"/>
        </w:rPr>
      </w:pPr>
    </w:p>
    <w:p w14:paraId="0F9B2F1D" w14:textId="56E60F8D" w:rsidR="005105EB" w:rsidRPr="00BC403E" w:rsidRDefault="005105EB" w:rsidP="00096A6E">
      <w:pPr>
        <w:rPr>
          <w:rFonts w:ascii="Arial" w:hAnsi="Arial" w:cs="Arial"/>
        </w:rPr>
      </w:pPr>
    </w:p>
    <w:p w14:paraId="1407CAF3" w14:textId="2BB3E9CC" w:rsidR="00E916A5" w:rsidRPr="00BC403E" w:rsidRDefault="00E916A5" w:rsidP="00096A6E">
      <w:pPr>
        <w:rPr>
          <w:rFonts w:ascii="Arial" w:hAnsi="Arial" w:cs="Arial"/>
        </w:rPr>
      </w:pPr>
    </w:p>
    <w:p w14:paraId="7E8BB2A1" w14:textId="64F51966" w:rsidR="005D656A" w:rsidRPr="00BC403E" w:rsidRDefault="004A421B" w:rsidP="00096A6E">
      <w:pPr>
        <w:rPr>
          <w:rFonts w:ascii="Arial" w:hAnsi="Arial" w:cs="Arial"/>
          <w:b/>
        </w:rPr>
      </w:pPr>
      <w:r>
        <w:rPr>
          <w:rFonts w:ascii="Arial" w:hAnsi="Arial" w:cs="Arial"/>
          <w:b/>
          <w:noProof/>
        </w:rPr>
        <w:drawing>
          <wp:inline distT="0" distB="0" distL="0" distR="0" wp14:anchorId="29DC3E0A" wp14:editId="48E96DC0">
            <wp:extent cx="6900158" cy="3200400"/>
            <wp:effectExtent l="12700" t="0" r="8890" b="0"/>
            <wp:docPr id="281362605"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050D27C" w14:textId="77777777" w:rsidR="005D656A" w:rsidRPr="00BC403E" w:rsidRDefault="005D656A" w:rsidP="00096A6E">
      <w:pPr>
        <w:rPr>
          <w:rFonts w:ascii="Arial" w:hAnsi="Arial" w:cs="Arial"/>
          <w:b/>
        </w:rPr>
      </w:pPr>
    </w:p>
    <w:p w14:paraId="47A7AC99" w14:textId="717EB4AD" w:rsidR="005D656A" w:rsidRDefault="005D656A" w:rsidP="00096A6E">
      <w:pPr>
        <w:rPr>
          <w:rFonts w:ascii="Arial" w:hAnsi="Arial" w:cs="Arial"/>
          <w:b/>
        </w:rPr>
      </w:pPr>
    </w:p>
    <w:p w14:paraId="24E64A9C" w14:textId="31C8FC98" w:rsidR="00BC403E" w:rsidRDefault="00BC403E" w:rsidP="00096A6E">
      <w:pPr>
        <w:rPr>
          <w:rFonts w:ascii="Arial" w:hAnsi="Arial" w:cs="Arial"/>
          <w:b/>
        </w:rPr>
      </w:pPr>
    </w:p>
    <w:p w14:paraId="068F165C" w14:textId="77777777" w:rsidR="00BC403E" w:rsidRPr="00BC403E" w:rsidRDefault="00BC403E" w:rsidP="00096A6E">
      <w:pPr>
        <w:rPr>
          <w:rFonts w:ascii="Arial" w:hAnsi="Arial" w:cs="Arial"/>
          <w:b/>
        </w:rPr>
      </w:pPr>
    </w:p>
    <w:p w14:paraId="0695435A" w14:textId="4FA0FF94" w:rsidR="005D656A" w:rsidRPr="00BC403E" w:rsidRDefault="005D656A" w:rsidP="00096A6E">
      <w:pPr>
        <w:rPr>
          <w:rFonts w:ascii="Arial" w:hAnsi="Arial" w:cs="Arial"/>
          <w:b/>
        </w:rPr>
      </w:pPr>
    </w:p>
    <w:p w14:paraId="2745780A" w14:textId="5195C337" w:rsidR="005D656A" w:rsidRPr="00BC403E" w:rsidRDefault="005D656A" w:rsidP="00096A6E">
      <w:pPr>
        <w:rPr>
          <w:rFonts w:ascii="Arial" w:hAnsi="Arial" w:cs="Arial"/>
          <w:b/>
        </w:rPr>
      </w:pPr>
    </w:p>
    <w:p w14:paraId="2F1ACEC8" w14:textId="77777777" w:rsidR="005D656A" w:rsidRPr="00BC403E" w:rsidRDefault="005D656A" w:rsidP="00096A6E">
      <w:pPr>
        <w:rPr>
          <w:rFonts w:ascii="Arial" w:hAnsi="Arial" w:cs="Arial"/>
          <w:b/>
        </w:rPr>
      </w:pPr>
    </w:p>
    <w:p w14:paraId="327B9C82" w14:textId="77777777" w:rsidR="005D656A" w:rsidRPr="00BC403E" w:rsidRDefault="005D656A" w:rsidP="00096A6E">
      <w:pPr>
        <w:rPr>
          <w:rFonts w:ascii="Arial" w:hAnsi="Arial" w:cs="Arial"/>
          <w:b/>
        </w:rPr>
      </w:pPr>
    </w:p>
    <w:p w14:paraId="4B2FF680" w14:textId="77777777" w:rsidR="005D656A" w:rsidRPr="00BC403E" w:rsidRDefault="005D656A" w:rsidP="00096A6E">
      <w:pPr>
        <w:rPr>
          <w:rFonts w:ascii="Arial" w:hAnsi="Arial" w:cs="Arial"/>
          <w:b/>
        </w:rPr>
      </w:pPr>
    </w:p>
    <w:p w14:paraId="0A106D16" w14:textId="77777777" w:rsidR="005D656A" w:rsidRPr="00BC403E" w:rsidRDefault="005D656A" w:rsidP="00096A6E">
      <w:pPr>
        <w:rPr>
          <w:rFonts w:ascii="Arial" w:hAnsi="Arial" w:cs="Arial"/>
          <w:b/>
        </w:rPr>
      </w:pPr>
    </w:p>
    <w:p w14:paraId="33359DA4" w14:textId="52EF7375" w:rsidR="005D656A" w:rsidRDefault="005D656A" w:rsidP="00096A6E">
      <w:pPr>
        <w:rPr>
          <w:rFonts w:ascii="Arial" w:hAnsi="Arial" w:cs="Arial"/>
          <w:b/>
        </w:rPr>
      </w:pPr>
    </w:p>
    <w:p w14:paraId="472D242C" w14:textId="19941D08" w:rsidR="004423FF" w:rsidRDefault="004423FF" w:rsidP="00096A6E">
      <w:pPr>
        <w:rPr>
          <w:rFonts w:ascii="Arial" w:hAnsi="Arial" w:cs="Arial"/>
          <w:b/>
        </w:rPr>
      </w:pPr>
    </w:p>
    <w:p w14:paraId="622A6FC1" w14:textId="110E33A1" w:rsidR="003F73C4" w:rsidRDefault="003F73C4" w:rsidP="00096A6E">
      <w:pPr>
        <w:rPr>
          <w:rFonts w:ascii="Arial" w:hAnsi="Arial" w:cs="Arial"/>
          <w:b/>
        </w:rPr>
      </w:pPr>
    </w:p>
    <w:p w14:paraId="68DF6C45" w14:textId="5E498987" w:rsidR="003F73C4" w:rsidRDefault="003F73C4" w:rsidP="00096A6E">
      <w:pPr>
        <w:rPr>
          <w:rFonts w:ascii="Arial" w:hAnsi="Arial" w:cs="Arial"/>
          <w:b/>
        </w:rPr>
      </w:pPr>
    </w:p>
    <w:p w14:paraId="462DE08D" w14:textId="690C5943" w:rsidR="003F73C4" w:rsidRDefault="003F73C4" w:rsidP="00096A6E">
      <w:pPr>
        <w:rPr>
          <w:rFonts w:ascii="Arial" w:hAnsi="Arial" w:cs="Arial"/>
          <w:b/>
        </w:rPr>
      </w:pPr>
    </w:p>
    <w:p w14:paraId="466ECBC1" w14:textId="77777777" w:rsidR="00A67EC8" w:rsidRDefault="00A67EC8" w:rsidP="00096A6E">
      <w:pPr>
        <w:rPr>
          <w:rFonts w:ascii="Arial" w:hAnsi="Arial" w:cs="Arial"/>
          <w:b/>
        </w:rPr>
      </w:pPr>
    </w:p>
    <w:p w14:paraId="3C63E033" w14:textId="77777777" w:rsidR="00A67EC8" w:rsidRDefault="00A67EC8" w:rsidP="00096A6E">
      <w:pPr>
        <w:rPr>
          <w:rFonts w:ascii="Arial" w:hAnsi="Arial" w:cs="Arial"/>
          <w:b/>
        </w:rPr>
      </w:pPr>
    </w:p>
    <w:p w14:paraId="40DB070A" w14:textId="77777777" w:rsidR="00A67EC8" w:rsidRDefault="00A67EC8" w:rsidP="00096A6E">
      <w:pPr>
        <w:rPr>
          <w:rFonts w:ascii="Arial" w:hAnsi="Arial" w:cs="Arial"/>
          <w:b/>
        </w:rPr>
      </w:pPr>
    </w:p>
    <w:p w14:paraId="694FEBE5" w14:textId="77777777" w:rsidR="00A67EC8" w:rsidRDefault="00A67EC8" w:rsidP="00096A6E">
      <w:pPr>
        <w:rPr>
          <w:rFonts w:ascii="Arial" w:hAnsi="Arial" w:cs="Arial"/>
          <w:b/>
        </w:rPr>
      </w:pPr>
    </w:p>
    <w:p w14:paraId="2AED5C58" w14:textId="2DA9E200" w:rsidR="005D656A" w:rsidRPr="00BC403E" w:rsidRDefault="00BC403E"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58240" behindDoc="0" locked="0" layoutInCell="1" allowOverlap="1" wp14:anchorId="6507C0F3" wp14:editId="192ED595">
                <wp:simplePos x="0" y="0"/>
                <wp:positionH relativeFrom="column">
                  <wp:posOffset>-209419</wp:posOffset>
                </wp:positionH>
                <wp:positionV relativeFrom="paragraph">
                  <wp:posOffset>130525</wp:posOffset>
                </wp:positionV>
                <wp:extent cx="904240" cy="31115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2BA223C8" w14:textId="77777777"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1</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6507C0F3" id="_x0000_s1029" type="#_x0000_t202" style="position:absolute;margin-left:-16.5pt;margin-top:10.3pt;width:71.2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s4bEgIAAP4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" fillcolor="#d69900" stroked="f">
                <v:textbox>
                  <w:txbxContent>
                    <w:p w14:paraId="2BA223C8" w14:textId="77777777"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1</w:t>
                      </w:r>
                    </w:p>
                  </w:txbxContent>
                </v:textbox>
              </v:shape>
            </w:pict>
          </mc:Fallback>
        </mc:AlternateContent>
      </w:r>
    </w:p>
    <w:p w14:paraId="4731D736" w14:textId="2C74496A" w:rsidR="005D6AED" w:rsidRPr="00BC403E" w:rsidRDefault="005D6AED" w:rsidP="00096A6E">
      <w:pPr>
        <w:rPr>
          <w:rFonts w:ascii="Arial" w:hAnsi="Arial" w:cs="Arial"/>
          <w:b/>
        </w:rPr>
      </w:pPr>
    </w:p>
    <w:p w14:paraId="29FD836D" w14:textId="3C5BCF4F" w:rsidR="005D6AED" w:rsidRPr="00BC403E" w:rsidRDefault="005D6AED"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134CFB31" wp14:editId="34C4617D">
                <wp:extent cx="5210175" cy="400050"/>
                <wp:effectExtent l="0" t="0" r="9525" b="0"/>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9DB520F" w14:textId="70855AFE" w:rsidR="005D6AED" w:rsidRPr="005D6AED" w:rsidRDefault="00D22B85" w:rsidP="005D6AED">
                            <w:pPr>
                              <w:ind w:left="708"/>
                              <w:rPr>
                                <w:rFonts w:ascii="Arial" w:hAnsi="Arial" w:cs="Arial"/>
                                <w:b/>
                                <w:bCs/>
                                <w:color w:val="FFFFFF" w:themeColor="background1"/>
                                <w:sz w:val="28"/>
                                <w:szCs w:val="28"/>
                                <w:lang w:val="es-CO"/>
                              </w:rPr>
                            </w:pPr>
                            <w:r w:rsidRPr="00D22B85">
                              <w:rPr>
                                <w:rFonts w:ascii="Arial" w:hAnsi="Arial" w:cs="Arial"/>
                                <w:b/>
                                <w:bCs/>
                                <w:color w:val="FFFFFF" w:themeColor="background1"/>
                                <w:sz w:val="28"/>
                                <w:szCs w:val="28"/>
                                <w:lang w:val="es-CO"/>
                              </w:rPr>
                              <w:t xml:space="preserve">¿Qué son las </w:t>
                            </w:r>
                            <w:proofErr w:type="spellStart"/>
                            <w:r w:rsidRPr="00D22B85">
                              <w:rPr>
                                <w:rFonts w:ascii="Arial" w:hAnsi="Arial" w:cs="Arial"/>
                                <w:b/>
                                <w:bCs/>
                                <w:color w:val="FFFFFF" w:themeColor="background1"/>
                                <w:sz w:val="28"/>
                                <w:szCs w:val="28"/>
                                <w:lang w:val="es-CO"/>
                              </w:rPr>
                              <w:t>APIs</w:t>
                            </w:r>
                            <w:proofErr w:type="spellEnd"/>
                            <w:r w:rsidRPr="00D22B85">
                              <w:rPr>
                                <w:rFonts w:ascii="Arial" w:hAnsi="Arial" w:cs="Arial"/>
                                <w:b/>
                                <w:bCs/>
                                <w:color w:val="FFFFFF" w:themeColor="background1"/>
                                <w:sz w:val="28"/>
                                <w:szCs w:val="28"/>
                                <w:lang w:val="es-CO"/>
                              </w:rPr>
                              <w:t xml:space="preserve"> y por qué son importantes?</w:t>
                            </w:r>
                          </w:p>
                        </w:txbxContent>
                      </wps:txbx>
                      <wps:bodyPr rot="0" vert="horz" wrap="square" lIns="91440" tIns="45720" rIns="91440" bIns="45720" anchor="ctr" anchorCtr="0">
                        <a:noAutofit/>
                      </wps:bodyPr>
                    </wps:wsp>
                  </a:graphicData>
                </a:graphic>
              </wp:inline>
            </w:drawing>
          </mc:Choice>
          <mc:Fallback>
            <w:pict>
              <v:shape w14:anchorId="134CFB31" id="_x0000_s1030"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M5fbQIAAHk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TyLLIYdbrG+pGU6nCcBDS5yGjR/eSs&#13;&#10;pylQcf9jC05ypj8YkstyMpvFsZE2s2I+pY079axPPWAEQVVcBMepB3FzE9KwiRQavKZ/0agk2adc&#13;&#10;9knT/x6VNc6iOEBO9ynqaWKufgE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JWczl9tAgAAeQ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69DB520F" w14:textId="70855AFE" w:rsidR="005D6AED" w:rsidRPr="005D6AED" w:rsidRDefault="00D22B85" w:rsidP="005D6AED">
                      <w:pPr>
                        <w:ind w:left="708"/>
                        <w:rPr>
                          <w:rFonts w:ascii="Arial" w:hAnsi="Arial" w:cs="Arial"/>
                          <w:b/>
                          <w:bCs/>
                          <w:color w:val="FFFFFF" w:themeColor="background1"/>
                          <w:sz w:val="28"/>
                          <w:szCs w:val="28"/>
                          <w:lang w:val="es-CO"/>
                        </w:rPr>
                      </w:pPr>
                      <w:r w:rsidRPr="00D22B85">
                        <w:rPr>
                          <w:rFonts w:ascii="Arial" w:hAnsi="Arial" w:cs="Arial"/>
                          <w:b/>
                          <w:bCs/>
                          <w:color w:val="FFFFFF" w:themeColor="background1"/>
                          <w:sz w:val="28"/>
                          <w:szCs w:val="28"/>
                          <w:lang w:val="es-CO"/>
                        </w:rPr>
                        <w:t xml:space="preserve">¿Qué son las </w:t>
                      </w:r>
                      <w:proofErr w:type="spellStart"/>
                      <w:r w:rsidRPr="00D22B85">
                        <w:rPr>
                          <w:rFonts w:ascii="Arial" w:hAnsi="Arial" w:cs="Arial"/>
                          <w:b/>
                          <w:bCs/>
                          <w:color w:val="FFFFFF" w:themeColor="background1"/>
                          <w:sz w:val="28"/>
                          <w:szCs w:val="28"/>
                          <w:lang w:val="es-CO"/>
                        </w:rPr>
                        <w:t>APIs</w:t>
                      </w:r>
                      <w:proofErr w:type="spellEnd"/>
                      <w:r w:rsidRPr="00D22B85">
                        <w:rPr>
                          <w:rFonts w:ascii="Arial" w:hAnsi="Arial" w:cs="Arial"/>
                          <w:b/>
                          <w:bCs/>
                          <w:color w:val="FFFFFF" w:themeColor="background1"/>
                          <w:sz w:val="28"/>
                          <w:szCs w:val="28"/>
                          <w:lang w:val="es-CO"/>
                        </w:rPr>
                        <w:t xml:space="preserve"> y por qué son importantes?</w:t>
                      </w:r>
                    </w:p>
                  </w:txbxContent>
                </v:textbox>
                <w10:anchorlock/>
              </v:shape>
            </w:pict>
          </mc:Fallback>
        </mc:AlternateContent>
      </w:r>
      <w:commentRangeStart w:id="3"/>
      <w:commentRangeEnd w:id="3"/>
      <w:r w:rsidR="00A04F2D">
        <w:rPr>
          <w:rStyle w:val="CommentReference"/>
        </w:rPr>
        <w:commentReference w:id="3"/>
      </w:r>
    </w:p>
    <w:p w14:paraId="77639736" w14:textId="4C212248" w:rsidR="00E916A5" w:rsidRPr="00BC403E" w:rsidRDefault="00E916A5" w:rsidP="00096A6E">
      <w:pPr>
        <w:rPr>
          <w:rFonts w:ascii="Arial" w:hAnsi="Arial" w:cs="Arial"/>
          <w:b/>
        </w:rPr>
      </w:pPr>
    </w:p>
    <w:p w14:paraId="43FDE76D" w14:textId="2A3DD334" w:rsidR="004E1FF4" w:rsidRPr="0029550E" w:rsidRDefault="005D6AED" w:rsidP="00096A6E">
      <w:pPr>
        <w:rPr>
          <w:rFonts w:ascii="Arial" w:hAnsi="Arial" w:cs="Arial"/>
          <w:b/>
          <w:bCs/>
          <w:color w:val="D69900"/>
          <w:sz w:val="28"/>
          <w:szCs w:val="28"/>
        </w:rPr>
      </w:pPr>
      <w:commentRangeStart w:id="4"/>
      <w:r w:rsidRPr="0029550E">
        <w:rPr>
          <w:rFonts w:ascii="Arial" w:hAnsi="Arial" w:cs="Arial"/>
          <w:b/>
          <w:bCs/>
          <w:color w:val="D69900"/>
          <w:sz w:val="28"/>
          <w:szCs w:val="28"/>
        </w:rPr>
        <w:t>Síntesis</w:t>
      </w:r>
      <w:commentRangeEnd w:id="4"/>
      <w:r w:rsidR="00A04F2D">
        <w:rPr>
          <w:rStyle w:val="CommentReference"/>
        </w:rPr>
        <w:commentReference w:id="4"/>
      </w:r>
    </w:p>
    <w:p w14:paraId="23ED085A" w14:textId="77777777" w:rsidR="00D22B85" w:rsidRPr="00D22B85" w:rsidRDefault="00D22B85" w:rsidP="00D22B85">
      <w:pPr>
        <w:rPr>
          <w:rFonts w:ascii="Arial" w:hAnsi="Arial" w:cs="Arial"/>
          <w:lang w:val="es-ES"/>
        </w:rPr>
      </w:pPr>
      <w:r w:rsidRPr="00D22B85">
        <w:rPr>
          <w:rFonts w:ascii="Arial" w:hAnsi="Arial" w:cs="Arial"/>
          <w:lang w:val="es-ES"/>
        </w:rPr>
        <w:t xml:space="preserve">Las </w:t>
      </w:r>
      <w:proofErr w:type="spellStart"/>
      <w:r w:rsidRPr="00D22B85">
        <w:rPr>
          <w:rFonts w:ascii="Arial" w:hAnsi="Arial" w:cs="Arial"/>
          <w:lang w:val="es-ES"/>
        </w:rPr>
        <w:t>APIs</w:t>
      </w:r>
      <w:proofErr w:type="spellEnd"/>
      <w:r w:rsidRPr="00D22B85">
        <w:rPr>
          <w:rFonts w:ascii="Arial" w:hAnsi="Arial" w:cs="Arial"/>
          <w:lang w:val="es-ES"/>
        </w:rPr>
        <w:t xml:space="preserve"> (Interfaces de Programación de Aplicaciones) son conjuntos de reglas y protocolos que permiten que diferentes aplicaciones, sistemas o servicios se comuniquen entre sí de manera eficiente y estandarizada. Funcionan como puentes que conectan software, facilitando el intercambio de datos y funcionalidades sin necesidad de compartir toda la estructura interna del sistema.</w:t>
      </w:r>
    </w:p>
    <w:p w14:paraId="3AAD2CE0" w14:textId="77777777" w:rsidR="00D22B85" w:rsidRPr="00D22B85" w:rsidRDefault="00D22B85" w:rsidP="00D22B85">
      <w:pPr>
        <w:rPr>
          <w:rFonts w:ascii="Arial" w:hAnsi="Arial" w:cs="Arial"/>
          <w:lang w:val="es-ES"/>
        </w:rPr>
      </w:pPr>
    </w:p>
    <w:p w14:paraId="57663338" w14:textId="77777777" w:rsidR="00D22B85" w:rsidRPr="00D22B85" w:rsidRDefault="00D22B85" w:rsidP="00D22B85">
      <w:pPr>
        <w:rPr>
          <w:rFonts w:ascii="Arial" w:hAnsi="Arial" w:cs="Arial"/>
          <w:lang w:val="es-ES"/>
        </w:rPr>
      </w:pPr>
      <w:r w:rsidRPr="00D22B85">
        <w:rPr>
          <w:rFonts w:ascii="Arial" w:hAnsi="Arial" w:cs="Arial"/>
          <w:lang w:val="es-ES"/>
        </w:rPr>
        <w:t xml:space="preserve">Su importancia radica en su capacidad para impulsar la innovación y la integración. Las </w:t>
      </w:r>
      <w:proofErr w:type="spellStart"/>
      <w:r w:rsidRPr="00D22B85">
        <w:rPr>
          <w:rFonts w:ascii="Arial" w:hAnsi="Arial" w:cs="Arial"/>
          <w:lang w:val="es-ES"/>
        </w:rPr>
        <w:t>APIs</w:t>
      </w:r>
      <w:proofErr w:type="spellEnd"/>
      <w:r w:rsidRPr="00D22B85">
        <w:rPr>
          <w:rFonts w:ascii="Arial" w:hAnsi="Arial" w:cs="Arial"/>
          <w:lang w:val="es-ES"/>
        </w:rPr>
        <w:t xml:space="preserve"> permiten a las empresas optimizar procesos, habilitar nuevos modelos de negocio y escalar operaciones rápidamente. En el entorno digital, son esenciales para crear ecosistemas abiertos, donde plataformas, aplicaciones y desarrolladores colaboran para ofrecer experiencias personalizadas y servicios interconectados.</w:t>
      </w:r>
    </w:p>
    <w:p w14:paraId="1EAC1621" w14:textId="77777777" w:rsidR="00D22B85" w:rsidRPr="00D22B85" w:rsidRDefault="00D22B85" w:rsidP="00D22B85">
      <w:pPr>
        <w:rPr>
          <w:rFonts w:ascii="Arial" w:hAnsi="Arial" w:cs="Arial"/>
          <w:lang w:val="es-ES"/>
        </w:rPr>
      </w:pPr>
    </w:p>
    <w:p w14:paraId="06C7D2F9" w14:textId="209F69D7" w:rsidR="00D22B85" w:rsidRPr="00D22B85" w:rsidRDefault="00D22B85" w:rsidP="00D22B85">
      <w:pPr>
        <w:rPr>
          <w:rFonts w:ascii="Arial" w:hAnsi="Arial" w:cs="Arial"/>
          <w:lang w:val="es-ES"/>
        </w:rPr>
      </w:pPr>
      <w:r w:rsidRPr="00D22B85">
        <w:rPr>
          <w:rFonts w:ascii="Arial" w:hAnsi="Arial" w:cs="Arial"/>
          <w:lang w:val="es-ES"/>
        </w:rPr>
        <w:t xml:space="preserve">Además, las </w:t>
      </w:r>
      <w:proofErr w:type="spellStart"/>
      <w:r w:rsidRPr="00D22B85">
        <w:rPr>
          <w:rFonts w:ascii="Arial" w:hAnsi="Arial" w:cs="Arial"/>
          <w:lang w:val="es-ES"/>
        </w:rPr>
        <w:t>APIs</w:t>
      </w:r>
      <w:proofErr w:type="spellEnd"/>
      <w:r w:rsidRPr="00D22B85">
        <w:rPr>
          <w:rFonts w:ascii="Arial" w:hAnsi="Arial" w:cs="Arial"/>
          <w:lang w:val="es-ES"/>
        </w:rPr>
        <w:t xml:space="preserve"> no solo agilizan el desarrollo de software, sino que también fomentan la creación de productos digitales más dinámicos, eficientes y accesibles, siendo un pilar fundamental en la transformación digital y en la economía moderna.</w:t>
      </w:r>
    </w:p>
    <w:p w14:paraId="5ABBD136" w14:textId="2245A613" w:rsidR="006A7793" w:rsidRPr="00D22B85" w:rsidRDefault="006A7793" w:rsidP="00096A6E">
      <w:pPr>
        <w:rPr>
          <w:rFonts w:ascii="Arial" w:hAnsi="Arial" w:cs="Arial"/>
          <w:b/>
          <w:bCs/>
          <w:lang w:val="es-ES"/>
        </w:rPr>
      </w:pPr>
    </w:p>
    <w:p w14:paraId="501D48BE" w14:textId="16FE707A" w:rsidR="005D6AED" w:rsidRPr="00BC403E" w:rsidRDefault="005D6AED" w:rsidP="00096A6E">
      <w:pPr>
        <w:rPr>
          <w:rFonts w:ascii="Arial" w:hAnsi="Arial" w:cs="Arial"/>
          <w:b/>
          <w:bCs/>
        </w:rPr>
      </w:pPr>
    </w:p>
    <w:p w14:paraId="7AAF01BF" w14:textId="77777777" w:rsidR="005D6AED" w:rsidRPr="00BC403E" w:rsidRDefault="005D6AED" w:rsidP="00096A6E">
      <w:pPr>
        <w:rPr>
          <w:rFonts w:ascii="Arial" w:hAnsi="Arial" w:cs="Arial"/>
          <w:b/>
          <w:bCs/>
        </w:rPr>
      </w:pPr>
    </w:p>
    <w:p w14:paraId="0025B174" w14:textId="1B1C6F84" w:rsidR="00425264" w:rsidRPr="0029550E" w:rsidRDefault="00425264" w:rsidP="00096A6E">
      <w:pPr>
        <w:rPr>
          <w:rFonts w:ascii="Arial" w:hAnsi="Arial" w:cs="Arial"/>
          <w:b/>
          <w:bCs/>
          <w:color w:val="D69900"/>
          <w:sz w:val="28"/>
          <w:szCs w:val="28"/>
        </w:rPr>
      </w:pPr>
      <w:commentRangeStart w:id="5"/>
      <w:r w:rsidRPr="0029550E">
        <w:rPr>
          <w:rFonts w:ascii="Arial" w:hAnsi="Arial" w:cs="Arial"/>
          <w:b/>
          <w:bCs/>
          <w:color w:val="D69900"/>
          <w:sz w:val="28"/>
          <w:szCs w:val="28"/>
        </w:rPr>
        <w:t>Profundización</w:t>
      </w:r>
      <w:commentRangeEnd w:id="5"/>
      <w:r w:rsidR="00A04F2D">
        <w:rPr>
          <w:rStyle w:val="CommentReference"/>
        </w:rPr>
        <w:commentReference w:id="5"/>
      </w:r>
    </w:p>
    <w:p w14:paraId="331895D5" w14:textId="16326D7F" w:rsidR="00D01FEE" w:rsidRPr="00BC403E" w:rsidRDefault="00D01FEE" w:rsidP="00096A6E">
      <w:pPr>
        <w:rPr>
          <w:rFonts w:ascii="Arial" w:hAnsi="Arial" w:cs="Arial"/>
          <w:bCs/>
        </w:rPr>
      </w:pPr>
    </w:p>
    <w:p w14:paraId="33DEDC51" w14:textId="77777777" w:rsidR="00D22B85" w:rsidRDefault="00D22B85" w:rsidP="00D22B85">
      <w:pPr>
        <w:rPr>
          <w:rFonts w:ascii="Arial" w:hAnsi="Arial" w:cs="Arial"/>
          <w:lang w:val="es-ES"/>
        </w:rPr>
      </w:pPr>
      <w:r w:rsidRPr="00D22B85">
        <w:rPr>
          <w:rFonts w:ascii="Arial" w:hAnsi="Arial" w:cs="Arial"/>
          <w:lang w:val="es-ES"/>
        </w:rPr>
        <w:t xml:space="preserve">Las </w:t>
      </w:r>
      <w:proofErr w:type="spellStart"/>
      <w:r w:rsidRPr="00D22B85">
        <w:rPr>
          <w:rFonts w:ascii="Arial" w:hAnsi="Arial" w:cs="Arial"/>
          <w:lang w:val="es-ES"/>
        </w:rPr>
        <w:t>APIs</w:t>
      </w:r>
      <w:proofErr w:type="spellEnd"/>
      <w:r w:rsidRPr="00D22B85">
        <w:rPr>
          <w:rFonts w:ascii="Arial" w:hAnsi="Arial" w:cs="Arial"/>
          <w:lang w:val="es-ES"/>
        </w:rPr>
        <w:t xml:space="preserve"> (</w:t>
      </w:r>
      <w:proofErr w:type="spellStart"/>
      <w:r w:rsidRPr="00D22B85">
        <w:rPr>
          <w:rFonts w:ascii="Arial" w:hAnsi="Arial" w:cs="Arial"/>
          <w:lang w:val="es-ES"/>
        </w:rPr>
        <w:t>Application</w:t>
      </w:r>
      <w:proofErr w:type="spellEnd"/>
      <w:r w:rsidRPr="00D22B85">
        <w:rPr>
          <w:rFonts w:ascii="Arial" w:hAnsi="Arial" w:cs="Arial"/>
          <w:lang w:val="es-ES"/>
        </w:rPr>
        <w:t xml:space="preserve"> </w:t>
      </w:r>
      <w:proofErr w:type="spellStart"/>
      <w:r w:rsidRPr="00D22B85">
        <w:rPr>
          <w:rFonts w:ascii="Arial" w:hAnsi="Arial" w:cs="Arial"/>
          <w:lang w:val="es-ES"/>
        </w:rPr>
        <w:t>Programming</w:t>
      </w:r>
      <w:proofErr w:type="spellEnd"/>
      <w:r w:rsidRPr="00D22B85">
        <w:rPr>
          <w:rFonts w:ascii="Arial" w:hAnsi="Arial" w:cs="Arial"/>
          <w:lang w:val="es-ES"/>
        </w:rPr>
        <w:t xml:space="preserve"> Interfaces) son más que un conjunto de reglas técnicas; representan la columna vertebral de la comunicación digital en el mundo moderno. Su diseño permite que diferentes sistemas, aplicaciones y dispositivos interactúen y compartan información de forma estructurada, eficiente y segura, sin necesidad de revelar su complejidad interna. Esto significa que una API actúa como un intermediario, traductor o puente entre dos sistemas que de otra forma no podrían comunicarse.</w:t>
      </w:r>
    </w:p>
    <w:p w14:paraId="70257199" w14:textId="468880D3" w:rsidR="00D22B85" w:rsidRDefault="005A6008" w:rsidP="00D22B85">
      <w:pPr>
        <w:rPr>
          <w:rFonts w:ascii="Arial" w:hAnsi="Arial" w:cs="Arial"/>
          <w:lang w:val="es-ES"/>
        </w:rPr>
      </w:pPr>
      <w:r>
        <w:rPr>
          <w:noProof/>
        </w:rPr>
        <w:lastRenderedPageBreak/>
        <w:drawing>
          <wp:inline distT="0" distB="0" distL="0" distR="0" wp14:anchorId="06A5E3E2" wp14:editId="2BDBC31A">
            <wp:extent cx="4929807" cy="2464904"/>
            <wp:effectExtent l="0" t="0" r="0" b="0"/>
            <wp:docPr id="1766303702" name="Imagen 26" descr="Infografía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grafía de api de diseño plano dibujado a ma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991" cy="2490496"/>
                    </a:xfrm>
                    <a:prstGeom prst="rect">
                      <a:avLst/>
                    </a:prstGeom>
                    <a:noFill/>
                    <a:ln>
                      <a:noFill/>
                    </a:ln>
                  </pic:spPr>
                </pic:pic>
              </a:graphicData>
            </a:graphic>
          </wp:inline>
        </w:drawing>
      </w:r>
    </w:p>
    <w:p w14:paraId="220735EB" w14:textId="54D19A1E" w:rsidR="005A6008" w:rsidRPr="00D22B85" w:rsidRDefault="005A6008" w:rsidP="00D22B85">
      <w:pPr>
        <w:rPr>
          <w:rFonts w:ascii="Arial" w:hAnsi="Arial" w:cs="Arial"/>
          <w:lang w:val="es-ES"/>
        </w:rPr>
      </w:pPr>
      <w:r>
        <w:rPr>
          <w:rFonts w:ascii="Arial" w:hAnsi="Arial" w:cs="Arial"/>
          <w:lang w:val="es-ES"/>
        </w:rPr>
        <w:t xml:space="preserve">Fuente: </w:t>
      </w:r>
      <w:hyperlink r:id="rId20" w:history="1">
        <w:r w:rsidRPr="000B69AA">
          <w:rPr>
            <w:rStyle w:val="Hyperlink"/>
            <w:rFonts w:ascii="Arial" w:hAnsi="Arial" w:cs="Arial"/>
            <w:lang w:val="es-ES"/>
          </w:rPr>
          <w:t>https://img.freepik.com/vector-gratis/infografia-api-diseno-plano-dibujado-mano_23-2149392203.jpg?t=st=1738031507~exp=1738035107~hmac=8a4c26d4c6be2d89cb803bebf2374f1fd98fff6313fc7aac867f29460b40ee21&amp;w=1800</w:t>
        </w:r>
      </w:hyperlink>
      <w:r>
        <w:rPr>
          <w:rFonts w:ascii="Arial" w:hAnsi="Arial" w:cs="Arial"/>
          <w:lang w:val="es-ES"/>
        </w:rPr>
        <w:br/>
      </w:r>
    </w:p>
    <w:p w14:paraId="07B6DE67" w14:textId="514A5DCC" w:rsidR="00D22B85" w:rsidRDefault="00D22B85" w:rsidP="00D22B85">
      <w:pPr>
        <w:rPr>
          <w:rFonts w:ascii="Arial" w:hAnsi="Arial" w:cs="Arial"/>
          <w:lang w:val="es-ES"/>
        </w:rPr>
      </w:pPr>
      <w:r w:rsidRPr="00D22B85">
        <w:rPr>
          <w:rFonts w:ascii="Arial" w:hAnsi="Arial" w:cs="Arial"/>
          <w:lang w:val="es-ES"/>
        </w:rPr>
        <w:t xml:space="preserve">La importancia de las </w:t>
      </w:r>
      <w:proofErr w:type="spellStart"/>
      <w:r w:rsidRPr="00D22B85">
        <w:rPr>
          <w:rFonts w:ascii="Arial" w:hAnsi="Arial" w:cs="Arial"/>
          <w:lang w:val="es-ES"/>
        </w:rPr>
        <w:t>APIs</w:t>
      </w:r>
      <w:proofErr w:type="spellEnd"/>
      <w:r w:rsidRPr="00D22B85">
        <w:rPr>
          <w:rFonts w:ascii="Arial" w:hAnsi="Arial" w:cs="Arial"/>
          <w:lang w:val="es-ES"/>
        </w:rPr>
        <w:t xml:space="preserve"> radica en su capacidad para acelerar el desarrollo tecnológico, habilitar la innovación y fomentar la interoperabilidad. En la práctica, las </w:t>
      </w:r>
      <w:proofErr w:type="spellStart"/>
      <w:r w:rsidRPr="00D22B85">
        <w:rPr>
          <w:rFonts w:ascii="Arial" w:hAnsi="Arial" w:cs="Arial"/>
          <w:lang w:val="es-ES"/>
        </w:rPr>
        <w:t>APIs</w:t>
      </w:r>
      <w:proofErr w:type="spellEnd"/>
      <w:r w:rsidRPr="00D22B85">
        <w:rPr>
          <w:rFonts w:ascii="Arial" w:hAnsi="Arial" w:cs="Arial"/>
          <w:lang w:val="es-ES"/>
        </w:rPr>
        <w:t xml:space="preserve"> permiten a las empresas integrar servicios externos en sus productos, reducir los tiempos de desarrollo y enfocarse en sus áreas de especialización. Por ejemplo, al usar una API de un proveedor de pagos, como PayPal o </w:t>
      </w:r>
      <w:proofErr w:type="spellStart"/>
      <w:r w:rsidRPr="00D22B85">
        <w:rPr>
          <w:rFonts w:ascii="Arial" w:hAnsi="Arial" w:cs="Arial"/>
          <w:lang w:val="es-ES"/>
        </w:rPr>
        <w:t>Stripe</w:t>
      </w:r>
      <w:proofErr w:type="spellEnd"/>
      <w:r w:rsidRPr="00D22B85">
        <w:rPr>
          <w:rFonts w:ascii="Arial" w:hAnsi="Arial" w:cs="Arial"/>
          <w:lang w:val="es-ES"/>
        </w:rPr>
        <w:t>, una empresa puede implementar transacciones seguras en su plataforma sin construir su propio sistema de pagos desde cero.</w:t>
      </w:r>
    </w:p>
    <w:p w14:paraId="7157F076" w14:textId="77777777" w:rsidR="009A310A" w:rsidRDefault="009A310A" w:rsidP="00D22B85">
      <w:pPr>
        <w:rPr>
          <w:rFonts w:ascii="Arial" w:hAnsi="Arial" w:cs="Arial"/>
          <w:lang w:val="es-ES"/>
        </w:rPr>
      </w:pPr>
    </w:p>
    <w:p w14:paraId="0863C5C6" w14:textId="2F40DE9A" w:rsidR="009A310A" w:rsidRDefault="005A6008" w:rsidP="00D22B85">
      <w:pPr>
        <w:rPr>
          <w:rFonts w:ascii="Arial" w:hAnsi="Arial" w:cs="Arial"/>
          <w:lang w:val="es-ES"/>
        </w:rPr>
      </w:pPr>
      <w:r>
        <w:rPr>
          <w:noProof/>
        </w:rPr>
        <w:drawing>
          <wp:inline distT="0" distB="0" distL="0" distR="0" wp14:anchorId="69BC33CC" wp14:editId="41A29A16">
            <wp:extent cx="2087218" cy="2087218"/>
            <wp:effectExtent l="0" t="0" r="0" b="0"/>
            <wp:docPr id="441665669" name="Imagen 25" descr="Infografía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grafía de api de diseño plano dibujado a ma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0956" cy="2130956"/>
                    </a:xfrm>
                    <a:prstGeom prst="rect">
                      <a:avLst/>
                    </a:prstGeom>
                    <a:noFill/>
                    <a:ln>
                      <a:noFill/>
                    </a:ln>
                  </pic:spPr>
                </pic:pic>
              </a:graphicData>
            </a:graphic>
          </wp:inline>
        </w:drawing>
      </w:r>
    </w:p>
    <w:p w14:paraId="6FA28FF2" w14:textId="77777777" w:rsidR="00CE3FA8" w:rsidRDefault="00CE3FA8" w:rsidP="00D22B85">
      <w:pPr>
        <w:rPr>
          <w:rFonts w:ascii="Arial" w:hAnsi="Arial" w:cs="Arial"/>
          <w:lang w:val="es-ES"/>
        </w:rPr>
      </w:pPr>
    </w:p>
    <w:p w14:paraId="04E2E83B" w14:textId="57766412" w:rsidR="00A01ADC" w:rsidRDefault="009A310A" w:rsidP="00D22B85">
      <w:pPr>
        <w:rPr>
          <w:rFonts w:ascii="Arial" w:hAnsi="Arial" w:cs="Arial"/>
          <w:lang w:val="es-ES"/>
        </w:rPr>
      </w:pPr>
      <w:r>
        <w:rPr>
          <w:rFonts w:ascii="Arial" w:hAnsi="Arial" w:cs="Arial"/>
          <w:lang w:val="es-ES"/>
        </w:rPr>
        <w:t xml:space="preserve">Fuente: </w:t>
      </w:r>
      <w:hyperlink r:id="rId22" w:history="1">
        <w:r w:rsidR="005A6008" w:rsidRPr="000B69AA">
          <w:rPr>
            <w:rStyle w:val="Hyperlink"/>
            <w:rFonts w:ascii="Arial" w:hAnsi="Arial" w:cs="Arial"/>
            <w:lang w:val="es-ES"/>
          </w:rPr>
          <w:t>https://img.freepik.com/vector-gratis/infografia-api-diseno-plano-dibujado-mano_23-2149383349.jpg?t=st=1738031383~exp=1738034983~hmac=b1f448fa9157bd38a</w:t>
        </w:r>
        <w:r w:rsidR="005A6008" w:rsidRPr="000B69AA">
          <w:rPr>
            <w:rStyle w:val="Hyperlink"/>
            <w:rFonts w:ascii="Arial" w:hAnsi="Arial" w:cs="Arial"/>
            <w:lang w:val="es-ES"/>
          </w:rPr>
          <w:lastRenderedPageBreak/>
          <w:t>b97ce69885c725915f2f28516aac238083fc083dcb08915&amp;w=826</w:t>
        </w:r>
      </w:hyperlink>
      <w:r w:rsidR="005A6008">
        <w:rPr>
          <w:rFonts w:ascii="Arial" w:hAnsi="Arial" w:cs="Arial"/>
          <w:lang w:val="es-ES"/>
        </w:rPr>
        <w:br/>
      </w:r>
    </w:p>
    <w:p w14:paraId="0D7EDA21" w14:textId="77777777" w:rsidR="00D22B85" w:rsidRDefault="00D22B85" w:rsidP="00D22B85">
      <w:pPr>
        <w:rPr>
          <w:rFonts w:ascii="Arial" w:hAnsi="Arial" w:cs="Arial"/>
          <w:lang w:val="es-ES"/>
        </w:rPr>
      </w:pPr>
      <w:r w:rsidRPr="00D22B85">
        <w:rPr>
          <w:rFonts w:ascii="Arial" w:hAnsi="Arial" w:cs="Arial"/>
          <w:lang w:val="es-ES"/>
        </w:rPr>
        <w:t xml:space="preserve">Además, las </w:t>
      </w:r>
      <w:proofErr w:type="spellStart"/>
      <w:r w:rsidRPr="00D22B85">
        <w:rPr>
          <w:rFonts w:ascii="Arial" w:hAnsi="Arial" w:cs="Arial"/>
          <w:lang w:val="es-ES"/>
        </w:rPr>
        <w:t>APIs</w:t>
      </w:r>
      <w:proofErr w:type="spellEnd"/>
      <w:r w:rsidRPr="00D22B85">
        <w:rPr>
          <w:rFonts w:ascii="Arial" w:hAnsi="Arial" w:cs="Arial"/>
          <w:lang w:val="es-ES"/>
        </w:rPr>
        <w:t xml:space="preserve"> son catalizadoras de la transformación digital. Empresas como Google, Amazon, y Facebook han construido imperios tecnológicos al hacer de las </w:t>
      </w:r>
      <w:proofErr w:type="spellStart"/>
      <w:r w:rsidRPr="00D22B85">
        <w:rPr>
          <w:rFonts w:ascii="Arial" w:hAnsi="Arial" w:cs="Arial"/>
          <w:lang w:val="es-ES"/>
        </w:rPr>
        <w:t>APIs</w:t>
      </w:r>
      <w:proofErr w:type="spellEnd"/>
      <w:r w:rsidRPr="00D22B85">
        <w:rPr>
          <w:rFonts w:ascii="Arial" w:hAnsi="Arial" w:cs="Arial"/>
          <w:lang w:val="es-ES"/>
        </w:rPr>
        <w:t xml:space="preserve"> un elemento central de sus estrategias de negocio. Estas interfaces no solo conectan servicios, sino que también facilitan la creación de ecosistemas digitales donde diferentes actores, como empresas, desarrolladores y usuarios finales, colaboran en la generación de valor.</w:t>
      </w:r>
    </w:p>
    <w:p w14:paraId="3434F42B" w14:textId="77777777" w:rsidR="00D22B85" w:rsidRPr="00D22B85" w:rsidRDefault="00D22B85" w:rsidP="00D22B85">
      <w:pPr>
        <w:rPr>
          <w:rFonts w:ascii="Arial" w:hAnsi="Arial" w:cs="Arial"/>
          <w:lang w:val="es-ES"/>
        </w:rPr>
      </w:pPr>
    </w:p>
    <w:p w14:paraId="5682ED1E" w14:textId="77777777" w:rsidR="00D22B85" w:rsidRDefault="00D22B85" w:rsidP="00D22B85">
      <w:pPr>
        <w:rPr>
          <w:rFonts w:ascii="Arial" w:hAnsi="Arial" w:cs="Arial"/>
          <w:lang w:val="es-ES"/>
        </w:rPr>
      </w:pPr>
      <w:r w:rsidRPr="00D22B85">
        <w:rPr>
          <w:rFonts w:ascii="Arial" w:hAnsi="Arial" w:cs="Arial"/>
          <w:lang w:val="es-ES"/>
        </w:rPr>
        <w:t xml:space="preserve">Otro aspecto clave es su papel en la economía de datos. Las </w:t>
      </w:r>
      <w:proofErr w:type="spellStart"/>
      <w:r w:rsidRPr="00D22B85">
        <w:rPr>
          <w:rFonts w:ascii="Arial" w:hAnsi="Arial" w:cs="Arial"/>
          <w:lang w:val="es-ES"/>
        </w:rPr>
        <w:t>APIs</w:t>
      </w:r>
      <w:proofErr w:type="spellEnd"/>
      <w:r w:rsidRPr="00D22B85">
        <w:rPr>
          <w:rFonts w:ascii="Arial" w:hAnsi="Arial" w:cs="Arial"/>
          <w:lang w:val="es-ES"/>
        </w:rPr>
        <w:t xml:space="preserve"> permiten a las organizaciones acceder, procesar y compartir grandes volúmenes de información en tiempo real, abriendo puertas a nuevas oportunidades como la personalización masiva, la inteligencia artificial y el análisis predictivo. Por ejemplo, una empresa puede utilizar </w:t>
      </w:r>
      <w:proofErr w:type="spellStart"/>
      <w:r w:rsidRPr="00D22B85">
        <w:rPr>
          <w:rFonts w:ascii="Arial" w:hAnsi="Arial" w:cs="Arial"/>
          <w:lang w:val="es-ES"/>
        </w:rPr>
        <w:t>APIs</w:t>
      </w:r>
      <w:proofErr w:type="spellEnd"/>
      <w:r w:rsidRPr="00D22B85">
        <w:rPr>
          <w:rFonts w:ascii="Arial" w:hAnsi="Arial" w:cs="Arial"/>
          <w:lang w:val="es-ES"/>
        </w:rPr>
        <w:t xml:space="preserve"> de proveedores de datos meteorológicos para ajustar dinámicamente su logística, mejorando la eficiencia y la experiencia del cliente.</w:t>
      </w:r>
    </w:p>
    <w:p w14:paraId="69F59219" w14:textId="77777777" w:rsidR="00A01ADC" w:rsidRPr="00D22B85" w:rsidRDefault="00A01ADC" w:rsidP="00D22B85">
      <w:pPr>
        <w:rPr>
          <w:rFonts w:ascii="Arial" w:hAnsi="Arial" w:cs="Arial"/>
          <w:lang w:val="es-ES"/>
        </w:rPr>
      </w:pPr>
    </w:p>
    <w:p w14:paraId="77CF7C86" w14:textId="77777777" w:rsidR="00D22B85" w:rsidRPr="00D22B85" w:rsidRDefault="00D22B85" w:rsidP="00D22B85">
      <w:pPr>
        <w:rPr>
          <w:rFonts w:ascii="Arial" w:hAnsi="Arial" w:cs="Arial"/>
          <w:lang w:val="es-ES"/>
        </w:rPr>
      </w:pPr>
      <w:r w:rsidRPr="00D22B85">
        <w:rPr>
          <w:rFonts w:ascii="Arial" w:hAnsi="Arial" w:cs="Arial"/>
          <w:lang w:val="es-ES"/>
        </w:rPr>
        <w:t xml:space="preserve">En el ámbito empresarial, las </w:t>
      </w:r>
      <w:proofErr w:type="spellStart"/>
      <w:r w:rsidRPr="00D22B85">
        <w:rPr>
          <w:rFonts w:ascii="Arial" w:hAnsi="Arial" w:cs="Arial"/>
          <w:lang w:val="es-ES"/>
        </w:rPr>
        <w:t>APIs</w:t>
      </w:r>
      <w:proofErr w:type="spellEnd"/>
      <w:r w:rsidRPr="00D22B85">
        <w:rPr>
          <w:rFonts w:ascii="Arial" w:hAnsi="Arial" w:cs="Arial"/>
          <w:lang w:val="es-ES"/>
        </w:rPr>
        <w:t xml:space="preserve"> no solo son herramientas técnicas, sino también estratégicas. Los modelos de negocio basados en </w:t>
      </w:r>
      <w:proofErr w:type="spellStart"/>
      <w:r w:rsidRPr="00D22B85">
        <w:rPr>
          <w:rFonts w:ascii="Arial" w:hAnsi="Arial" w:cs="Arial"/>
          <w:lang w:val="es-ES"/>
        </w:rPr>
        <w:t>APIs</w:t>
      </w:r>
      <w:proofErr w:type="spellEnd"/>
      <w:r w:rsidRPr="00D22B85">
        <w:rPr>
          <w:rFonts w:ascii="Arial" w:hAnsi="Arial" w:cs="Arial"/>
          <w:lang w:val="es-ES"/>
        </w:rPr>
        <w:t xml:space="preserve">, como las plataformas de servicios digitales o las economías de suscripción, han demostrado ser altamente escalables y rentables. Esto se debe a que las </w:t>
      </w:r>
      <w:proofErr w:type="spellStart"/>
      <w:r w:rsidRPr="00D22B85">
        <w:rPr>
          <w:rFonts w:ascii="Arial" w:hAnsi="Arial" w:cs="Arial"/>
          <w:lang w:val="es-ES"/>
        </w:rPr>
        <w:t>APIs</w:t>
      </w:r>
      <w:proofErr w:type="spellEnd"/>
      <w:r w:rsidRPr="00D22B85">
        <w:rPr>
          <w:rFonts w:ascii="Arial" w:hAnsi="Arial" w:cs="Arial"/>
          <w:lang w:val="es-ES"/>
        </w:rPr>
        <w:t xml:space="preserve"> permiten monetizar servicios, habilitar colaboraciones entre empresas (B2B) y llegar a audiencias más amplias con menores barreras de entrada.</w:t>
      </w:r>
    </w:p>
    <w:p w14:paraId="276AEFF6" w14:textId="35D1BC09" w:rsidR="005D656A" w:rsidRPr="00BC403E" w:rsidRDefault="005D656A" w:rsidP="00096A6E">
      <w:pPr>
        <w:rPr>
          <w:rFonts w:ascii="Arial" w:hAnsi="Arial" w:cs="Arial"/>
          <w:b/>
        </w:rPr>
      </w:pPr>
    </w:p>
    <w:p w14:paraId="1DB38340" w14:textId="4A277538" w:rsidR="005D6AED" w:rsidRPr="00BC403E" w:rsidRDefault="0029550E"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59264" behindDoc="0" locked="0" layoutInCell="1" allowOverlap="1" wp14:anchorId="5ED29651" wp14:editId="6CDCCBC4">
                <wp:simplePos x="0" y="0"/>
                <wp:positionH relativeFrom="column">
                  <wp:posOffset>-127000</wp:posOffset>
                </wp:positionH>
                <wp:positionV relativeFrom="paragraph">
                  <wp:posOffset>119634</wp:posOffset>
                </wp:positionV>
                <wp:extent cx="904240" cy="31115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6EAE4142" w14:textId="53500B2D"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2</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5ED29651" id="_x0000_s1031" type="#_x0000_t202" style="position:absolute;margin-left:-10pt;margin-top:9.4pt;width:71.2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YiEwIAAP4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" fillcolor="#d69900" stroked="f">
                <v:textbox>
                  <w:txbxContent>
                    <w:p w14:paraId="6EAE4142" w14:textId="53500B2D"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2</w:t>
                      </w:r>
                    </w:p>
                  </w:txbxContent>
                </v:textbox>
              </v:shape>
            </w:pict>
          </mc:Fallback>
        </mc:AlternateContent>
      </w:r>
    </w:p>
    <w:p w14:paraId="0ABF00F9" w14:textId="77777777" w:rsidR="005D6AED" w:rsidRPr="00BC403E" w:rsidRDefault="005D6AED" w:rsidP="005D6AED">
      <w:pPr>
        <w:rPr>
          <w:rFonts w:ascii="Arial" w:hAnsi="Arial" w:cs="Arial"/>
          <w:b/>
        </w:rPr>
      </w:pPr>
    </w:p>
    <w:p w14:paraId="5C951850"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033B3E6D" wp14:editId="6D820E1B">
                <wp:extent cx="5210175" cy="400050"/>
                <wp:effectExtent l="0" t="0" r="9525" b="0"/>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0981B16" w14:textId="0528D0F7" w:rsidR="005D6AED" w:rsidRPr="005D6AED" w:rsidRDefault="00EE369A" w:rsidP="005D6AED">
                            <w:pPr>
                              <w:ind w:left="708"/>
                              <w:rPr>
                                <w:rFonts w:ascii="Arial" w:hAnsi="Arial" w:cs="Arial"/>
                                <w:b/>
                                <w:bCs/>
                                <w:color w:val="FFFFFF" w:themeColor="background1"/>
                                <w:sz w:val="28"/>
                                <w:szCs w:val="28"/>
                                <w:lang w:val="es-CO"/>
                              </w:rPr>
                            </w:pPr>
                            <w:r w:rsidRPr="00EE369A">
                              <w:rPr>
                                <w:rFonts w:ascii="Arial" w:hAnsi="Arial" w:cs="Arial"/>
                                <w:b/>
                                <w:bCs/>
                                <w:color w:val="FFFFFF" w:themeColor="background1"/>
                                <w:sz w:val="28"/>
                                <w:szCs w:val="28"/>
                                <w:lang w:val="es-CO"/>
                              </w:rPr>
                              <w:t xml:space="preserve">Crecimiento y madurez del mercado de </w:t>
                            </w: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w:t>
                            </w:r>
                          </w:p>
                        </w:txbxContent>
                      </wps:txbx>
                      <wps:bodyPr rot="0" vert="horz" wrap="square" lIns="91440" tIns="45720" rIns="91440" bIns="45720" anchor="ctr" anchorCtr="0">
                        <a:noAutofit/>
                      </wps:bodyPr>
                    </wps:wsp>
                  </a:graphicData>
                </a:graphic>
              </wp:inline>
            </w:drawing>
          </mc:Choice>
          <mc:Fallback>
            <w:pict>
              <v:shape w14:anchorId="033B3E6D" id="_x0000_s1032"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alIbQIAAHk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TyRWQx6nSN9SMp1eE4CWhykdGi+8lZ&#13;&#10;T1Og4v7HFpzkTH8wJJflZDaLYyNtZsV8Sht36lmfesAIgqq4CI5TD+LmJqRhEyk0eE3/olFJsk+5&#13;&#10;7JOm/z0qa5xFcYCc7lPU08Rc/QI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Gx1qUhtAgAAeQ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60981B16" w14:textId="0528D0F7" w:rsidR="005D6AED" w:rsidRPr="005D6AED" w:rsidRDefault="00EE369A" w:rsidP="005D6AED">
                      <w:pPr>
                        <w:ind w:left="708"/>
                        <w:rPr>
                          <w:rFonts w:ascii="Arial" w:hAnsi="Arial" w:cs="Arial"/>
                          <w:b/>
                          <w:bCs/>
                          <w:color w:val="FFFFFF" w:themeColor="background1"/>
                          <w:sz w:val="28"/>
                          <w:szCs w:val="28"/>
                          <w:lang w:val="es-CO"/>
                        </w:rPr>
                      </w:pPr>
                      <w:r w:rsidRPr="00EE369A">
                        <w:rPr>
                          <w:rFonts w:ascii="Arial" w:hAnsi="Arial" w:cs="Arial"/>
                          <w:b/>
                          <w:bCs/>
                          <w:color w:val="FFFFFF" w:themeColor="background1"/>
                          <w:sz w:val="28"/>
                          <w:szCs w:val="28"/>
                          <w:lang w:val="es-CO"/>
                        </w:rPr>
                        <w:t xml:space="preserve">Crecimiento y madurez del mercado de </w:t>
                      </w: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w:t>
                      </w:r>
                    </w:p>
                  </w:txbxContent>
                </v:textbox>
                <w10:anchorlock/>
              </v:shape>
            </w:pict>
          </mc:Fallback>
        </mc:AlternateContent>
      </w:r>
    </w:p>
    <w:p w14:paraId="0CF066A0" w14:textId="77777777" w:rsidR="00354C6C" w:rsidRPr="00BC403E" w:rsidRDefault="00354C6C" w:rsidP="00096A6E">
      <w:pPr>
        <w:rPr>
          <w:rFonts w:ascii="Arial" w:hAnsi="Arial" w:cs="Arial"/>
          <w:b/>
        </w:rPr>
      </w:pPr>
    </w:p>
    <w:p w14:paraId="698273C3" w14:textId="77777777" w:rsidR="005A4775" w:rsidRPr="00BC403E" w:rsidRDefault="005A4775" w:rsidP="00096A6E">
      <w:pPr>
        <w:rPr>
          <w:rFonts w:ascii="Arial" w:hAnsi="Arial" w:cs="Arial"/>
          <w:b/>
          <w:color w:val="000000"/>
        </w:rPr>
      </w:pPr>
    </w:p>
    <w:p w14:paraId="0D0D1C89" w14:textId="77777777" w:rsidR="005D6AED" w:rsidRPr="0029550E" w:rsidRDefault="005D6AED" w:rsidP="005D6AED">
      <w:pPr>
        <w:rPr>
          <w:rFonts w:ascii="Arial" w:hAnsi="Arial" w:cs="Arial"/>
          <w:b/>
          <w:bCs/>
          <w:color w:val="D69900"/>
          <w:sz w:val="28"/>
          <w:szCs w:val="28"/>
        </w:rPr>
      </w:pPr>
      <w:r w:rsidRPr="0029550E">
        <w:rPr>
          <w:rFonts w:ascii="Arial" w:hAnsi="Arial" w:cs="Arial"/>
          <w:b/>
          <w:bCs/>
          <w:color w:val="D69900"/>
          <w:sz w:val="28"/>
          <w:szCs w:val="28"/>
        </w:rPr>
        <w:t>Síntesis</w:t>
      </w:r>
    </w:p>
    <w:p w14:paraId="4B0C7721" w14:textId="34511958" w:rsidR="005D6AED" w:rsidRPr="00BC403E" w:rsidRDefault="005D6AED" w:rsidP="005D6AED">
      <w:pPr>
        <w:rPr>
          <w:rFonts w:ascii="Arial" w:hAnsi="Arial" w:cs="Arial"/>
          <w:bCs/>
        </w:rPr>
      </w:pPr>
    </w:p>
    <w:p w14:paraId="472627E0" w14:textId="77777777" w:rsidR="00CE3FA8" w:rsidRDefault="00CE3FA8" w:rsidP="00CE3FA8">
      <w:pPr>
        <w:rPr>
          <w:rFonts w:ascii="Arial" w:hAnsi="Arial" w:cs="Arial"/>
          <w:lang w:val="es-ES"/>
        </w:rPr>
      </w:pPr>
      <w:r w:rsidRPr="00CE3FA8">
        <w:rPr>
          <w:rFonts w:ascii="Arial" w:hAnsi="Arial" w:cs="Arial"/>
          <w:lang w:val="es-ES"/>
        </w:rPr>
        <w:t xml:space="preserve">El mercado de las </w:t>
      </w:r>
      <w:proofErr w:type="spellStart"/>
      <w:r w:rsidRPr="00CE3FA8">
        <w:rPr>
          <w:rFonts w:ascii="Arial" w:hAnsi="Arial" w:cs="Arial"/>
          <w:lang w:val="es-ES"/>
        </w:rPr>
        <w:t>APIs</w:t>
      </w:r>
      <w:proofErr w:type="spellEnd"/>
      <w:r w:rsidRPr="00CE3FA8">
        <w:rPr>
          <w:rFonts w:ascii="Arial" w:hAnsi="Arial" w:cs="Arial"/>
          <w:lang w:val="es-ES"/>
        </w:rPr>
        <w:t xml:space="preserve"> ha evolucionado significativamente, pasando de ser </w:t>
      </w:r>
      <w:proofErr w:type="gramStart"/>
      <w:r w:rsidRPr="00CE3FA8">
        <w:rPr>
          <w:rFonts w:ascii="Arial" w:hAnsi="Arial" w:cs="Arial"/>
          <w:lang w:val="es-ES"/>
        </w:rPr>
        <w:t>simples herramientas técnicas a convertirse</w:t>
      </w:r>
      <w:proofErr w:type="gramEnd"/>
      <w:r w:rsidRPr="00CE3FA8">
        <w:rPr>
          <w:rFonts w:ascii="Arial" w:hAnsi="Arial" w:cs="Arial"/>
          <w:lang w:val="es-ES"/>
        </w:rPr>
        <w:t xml:space="preserve"> en pilares estratégicos para empresas en diversos sectores. Este crecimiento ha sido impulsado por la creciente digitalización, la necesidad de interoperabilidad entre sistemas y la demanda de experiencias conectadas por parte de los usuarios.</w:t>
      </w:r>
    </w:p>
    <w:p w14:paraId="16F8ED6E" w14:textId="77777777" w:rsidR="00CE3FA8" w:rsidRPr="00CE3FA8" w:rsidRDefault="00CE3FA8" w:rsidP="00CE3FA8">
      <w:pPr>
        <w:rPr>
          <w:rFonts w:ascii="Arial" w:hAnsi="Arial" w:cs="Arial"/>
          <w:lang w:val="es-ES"/>
        </w:rPr>
      </w:pPr>
    </w:p>
    <w:p w14:paraId="1DD4988A" w14:textId="77777777" w:rsidR="00CE3FA8" w:rsidRPr="00CE3FA8" w:rsidRDefault="00CE3FA8" w:rsidP="00CE3FA8">
      <w:pPr>
        <w:rPr>
          <w:rFonts w:ascii="Arial" w:hAnsi="Arial" w:cs="Arial"/>
          <w:lang w:val="es-ES"/>
        </w:rPr>
      </w:pPr>
      <w:r w:rsidRPr="00CE3FA8">
        <w:rPr>
          <w:rFonts w:ascii="Arial" w:hAnsi="Arial" w:cs="Arial"/>
          <w:lang w:val="es-ES"/>
        </w:rPr>
        <w:t xml:space="preserve">En la actualidad, las </w:t>
      </w:r>
      <w:proofErr w:type="spellStart"/>
      <w:r w:rsidRPr="00CE3FA8">
        <w:rPr>
          <w:rFonts w:ascii="Arial" w:hAnsi="Arial" w:cs="Arial"/>
          <w:lang w:val="es-ES"/>
        </w:rPr>
        <w:t>APIs</w:t>
      </w:r>
      <w:proofErr w:type="spellEnd"/>
      <w:r w:rsidRPr="00CE3FA8">
        <w:rPr>
          <w:rFonts w:ascii="Arial" w:hAnsi="Arial" w:cs="Arial"/>
          <w:lang w:val="es-ES"/>
        </w:rPr>
        <w:t xml:space="preserve"> son fundamentales para habilitar nuevos modelos de negocio, fomentar la innovación y acelerar la transformación digital. Desde el auge de las </w:t>
      </w:r>
      <w:proofErr w:type="spellStart"/>
      <w:r w:rsidRPr="00CE3FA8">
        <w:rPr>
          <w:rFonts w:ascii="Arial" w:hAnsi="Arial" w:cs="Arial"/>
          <w:lang w:val="es-ES"/>
        </w:rPr>
        <w:t>APIs</w:t>
      </w:r>
      <w:proofErr w:type="spellEnd"/>
      <w:r w:rsidRPr="00CE3FA8">
        <w:rPr>
          <w:rFonts w:ascii="Arial" w:hAnsi="Arial" w:cs="Arial"/>
          <w:lang w:val="es-ES"/>
        </w:rPr>
        <w:t xml:space="preserve"> públicas hasta la creación de ecosistemas tecnológicos completos, su madurez refleja un cambio en la forma en que las empresas diseñan e implementan sus estrategias digitales, con un enfoque en la colaboración, la escalabilidad y la generación de valor.</w:t>
      </w:r>
    </w:p>
    <w:p w14:paraId="38431224" w14:textId="77777777" w:rsidR="005D6AED" w:rsidRPr="00CE3FA8" w:rsidRDefault="005D6AED" w:rsidP="005D6AED">
      <w:pPr>
        <w:rPr>
          <w:rFonts w:ascii="Arial" w:hAnsi="Arial" w:cs="Arial"/>
          <w:b/>
          <w:bCs/>
          <w:lang w:val="es-ES"/>
        </w:rPr>
      </w:pPr>
    </w:p>
    <w:p w14:paraId="001BD12A" w14:textId="77777777" w:rsidR="005D6AED" w:rsidRPr="00BC403E" w:rsidRDefault="005D6AED" w:rsidP="005D6AED">
      <w:pPr>
        <w:rPr>
          <w:rFonts w:ascii="Arial" w:hAnsi="Arial" w:cs="Arial"/>
          <w:b/>
          <w:bCs/>
        </w:rPr>
      </w:pPr>
    </w:p>
    <w:p w14:paraId="4633E2D1" w14:textId="77777777" w:rsidR="005D6AED" w:rsidRPr="00BC403E" w:rsidRDefault="005D6AED" w:rsidP="005D6AED">
      <w:pPr>
        <w:rPr>
          <w:rFonts w:ascii="Arial" w:hAnsi="Arial" w:cs="Arial"/>
          <w:b/>
          <w:bCs/>
        </w:rPr>
      </w:pPr>
    </w:p>
    <w:p w14:paraId="4F914C5C" w14:textId="77777777" w:rsidR="005D6AED" w:rsidRPr="0029550E" w:rsidRDefault="005D6AED" w:rsidP="005D6AED">
      <w:pPr>
        <w:rPr>
          <w:rFonts w:ascii="Arial" w:hAnsi="Arial" w:cs="Arial"/>
          <w:b/>
          <w:bCs/>
          <w:color w:val="D69900"/>
          <w:sz w:val="28"/>
          <w:szCs w:val="28"/>
        </w:rPr>
      </w:pPr>
      <w:r w:rsidRPr="0029550E">
        <w:rPr>
          <w:rFonts w:ascii="Arial" w:hAnsi="Arial" w:cs="Arial"/>
          <w:b/>
          <w:bCs/>
          <w:color w:val="D69900"/>
          <w:sz w:val="28"/>
          <w:szCs w:val="28"/>
        </w:rPr>
        <w:t>Profundización</w:t>
      </w:r>
    </w:p>
    <w:p w14:paraId="44064F1E" w14:textId="77777777" w:rsidR="005D6AED" w:rsidRPr="00BC403E" w:rsidRDefault="005D6AED" w:rsidP="005D6AED">
      <w:pPr>
        <w:rPr>
          <w:rFonts w:ascii="Arial" w:hAnsi="Arial" w:cs="Arial"/>
          <w:b/>
          <w:bCs/>
        </w:rPr>
      </w:pPr>
    </w:p>
    <w:p w14:paraId="279D7B20" w14:textId="77777777" w:rsidR="00D01FEE" w:rsidRPr="00BC403E" w:rsidRDefault="00D01FEE" w:rsidP="00096A6E">
      <w:pPr>
        <w:rPr>
          <w:rFonts w:ascii="Arial" w:hAnsi="Arial" w:cs="Arial"/>
          <w:b/>
        </w:rPr>
      </w:pPr>
    </w:p>
    <w:p w14:paraId="0251FB57" w14:textId="77777777" w:rsidR="00EE369A" w:rsidRPr="00EE369A" w:rsidRDefault="00EE369A" w:rsidP="00EE369A">
      <w:pPr>
        <w:rPr>
          <w:rFonts w:ascii="Arial" w:hAnsi="Arial" w:cs="Arial"/>
          <w:bCs/>
          <w:lang w:val="es-ES"/>
        </w:rPr>
      </w:pPr>
      <w:r w:rsidRPr="00EE369A">
        <w:rPr>
          <w:rFonts w:ascii="Arial" w:hAnsi="Arial" w:cs="Arial"/>
          <w:bCs/>
          <w:lang w:val="es-ES"/>
        </w:rPr>
        <w:t xml:space="preserve">El crecimiento del mercado de </w:t>
      </w:r>
      <w:proofErr w:type="spellStart"/>
      <w:r w:rsidRPr="00EE369A">
        <w:rPr>
          <w:rFonts w:ascii="Arial" w:hAnsi="Arial" w:cs="Arial"/>
          <w:bCs/>
          <w:lang w:val="es-ES"/>
        </w:rPr>
        <w:t>APIs</w:t>
      </w:r>
      <w:proofErr w:type="spellEnd"/>
      <w:r w:rsidRPr="00EE369A">
        <w:rPr>
          <w:rFonts w:ascii="Arial" w:hAnsi="Arial" w:cs="Arial"/>
          <w:bCs/>
          <w:lang w:val="es-ES"/>
        </w:rPr>
        <w:t xml:space="preserve"> ha sido exponencial en las últimas décadas, marcando un cambio radical en la forma en que las organizaciones desarrollan e integran tecnologías. Inicialmente, las </w:t>
      </w:r>
      <w:proofErr w:type="spellStart"/>
      <w:r w:rsidRPr="00EE369A">
        <w:rPr>
          <w:rFonts w:ascii="Arial" w:hAnsi="Arial" w:cs="Arial"/>
          <w:bCs/>
          <w:lang w:val="es-ES"/>
        </w:rPr>
        <w:t>APIs</w:t>
      </w:r>
      <w:proofErr w:type="spellEnd"/>
      <w:r w:rsidRPr="00EE369A">
        <w:rPr>
          <w:rFonts w:ascii="Arial" w:hAnsi="Arial" w:cs="Arial"/>
          <w:bCs/>
          <w:lang w:val="es-ES"/>
        </w:rPr>
        <w:t xml:space="preserve"> se utilizaban como herramientas internas para facilitar la comunicación entre diferentes módulos de un software. Sin embargo, con el tiempo, su propósito evolucionó hacia modelos más abiertos, permitiendo la colaboración entre empresas, desarrolladores y socios estratégicos.</w:t>
      </w:r>
    </w:p>
    <w:p w14:paraId="1E23F560" w14:textId="77777777" w:rsidR="00EE369A" w:rsidRDefault="00EE369A" w:rsidP="00EE369A">
      <w:pPr>
        <w:rPr>
          <w:rFonts w:ascii="Arial" w:hAnsi="Arial" w:cs="Arial"/>
          <w:bCs/>
          <w:lang w:val="es-ES"/>
        </w:rPr>
      </w:pPr>
      <w:r w:rsidRPr="00EE369A">
        <w:rPr>
          <w:rFonts w:ascii="Arial" w:hAnsi="Arial" w:cs="Arial"/>
          <w:bCs/>
          <w:lang w:val="es-ES"/>
        </w:rPr>
        <w:t xml:space="preserve">Etapas del crecimiento del mercado de </w:t>
      </w:r>
      <w:proofErr w:type="spellStart"/>
      <w:r w:rsidRPr="00EE369A">
        <w:rPr>
          <w:rFonts w:ascii="Arial" w:hAnsi="Arial" w:cs="Arial"/>
          <w:bCs/>
          <w:lang w:val="es-ES"/>
        </w:rPr>
        <w:t>APIs</w:t>
      </w:r>
      <w:proofErr w:type="spellEnd"/>
    </w:p>
    <w:p w14:paraId="44CD5BB4" w14:textId="77777777" w:rsidR="00EE369A" w:rsidRPr="00EE369A" w:rsidRDefault="00EE369A" w:rsidP="00EE369A">
      <w:pPr>
        <w:rPr>
          <w:rFonts w:ascii="Arial" w:hAnsi="Arial" w:cs="Arial"/>
          <w:bCs/>
          <w:lang w:val="es-ES"/>
        </w:rPr>
      </w:pPr>
    </w:p>
    <w:p w14:paraId="64892344" w14:textId="77777777" w:rsidR="00EE369A" w:rsidRDefault="00EE369A" w:rsidP="00EE369A">
      <w:pPr>
        <w:numPr>
          <w:ilvl w:val="0"/>
          <w:numId w:val="6"/>
        </w:numPr>
        <w:rPr>
          <w:rFonts w:ascii="Arial" w:hAnsi="Arial" w:cs="Arial"/>
          <w:bCs/>
          <w:lang w:val="en-US"/>
        </w:rPr>
      </w:pPr>
      <w:r w:rsidRPr="00EE369A">
        <w:rPr>
          <w:rFonts w:ascii="Arial" w:hAnsi="Arial" w:cs="Arial"/>
          <w:bCs/>
          <w:lang w:val="es-ES"/>
        </w:rPr>
        <w:t xml:space="preserve">Inicio técnico: En sus primeras etapas, las </w:t>
      </w:r>
      <w:proofErr w:type="spellStart"/>
      <w:r w:rsidRPr="00EE369A">
        <w:rPr>
          <w:rFonts w:ascii="Arial" w:hAnsi="Arial" w:cs="Arial"/>
          <w:bCs/>
          <w:lang w:val="es-ES"/>
        </w:rPr>
        <w:t>APIs</w:t>
      </w:r>
      <w:proofErr w:type="spellEnd"/>
      <w:r w:rsidRPr="00EE369A">
        <w:rPr>
          <w:rFonts w:ascii="Arial" w:hAnsi="Arial" w:cs="Arial"/>
          <w:bCs/>
          <w:lang w:val="es-ES"/>
        </w:rPr>
        <w:t xml:space="preserve"> servían principalmente para resolver problemas de interoperabilidad dentro de las empresas. </w:t>
      </w:r>
      <w:r w:rsidRPr="00EE369A">
        <w:rPr>
          <w:rFonts w:ascii="Arial" w:hAnsi="Arial" w:cs="Arial"/>
          <w:bCs/>
          <w:lang w:val="en-US"/>
        </w:rPr>
        <w:t xml:space="preserve">Su </w:t>
      </w:r>
      <w:proofErr w:type="spellStart"/>
      <w:r w:rsidRPr="00EE369A">
        <w:rPr>
          <w:rFonts w:ascii="Arial" w:hAnsi="Arial" w:cs="Arial"/>
          <w:bCs/>
          <w:lang w:val="en-US"/>
        </w:rPr>
        <w:t>adopción</w:t>
      </w:r>
      <w:proofErr w:type="spellEnd"/>
      <w:r w:rsidRPr="00EE369A">
        <w:rPr>
          <w:rFonts w:ascii="Arial" w:hAnsi="Arial" w:cs="Arial"/>
          <w:bCs/>
          <w:lang w:val="en-US"/>
        </w:rPr>
        <w:t xml:space="preserve"> era </w:t>
      </w:r>
      <w:proofErr w:type="spellStart"/>
      <w:r w:rsidRPr="00EE369A">
        <w:rPr>
          <w:rFonts w:ascii="Arial" w:hAnsi="Arial" w:cs="Arial"/>
          <w:bCs/>
          <w:lang w:val="en-US"/>
        </w:rPr>
        <w:t>limitada</w:t>
      </w:r>
      <w:proofErr w:type="spellEnd"/>
      <w:r w:rsidRPr="00EE369A">
        <w:rPr>
          <w:rFonts w:ascii="Arial" w:hAnsi="Arial" w:cs="Arial"/>
          <w:bCs/>
          <w:lang w:val="en-US"/>
        </w:rPr>
        <w:t xml:space="preserve"> y </w:t>
      </w:r>
      <w:proofErr w:type="spellStart"/>
      <w:r w:rsidRPr="00EE369A">
        <w:rPr>
          <w:rFonts w:ascii="Arial" w:hAnsi="Arial" w:cs="Arial"/>
          <w:bCs/>
          <w:lang w:val="en-US"/>
        </w:rPr>
        <w:t>principalmente</w:t>
      </w:r>
      <w:proofErr w:type="spellEnd"/>
      <w:r w:rsidRPr="00EE369A">
        <w:rPr>
          <w:rFonts w:ascii="Arial" w:hAnsi="Arial" w:cs="Arial"/>
          <w:bCs/>
          <w:lang w:val="en-US"/>
        </w:rPr>
        <w:t xml:space="preserve"> </w:t>
      </w:r>
      <w:proofErr w:type="spellStart"/>
      <w:r w:rsidRPr="00EE369A">
        <w:rPr>
          <w:rFonts w:ascii="Arial" w:hAnsi="Arial" w:cs="Arial"/>
          <w:bCs/>
          <w:lang w:val="en-US"/>
        </w:rPr>
        <w:t>técnica</w:t>
      </w:r>
      <w:proofErr w:type="spellEnd"/>
      <w:r w:rsidRPr="00EE369A">
        <w:rPr>
          <w:rFonts w:ascii="Arial" w:hAnsi="Arial" w:cs="Arial"/>
          <w:bCs/>
          <w:lang w:val="en-US"/>
        </w:rPr>
        <w:t>.</w:t>
      </w:r>
    </w:p>
    <w:p w14:paraId="657F034E" w14:textId="77777777" w:rsidR="00EE369A" w:rsidRPr="00EE369A" w:rsidRDefault="00EE369A" w:rsidP="00EE369A">
      <w:pPr>
        <w:ind w:left="720"/>
        <w:rPr>
          <w:rFonts w:ascii="Arial" w:hAnsi="Arial" w:cs="Arial"/>
          <w:bCs/>
          <w:lang w:val="en-US"/>
        </w:rPr>
      </w:pPr>
    </w:p>
    <w:p w14:paraId="7C1ACBCE" w14:textId="77777777" w:rsidR="00EE369A" w:rsidRDefault="00EE369A" w:rsidP="00EE369A">
      <w:pPr>
        <w:numPr>
          <w:ilvl w:val="0"/>
          <w:numId w:val="6"/>
        </w:numPr>
        <w:rPr>
          <w:rFonts w:ascii="Arial" w:hAnsi="Arial" w:cs="Arial"/>
          <w:bCs/>
          <w:lang w:val="es-ES"/>
        </w:rPr>
      </w:pPr>
      <w:r w:rsidRPr="00EE369A">
        <w:rPr>
          <w:rFonts w:ascii="Arial" w:hAnsi="Arial" w:cs="Arial"/>
          <w:bCs/>
          <w:lang w:val="es-ES"/>
        </w:rPr>
        <w:t xml:space="preserve">Apertura y colaboración: Con el auge de las </w:t>
      </w:r>
      <w:proofErr w:type="spellStart"/>
      <w:r w:rsidRPr="00EE369A">
        <w:rPr>
          <w:rFonts w:ascii="Arial" w:hAnsi="Arial" w:cs="Arial"/>
          <w:bCs/>
          <w:lang w:val="es-ES"/>
        </w:rPr>
        <w:t>APIs</w:t>
      </w:r>
      <w:proofErr w:type="spellEnd"/>
      <w:r w:rsidRPr="00EE369A">
        <w:rPr>
          <w:rFonts w:ascii="Arial" w:hAnsi="Arial" w:cs="Arial"/>
          <w:bCs/>
          <w:lang w:val="es-ES"/>
        </w:rPr>
        <w:t xml:space="preserve"> públicas, las empresas comenzaron a abrir sus servicios a desarrolladores externos, fomentando la creación de nuevos productos basados en sus plataformas. Por ejemplo, las </w:t>
      </w:r>
      <w:proofErr w:type="spellStart"/>
      <w:r w:rsidRPr="00EE369A">
        <w:rPr>
          <w:rFonts w:ascii="Arial" w:hAnsi="Arial" w:cs="Arial"/>
          <w:bCs/>
          <w:lang w:val="es-ES"/>
        </w:rPr>
        <w:t>APIs</w:t>
      </w:r>
      <w:proofErr w:type="spellEnd"/>
      <w:r w:rsidRPr="00EE369A">
        <w:rPr>
          <w:rFonts w:ascii="Arial" w:hAnsi="Arial" w:cs="Arial"/>
          <w:bCs/>
          <w:lang w:val="es-ES"/>
        </w:rPr>
        <w:t xml:space="preserve"> de Google </w:t>
      </w:r>
      <w:proofErr w:type="spellStart"/>
      <w:r w:rsidRPr="00EE369A">
        <w:rPr>
          <w:rFonts w:ascii="Arial" w:hAnsi="Arial" w:cs="Arial"/>
          <w:bCs/>
          <w:lang w:val="es-ES"/>
        </w:rPr>
        <w:t>Maps</w:t>
      </w:r>
      <w:proofErr w:type="spellEnd"/>
      <w:r w:rsidRPr="00EE369A">
        <w:rPr>
          <w:rFonts w:ascii="Arial" w:hAnsi="Arial" w:cs="Arial"/>
          <w:bCs/>
          <w:lang w:val="es-ES"/>
        </w:rPr>
        <w:t xml:space="preserve"> permitieron la integración de mapas en miles de aplicaciones de terceros.</w:t>
      </w:r>
    </w:p>
    <w:p w14:paraId="4EA5BC43" w14:textId="77777777" w:rsidR="00EE369A" w:rsidRPr="00EE369A" w:rsidRDefault="00EE369A" w:rsidP="00EE369A">
      <w:pPr>
        <w:rPr>
          <w:rFonts w:ascii="Arial" w:hAnsi="Arial" w:cs="Arial"/>
          <w:bCs/>
          <w:lang w:val="es-ES"/>
        </w:rPr>
      </w:pPr>
    </w:p>
    <w:p w14:paraId="2B099174" w14:textId="77777777" w:rsidR="00EE369A" w:rsidRDefault="00EE369A" w:rsidP="00EE369A">
      <w:pPr>
        <w:numPr>
          <w:ilvl w:val="0"/>
          <w:numId w:val="6"/>
        </w:numPr>
        <w:rPr>
          <w:rFonts w:ascii="Arial" w:hAnsi="Arial" w:cs="Arial"/>
          <w:bCs/>
          <w:lang w:val="es-ES"/>
        </w:rPr>
      </w:pPr>
      <w:r w:rsidRPr="00EE369A">
        <w:rPr>
          <w:rFonts w:ascii="Arial" w:hAnsi="Arial" w:cs="Arial"/>
          <w:bCs/>
          <w:lang w:val="es-ES"/>
        </w:rPr>
        <w:t xml:space="preserve">Estandarización y escalabilidad: A medida que más organizaciones adoptaban las </w:t>
      </w:r>
      <w:proofErr w:type="spellStart"/>
      <w:r w:rsidRPr="00EE369A">
        <w:rPr>
          <w:rFonts w:ascii="Arial" w:hAnsi="Arial" w:cs="Arial"/>
          <w:bCs/>
          <w:lang w:val="es-ES"/>
        </w:rPr>
        <w:t>APIs</w:t>
      </w:r>
      <w:proofErr w:type="spellEnd"/>
      <w:r w:rsidRPr="00EE369A">
        <w:rPr>
          <w:rFonts w:ascii="Arial" w:hAnsi="Arial" w:cs="Arial"/>
          <w:bCs/>
          <w:lang w:val="es-ES"/>
        </w:rPr>
        <w:t xml:space="preserve">, surgieron estándares como REST y </w:t>
      </w:r>
      <w:proofErr w:type="spellStart"/>
      <w:r w:rsidRPr="00EE369A">
        <w:rPr>
          <w:rFonts w:ascii="Arial" w:hAnsi="Arial" w:cs="Arial"/>
          <w:bCs/>
          <w:lang w:val="es-ES"/>
        </w:rPr>
        <w:t>GraphQL</w:t>
      </w:r>
      <w:proofErr w:type="spellEnd"/>
      <w:r w:rsidRPr="00EE369A">
        <w:rPr>
          <w:rFonts w:ascii="Arial" w:hAnsi="Arial" w:cs="Arial"/>
          <w:bCs/>
          <w:lang w:val="es-ES"/>
        </w:rPr>
        <w:t>, que facilitaron su diseño y uso, acelerando la adopción a nivel global. Esto permitió a las empresas escalar sus operaciones y crear modelos de negocio más sostenibles.</w:t>
      </w:r>
    </w:p>
    <w:p w14:paraId="1992BF65" w14:textId="77777777" w:rsidR="00EE369A" w:rsidRDefault="00EE369A" w:rsidP="00EE369A">
      <w:pPr>
        <w:pStyle w:val="ListParagraph"/>
        <w:rPr>
          <w:rFonts w:ascii="Arial" w:hAnsi="Arial" w:cs="Arial"/>
          <w:bCs/>
          <w:lang w:val="es-ES"/>
        </w:rPr>
      </w:pPr>
    </w:p>
    <w:p w14:paraId="3CBC298C" w14:textId="77777777" w:rsidR="00EE369A" w:rsidRPr="00EE369A" w:rsidRDefault="00EE369A" w:rsidP="00EE369A">
      <w:pPr>
        <w:ind w:left="720"/>
        <w:rPr>
          <w:rFonts w:ascii="Arial" w:hAnsi="Arial" w:cs="Arial"/>
          <w:bCs/>
          <w:lang w:val="es-ES"/>
        </w:rPr>
      </w:pPr>
    </w:p>
    <w:p w14:paraId="291DCD1C" w14:textId="77777777" w:rsidR="00EE369A" w:rsidRDefault="00EE369A" w:rsidP="00EE369A">
      <w:pPr>
        <w:numPr>
          <w:ilvl w:val="0"/>
          <w:numId w:val="6"/>
        </w:numPr>
        <w:rPr>
          <w:rFonts w:ascii="Arial" w:hAnsi="Arial" w:cs="Arial"/>
          <w:bCs/>
          <w:lang w:val="es-ES"/>
        </w:rPr>
      </w:pPr>
      <w:r w:rsidRPr="00EE369A">
        <w:rPr>
          <w:rFonts w:ascii="Arial" w:hAnsi="Arial" w:cs="Arial"/>
          <w:bCs/>
          <w:lang w:val="es-ES"/>
        </w:rPr>
        <w:t xml:space="preserve">Economía basada en </w:t>
      </w:r>
      <w:proofErr w:type="spellStart"/>
      <w:r w:rsidRPr="00EE369A">
        <w:rPr>
          <w:rFonts w:ascii="Arial" w:hAnsi="Arial" w:cs="Arial"/>
          <w:bCs/>
          <w:lang w:val="es-ES"/>
        </w:rPr>
        <w:t>APIs</w:t>
      </w:r>
      <w:proofErr w:type="spellEnd"/>
      <w:r w:rsidRPr="00EE369A">
        <w:rPr>
          <w:rFonts w:ascii="Arial" w:hAnsi="Arial" w:cs="Arial"/>
          <w:bCs/>
          <w:lang w:val="es-ES"/>
        </w:rPr>
        <w:t xml:space="preserve">: En la actualidad, las </w:t>
      </w:r>
      <w:proofErr w:type="spellStart"/>
      <w:r w:rsidRPr="00EE369A">
        <w:rPr>
          <w:rFonts w:ascii="Arial" w:hAnsi="Arial" w:cs="Arial"/>
          <w:bCs/>
          <w:lang w:val="es-ES"/>
        </w:rPr>
        <w:t>APIs</w:t>
      </w:r>
      <w:proofErr w:type="spellEnd"/>
      <w:r w:rsidRPr="00EE369A">
        <w:rPr>
          <w:rFonts w:ascii="Arial" w:hAnsi="Arial" w:cs="Arial"/>
          <w:bCs/>
          <w:lang w:val="es-ES"/>
        </w:rPr>
        <w:t xml:space="preserve"> no solo son herramientas técnicas, sino que también son activos estratégicos. Empresas como Amazon y </w:t>
      </w:r>
      <w:proofErr w:type="spellStart"/>
      <w:r w:rsidRPr="00EE369A">
        <w:rPr>
          <w:rFonts w:ascii="Arial" w:hAnsi="Arial" w:cs="Arial"/>
          <w:bCs/>
          <w:lang w:val="es-ES"/>
        </w:rPr>
        <w:t>Stripe</w:t>
      </w:r>
      <w:proofErr w:type="spellEnd"/>
      <w:r w:rsidRPr="00EE369A">
        <w:rPr>
          <w:rFonts w:ascii="Arial" w:hAnsi="Arial" w:cs="Arial"/>
          <w:bCs/>
          <w:lang w:val="es-ES"/>
        </w:rPr>
        <w:t xml:space="preserve"> han construido modelos de negocio completamente basados en </w:t>
      </w:r>
      <w:proofErr w:type="spellStart"/>
      <w:r w:rsidRPr="00EE369A">
        <w:rPr>
          <w:rFonts w:ascii="Arial" w:hAnsi="Arial" w:cs="Arial"/>
          <w:bCs/>
          <w:lang w:val="es-ES"/>
        </w:rPr>
        <w:t>APIs</w:t>
      </w:r>
      <w:proofErr w:type="spellEnd"/>
      <w:r w:rsidRPr="00EE369A">
        <w:rPr>
          <w:rFonts w:ascii="Arial" w:hAnsi="Arial" w:cs="Arial"/>
          <w:bCs/>
          <w:lang w:val="es-ES"/>
        </w:rPr>
        <w:t>, permitiendo la monetización de servicios, la integración de ecosistemas y la expansión a mercados globales.</w:t>
      </w:r>
    </w:p>
    <w:p w14:paraId="0595F11C" w14:textId="77777777" w:rsidR="00EE369A" w:rsidRPr="00EE369A" w:rsidRDefault="00EE369A" w:rsidP="00EE369A">
      <w:pPr>
        <w:ind w:left="720"/>
        <w:rPr>
          <w:rFonts w:ascii="Arial" w:hAnsi="Arial" w:cs="Arial"/>
          <w:bCs/>
          <w:lang w:val="es-ES"/>
        </w:rPr>
      </w:pPr>
    </w:p>
    <w:p w14:paraId="775266F6" w14:textId="77777777" w:rsidR="00EE369A" w:rsidRDefault="00EE369A" w:rsidP="00EE369A">
      <w:pPr>
        <w:rPr>
          <w:rFonts w:ascii="Arial" w:hAnsi="Arial" w:cs="Arial"/>
          <w:bCs/>
          <w:lang w:val="es-ES"/>
        </w:rPr>
      </w:pPr>
      <w:r w:rsidRPr="00EE369A">
        <w:rPr>
          <w:rFonts w:ascii="Arial" w:hAnsi="Arial" w:cs="Arial"/>
          <w:bCs/>
          <w:lang w:val="es-ES"/>
        </w:rPr>
        <w:t xml:space="preserve">Factores que impulsan la madurez del mercado de </w:t>
      </w:r>
      <w:proofErr w:type="spellStart"/>
      <w:r w:rsidRPr="00EE369A">
        <w:rPr>
          <w:rFonts w:ascii="Arial" w:hAnsi="Arial" w:cs="Arial"/>
          <w:bCs/>
          <w:lang w:val="es-ES"/>
        </w:rPr>
        <w:t>APIs</w:t>
      </w:r>
      <w:proofErr w:type="spellEnd"/>
    </w:p>
    <w:p w14:paraId="36E14BA8" w14:textId="77777777" w:rsidR="00EE369A" w:rsidRPr="00EE369A" w:rsidRDefault="00EE369A" w:rsidP="00EE369A">
      <w:pPr>
        <w:rPr>
          <w:rFonts w:ascii="Arial" w:hAnsi="Arial" w:cs="Arial"/>
          <w:bCs/>
          <w:lang w:val="es-ES"/>
        </w:rPr>
      </w:pPr>
    </w:p>
    <w:p w14:paraId="2F44E99F"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t xml:space="preserve">Transformación digital: La necesidad de digitalizar procesos y ofrecer experiencias conectadas ha convertido a las </w:t>
      </w:r>
      <w:proofErr w:type="spellStart"/>
      <w:r w:rsidRPr="00EE369A">
        <w:rPr>
          <w:rFonts w:ascii="Arial" w:hAnsi="Arial" w:cs="Arial"/>
          <w:bCs/>
          <w:lang w:val="es-ES"/>
        </w:rPr>
        <w:t>APIs</w:t>
      </w:r>
      <w:proofErr w:type="spellEnd"/>
      <w:r w:rsidRPr="00EE369A">
        <w:rPr>
          <w:rFonts w:ascii="Arial" w:hAnsi="Arial" w:cs="Arial"/>
          <w:bCs/>
          <w:lang w:val="es-ES"/>
        </w:rPr>
        <w:t xml:space="preserve"> en un componente esencial para las empresas.</w:t>
      </w:r>
    </w:p>
    <w:p w14:paraId="5974DEE1" w14:textId="77777777" w:rsidR="00EE369A" w:rsidRPr="00EE369A" w:rsidRDefault="00EE369A" w:rsidP="00EE369A">
      <w:pPr>
        <w:ind w:left="720"/>
        <w:rPr>
          <w:rFonts w:ascii="Arial" w:hAnsi="Arial" w:cs="Arial"/>
          <w:bCs/>
          <w:lang w:val="es-ES"/>
        </w:rPr>
      </w:pPr>
    </w:p>
    <w:p w14:paraId="01C35527"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lastRenderedPageBreak/>
        <w:t xml:space="preserve">Ecosistemas de innovación: Las </w:t>
      </w:r>
      <w:proofErr w:type="spellStart"/>
      <w:r w:rsidRPr="00EE369A">
        <w:rPr>
          <w:rFonts w:ascii="Arial" w:hAnsi="Arial" w:cs="Arial"/>
          <w:bCs/>
          <w:lang w:val="es-ES"/>
        </w:rPr>
        <w:t>APIs</w:t>
      </w:r>
      <w:proofErr w:type="spellEnd"/>
      <w:r w:rsidRPr="00EE369A">
        <w:rPr>
          <w:rFonts w:ascii="Arial" w:hAnsi="Arial" w:cs="Arial"/>
          <w:bCs/>
          <w:lang w:val="es-ES"/>
        </w:rPr>
        <w:t xml:space="preserve"> permiten que desarrolladores y empresas colaboren en la creación de soluciones innovadoras, generando valor agregado para todas las partes.</w:t>
      </w:r>
    </w:p>
    <w:p w14:paraId="076EFC53" w14:textId="77777777" w:rsidR="00EE369A" w:rsidRDefault="00EE369A" w:rsidP="00EE369A">
      <w:pPr>
        <w:pStyle w:val="ListParagraph"/>
        <w:rPr>
          <w:rFonts w:ascii="Arial" w:hAnsi="Arial" w:cs="Arial"/>
          <w:bCs/>
          <w:lang w:val="es-ES"/>
        </w:rPr>
      </w:pPr>
    </w:p>
    <w:p w14:paraId="0A30A678" w14:textId="77777777" w:rsidR="00EE369A" w:rsidRPr="00EE369A" w:rsidRDefault="00EE369A" w:rsidP="00EE369A">
      <w:pPr>
        <w:ind w:left="720"/>
        <w:rPr>
          <w:rFonts w:ascii="Arial" w:hAnsi="Arial" w:cs="Arial"/>
          <w:bCs/>
          <w:lang w:val="es-ES"/>
        </w:rPr>
      </w:pPr>
    </w:p>
    <w:p w14:paraId="3DA66B38"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t xml:space="preserve">Monetización: Las </w:t>
      </w:r>
      <w:proofErr w:type="spellStart"/>
      <w:r w:rsidRPr="00EE369A">
        <w:rPr>
          <w:rFonts w:ascii="Arial" w:hAnsi="Arial" w:cs="Arial"/>
          <w:bCs/>
          <w:lang w:val="es-ES"/>
        </w:rPr>
        <w:t>APIs</w:t>
      </w:r>
      <w:proofErr w:type="spellEnd"/>
      <w:r w:rsidRPr="00EE369A">
        <w:rPr>
          <w:rFonts w:ascii="Arial" w:hAnsi="Arial" w:cs="Arial"/>
          <w:bCs/>
          <w:lang w:val="es-ES"/>
        </w:rPr>
        <w:t xml:space="preserve"> habilitan modelos de negocio rentables, como la economía de suscripción, el pago por uso y los ecosistemas basados en plataformas.</w:t>
      </w:r>
    </w:p>
    <w:p w14:paraId="787D6719" w14:textId="77777777" w:rsidR="00EE369A" w:rsidRPr="00EE369A" w:rsidRDefault="00EE369A" w:rsidP="00EE369A">
      <w:pPr>
        <w:ind w:left="720"/>
        <w:rPr>
          <w:rFonts w:ascii="Arial" w:hAnsi="Arial" w:cs="Arial"/>
          <w:bCs/>
          <w:lang w:val="es-ES"/>
        </w:rPr>
      </w:pPr>
    </w:p>
    <w:p w14:paraId="346C2A13"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t xml:space="preserve">Escalabilidad y eficiencia: Al permitir la reutilización de funcionalidades y la integración de servicios externos, las </w:t>
      </w:r>
      <w:proofErr w:type="spellStart"/>
      <w:r w:rsidRPr="00EE369A">
        <w:rPr>
          <w:rFonts w:ascii="Arial" w:hAnsi="Arial" w:cs="Arial"/>
          <w:bCs/>
          <w:lang w:val="es-ES"/>
        </w:rPr>
        <w:t>APIs</w:t>
      </w:r>
      <w:proofErr w:type="spellEnd"/>
      <w:r w:rsidRPr="00EE369A">
        <w:rPr>
          <w:rFonts w:ascii="Arial" w:hAnsi="Arial" w:cs="Arial"/>
          <w:bCs/>
          <w:lang w:val="es-ES"/>
        </w:rPr>
        <w:t xml:space="preserve"> optimizan recursos y aceleran el tiempo de comercialización.</w:t>
      </w:r>
    </w:p>
    <w:p w14:paraId="0138996D" w14:textId="77777777" w:rsidR="00EE369A" w:rsidRDefault="00EE369A" w:rsidP="00EE369A">
      <w:pPr>
        <w:pStyle w:val="ListParagraph"/>
        <w:rPr>
          <w:rFonts w:ascii="Arial" w:hAnsi="Arial" w:cs="Arial"/>
          <w:bCs/>
          <w:lang w:val="es-ES"/>
        </w:rPr>
      </w:pPr>
    </w:p>
    <w:p w14:paraId="72BABEDA" w14:textId="77777777" w:rsidR="00EE369A" w:rsidRPr="00EE369A" w:rsidRDefault="00EE369A" w:rsidP="00EE369A">
      <w:pPr>
        <w:ind w:left="720"/>
        <w:rPr>
          <w:rFonts w:ascii="Arial" w:hAnsi="Arial" w:cs="Arial"/>
          <w:bCs/>
          <w:lang w:val="es-ES"/>
        </w:rPr>
      </w:pPr>
    </w:p>
    <w:p w14:paraId="3496E682" w14:textId="77777777" w:rsidR="00EE369A" w:rsidRDefault="00EE369A" w:rsidP="00EE369A">
      <w:pPr>
        <w:rPr>
          <w:rFonts w:ascii="Arial" w:hAnsi="Arial" w:cs="Arial"/>
          <w:bCs/>
          <w:lang w:val="es-ES"/>
        </w:rPr>
      </w:pPr>
      <w:r w:rsidRPr="00EE369A">
        <w:rPr>
          <w:rFonts w:ascii="Arial" w:hAnsi="Arial" w:cs="Arial"/>
          <w:bCs/>
          <w:lang w:val="es-ES"/>
        </w:rPr>
        <w:t>Impacto en las estrategias empresariales</w:t>
      </w:r>
    </w:p>
    <w:p w14:paraId="2768A6D2" w14:textId="77777777" w:rsidR="00EE369A" w:rsidRPr="00EE369A" w:rsidRDefault="00EE369A" w:rsidP="00EE369A">
      <w:pPr>
        <w:rPr>
          <w:rFonts w:ascii="Arial" w:hAnsi="Arial" w:cs="Arial"/>
          <w:bCs/>
          <w:lang w:val="es-ES"/>
        </w:rPr>
      </w:pPr>
    </w:p>
    <w:p w14:paraId="1C15C745" w14:textId="77777777" w:rsidR="00EE369A" w:rsidRDefault="00EE369A" w:rsidP="00EE369A">
      <w:pPr>
        <w:rPr>
          <w:rFonts w:ascii="Arial" w:hAnsi="Arial" w:cs="Arial"/>
          <w:bCs/>
          <w:lang w:val="es-ES"/>
        </w:rPr>
      </w:pPr>
      <w:r w:rsidRPr="00EE369A">
        <w:rPr>
          <w:rFonts w:ascii="Arial" w:hAnsi="Arial" w:cs="Arial"/>
          <w:bCs/>
          <w:lang w:val="es-ES"/>
        </w:rPr>
        <w:t xml:space="preserve">La madurez del mercado de </w:t>
      </w:r>
      <w:proofErr w:type="spellStart"/>
      <w:r w:rsidRPr="00EE369A">
        <w:rPr>
          <w:rFonts w:ascii="Arial" w:hAnsi="Arial" w:cs="Arial"/>
          <w:bCs/>
          <w:lang w:val="es-ES"/>
        </w:rPr>
        <w:t>APIs</w:t>
      </w:r>
      <w:proofErr w:type="spellEnd"/>
      <w:r w:rsidRPr="00EE369A">
        <w:rPr>
          <w:rFonts w:ascii="Arial" w:hAnsi="Arial" w:cs="Arial"/>
          <w:bCs/>
          <w:lang w:val="es-ES"/>
        </w:rPr>
        <w:t xml:space="preserve"> ha cambiado la forma en que las empresas planifican e implementan sus estrategias. En lugar de crear soluciones aisladas, las organizaciones ahora buscan integrarse en ecosistemas digitales más amplios, utilizando </w:t>
      </w:r>
      <w:proofErr w:type="spellStart"/>
      <w:r w:rsidRPr="00EE369A">
        <w:rPr>
          <w:rFonts w:ascii="Arial" w:hAnsi="Arial" w:cs="Arial"/>
          <w:bCs/>
          <w:lang w:val="es-ES"/>
        </w:rPr>
        <w:t>APIs</w:t>
      </w:r>
      <w:proofErr w:type="spellEnd"/>
      <w:r w:rsidRPr="00EE369A">
        <w:rPr>
          <w:rFonts w:ascii="Arial" w:hAnsi="Arial" w:cs="Arial"/>
          <w:bCs/>
          <w:lang w:val="es-ES"/>
        </w:rPr>
        <w:t xml:space="preserve"> para colaborar con socios, alcanzar nuevos mercados y ofrecer experiencias personalizadas a los usuarios.</w:t>
      </w:r>
    </w:p>
    <w:p w14:paraId="1AB6F32F" w14:textId="77777777" w:rsidR="00EE369A" w:rsidRPr="00EE369A" w:rsidRDefault="00EE369A" w:rsidP="00EE369A">
      <w:pPr>
        <w:rPr>
          <w:rFonts w:ascii="Arial" w:hAnsi="Arial" w:cs="Arial"/>
          <w:bCs/>
          <w:lang w:val="es-ES"/>
        </w:rPr>
      </w:pPr>
    </w:p>
    <w:p w14:paraId="0A8A64D5" w14:textId="3F6C3BD9" w:rsidR="00EE369A" w:rsidRPr="00EE369A" w:rsidRDefault="00EE369A" w:rsidP="00EE369A">
      <w:pPr>
        <w:rPr>
          <w:rFonts w:ascii="Arial" w:hAnsi="Arial" w:cs="Arial"/>
          <w:bCs/>
          <w:lang w:val="es-ES"/>
        </w:rPr>
      </w:pPr>
      <w:r w:rsidRPr="00EE369A">
        <w:rPr>
          <w:rFonts w:ascii="Arial" w:hAnsi="Arial" w:cs="Arial"/>
          <w:bCs/>
          <w:lang w:val="es-ES"/>
        </w:rPr>
        <w:t xml:space="preserve">En la clase se discutirá cómo las </w:t>
      </w:r>
      <w:proofErr w:type="spellStart"/>
      <w:r w:rsidRPr="00EE369A">
        <w:rPr>
          <w:rFonts w:ascii="Arial" w:hAnsi="Arial" w:cs="Arial"/>
          <w:bCs/>
          <w:lang w:val="es-ES"/>
        </w:rPr>
        <w:t>APIs</w:t>
      </w:r>
      <w:proofErr w:type="spellEnd"/>
      <w:r w:rsidRPr="00EE369A">
        <w:rPr>
          <w:rFonts w:ascii="Arial" w:hAnsi="Arial" w:cs="Arial"/>
          <w:bCs/>
          <w:lang w:val="es-ES"/>
        </w:rPr>
        <w:t xml:space="preserve"> han pasado de ser un componente técnico para convertirse en un habilitador estratégico para la innovación y el crecimiento. También se analizarán casos de empresas líderes que han adoptado las </w:t>
      </w:r>
      <w:proofErr w:type="spellStart"/>
      <w:r w:rsidRPr="00EE369A">
        <w:rPr>
          <w:rFonts w:ascii="Arial" w:hAnsi="Arial" w:cs="Arial"/>
          <w:bCs/>
          <w:lang w:val="es-ES"/>
        </w:rPr>
        <w:t>APIs</w:t>
      </w:r>
      <w:proofErr w:type="spellEnd"/>
      <w:r w:rsidRPr="00EE369A">
        <w:rPr>
          <w:rFonts w:ascii="Arial" w:hAnsi="Arial" w:cs="Arial"/>
          <w:bCs/>
          <w:lang w:val="es-ES"/>
        </w:rPr>
        <w:t xml:space="preserve"> como una ventaja competitiva, destacando las mejores prácticas y las lecciones aprendidas.</w:t>
      </w:r>
    </w:p>
    <w:p w14:paraId="5F894DF2" w14:textId="77777777" w:rsidR="00D01FEE" w:rsidRPr="00EE369A" w:rsidRDefault="00D01FEE" w:rsidP="00096A6E">
      <w:pPr>
        <w:rPr>
          <w:rFonts w:ascii="Arial" w:hAnsi="Arial" w:cs="Arial"/>
          <w:b/>
          <w:lang w:val="es-ES"/>
        </w:rPr>
      </w:pPr>
    </w:p>
    <w:p w14:paraId="31801628" w14:textId="77777777" w:rsidR="00D01FEE" w:rsidRPr="00BC403E" w:rsidRDefault="00D01FEE" w:rsidP="00096A6E">
      <w:pPr>
        <w:rPr>
          <w:rFonts w:ascii="Arial" w:hAnsi="Arial" w:cs="Arial"/>
          <w:b/>
        </w:rPr>
      </w:pPr>
    </w:p>
    <w:p w14:paraId="10FE9849" w14:textId="26461CDD" w:rsidR="00D01FEE" w:rsidRDefault="00D01FEE" w:rsidP="00096A6E">
      <w:pPr>
        <w:rPr>
          <w:rFonts w:ascii="Arial" w:hAnsi="Arial" w:cs="Arial"/>
          <w:b/>
        </w:rPr>
      </w:pPr>
    </w:p>
    <w:p w14:paraId="6ACE003B" w14:textId="7BEBCF3E" w:rsidR="004423FF" w:rsidRDefault="004423FF" w:rsidP="00096A6E">
      <w:pPr>
        <w:rPr>
          <w:rFonts w:ascii="Arial" w:hAnsi="Arial" w:cs="Arial"/>
          <w:b/>
        </w:rPr>
      </w:pPr>
    </w:p>
    <w:p w14:paraId="207A6873" w14:textId="23DF162F" w:rsidR="004423FF" w:rsidRDefault="003F73C4"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4384" behindDoc="0" locked="0" layoutInCell="1" allowOverlap="1" wp14:anchorId="4062E157" wp14:editId="2C6B9F66">
                <wp:simplePos x="0" y="0"/>
                <wp:positionH relativeFrom="column">
                  <wp:posOffset>0</wp:posOffset>
                </wp:positionH>
                <wp:positionV relativeFrom="paragraph">
                  <wp:posOffset>0</wp:posOffset>
                </wp:positionV>
                <wp:extent cx="904240" cy="311150"/>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725DE45C" w14:textId="337C39C2"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3</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062E157" id="_x0000_s1033" type="#_x0000_t202" style="position:absolute;margin-left:0;margin-top:0;width:71.2pt;height: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" fillcolor="#d69900" stroked="f">
                <v:textbox>
                  <w:txbxContent>
                    <w:p w14:paraId="725DE45C" w14:textId="337C39C2"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3</w:t>
                      </w:r>
                    </w:p>
                  </w:txbxContent>
                </v:textbox>
              </v:shape>
            </w:pict>
          </mc:Fallback>
        </mc:AlternateContent>
      </w:r>
    </w:p>
    <w:p w14:paraId="5E7EFCD5" w14:textId="293D8093" w:rsidR="004423FF" w:rsidRDefault="003F73C4"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377A5EEB" wp14:editId="6C983D34">
                <wp:extent cx="5210175" cy="400050"/>
                <wp:effectExtent l="0" t="0" r="9525" b="0"/>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2AAB8E0" w14:textId="6F367B30" w:rsidR="003F73C4" w:rsidRPr="005D6AED" w:rsidRDefault="00EE369A" w:rsidP="003F73C4">
                            <w:pPr>
                              <w:ind w:left="708"/>
                              <w:rPr>
                                <w:rFonts w:ascii="Arial" w:hAnsi="Arial" w:cs="Arial"/>
                                <w:b/>
                                <w:bCs/>
                                <w:color w:val="FFFFFF" w:themeColor="background1"/>
                                <w:sz w:val="28"/>
                                <w:szCs w:val="28"/>
                                <w:lang w:val="es-CO"/>
                              </w:rPr>
                            </w:pP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como herramientas de disrupción en negocios.</w:t>
                            </w:r>
                          </w:p>
                        </w:txbxContent>
                      </wps:txbx>
                      <wps:bodyPr rot="0" vert="horz" wrap="square" lIns="91440" tIns="45720" rIns="91440" bIns="45720" anchor="ctr" anchorCtr="0">
                        <a:noAutofit/>
                      </wps:bodyPr>
                    </wps:wsp>
                  </a:graphicData>
                </a:graphic>
              </wp:inline>
            </w:drawing>
          </mc:Choice>
          <mc:Fallback>
            <w:pict>
              <v:shape w14:anchorId="377A5EEB" id="_x0000_s1034"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J4sbQIAAHk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TyIrIYdbrG+pGU6nCcBDS5yGjR/eSs&#13;&#10;pylQcf9jC05ypj8YkstyMpvFsZE2s2I+pY079axPPWAEQVVcBMepB3FzE9KwiRQavKZ/0agk2adc&#13;&#10;9knT/x6VNc6iOEBO9ynqaWKufgE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IPonixtAgAAeQ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62AAB8E0" w14:textId="6F367B30" w:rsidR="003F73C4" w:rsidRPr="005D6AED" w:rsidRDefault="00EE369A" w:rsidP="003F73C4">
                      <w:pPr>
                        <w:ind w:left="708"/>
                        <w:rPr>
                          <w:rFonts w:ascii="Arial" w:hAnsi="Arial" w:cs="Arial"/>
                          <w:b/>
                          <w:bCs/>
                          <w:color w:val="FFFFFF" w:themeColor="background1"/>
                          <w:sz w:val="28"/>
                          <w:szCs w:val="28"/>
                          <w:lang w:val="es-CO"/>
                        </w:rPr>
                      </w:pP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como herramientas de disrupción en negocios.</w:t>
                      </w:r>
                    </w:p>
                  </w:txbxContent>
                </v:textbox>
                <w10:anchorlock/>
              </v:shape>
            </w:pict>
          </mc:Fallback>
        </mc:AlternateContent>
      </w:r>
    </w:p>
    <w:p w14:paraId="1A082CF6" w14:textId="2A8D249C" w:rsidR="004423FF" w:rsidRDefault="004423FF" w:rsidP="00096A6E">
      <w:pPr>
        <w:rPr>
          <w:rFonts w:ascii="Arial" w:hAnsi="Arial" w:cs="Arial"/>
          <w:b/>
        </w:rPr>
      </w:pPr>
    </w:p>
    <w:p w14:paraId="2AC916C4" w14:textId="77777777" w:rsidR="003F73C4" w:rsidRPr="0029550E" w:rsidRDefault="003F73C4" w:rsidP="003F73C4">
      <w:pPr>
        <w:rPr>
          <w:rFonts w:ascii="Arial" w:hAnsi="Arial" w:cs="Arial"/>
          <w:b/>
          <w:bCs/>
          <w:color w:val="D69900"/>
          <w:sz w:val="28"/>
          <w:szCs w:val="28"/>
        </w:rPr>
      </w:pPr>
      <w:commentRangeStart w:id="6"/>
      <w:r w:rsidRPr="0029550E">
        <w:rPr>
          <w:rFonts w:ascii="Arial" w:hAnsi="Arial" w:cs="Arial"/>
          <w:b/>
          <w:bCs/>
          <w:color w:val="D69900"/>
          <w:sz w:val="28"/>
          <w:szCs w:val="28"/>
        </w:rPr>
        <w:t>Síntesis</w:t>
      </w:r>
      <w:commentRangeEnd w:id="6"/>
      <w:r>
        <w:rPr>
          <w:rStyle w:val="CommentReference"/>
        </w:rPr>
        <w:commentReference w:id="6"/>
      </w:r>
    </w:p>
    <w:p w14:paraId="7F7B238F" w14:textId="77777777" w:rsidR="003F73C4" w:rsidRPr="00EE369A" w:rsidRDefault="003F73C4" w:rsidP="003F73C4">
      <w:pPr>
        <w:rPr>
          <w:rFonts w:ascii="Arial" w:hAnsi="Arial" w:cs="Arial"/>
        </w:rPr>
      </w:pPr>
    </w:p>
    <w:p w14:paraId="549E1EF0" w14:textId="77777777" w:rsidR="00EE369A" w:rsidRDefault="00EE369A" w:rsidP="00EE369A">
      <w:pPr>
        <w:rPr>
          <w:rFonts w:ascii="Arial" w:hAnsi="Arial" w:cs="Arial"/>
          <w:lang w:val="es-ES"/>
        </w:rPr>
      </w:pPr>
      <w:r w:rsidRPr="00EE369A">
        <w:rPr>
          <w:rFonts w:ascii="Arial" w:hAnsi="Arial" w:cs="Arial"/>
          <w:lang w:val="es-ES"/>
        </w:rPr>
        <w:t xml:space="preserve">Las </w:t>
      </w:r>
      <w:proofErr w:type="spellStart"/>
      <w:r w:rsidRPr="00EE369A">
        <w:rPr>
          <w:rFonts w:ascii="Arial" w:hAnsi="Arial" w:cs="Arial"/>
          <w:lang w:val="es-ES"/>
        </w:rPr>
        <w:t>APIs</w:t>
      </w:r>
      <w:proofErr w:type="spellEnd"/>
      <w:r w:rsidRPr="00EE369A">
        <w:rPr>
          <w:rFonts w:ascii="Arial" w:hAnsi="Arial" w:cs="Arial"/>
          <w:lang w:val="es-ES"/>
        </w:rPr>
        <w:t xml:space="preserve"> (Interfaces de Programación de Aplicaciones) se han consolidado como elementos clave en la disrupción de negocios en diversas industrias. Al ofrecer un marco estandarizado para la integración de sistemas, las </w:t>
      </w:r>
      <w:proofErr w:type="spellStart"/>
      <w:r w:rsidRPr="00EE369A">
        <w:rPr>
          <w:rFonts w:ascii="Arial" w:hAnsi="Arial" w:cs="Arial"/>
          <w:lang w:val="es-ES"/>
        </w:rPr>
        <w:t>APIs</w:t>
      </w:r>
      <w:proofErr w:type="spellEnd"/>
      <w:r w:rsidRPr="00EE369A">
        <w:rPr>
          <w:rFonts w:ascii="Arial" w:hAnsi="Arial" w:cs="Arial"/>
          <w:lang w:val="es-ES"/>
        </w:rPr>
        <w:t xml:space="preserve"> permiten a las empresas conectar sus aplicaciones, productos y servicios con plataformas externas de manera eficiente y escalable. Su implementación no solo mejora la interoperabilidad, sino que abre nuevas posibilidades para la innovación, </w:t>
      </w:r>
      <w:r w:rsidRPr="00EE369A">
        <w:rPr>
          <w:rFonts w:ascii="Arial" w:hAnsi="Arial" w:cs="Arial"/>
          <w:lang w:val="es-ES"/>
        </w:rPr>
        <w:lastRenderedPageBreak/>
        <w:t>optimización de procesos y la creación de modelos de negocio más ágiles y flexibles.</w:t>
      </w:r>
    </w:p>
    <w:p w14:paraId="44832538" w14:textId="77777777" w:rsidR="00EE369A" w:rsidRPr="00EE369A" w:rsidRDefault="00EE369A" w:rsidP="00EE369A">
      <w:pPr>
        <w:rPr>
          <w:rFonts w:ascii="Arial" w:hAnsi="Arial" w:cs="Arial"/>
          <w:lang w:val="es-ES"/>
        </w:rPr>
      </w:pPr>
    </w:p>
    <w:p w14:paraId="5115C8EF" w14:textId="77777777" w:rsidR="00EE369A" w:rsidRDefault="00EE369A" w:rsidP="00EE369A">
      <w:pPr>
        <w:rPr>
          <w:rFonts w:ascii="Arial" w:hAnsi="Arial" w:cs="Arial"/>
          <w:lang w:val="es-ES"/>
        </w:rPr>
      </w:pPr>
      <w:r w:rsidRPr="00EE369A">
        <w:rPr>
          <w:rFonts w:ascii="Arial" w:hAnsi="Arial" w:cs="Arial"/>
          <w:lang w:val="es-ES"/>
        </w:rPr>
        <w:t xml:space="preserve">Las </w:t>
      </w:r>
      <w:proofErr w:type="spellStart"/>
      <w:r w:rsidRPr="00EE369A">
        <w:rPr>
          <w:rFonts w:ascii="Arial" w:hAnsi="Arial" w:cs="Arial"/>
          <w:lang w:val="es-ES"/>
        </w:rPr>
        <w:t>APIs</w:t>
      </w:r>
      <w:proofErr w:type="spellEnd"/>
      <w:r w:rsidRPr="00EE369A">
        <w:rPr>
          <w:rFonts w:ascii="Arial" w:hAnsi="Arial" w:cs="Arial"/>
          <w:lang w:val="es-ES"/>
        </w:rPr>
        <w:t xml:space="preserve"> actúan como el catalizador que impulsa la digitalización y la automatización de los procesos empresariales, facilitando la interacción en tiempo real entre distintas aplicaciones, desde sistemas internos hasta soluciones de terceros. Este fenómeno genera un ecosistema de colaboración entre empresas, permitiendo la creación de productos más integrados, personalizados y centrados en las necesidades de los consumidores.</w:t>
      </w:r>
    </w:p>
    <w:p w14:paraId="5349AB03" w14:textId="77777777" w:rsidR="00EE369A" w:rsidRPr="00EE369A" w:rsidRDefault="00EE369A" w:rsidP="00EE369A">
      <w:pPr>
        <w:rPr>
          <w:rFonts w:ascii="Arial" w:hAnsi="Arial" w:cs="Arial"/>
          <w:lang w:val="es-ES"/>
        </w:rPr>
      </w:pPr>
    </w:p>
    <w:p w14:paraId="4BCA5A4E" w14:textId="77777777" w:rsidR="00EE369A" w:rsidRPr="00EE369A" w:rsidRDefault="00EE369A" w:rsidP="00EE369A">
      <w:pPr>
        <w:rPr>
          <w:rFonts w:ascii="Arial" w:hAnsi="Arial" w:cs="Arial"/>
          <w:lang w:val="es-ES"/>
        </w:rPr>
      </w:pPr>
      <w:r w:rsidRPr="00EE369A">
        <w:rPr>
          <w:rFonts w:ascii="Arial" w:hAnsi="Arial" w:cs="Arial"/>
          <w:lang w:val="es-ES"/>
        </w:rPr>
        <w:t xml:space="preserve">En la actualidad, las </w:t>
      </w:r>
      <w:proofErr w:type="spellStart"/>
      <w:r w:rsidRPr="00EE369A">
        <w:rPr>
          <w:rFonts w:ascii="Arial" w:hAnsi="Arial" w:cs="Arial"/>
          <w:lang w:val="es-ES"/>
        </w:rPr>
        <w:t>APIs</w:t>
      </w:r>
      <w:proofErr w:type="spellEnd"/>
      <w:r w:rsidRPr="00EE369A">
        <w:rPr>
          <w:rFonts w:ascii="Arial" w:hAnsi="Arial" w:cs="Arial"/>
          <w:lang w:val="es-ES"/>
        </w:rPr>
        <w:t xml:space="preserve"> son fundamentales para la transformación digital de las organizaciones, pues les permiten expandir su alcance, acceder a nuevas oportunidades de mercado y crear experiencias de usuario únicas, todo ello mientras se minimizan los costos operativos y se mejora la eficiencia operativa.</w:t>
      </w:r>
    </w:p>
    <w:p w14:paraId="3210144B" w14:textId="77777777" w:rsidR="003F73C4" w:rsidRPr="00EE369A" w:rsidRDefault="003F73C4" w:rsidP="003F73C4">
      <w:pPr>
        <w:rPr>
          <w:rFonts w:ascii="Arial" w:hAnsi="Arial" w:cs="Arial"/>
          <w:b/>
          <w:bCs/>
          <w:lang w:val="es-ES"/>
        </w:rPr>
      </w:pPr>
    </w:p>
    <w:p w14:paraId="2DE75817" w14:textId="77777777" w:rsidR="003F73C4" w:rsidRPr="00BC403E" w:rsidRDefault="003F73C4" w:rsidP="003F73C4">
      <w:pPr>
        <w:rPr>
          <w:rFonts w:ascii="Arial" w:hAnsi="Arial" w:cs="Arial"/>
          <w:b/>
          <w:bCs/>
        </w:rPr>
      </w:pPr>
    </w:p>
    <w:p w14:paraId="1F2B31D7" w14:textId="77777777" w:rsidR="003F73C4" w:rsidRPr="0029550E" w:rsidRDefault="003F73C4" w:rsidP="003F73C4">
      <w:pPr>
        <w:rPr>
          <w:rFonts w:ascii="Arial" w:hAnsi="Arial" w:cs="Arial"/>
          <w:b/>
          <w:bCs/>
          <w:color w:val="D69900"/>
          <w:sz w:val="28"/>
          <w:szCs w:val="28"/>
        </w:rPr>
      </w:pPr>
      <w:commentRangeStart w:id="7"/>
      <w:r w:rsidRPr="0029550E">
        <w:rPr>
          <w:rFonts w:ascii="Arial" w:hAnsi="Arial" w:cs="Arial"/>
          <w:b/>
          <w:bCs/>
          <w:color w:val="D69900"/>
          <w:sz w:val="28"/>
          <w:szCs w:val="28"/>
        </w:rPr>
        <w:t>Profundización</w:t>
      </w:r>
      <w:commentRangeEnd w:id="7"/>
      <w:r>
        <w:rPr>
          <w:rStyle w:val="CommentReference"/>
        </w:rPr>
        <w:commentReference w:id="7"/>
      </w:r>
    </w:p>
    <w:p w14:paraId="03C24689" w14:textId="4F18A709" w:rsidR="00A04F2D" w:rsidRDefault="00A04F2D" w:rsidP="00096A6E">
      <w:pPr>
        <w:rPr>
          <w:rFonts w:ascii="Arial" w:hAnsi="Arial" w:cs="Arial"/>
          <w:b/>
        </w:rPr>
      </w:pPr>
    </w:p>
    <w:p w14:paraId="61B22ED4" w14:textId="77777777" w:rsidR="00EE369A" w:rsidRPr="00EE369A" w:rsidRDefault="00EE369A" w:rsidP="00EE369A">
      <w:pPr>
        <w:rPr>
          <w:rFonts w:ascii="Arial" w:hAnsi="Arial" w:cs="Arial"/>
          <w:bCs/>
          <w:lang w:val="es-ES"/>
        </w:rPr>
      </w:pPr>
      <w:r w:rsidRPr="00EE369A">
        <w:rPr>
          <w:rFonts w:ascii="Arial" w:hAnsi="Arial" w:cs="Arial"/>
          <w:bCs/>
          <w:lang w:val="es-ES"/>
        </w:rPr>
        <w:t xml:space="preserve">Las </w:t>
      </w:r>
      <w:proofErr w:type="spellStart"/>
      <w:r w:rsidRPr="00EE369A">
        <w:rPr>
          <w:rFonts w:ascii="Arial" w:hAnsi="Arial" w:cs="Arial"/>
          <w:bCs/>
          <w:lang w:val="es-ES"/>
        </w:rPr>
        <w:t>APIs</w:t>
      </w:r>
      <w:proofErr w:type="spellEnd"/>
      <w:r w:rsidRPr="00EE369A">
        <w:rPr>
          <w:rFonts w:ascii="Arial" w:hAnsi="Arial" w:cs="Arial"/>
          <w:bCs/>
          <w:lang w:val="es-ES"/>
        </w:rPr>
        <w:t xml:space="preserve"> (Interfaces de Programación de Aplicaciones) son piezas fundamentales en la transformación digital de las empresas. Actúan como los "puentes" que permiten la comunicación entre aplicaciones, plataformas y sistemas, haciendo posible la integración entre diferentes tecnologías, tanto dentro de una misma organización como hacia el exterior. </w:t>
      </w:r>
    </w:p>
    <w:p w14:paraId="2C7F698F" w14:textId="77777777" w:rsidR="00EE369A" w:rsidRPr="00EE369A" w:rsidRDefault="00EE369A" w:rsidP="00EE369A">
      <w:pPr>
        <w:rPr>
          <w:rFonts w:ascii="Arial" w:hAnsi="Arial" w:cs="Arial"/>
          <w:bCs/>
          <w:lang w:val="es-ES"/>
        </w:rPr>
      </w:pPr>
    </w:p>
    <w:p w14:paraId="4F7D87B9" w14:textId="0BBB5382" w:rsidR="00EE369A" w:rsidRPr="00EE369A" w:rsidRDefault="00EE369A" w:rsidP="00EE369A">
      <w:pPr>
        <w:rPr>
          <w:rFonts w:ascii="Arial" w:hAnsi="Arial" w:cs="Arial"/>
          <w:bCs/>
          <w:lang w:val="es-ES"/>
        </w:rPr>
      </w:pPr>
      <w:r w:rsidRPr="00EE369A">
        <w:rPr>
          <w:rFonts w:ascii="Arial" w:hAnsi="Arial" w:cs="Arial"/>
          <w:bCs/>
          <w:lang w:val="es-ES"/>
        </w:rPr>
        <w:t xml:space="preserve">La disrupción generada por las </w:t>
      </w:r>
      <w:proofErr w:type="spellStart"/>
      <w:r w:rsidRPr="00EE369A">
        <w:rPr>
          <w:rFonts w:ascii="Arial" w:hAnsi="Arial" w:cs="Arial"/>
          <w:bCs/>
          <w:lang w:val="es-ES"/>
        </w:rPr>
        <w:t>APIs</w:t>
      </w:r>
      <w:proofErr w:type="spellEnd"/>
      <w:r w:rsidRPr="00EE369A">
        <w:rPr>
          <w:rFonts w:ascii="Arial" w:hAnsi="Arial" w:cs="Arial"/>
          <w:bCs/>
          <w:lang w:val="es-ES"/>
        </w:rPr>
        <w:t xml:space="preserve"> radica en su capacidad para mejorar la eficiencia operativa, crear nuevas experiencias para los usuarios, y permitir la innovación continua sin necesidad de reinventar sistemas completos. Las empresas pueden centrarse en su núcleo de negocio mientras integran fácilmente servicios de terceros, lo que les otorga una ventaja competitiva al acceder a soluciones que de otro modo serían inalcanzables.</w:t>
      </w:r>
    </w:p>
    <w:p w14:paraId="191D309B" w14:textId="77777777" w:rsidR="00EE369A" w:rsidRPr="00EE369A" w:rsidRDefault="00EE369A" w:rsidP="00EE369A">
      <w:pPr>
        <w:rPr>
          <w:rFonts w:ascii="Arial" w:hAnsi="Arial" w:cs="Arial"/>
          <w:bCs/>
          <w:lang w:val="es-ES"/>
        </w:rPr>
      </w:pPr>
    </w:p>
    <w:p w14:paraId="1DCCA6D1" w14:textId="77777777" w:rsidR="00EE369A" w:rsidRPr="00EE369A" w:rsidRDefault="00EE369A" w:rsidP="00EE369A">
      <w:pPr>
        <w:rPr>
          <w:rFonts w:ascii="Arial" w:hAnsi="Arial" w:cs="Arial"/>
          <w:bCs/>
          <w:lang w:val="es-ES"/>
        </w:rPr>
      </w:pPr>
      <w:r w:rsidRPr="00EE369A">
        <w:rPr>
          <w:rFonts w:ascii="Arial" w:hAnsi="Arial" w:cs="Arial"/>
          <w:bCs/>
          <w:lang w:val="es-ES"/>
        </w:rPr>
        <w:t xml:space="preserve">En primer lugar, las </w:t>
      </w:r>
      <w:proofErr w:type="spellStart"/>
      <w:r w:rsidRPr="00EE369A">
        <w:rPr>
          <w:rFonts w:ascii="Arial" w:hAnsi="Arial" w:cs="Arial"/>
          <w:bCs/>
          <w:lang w:val="es-ES"/>
        </w:rPr>
        <w:t>APIs</w:t>
      </w:r>
      <w:proofErr w:type="spellEnd"/>
      <w:r w:rsidRPr="00EE369A">
        <w:rPr>
          <w:rFonts w:ascii="Arial" w:hAnsi="Arial" w:cs="Arial"/>
          <w:bCs/>
          <w:lang w:val="es-ES"/>
        </w:rPr>
        <w:t xml:space="preserve"> son un motor clave de la transformación digital, ya que permiten a las empresas conectar diferentes sistemas y plataformas de manera efectiva. A través de ellas, se facilita la automatización de procesos, reduciendo la intervención manual y los errores, lo que incrementa la eficiencia y ahorra tiempo. Esto es particularmente relevante en áreas como la gestión de datos, la atención al cliente, y el marketing digital, donde las </w:t>
      </w:r>
      <w:proofErr w:type="spellStart"/>
      <w:r w:rsidRPr="00EE369A">
        <w:rPr>
          <w:rFonts w:ascii="Arial" w:hAnsi="Arial" w:cs="Arial"/>
          <w:bCs/>
          <w:lang w:val="es-ES"/>
        </w:rPr>
        <w:t>APIs</w:t>
      </w:r>
      <w:proofErr w:type="spellEnd"/>
      <w:r w:rsidRPr="00EE369A">
        <w:rPr>
          <w:rFonts w:ascii="Arial" w:hAnsi="Arial" w:cs="Arial"/>
          <w:bCs/>
          <w:lang w:val="es-ES"/>
        </w:rPr>
        <w:t xml:space="preserve"> integran diversos servicios y permiten flujos de trabajo más ágiles. En este sentido, las </w:t>
      </w:r>
      <w:proofErr w:type="spellStart"/>
      <w:r w:rsidRPr="00EE369A">
        <w:rPr>
          <w:rFonts w:ascii="Arial" w:hAnsi="Arial" w:cs="Arial"/>
          <w:bCs/>
          <w:lang w:val="es-ES"/>
        </w:rPr>
        <w:t>APIs</w:t>
      </w:r>
      <w:proofErr w:type="spellEnd"/>
      <w:r w:rsidRPr="00EE369A">
        <w:rPr>
          <w:rFonts w:ascii="Arial" w:hAnsi="Arial" w:cs="Arial"/>
          <w:bCs/>
          <w:lang w:val="es-ES"/>
        </w:rPr>
        <w:t xml:space="preserve"> no solo mejoran la productividad, sino que también simplifican la experiencia del usuario final, al ofrecer soluciones más rápidas y personalizadas.</w:t>
      </w:r>
    </w:p>
    <w:p w14:paraId="4019EC4C" w14:textId="77777777" w:rsidR="00EE369A" w:rsidRPr="00EE369A" w:rsidRDefault="00EE369A" w:rsidP="00EE369A">
      <w:pPr>
        <w:rPr>
          <w:rFonts w:ascii="Arial" w:hAnsi="Arial" w:cs="Arial"/>
          <w:bCs/>
          <w:lang w:val="es-ES"/>
        </w:rPr>
      </w:pPr>
    </w:p>
    <w:p w14:paraId="4F2854E6" w14:textId="77777777" w:rsidR="00EE369A" w:rsidRPr="00EE369A" w:rsidRDefault="00EE369A" w:rsidP="00EE369A">
      <w:pPr>
        <w:rPr>
          <w:rFonts w:ascii="Arial" w:hAnsi="Arial" w:cs="Arial"/>
          <w:bCs/>
          <w:lang w:val="es-ES"/>
        </w:rPr>
      </w:pPr>
      <w:r w:rsidRPr="00EE369A">
        <w:rPr>
          <w:rFonts w:ascii="Arial" w:hAnsi="Arial" w:cs="Arial"/>
          <w:bCs/>
          <w:lang w:val="es-ES"/>
        </w:rPr>
        <w:t xml:space="preserve">Las </w:t>
      </w:r>
      <w:proofErr w:type="spellStart"/>
      <w:r w:rsidRPr="00EE369A">
        <w:rPr>
          <w:rFonts w:ascii="Arial" w:hAnsi="Arial" w:cs="Arial"/>
          <w:bCs/>
          <w:lang w:val="es-ES"/>
        </w:rPr>
        <w:t>APIs</w:t>
      </w:r>
      <w:proofErr w:type="spellEnd"/>
      <w:r w:rsidRPr="00EE369A">
        <w:rPr>
          <w:rFonts w:ascii="Arial" w:hAnsi="Arial" w:cs="Arial"/>
          <w:bCs/>
          <w:lang w:val="es-ES"/>
        </w:rPr>
        <w:t xml:space="preserve"> como impulsores de innovación son otro aspecto clave en su capacidad de disrupción. Empresas como Uber, </w:t>
      </w:r>
      <w:proofErr w:type="spellStart"/>
      <w:r w:rsidRPr="00EE369A">
        <w:rPr>
          <w:rFonts w:ascii="Arial" w:hAnsi="Arial" w:cs="Arial"/>
          <w:bCs/>
          <w:lang w:val="es-ES"/>
        </w:rPr>
        <w:t>Stripe</w:t>
      </w:r>
      <w:proofErr w:type="spellEnd"/>
      <w:r w:rsidRPr="00EE369A">
        <w:rPr>
          <w:rFonts w:ascii="Arial" w:hAnsi="Arial" w:cs="Arial"/>
          <w:bCs/>
          <w:lang w:val="es-ES"/>
        </w:rPr>
        <w:t xml:space="preserve"> o Amazon Web </w:t>
      </w:r>
      <w:proofErr w:type="spellStart"/>
      <w:r w:rsidRPr="00EE369A">
        <w:rPr>
          <w:rFonts w:ascii="Arial" w:hAnsi="Arial" w:cs="Arial"/>
          <w:bCs/>
          <w:lang w:val="es-ES"/>
        </w:rPr>
        <w:t>Services</w:t>
      </w:r>
      <w:proofErr w:type="spellEnd"/>
      <w:r w:rsidRPr="00EE369A">
        <w:rPr>
          <w:rFonts w:ascii="Arial" w:hAnsi="Arial" w:cs="Arial"/>
          <w:bCs/>
          <w:lang w:val="es-ES"/>
        </w:rPr>
        <w:t xml:space="preserve"> (AWS) han aprovechado las </w:t>
      </w:r>
      <w:proofErr w:type="spellStart"/>
      <w:r w:rsidRPr="00EE369A">
        <w:rPr>
          <w:rFonts w:ascii="Arial" w:hAnsi="Arial" w:cs="Arial"/>
          <w:bCs/>
          <w:lang w:val="es-ES"/>
        </w:rPr>
        <w:t>APIs</w:t>
      </w:r>
      <w:proofErr w:type="spellEnd"/>
      <w:r w:rsidRPr="00EE369A">
        <w:rPr>
          <w:rFonts w:ascii="Arial" w:hAnsi="Arial" w:cs="Arial"/>
          <w:bCs/>
          <w:lang w:val="es-ES"/>
        </w:rPr>
        <w:t xml:space="preserve"> para crear modelos de negocio completamente nuevos. </w:t>
      </w:r>
      <w:r w:rsidRPr="00EE369A">
        <w:rPr>
          <w:rFonts w:ascii="Arial" w:hAnsi="Arial" w:cs="Arial"/>
          <w:bCs/>
          <w:lang w:val="es-ES"/>
        </w:rPr>
        <w:lastRenderedPageBreak/>
        <w:t xml:space="preserve">Uber, por ejemplo, utiliza </w:t>
      </w:r>
      <w:proofErr w:type="spellStart"/>
      <w:r w:rsidRPr="00EE369A">
        <w:rPr>
          <w:rFonts w:ascii="Arial" w:hAnsi="Arial" w:cs="Arial"/>
          <w:bCs/>
          <w:lang w:val="es-ES"/>
        </w:rPr>
        <w:t>APIs</w:t>
      </w:r>
      <w:proofErr w:type="spellEnd"/>
      <w:r w:rsidRPr="00EE369A">
        <w:rPr>
          <w:rFonts w:ascii="Arial" w:hAnsi="Arial" w:cs="Arial"/>
          <w:bCs/>
          <w:lang w:val="es-ES"/>
        </w:rPr>
        <w:t xml:space="preserve"> para integrar servicios de pago, geolocalización y seguimiento de viajes, lo que permite una experiencia de usuario sin fricciones. Del mismo modo, </w:t>
      </w:r>
      <w:proofErr w:type="spellStart"/>
      <w:r w:rsidRPr="00EE369A">
        <w:rPr>
          <w:rFonts w:ascii="Arial" w:hAnsi="Arial" w:cs="Arial"/>
          <w:bCs/>
          <w:lang w:val="es-ES"/>
        </w:rPr>
        <w:t>Stripe</w:t>
      </w:r>
      <w:proofErr w:type="spellEnd"/>
      <w:r w:rsidRPr="00EE369A">
        <w:rPr>
          <w:rFonts w:ascii="Arial" w:hAnsi="Arial" w:cs="Arial"/>
          <w:bCs/>
          <w:lang w:val="es-ES"/>
        </w:rPr>
        <w:t xml:space="preserve"> simplifica la integración de pagos online para millones de desarrolladores y empresas, permitiéndoles centrar sus esfuerzos en la creación de sus productos, sin tener que preocuparse por el manejo de pagos y transacciones. Estas empresas no solo han simplificado procesos, sino que han creado nuevas oportunidades de negocio gracias al uso inteligente de las </w:t>
      </w:r>
      <w:proofErr w:type="spellStart"/>
      <w:r w:rsidRPr="00EE369A">
        <w:rPr>
          <w:rFonts w:ascii="Arial" w:hAnsi="Arial" w:cs="Arial"/>
          <w:bCs/>
          <w:lang w:val="es-ES"/>
        </w:rPr>
        <w:t>APIs</w:t>
      </w:r>
      <w:proofErr w:type="spellEnd"/>
      <w:r w:rsidRPr="00EE369A">
        <w:rPr>
          <w:rFonts w:ascii="Arial" w:hAnsi="Arial" w:cs="Arial"/>
          <w:bCs/>
          <w:lang w:val="es-ES"/>
        </w:rPr>
        <w:t>.</w:t>
      </w:r>
    </w:p>
    <w:p w14:paraId="3DAA925F" w14:textId="77777777" w:rsidR="00EE369A" w:rsidRPr="00EE369A" w:rsidRDefault="00EE369A" w:rsidP="00EE369A">
      <w:pPr>
        <w:rPr>
          <w:rFonts w:ascii="Arial" w:hAnsi="Arial" w:cs="Arial"/>
          <w:bCs/>
          <w:lang w:val="es-ES"/>
        </w:rPr>
      </w:pPr>
    </w:p>
    <w:p w14:paraId="594DE581" w14:textId="75EDC4FA" w:rsidR="00EE369A" w:rsidRPr="00EE369A" w:rsidRDefault="00EE369A" w:rsidP="00EE369A">
      <w:pPr>
        <w:rPr>
          <w:rFonts w:ascii="Arial" w:hAnsi="Arial" w:cs="Arial"/>
          <w:bCs/>
          <w:lang w:val="es-ES"/>
        </w:rPr>
      </w:pPr>
      <w:r w:rsidRPr="00EE369A">
        <w:rPr>
          <w:rFonts w:ascii="Arial" w:hAnsi="Arial" w:cs="Arial"/>
          <w:bCs/>
          <w:lang w:val="es-ES"/>
        </w:rPr>
        <w:t xml:space="preserve">Además, las </w:t>
      </w:r>
      <w:proofErr w:type="spellStart"/>
      <w:r w:rsidRPr="00EE369A">
        <w:rPr>
          <w:rFonts w:ascii="Arial" w:hAnsi="Arial" w:cs="Arial"/>
          <w:bCs/>
          <w:lang w:val="es-ES"/>
        </w:rPr>
        <w:t>APIs</w:t>
      </w:r>
      <w:proofErr w:type="spellEnd"/>
      <w:r w:rsidRPr="00EE369A">
        <w:rPr>
          <w:rFonts w:ascii="Arial" w:hAnsi="Arial" w:cs="Arial"/>
          <w:bCs/>
          <w:lang w:val="es-ES"/>
        </w:rPr>
        <w:t xml:space="preserve"> abren la puerta a la monetización de servicios, lo que permite a las empresas generar nuevas fuentes de ingresos. A través de modelos como el pago por uso, </w:t>
      </w:r>
      <w:proofErr w:type="spellStart"/>
      <w:r w:rsidRPr="00EE369A">
        <w:rPr>
          <w:rFonts w:ascii="Arial" w:hAnsi="Arial" w:cs="Arial"/>
          <w:bCs/>
          <w:lang w:val="es-ES"/>
        </w:rPr>
        <w:t>freemium</w:t>
      </w:r>
      <w:proofErr w:type="spellEnd"/>
      <w:r w:rsidRPr="00EE369A">
        <w:rPr>
          <w:rFonts w:ascii="Arial" w:hAnsi="Arial" w:cs="Arial"/>
          <w:bCs/>
          <w:lang w:val="es-ES"/>
        </w:rPr>
        <w:t xml:space="preserve">, o el acceso pago por suscripción, las </w:t>
      </w:r>
      <w:proofErr w:type="spellStart"/>
      <w:r w:rsidRPr="00EE369A">
        <w:rPr>
          <w:rFonts w:ascii="Arial" w:hAnsi="Arial" w:cs="Arial"/>
          <w:bCs/>
          <w:lang w:val="es-ES"/>
        </w:rPr>
        <w:t>APIs</w:t>
      </w:r>
      <w:proofErr w:type="spellEnd"/>
      <w:r w:rsidRPr="00EE369A">
        <w:rPr>
          <w:rFonts w:ascii="Arial" w:hAnsi="Arial" w:cs="Arial"/>
          <w:bCs/>
          <w:lang w:val="es-ES"/>
        </w:rPr>
        <w:t xml:space="preserve"> pueden ser un generador de ingresos recurrentes. Empresas que ofrecen servicios a través de sus </w:t>
      </w:r>
      <w:proofErr w:type="spellStart"/>
      <w:r w:rsidRPr="00EE369A">
        <w:rPr>
          <w:rFonts w:ascii="Arial" w:hAnsi="Arial" w:cs="Arial"/>
          <w:bCs/>
          <w:lang w:val="es-ES"/>
        </w:rPr>
        <w:t>APIs</w:t>
      </w:r>
      <w:proofErr w:type="spellEnd"/>
      <w:r w:rsidRPr="00EE369A">
        <w:rPr>
          <w:rFonts w:ascii="Arial" w:hAnsi="Arial" w:cs="Arial"/>
          <w:bCs/>
          <w:lang w:val="es-ES"/>
        </w:rPr>
        <w:t xml:space="preserve">, como </w:t>
      </w:r>
      <w:proofErr w:type="spellStart"/>
      <w:r w:rsidRPr="00EE369A">
        <w:rPr>
          <w:rFonts w:ascii="Arial" w:hAnsi="Arial" w:cs="Arial"/>
          <w:bCs/>
          <w:lang w:val="es-ES"/>
        </w:rPr>
        <w:t>Twilio</w:t>
      </w:r>
      <w:proofErr w:type="spellEnd"/>
      <w:r w:rsidRPr="00EE369A">
        <w:rPr>
          <w:rFonts w:ascii="Arial" w:hAnsi="Arial" w:cs="Arial"/>
          <w:bCs/>
          <w:lang w:val="es-ES"/>
        </w:rPr>
        <w:t xml:space="preserve"> o </w:t>
      </w:r>
      <w:proofErr w:type="spellStart"/>
      <w:r w:rsidRPr="00EE369A">
        <w:rPr>
          <w:rFonts w:ascii="Arial" w:hAnsi="Arial" w:cs="Arial"/>
          <w:bCs/>
          <w:lang w:val="es-ES"/>
        </w:rPr>
        <w:t>Stripe</w:t>
      </w:r>
      <w:proofErr w:type="spellEnd"/>
      <w:r w:rsidRPr="00EE369A">
        <w:rPr>
          <w:rFonts w:ascii="Arial" w:hAnsi="Arial" w:cs="Arial"/>
          <w:bCs/>
          <w:lang w:val="es-ES"/>
        </w:rPr>
        <w:t xml:space="preserve">, han demostrado cómo las </w:t>
      </w:r>
      <w:proofErr w:type="spellStart"/>
      <w:r w:rsidRPr="00EE369A">
        <w:rPr>
          <w:rFonts w:ascii="Arial" w:hAnsi="Arial" w:cs="Arial"/>
          <w:bCs/>
          <w:lang w:val="es-ES"/>
        </w:rPr>
        <w:t>APIs</w:t>
      </w:r>
      <w:proofErr w:type="spellEnd"/>
      <w:r w:rsidRPr="00EE369A">
        <w:rPr>
          <w:rFonts w:ascii="Arial" w:hAnsi="Arial" w:cs="Arial"/>
          <w:bCs/>
          <w:lang w:val="es-ES"/>
        </w:rPr>
        <w:t xml:space="preserve"> pueden ser una fuente rentable al permitir que otras empresas integren sus servicios en sus propios productos. Este modelo de negocio basado en </w:t>
      </w:r>
      <w:proofErr w:type="spellStart"/>
      <w:r w:rsidRPr="00EE369A">
        <w:rPr>
          <w:rFonts w:ascii="Arial" w:hAnsi="Arial" w:cs="Arial"/>
          <w:bCs/>
          <w:lang w:val="es-ES"/>
        </w:rPr>
        <w:t>APIs</w:t>
      </w:r>
      <w:proofErr w:type="spellEnd"/>
      <w:r w:rsidRPr="00EE369A">
        <w:rPr>
          <w:rFonts w:ascii="Arial" w:hAnsi="Arial" w:cs="Arial"/>
          <w:bCs/>
          <w:lang w:val="es-ES"/>
        </w:rPr>
        <w:t xml:space="preserve"> también facilita la creación de alianzas estratégicas, ya que las empresas pueden acceder a servicios innovadores sin necesidad de desarrollarlos internamente, mejorando la oferta de valor a sus propios usuarios.</w:t>
      </w:r>
    </w:p>
    <w:p w14:paraId="68C84DCB" w14:textId="42D81015" w:rsidR="00EE369A" w:rsidRPr="00EE369A" w:rsidRDefault="00EE369A" w:rsidP="00EE369A">
      <w:pPr>
        <w:rPr>
          <w:rFonts w:ascii="Arial" w:hAnsi="Arial" w:cs="Arial"/>
          <w:bCs/>
          <w:lang w:val="es-ES"/>
        </w:rPr>
      </w:pPr>
      <w:r w:rsidRPr="00EE369A">
        <w:rPr>
          <w:rFonts w:ascii="Arial" w:hAnsi="Arial" w:cs="Arial"/>
          <w:bCs/>
          <w:lang w:val="es-ES"/>
        </w:rPr>
        <w:br/>
        <w:t xml:space="preserve">El uso de las </w:t>
      </w:r>
      <w:proofErr w:type="spellStart"/>
      <w:r w:rsidRPr="00EE369A">
        <w:rPr>
          <w:rFonts w:ascii="Arial" w:hAnsi="Arial" w:cs="Arial"/>
          <w:bCs/>
          <w:lang w:val="es-ES"/>
        </w:rPr>
        <w:t>APIs</w:t>
      </w:r>
      <w:proofErr w:type="spellEnd"/>
      <w:r w:rsidRPr="00EE369A">
        <w:rPr>
          <w:rFonts w:ascii="Arial" w:hAnsi="Arial" w:cs="Arial"/>
          <w:bCs/>
          <w:lang w:val="es-ES"/>
        </w:rPr>
        <w:t xml:space="preserve"> también conlleva ciertos desafíos, especialmente en lo relacionado con la seguridad y la gestión de versiones. La exposición de interfaces a través de Internet plantea riesgos de seguridad que deben ser gestionados adecuadamente. </w:t>
      </w:r>
    </w:p>
    <w:p w14:paraId="0424D066" w14:textId="77777777" w:rsidR="00EE369A" w:rsidRPr="00EE369A" w:rsidRDefault="00EE369A" w:rsidP="00EE369A">
      <w:pPr>
        <w:rPr>
          <w:rFonts w:ascii="Arial" w:hAnsi="Arial" w:cs="Arial"/>
          <w:bCs/>
          <w:lang w:val="es-ES"/>
        </w:rPr>
      </w:pPr>
    </w:p>
    <w:p w14:paraId="1C6A5990" w14:textId="675D5F7B" w:rsidR="00EE369A" w:rsidRPr="00EE369A" w:rsidRDefault="00EE369A" w:rsidP="00EE369A">
      <w:pPr>
        <w:rPr>
          <w:rFonts w:ascii="Arial" w:hAnsi="Arial" w:cs="Arial"/>
          <w:bCs/>
          <w:lang w:val="es-ES"/>
        </w:rPr>
      </w:pPr>
      <w:r w:rsidRPr="00EE369A">
        <w:rPr>
          <w:rFonts w:ascii="Arial" w:hAnsi="Arial" w:cs="Arial"/>
          <w:bCs/>
          <w:lang w:val="es-ES"/>
        </w:rPr>
        <w:t xml:space="preserve">Es crucial que las empresas adopten estándares de seguridad como OAuth, </w:t>
      </w:r>
      <w:proofErr w:type="spellStart"/>
      <w:r w:rsidRPr="00EE369A">
        <w:rPr>
          <w:rFonts w:ascii="Arial" w:hAnsi="Arial" w:cs="Arial"/>
          <w:bCs/>
          <w:lang w:val="es-ES"/>
        </w:rPr>
        <w:t>OpenID</w:t>
      </w:r>
      <w:proofErr w:type="spellEnd"/>
      <w:r w:rsidRPr="00EE369A">
        <w:rPr>
          <w:rFonts w:ascii="Arial" w:hAnsi="Arial" w:cs="Arial"/>
          <w:bCs/>
          <w:lang w:val="es-ES"/>
        </w:rPr>
        <w:t xml:space="preserve"> </w:t>
      </w:r>
      <w:proofErr w:type="spellStart"/>
      <w:r w:rsidRPr="00EE369A">
        <w:rPr>
          <w:rFonts w:ascii="Arial" w:hAnsi="Arial" w:cs="Arial"/>
          <w:bCs/>
          <w:lang w:val="es-ES"/>
        </w:rPr>
        <w:t>Connect</w:t>
      </w:r>
      <w:proofErr w:type="spellEnd"/>
      <w:r w:rsidRPr="00EE369A">
        <w:rPr>
          <w:rFonts w:ascii="Arial" w:hAnsi="Arial" w:cs="Arial"/>
          <w:bCs/>
          <w:lang w:val="es-ES"/>
        </w:rPr>
        <w:t xml:space="preserve">, y TLS para proteger las comunicaciones. Además, la gestión de la gobernanza de </w:t>
      </w:r>
      <w:proofErr w:type="spellStart"/>
      <w:r w:rsidRPr="00EE369A">
        <w:rPr>
          <w:rFonts w:ascii="Arial" w:hAnsi="Arial" w:cs="Arial"/>
          <w:bCs/>
          <w:lang w:val="es-ES"/>
        </w:rPr>
        <w:t>APIs</w:t>
      </w:r>
      <w:proofErr w:type="spellEnd"/>
      <w:r w:rsidRPr="00EE369A">
        <w:rPr>
          <w:rFonts w:ascii="Arial" w:hAnsi="Arial" w:cs="Arial"/>
          <w:bCs/>
          <w:lang w:val="es-ES"/>
        </w:rPr>
        <w:t xml:space="preserve"> es esencial para garantizar que las interfaces sean confiables, escalables y mantengan su compatibilidad a lo largo del tiempo. La documentación adecuada y la implementación de pruebas son prácticas esenciales para evitar errores y asegurar una experiencia de integración fluida para los desarrolladores.</w:t>
      </w:r>
    </w:p>
    <w:p w14:paraId="206E768C" w14:textId="77777777" w:rsidR="00EE369A" w:rsidRPr="00EE369A" w:rsidRDefault="00EE369A" w:rsidP="00EE369A">
      <w:pPr>
        <w:rPr>
          <w:rFonts w:ascii="Arial" w:hAnsi="Arial" w:cs="Arial"/>
          <w:bCs/>
          <w:lang w:val="es-ES"/>
        </w:rPr>
      </w:pPr>
    </w:p>
    <w:p w14:paraId="36FA98AB" w14:textId="0D30B3CD" w:rsidR="00EE369A" w:rsidRPr="00EE369A" w:rsidRDefault="00EE369A" w:rsidP="00EE369A">
      <w:pPr>
        <w:rPr>
          <w:rFonts w:ascii="Arial" w:hAnsi="Arial" w:cs="Arial"/>
          <w:bCs/>
          <w:lang w:val="es-ES"/>
        </w:rPr>
      </w:pPr>
      <w:r w:rsidRPr="00EE369A">
        <w:rPr>
          <w:rFonts w:ascii="Arial" w:hAnsi="Arial" w:cs="Arial"/>
          <w:bCs/>
          <w:lang w:val="es-ES"/>
        </w:rPr>
        <w:t xml:space="preserve">En cuanto a las tendencias futuras, las </w:t>
      </w:r>
      <w:proofErr w:type="spellStart"/>
      <w:r w:rsidRPr="00EE369A">
        <w:rPr>
          <w:rFonts w:ascii="Arial" w:hAnsi="Arial" w:cs="Arial"/>
          <w:bCs/>
          <w:lang w:val="es-ES"/>
        </w:rPr>
        <w:t>APIs</w:t>
      </w:r>
      <w:proofErr w:type="spellEnd"/>
      <w:r w:rsidRPr="00EE369A">
        <w:rPr>
          <w:rFonts w:ascii="Arial" w:hAnsi="Arial" w:cs="Arial"/>
          <w:bCs/>
          <w:lang w:val="es-ES"/>
        </w:rPr>
        <w:t xml:space="preserve"> están evolucionando hacia nuevas formas de inteligencia. Se espera que la integración de inteligencia artificial (IA) y machine </w:t>
      </w:r>
      <w:proofErr w:type="spellStart"/>
      <w:r w:rsidRPr="00EE369A">
        <w:rPr>
          <w:rFonts w:ascii="Arial" w:hAnsi="Arial" w:cs="Arial"/>
          <w:bCs/>
          <w:lang w:val="es-ES"/>
        </w:rPr>
        <w:t>learning</w:t>
      </w:r>
      <w:proofErr w:type="spellEnd"/>
      <w:r w:rsidRPr="00EE369A">
        <w:rPr>
          <w:rFonts w:ascii="Arial" w:hAnsi="Arial" w:cs="Arial"/>
          <w:bCs/>
          <w:lang w:val="es-ES"/>
        </w:rPr>
        <w:t xml:space="preserve"> (ML) en las </w:t>
      </w:r>
      <w:proofErr w:type="spellStart"/>
      <w:r w:rsidRPr="00EE369A">
        <w:rPr>
          <w:rFonts w:ascii="Arial" w:hAnsi="Arial" w:cs="Arial"/>
          <w:bCs/>
          <w:lang w:val="es-ES"/>
        </w:rPr>
        <w:t>APIs</w:t>
      </w:r>
      <w:proofErr w:type="spellEnd"/>
      <w:r w:rsidRPr="00EE369A">
        <w:rPr>
          <w:rFonts w:ascii="Arial" w:hAnsi="Arial" w:cs="Arial"/>
          <w:bCs/>
          <w:lang w:val="es-ES"/>
        </w:rPr>
        <w:t xml:space="preserve"> permita la creación de interfaces más inteligentes que no solo faciliten la integración de servicios, sino que también anticipen las necesidades de los usuarios. Esto será especialmente importante en áreas como la personalización del contenido, la predicción de tendencias de consumo, y la automatización avanzada de procesos de negocio. Además, el uso de </w:t>
      </w:r>
      <w:proofErr w:type="spellStart"/>
      <w:r w:rsidRPr="00EE369A">
        <w:rPr>
          <w:rFonts w:ascii="Arial" w:hAnsi="Arial" w:cs="Arial"/>
          <w:bCs/>
          <w:lang w:val="es-ES"/>
        </w:rPr>
        <w:t>APIs</w:t>
      </w:r>
      <w:proofErr w:type="spellEnd"/>
      <w:r w:rsidRPr="00EE369A">
        <w:rPr>
          <w:rFonts w:ascii="Arial" w:hAnsi="Arial" w:cs="Arial"/>
          <w:bCs/>
          <w:lang w:val="es-ES"/>
        </w:rPr>
        <w:t xml:space="preserve"> en el Internet de las Cosas (</w:t>
      </w:r>
      <w:proofErr w:type="spellStart"/>
      <w:r w:rsidRPr="00EE369A">
        <w:rPr>
          <w:rFonts w:ascii="Arial" w:hAnsi="Arial" w:cs="Arial"/>
          <w:bCs/>
          <w:lang w:val="es-ES"/>
        </w:rPr>
        <w:t>IoT</w:t>
      </w:r>
      <w:proofErr w:type="spellEnd"/>
      <w:r w:rsidRPr="00EE369A">
        <w:rPr>
          <w:rFonts w:ascii="Arial" w:hAnsi="Arial" w:cs="Arial"/>
          <w:bCs/>
          <w:lang w:val="es-ES"/>
        </w:rPr>
        <w:t>) permitirá que los dispositivos conectados compartan datos de manera más eficiente y segura, creando nuevos modelos de negocio y revolucionando sectores como la salud, la automoción, y la logística.</w:t>
      </w:r>
    </w:p>
    <w:p w14:paraId="06EB0F6C" w14:textId="77777777" w:rsidR="00EE369A" w:rsidRPr="00EE369A" w:rsidRDefault="00EE369A" w:rsidP="00EE369A">
      <w:pPr>
        <w:rPr>
          <w:rFonts w:ascii="Arial" w:hAnsi="Arial" w:cs="Arial"/>
          <w:bCs/>
          <w:lang w:val="es-ES"/>
        </w:rPr>
      </w:pPr>
    </w:p>
    <w:p w14:paraId="46BFAA2B" w14:textId="48C69FBE" w:rsidR="00EE369A" w:rsidRPr="00EE369A" w:rsidRDefault="00EE369A" w:rsidP="00EE369A">
      <w:pPr>
        <w:rPr>
          <w:rFonts w:ascii="Arial" w:hAnsi="Arial" w:cs="Arial"/>
          <w:bCs/>
          <w:lang w:val="es-ES"/>
        </w:rPr>
      </w:pPr>
      <w:r w:rsidRPr="00EE369A">
        <w:rPr>
          <w:rFonts w:ascii="Arial" w:hAnsi="Arial" w:cs="Arial"/>
          <w:bCs/>
          <w:lang w:val="es-ES"/>
        </w:rPr>
        <w:lastRenderedPageBreak/>
        <w:t>El modelo de negocio de API-</w:t>
      </w:r>
      <w:proofErr w:type="spellStart"/>
      <w:r w:rsidRPr="00EE369A">
        <w:rPr>
          <w:rFonts w:ascii="Arial" w:hAnsi="Arial" w:cs="Arial"/>
          <w:bCs/>
          <w:lang w:val="es-ES"/>
        </w:rPr>
        <w:t>first</w:t>
      </w:r>
      <w:proofErr w:type="spellEnd"/>
      <w:r w:rsidRPr="00EE369A">
        <w:rPr>
          <w:rFonts w:ascii="Arial" w:hAnsi="Arial" w:cs="Arial"/>
          <w:bCs/>
          <w:lang w:val="es-ES"/>
        </w:rPr>
        <w:t xml:space="preserve"> también ha ganado popularidad. Esto significa que las empresas priorizan el diseño de sus </w:t>
      </w:r>
      <w:proofErr w:type="spellStart"/>
      <w:r w:rsidRPr="00EE369A">
        <w:rPr>
          <w:rFonts w:ascii="Arial" w:hAnsi="Arial" w:cs="Arial"/>
          <w:bCs/>
          <w:lang w:val="es-ES"/>
        </w:rPr>
        <w:t>APIs</w:t>
      </w:r>
      <w:proofErr w:type="spellEnd"/>
      <w:r w:rsidRPr="00EE369A">
        <w:rPr>
          <w:rFonts w:ascii="Arial" w:hAnsi="Arial" w:cs="Arial"/>
          <w:bCs/>
          <w:lang w:val="es-ES"/>
        </w:rPr>
        <w:t xml:space="preserve"> antes de desarrollar el producto final, asegurando que sus servicios puedan ser fácilmente integrados con otras plataformas desde el principio. Este enfoque no solo mejora la flexibilidad y escalabilidad, sino que también facilita la creación de productos más modulares y adaptables a las necesidades cambiantes del mercado.</w:t>
      </w:r>
    </w:p>
    <w:p w14:paraId="22DDA866" w14:textId="77777777" w:rsidR="00EE369A" w:rsidRPr="00EE369A" w:rsidRDefault="00EE369A" w:rsidP="00EE369A">
      <w:pPr>
        <w:rPr>
          <w:rFonts w:ascii="Arial" w:hAnsi="Arial" w:cs="Arial"/>
          <w:bCs/>
          <w:lang w:val="es-ES"/>
        </w:rPr>
      </w:pPr>
    </w:p>
    <w:p w14:paraId="7931F92A" w14:textId="77777777" w:rsidR="00EE369A" w:rsidRPr="00EE369A" w:rsidRDefault="00EE369A" w:rsidP="00EE369A">
      <w:pPr>
        <w:rPr>
          <w:rFonts w:ascii="Arial" w:hAnsi="Arial" w:cs="Arial"/>
          <w:bCs/>
          <w:lang w:val="es-ES"/>
        </w:rPr>
      </w:pPr>
      <w:r w:rsidRPr="00EE369A">
        <w:rPr>
          <w:rFonts w:ascii="Arial" w:hAnsi="Arial" w:cs="Arial"/>
          <w:bCs/>
          <w:lang w:val="es-ES"/>
        </w:rPr>
        <w:t xml:space="preserve">Finalmente, las </w:t>
      </w:r>
      <w:proofErr w:type="spellStart"/>
      <w:r w:rsidRPr="00EE369A">
        <w:rPr>
          <w:rFonts w:ascii="Arial" w:hAnsi="Arial" w:cs="Arial"/>
          <w:bCs/>
          <w:lang w:val="es-ES"/>
        </w:rPr>
        <w:t>APIs</w:t>
      </w:r>
      <w:proofErr w:type="spellEnd"/>
      <w:r w:rsidRPr="00EE369A">
        <w:rPr>
          <w:rFonts w:ascii="Arial" w:hAnsi="Arial" w:cs="Arial"/>
          <w:bCs/>
          <w:lang w:val="es-ES"/>
        </w:rPr>
        <w:t xml:space="preserve"> permiten la creación de ecosistemas colaborativos. Empresas de diferentes sectores pueden trabajar juntas de manera más eficiente al compartir información y servicios a través de </w:t>
      </w:r>
      <w:proofErr w:type="spellStart"/>
      <w:r w:rsidRPr="00EE369A">
        <w:rPr>
          <w:rFonts w:ascii="Arial" w:hAnsi="Arial" w:cs="Arial"/>
          <w:bCs/>
          <w:lang w:val="es-ES"/>
        </w:rPr>
        <w:t>APIs</w:t>
      </w:r>
      <w:proofErr w:type="spellEnd"/>
      <w:r w:rsidRPr="00EE369A">
        <w:rPr>
          <w:rFonts w:ascii="Arial" w:hAnsi="Arial" w:cs="Arial"/>
          <w:bCs/>
          <w:lang w:val="es-ES"/>
        </w:rPr>
        <w:t xml:space="preserve">. Este enfoque colaborativo ha dado lugar a plataformas como Salesforce o Shopify, que permiten a los desarrolladores crear aplicaciones y servicios adicionales que se integran perfectamente con los productos principales de la plataforma. </w:t>
      </w:r>
    </w:p>
    <w:p w14:paraId="41F0097D" w14:textId="2C920762" w:rsidR="00EE369A" w:rsidRPr="00EE369A" w:rsidRDefault="00EE369A" w:rsidP="00EE369A">
      <w:pPr>
        <w:rPr>
          <w:rFonts w:ascii="Arial" w:hAnsi="Arial" w:cs="Arial"/>
          <w:bCs/>
          <w:lang w:val="es-ES"/>
        </w:rPr>
      </w:pPr>
      <w:r w:rsidRPr="00EE369A">
        <w:rPr>
          <w:rFonts w:ascii="Arial" w:hAnsi="Arial" w:cs="Arial"/>
          <w:bCs/>
          <w:lang w:val="es-ES"/>
        </w:rPr>
        <w:t>Esto crea un círculo de retroalimentación en el que cada nuevo desarrollo alimenta el crecimiento y la expansión del ecosistema, generando más valor para todas las partes involucradas.</w:t>
      </w:r>
    </w:p>
    <w:p w14:paraId="7FCCDB5F" w14:textId="7108BE99" w:rsidR="00A04F2D" w:rsidRDefault="00A04F2D" w:rsidP="00096A6E">
      <w:pPr>
        <w:rPr>
          <w:rFonts w:ascii="Arial" w:hAnsi="Arial" w:cs="Arial"/>
          <w:b/>
        </w:rPr>
      </w:pPr>
    </w:p>
    <w:p w14:paraId="7784F3C8" w14:textId="77777777" w:rsidR="00A04F2D" w:rsidRPr="00BC403E" w:rsidRDefault="00A04F2D" w:rsidP="00096A6E">
      <w:pPr>
        <w:rPr>
          <w:rFonts w:ascii="Arial" w:hAnsi="Arial" w:cs="Arial"/>
          <w:b/>
        </w:rPr>
      </w:pPr>
    </w:p>
    <w:p w14:paraId="1224F3C0" w14:textId="53F75B26" w:rsidR="00D01FEE" w:rsidRPr="00BC403E" w:rsidRDefault="00C5020D"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74624" behindDoc="0" locked="0" layoutInCell="1" allowOverlap="1" wp14:anchorId="7B9213E3" wp14:editId="5A940970">
                <wp:simplePos x="0" y="0"/>
                <wp:positionH relativeFrom="column">
                  <wp:posOffset>3175</wp:posOffset>
                </wp:positionH>
                <wp:positionV relativeFrom="paragraph">
                  <wp:posOffset>103312</wp:posOffset>
                </wp:positionV>
                <wp:extent cx="904240" cy="311150"/>
                <wp:effectExtent l="0" t="0" r="0" b="0"/>
                <wp:wrapNone/>
                <wp:docPr id="4200942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4CF6210C" w14:textId="195EACA4" w:rsidR="00C5020D" w:rsidRPr="005D6AED" w:rsidRDefault="00C5020D" w:rsidP="00C5020D">
                            <w:pPr>
                              <w:jc w:val="center"/>
                              <w:rPr>
                                <w:rFonts w:ascii="Arial" w:hAnsi="Arial" w:cs="Arial"/>
                                <w:color w:val="FFFFFF" w:themeColor="background1"/>
                                <w:lang w:val="es-CO"/>
                              </w:rPr>
                            </w:pPr>
                            <w:r>
                              <w:rPr>
                                <w:rFonts w:ascii="Arial" w:hAnsi="Arial" w:cs="Arial"/>
                                <w:color w:val="FFFFFF" w:themeColor="background1"/>
                                <w:lang w:val="es-CO"/>
                              </w:rPr>
                              <w:t>Tema 4</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7B9213E3" id="_x0000_s1035" type="#_x0000_t202" style="position:absolute;margin-left:.25pt;margin-top:8.15pt;width:71.2pt;height: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DZREgIAAP4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" fillcolor="#d69900" stroked="f">
                <v:textbox>
                  <w:txbxContent>
                    <w:p w14:paraId="4CF6210C" w14:textId="195EACA4" w:rsidR="00C5020D" w:rsidRPr="005D6AED" w:rsidRDefault="00C5020D" w:rsidP="00C5020D">
                      <w:pPr>
                        <w:jc w:val="center"/>
                        <w:rPr>
                          <w:rFonts w:ascii="Arial" w:hAnsi="Arial" w:cs="Arial"/>
                          <w:color w:val="FFFFFF" w:themeColor="background1"/>
                          <w:lang w:val="es-CO"/>
                        </w:rPr>
                      </w:pPr>
                      <w:r>
                        <w:rPr>
                          <w:rFonts w:ascii="Arial" w:hAnsi="Arial" w:cs="Arial"/>
                          <w:color w:val="FFFFFF" w:themeColor="background1"/>
                          <w:lang w:val="es-CO"/>
                        </w:rPr>
                        <w:t xml:space="preserve">Tema </w:t>
                      </w:r>
                      <w:r>
                        <w:rPr>
                          <w:rFonts w:ascii="Arial" w:hAnsi="Arial" w:cs="Arial"/>
                          <w:color w:val="FFFFFF" w:themeColor="background1"/>
                          <w:lang w:val="es-CO"/>
                        </w:rPr>
                        <w:t>4</w:t>
                      </w:r>
                    </w:p>
                  </w:txbxContent>
                </v:textbox>
              </v:shape>
            </w:pict>
          </mc:Fallback>
        </mc:AlternateContent>
      </w:r>
    </w:p>
    <w:p w14:paraId="12FDE5EA" w14:textId="0C5091EA" w:rsidR="003F73C4" w:rsidRDefault="003F73C4" w:rsidP="005D6AED">
      <w:pPr>
        <w:rPr>
          <w:rFonts w:ascii="Arial" w:hAnsi="Arial" w:cs="Arial"/>
          <w:b/>
        </w:rPr>
      </w:pPr>
    </w:p>
    <w:p w14:paraId="4C34629A" w14:textId="4EEF78BA" w:rsidR="003F73C4" w:rsidRDefault="00C5020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4D72A360" wp14:editId="41F26840">
                <wp:extent cx="5210175" cy="400050"/>
                <wp:effectExtent l="0" t="0" r="9525" b="0"/>
                <wp:docPr id="3614519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EDC3081" w14:textId="58979C54" w:rsidR="00C5020D" w:rsidRPr="005D6AED" w:rsidRDefault="00C5020D" w:rsidP="00C5020D">
                            <w:pPr>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Modelos de negocios habilitados por APIS</w:t>
                            </w:r>
                          </w:p>
                        </w:txbxContent>
                      </wps:txbx>
                      <wps:bodyPr rot="0" vert="horz" wrap="square" lIns="91440" tIns="45720" rIns="91440" bIns="45720" anchor="ctr" anchorCtr="0">
                        <a:noAutofit/>
                      </wps:bodyPr>
                    </wps:wsp>
                  </a:graphicData>
                </a:graphic>
              </wp:inline>
            </w:drawing>
          </mc:Choice>
          <mc:Fallback>
            <w:pict>
              <v:shape w14:anchorId="4D72A360" id="_x0000_s1036"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" fillcolor="#8bad47 [2854]" stroked="f">
                <v:fill color2="#6d8838 [2246]" angle="270" colors="0 #8dae47;15073f #8dae47;45220f #77933c;63570f #6f8938" focus="100%" type="gradient"/>
                <v:textbox>
                  <w:txbxContent>
                    <w:p w14:paraId="5EDC3081" w14:textId="58979C54" w:rsidR="00C5020D" w:rsidRPr="005D6AED" w:rsidRDefault="00C5020D" w:rsidP="00C5020D">
                      <w:pPr>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Modelos de negocios habilitados por APIS</w:t>
                      </w:r>
                    </w:p>
                  </w:txbxContent>
                </v:textbox>
                <w10:anchorlock/>
              </v:shape>
            </w:pict>
          </mc:Fallback>
        </mc:AlternateContent>
      </w:r>
    </w:p>
    <w:p w14:paraId="0E9287BC" w14:textId="77777777" w:rsidR="00E43DEF" w:rsidRDefault="00E43DEF" w:rsidP="00E43DEF">
      <w:pPr>
        <w:rPr>
          <w:rFonts w:ascii="Arial" w:hAnsi="Arial" w:cs="Arial"/>
          <w:b/>
          <w:bCs/>
          <w:color w:val="D69900"/>
          <w:sz w:val="28"/>
          <w:szCs w:val="28"/>
        </w:rPr>
      </w:pPr>
    </w:p>
    <w:p w14:paraId="5B229EAA" w14:textId="2A6C0F45" w:rsidR="00E43DEF" w:rsidRPr="0029550E" w:rsidRDefault="00E43DEF" w:rsidP="00E43DEF">
      <w:pPr>
        <w:rPr>
          <w:rFonts w:ascii="Arial" w:hAnsi="Arial" w:cs="Arial"/>
          <w:b/>
          <w:bCs/>
          <w:color w:val="D69900"/>
          <w:sz w:val="28"/>
          <w:szCs w:val="28"/>
        </w:rPr>
      </w:pPr>
      <w:commentRangeStart w:id="8"/>
      <w:r w:rsidRPr="0029550E">
        <w:rPr>
          <w:rFonts w:ascii="Arial" w:hAnsi="Arial" w:cs="Arial"/>
          <w:b/>
          <w:bCs/>
          <w:color w:val="D69900"/>
          <w:sz w:val="28"/>
          <w:szCs w:val="28"/>
        </w:rPr>
        <w:t>Síntesis</w:t>
      </w:r>
      <w:commentRangeEnd w:id="8"/>
      <w:r>
        <w:rPr>
          <w:rStyle w:val="CommentReference"/>
        </w:rPr>
        <w:commentReference w:id="8"/>
      </w:r>
    </w:p>
    <w:p w14:paraId="47E945AB" w14:textId="77777777" w:rsidR="00E43DEF" w:rsidRDefault="00E43DEF" w:rsidP="005D6AED">
      <w:pPr>
        <w:rPr>
          <w:rFonts w:ascii="Arial" w:hAnsi="Arial" w:cs="Arial"/>
          <w:b/>
        </w:rPr>
      </w:pPr>
    </w:p>
    <w:p w14:paraId="532DCA34" w14:textId="77777777" w:rsidR="00E43DEF" w:rsidRDefault="00E43DEF" w:rsidP="00E43DEF">
      <w:pPr>
        <w:pStyle w:val="NormalWeb"/>
      </w:pPr>
      <w:r>
        <w:t>Los modelos de negocio habilitados por APIs representan una oportunidad significativa para las empresas que buscan innovar, generar nuevos ingresos y expandir su alcance. Ya sea vendiendo acceso a una API, creando una plataforma para desarrolladores o monetizando datos, las APIs han demostrado ser una herramienta poderosa para la transformación digital y la escalabilidad empresarial. Sin embargo, su implementación requiere una estrategia bien definida, considerando factores como seguridad, monetización y experiencia del usuario.</w:t>
      </w:r>
    </w:p>
    <w:p w14:paraId="1EB302B0" w14:textId="77777777" w:rsidR="00E43DEF" w:rsidRDefault="00E43DEF" w:rsidP="00E43DEF">
      <w:pPr>
        <w:pStyle w:val="NormalWeb"/>
      </w:pPr>
      <w:r>
        <w:t>Las empresas que logran aprovechar el poder de las APIs pueden posicionarse en el mercado como líderes en la economía digital, creando ecosistemas abiertos donde la innovación y la colaboración impulsan el crecimiento.</w:t>
      </w:r>
    </w:p>
    <w:p w14:paraId="64A5FF24" w14:textId="77777777" w:rsidR="00E43DEF" w:rsidRPr="00E43DEF" w:rsidRDefault="00E43DEF" w:rsidP="005D6AED">
      <w:pPr>
        <w:rPr>
          <w:rFonts w:ascii="Arial" w:hAnsi="Arial" w:cs="Arial"/>
          <w:b/>
        </w:rPr>
      </w:pPr>
    </w:p>
    <w:p w14:paraId="49AF17C8" w14:textId="77777777" w:rsidR="00E43DEF" w:rsidRDefault="00E43DEF" w:rsidP="005D6AED">
      <w:pPr>
        <w:rPr>
          <w:rFonts w:ascii="Arial" w:hAnsi="Arial" w:cs="Arial"/>
          <w:b/>
        </w:rPr>
      </w:pPr>
    </w:p>
    <w:p w14:paraId="3ED7E9F3" w14:textId="77777777" w:rsidR="00E43DEF" w:rsidRPr="0029550E" w:rsidRDefault="00E43DEF" w:rsidP="00E43DEF">
      <w:pPr>
        <w:rPr>
          <w:rFonts w:ascii="Arial" w:hAnsi="Arial" w:cs="Arial"/>
          <w:b/>
          <w:bCs/>
          <w:color w:val="D69900"/>
          <w:sz w:val="28"/>
          <w:szCs w:val="28"/>
        </w:rPr>
      </w:pPr>
      <w:commentRangeStart w:id="9"/>
      <w:r w:rsidRPr="0029550E">
        <w:rPr>
          <w:rFonts w:ascii="Arial" w:hAnsi="Arial" w:cs="Arial"/>
          <w:b/>
          <w:bCs/>
          <w:color w:val="D69900"/>
          <w:sz w:val="28"/>
          <w:szCs w:val="28"/>
        </w:rPr>
        <w:t>Profundización</w:t>
      </w:r>
      <w:commentRangeEnd w:id="9"/>
      <w:r>
        <w:rPr>
          <w:rStyle w:val="CommentReference"/>
        </w:rPr>
        <w:commentReference w:id="9"/>
      </w:r>
    </w:p>
    <w:p w14:paraId="1D012B95" w14:textId="77777777" w:rsidR="003F73C4" w:rsidRDefault="003F73C4" w:rsidP="005D6AED">
      <w:pPr>
        <w:rPr>
          <w:rFonts w:ascii="Arial" w:hAnsi="Arial" w:cs="Arial"/>
          <w:b/>
        </w:rPr>
      </w:pPr>
    </w:p>
    <w:p w14:paraId="61BF57E9" w14:textId="1035082D" w:rsidR="003F73C4" w:rsidRDefault="00C5020D" w:rsidP="005D6AED">
      <w:r>
        <w:lastRenderedPageBreak/>
        <w:t xml:space="preserve">En la era digital, las </w:t>
      </w:r>
      <w:r>
        <w:rPr>
          <w:rStyle w:val="Strong"/>
        </w:rPr>
        <w:t>Interfaces de Programación de Aplicaciones (APIs, por sus siglas en inglés)</w:t>
      </w:r>
      <w:r>
        <w:t xml:space="preserve"> han revolucionado la forma en que las empresas crean, entregan y monetizan sus productos y servicios. Las APIs permiten la comunicación entre diferentes sistemas, facilitando la integración y el acceso a funcionalidades específicas sin necesidad de desarrollarlas desde cero. Esta capacidad ha dado lugar a nuevos modelos de negocio que aprovechan el potencial de las APIs como un activo estratégico.</w:t>
      </w:r>
    </w:p>
    <w:p w14:paraId="2938BA90" w14:textId="77777777" w:rsidR="00C5020D" w:rsidRDefault="00C5020D" w:rsidP="005D6AED"/>
    <w:p w14:paraId="47999575" w14:textId="77777777" w:rsidR="00C5020D" w:rsidRDefault="00C5020D" w:rsidP="00C5020D">
      <w:pPr>
        <w:pStyle w:val="NormalWeb"/>
      </w:pPr>
      <w:r>
        <w:t>Las APIs son conjuntos de reglas y definiciones que permiten a las aplicaciones interactuar entre sí. Funcionan como intermediarios que facilitan la comunicación entre diferentes sistemas, aplicaciones o servicios. Por ejemplo, cuando un usuario inicia sesión en una aplicación utilizando su cuenta de Google o Facebook, en realidad está interactuando con una API que verifica su identidad y proporciona los datos necesarios para el acceso.</w:t>
      </w:r>
    </w:p>
    <w:p w14:paraId="6A0777CD" w14:textId="77777777" w:rsidR="00C5020D" w:rsidRDefault="00C5020D" w:rsidP="00C5020D">
      <w:pPr>
        <w:pStyle w:val="NormalWeb"/>
      </w:pPr>
      <w:r>
        <w:t>En términos de modelos de negocio, las APIs permiten que las empresas abran su infraestructura y datos a terceros, generando valor a través de la interoperabilidad y la escalabilidad. Muchas empresas han convertido sus APIs en su principal fuente de ingresos, cobrando por el acceso a su tecnología o datos, lo que ha dado origen a un ecosistema de negocios completamente nuevo.</w:t>
      </w:r>
    </w:p>
    <w:p w14:paraId="1B2CA3EA" w14:textId="77777777" w:rsidR="00C5020D" w:rsidRDefault="00C5020D" w:rsidP="00C5020D">
      <w:pPr>
        <w:pStyle w:val="NormalWeb"/>
      </w:pPr>
      <w:r>
        <w:t>Existen diversas formas en las que las empresas pueden aprovechar las APIs para generar ingresos y valor. Algunos de los modelos más comunes incluyen:</w:t>
      </w:r>
    </w:p>
    <w:p w14:paraId="1A9909CC" w14:textId="77777777" w:rsidR="00C5020D" w:rsidRPr="00C5020D" w:rsidRDefault="00C5020D" w:rsidP="00C5020D">
      <w:r w:rsidRPr="00C5020D">
        <w:rPr>
          <w:rStyle w:val="Strong"/>
        </w:rPr>
        <w:t>a. API como Producto (API-as-a-Product, AaaP)</w:t>
      </w:r>
    </w:p>
    <w:p w14:paraId="7C199D04" w14:textId="77777777" w:rsidR="00C5020D" w:rsidRDefault="00C5020D" w:rsidP="00C5020D">
      <w:pPr>
        <w:pStyle w:val="NormalWeb"/>
      </w:pPr>
      <w:r>
        <w:t>En este modelo, la API se comercializa directamente como un producto. Empresas como Twilio (comunicaciones) y Stripe (pagos) han construido sus negocios vendiendo acceso a sus APIs. En este caso, los clientes pagan por el uso de la API mediante un esquema de precios basado en consumo, como pago por transacción o suscripción mensual.</w:t>
      </w:r>
    </w:p>
    <w:p w14:paraId="7DA98E59" w14:textId="77777777" w:rsidR="00C5020D" w:rsidRPr="00C5020D" w:rsidRDefault="00C5020D" w:rsidP="00C5020D">
      <w:r w:rsidRPr="00C5020D">
        <w:rPr>
          <w:rStyle w:val="Strong"/>
        </w:rPr>
        <w:t>b. API como Plataforma</w:t>
      </w:r>
    </w:p>
    <w:p w14:paraId="6CC6DBBF" w14:textId="77777777" w:rsidR="00C5020D" w:rsidRDefault="00C5020D" w:rsidP="00C5020D">
      <w:pPr>
        <w:pStyle w:val="NormalWeb"/>
      </w:pPr>
      <w:r>
        <w:t>Este modelo permite que los desarrolladores creen nuevas aplicaciones sobre una infraestructura existente. Un ejemplo de esto es la API de Amazon Web Services (AWS), que proporciona acceso a infraestructura en la nube para que las empresas construyan y escalen sus soluciones. Las plataformas API pueden generar ingresos mediante el cobro por uso, suscripción o tarifas de acceso.</w:t>
      </w:r>
    </w:p>
    <w:p w14:paraId="23E9327D" w14:textId="77777777" w:rsidR="00C5020D" w:rsidRPr="00C5020D" w:rsidRDefault="00C5020D" w:rsidP="00C5020D">
      <w:r w:rsidRPr="00C5020D">
        <w:rPr>
          <w:rStyle w:val="Strong"/>
        </w:rPr>
        <w:t>c. API Freemium</w:t>
      </w:r>
    </w:p>
    <w:p w14:paraId="4442A1E1" w14:textId="77777777" w:rsidR="00C5020D" w:rsidRDefault="00C5020D" w:rsidP="00C5020D">
      <w:pPr>
        <w:pStyle w:val="NormalWeb"/>
      </w:pPr>
      <w:r>
        <w:t>En este caso, la empresa ofrece una versión gratuita de su API con funcionalidades limitadas y cobra por características premium o mayor volumen de uso. Google Maps Platform es un ejemplo claro, ya que permite cierto nivel de consultas gratuitas, pero cobra a medida que aumenta el uso.</w:t>
      </w:r>
    </w:p>
    <w:p w14:paraId="4B48FE9E" w14:textId="77777777" w:rsidR="00C5020D" w:rsidRPr="00C5020D" w:rsidRDefault="00C5020D" w:rsidP="00C5020D">
      <w:r w:rsidRPr="00C5020D">
        <w:rPr>
          <w:rStyle w:val="Strong"/>
        </w:rPr>
        <w:lastRenderedPageBreak/>
        <w:t>d. API de Ecosistema y Red de Socios</w:t>
      </w:r>
    </w:p>
    <w:p w14:paraId="4A5CD0FC" w14:textId="77777777" w:rsidR="00C5020D" w:rsidRDefault="00C5020D" w:rsidP="00C5020D">
      <w:pPr>
        <w:pStyle w:val="NormalWeb"/>
      </w:pPr>
      <w:r>
        <w:t>Empresas como Salesforce y Shopify permiten que desarrolladores externos creen extensiones y aplicaciones que se integran con su plataforma mediante APIs. En este modelo, la empresa gana comisiones por cada venta de aplicaciones o servicios que utilizan su API.</w:t>
      </w:r>
    </w:p>
    <w:p w14:paraId="65CA285D" w14:textId="77777777" w:rsidR="00C5020D" w:rsidRDefault="00C5020D" w:rsidP="00C5020D">
      <w:r>
        <w:rPr>
          <w:rStyle w:val="Strong"/>
          <w:b w:val="0"/>
          <w:bCs w:val="0"/>
        </w:rPr>
        <w:t>e. API de Datos (Data-as-a-Service, DaaS)</w:t>
      </w:r>
    </w:p>
    <w:p w14:paraId="14D0ABDB" w14:textId="46A24A84" w:rsidR="00C5020D" w:rsidRDefault="00C5020D" w:rsidP="00C5020D">
      <w:pPr>
        <w:pStyle w:val="NormalWeb"/>
      </w:pPr>
      <w:r>
        <w:t>Muchas empresas generan ingresos ofreciendo acceso a sus datos a través de APIs. Por ejemplo, Bloomberg vende acceso a datos financieros en tiempo real mediante su API, cobrando a empresas que dependen de información actualizada para la toma de decisiones.</w:t>
      </w:r>
      <w:r w:rsidR="00E43DEF">
        <w:tab/>
      </w:r>
    </w:p>
    <w:p w14:paraId="133B4D57" w14:textId="77777777" w:rsidR="00C5020D" w:rsidRPr="00C5020D" w:rsidRDefault="00C5020D" w:rsidP="00C5020D">
      <w:pPr>
        <w:spacing w:before="100" w:beforeAutospacing="1" w:after="100" w:afterAutospacing="1"/>
      </w:pPr>
      <w:r w:rsidRPr="00C5020D">
        <w:t>La implementación de modelos de negocio habilitados por APIs ofrece múltiples ventajas:</w:t>
      </w:r>
    </w:p>
    <w:p w14:paraId="6512BA5A" w14:textId="77777777" w:rsidR="00C5020D" w:rsidRPr="00C5020D" w:rsidRDefault="00C5020D" w:rsidP="00C5020D">
      <w:pPr>
        <w:numPr>
          <w:ilvl w:val="0"/>
          <w:numId w:val="8"/>
        </w:numPr>
        <w:spacing w:before="100" w:beforeAutospacing="1" w:after="100" w:afterAutospacing="1"/>
      </w:pPr>
      <w:r w:rsidRPr="00C5020D">
        <w:rPr>
          <w:b/>
          <w:bCs/>
        </w:rPr>
        <w:t>Escalabilidad y eficiencia</w:t>
      </w:r>
      <w:r w:rsidRPr="00C5020D">
        <w:t>: Permiten ampliar servicios sin necesidad de desarrollar toda la infraestructura desde cero.</w:t>
      </w:r>
    </w:p>
    <w:p w14:paraId="1A83EDEF" w14:textId="77777777" w:rsidR="00C5020D" w:rsidRPr="00C5020D" w:rsidRDefault="00C5020D" w:rsidP="00C5020D">
      <w:pPr>
        <w:numPr>
          <w:ilvl w:val="0"/>
          <w:numId w:val="8"/>
        </w:numPr>
        <w:spacing w:before="100" w:beforeAutospacing="1" w:after="100" w:afterAutospacing="1"/>
      </w:pPr>
      <w:r w:rsidRPr="00C5020D">
        <w:rPr>
          <w:b/>
          <w:bCs/>
        </w:rPr>
        <w:t>Monetización flexible</w:t>
      </w:r>
      <w:r w:rsidRPr="00C5020D">
        <w:t>: Se pueden aplicar diferentes estrategias de cobro, como pago por uso, suscripción o licencias.</w:t>
      </w:r>
    </w:p>
    <w:p w14:paraId="524B9821" w14:textId="77777777" w:rsidR="00C5020D" w:rsidRPr="00C5020D" w:rsidRDefault="00C5020D" w:rsidP="00C5020D">
      <w:pPr>
        <w:numPr>
          <w:ilvl w:val="0"/>
          <w:numId w:val="8"/>
        </w:numPr>
        <w:spacing w:before="100" w:beforeAutospacing="1" w:after="100" w:afterAutospacing="1"/>
      </w:pPr>
      <w:r w:rsidRPr="00C5020D">
        <w:rPr>
          <w:b/>
          <w:bCs/>
        </w:rPr>
        <w:t>Innovación abierta</w:t>
      </w:r>
      <w:r w:rsidRPr="00C5020D">
        <w:t>: Facilitan que terceros desarrollen nuevas aplicaciones sobre una plataforma existente, fomentando un ecosistema de innovación.</w:t>
      </w:r>
    </w:p>
    <w:p w14:paraId="39180D92" w14:textId="77777777" w:rsidR="00C5020D" w:rsidRPr="00C5020D" w:rsidRDefault="00C5020D" w:rsidP="00C5020D">
      <w:pPr>
        <w:numPr>
          <w:ilvl w:val="0"/>
          <w:numId w:val="8"/>
        </w:numPr>
        <w:spacing w:before="100" w:beforeAutospacing="1" w:after="100" w:afterAutospacing="1"/>
      </w:pPr>
      <w:r w:rsidRPr="00C5020D">
        <w:rPr>
          <w:b/>
          <w:bCs/>
        </w:rPr>
        <w:t>Automatización y optimización</w:t>
      </w:r>
      <w:r w:rsidRPr="00C5020D">
        <w:t>: Reducen costos operativos al permitir la integración de sistemas de manera automatizada.</w:t>
      </w:r>
    </w:p>
    <w:p w14:paraId="6ACD5CDF" w14:textId="77777777" w:rsidR="00C5020D" w:rsidRPr="00C5020D" w:rsidRDefault="00C5020D" w:rsidP="00C5020D">
      <w:pPr>
        <w:numPr>
          <w:ilvl w:val="0"/>
          <w:numId w:val="8"/>
        </w:numPr>
        <w:spacing w:before="100" w:beforeAutospacing="1" w:after="100" w:afterAutospacing="1"/>
      </w:pPr>
      <w:r w:rsidRPr="00C5020D">
        <w:rPr>
          <w:b/>
          <w:bCs/>
        </w:rPr>
        <w:t>Expansión de mercado</w:t>
      </w:r>
      <w:r w:rsidRPr="00C5020D">
        <w:t>: Permiten que una empresa llegue a nuevos mercados a través de integraciones con socios estratégicos.</w:t>
      </w:r>
    </w:p>
    <w:p w14:paraId="2FD644D0" w14:textId="77777777" w:rsidR="00C5020D" w:rsidRPr="00C5020D" w:rsidRDefault="00C5020D" w:rsidP="00C5020D">
      <w:pPr>
        <w:spacing w:before="100" w:beforeAutospacing="1" w:after="100" w:afterAutospacing="1"/>
      </w:pPr>
      <w:r w:rsidRPr="00C5020D">
        <w:t>A pesar de sus ventajas, los modelos de negocio basados en APIs presentan desafíos que deben ser considerados:</w:t>
      </w:r>
    </w:p>
    <w:p w14:paraId="4A1ABE32" w14:textId="77777777" w:rsidR="00C5020D" w:rsidRPr="00C5020D" w:rsidRDefault="00C5020D" w:rsidP="00C5020D">
      <w:pPr>
        <w:numPr>
          <w:ilvl w:val="0"/>
          <w:numId w:val="9"/>
        </w:numPr>
        <w:spacing w:before="100" w:beforeAutospacing="1" w:after="100" w:afterAutospacing="1"/>
      </w:pPr>
      <w:r w:rsidRPr="00C5020D">
        <w:rPr>
          <w:b/>
          <w:bCs/>
        </w:rPr>
        <w:t>Seguridad y control de acceso</w:t>
      </w:r>
      <w:r w:rsidRPr="00C5020D">
        <w:t>: Es fundamental proteger los datos y evitar vulnerabilidades que puedan comprometer la seguridad de la información.</w:t>
      </w:r>
    </w:p>
    <w:p w14:paraId="7EFF6DCF" w14:textId="77777777" w:rsidR="00C5020D" w:rsidRPr="00C5020D" w:rsidRDefault="00C5020D" w:rsidP="00C5020D">
      <w:pPr>
        <w:numPr>
          <w:ilvl w:val="0"/>
          <w:numId w:val="9"/>
        </w:numPr>
        <w:spacing w:before="100" w:beforeAutospacing="1" w:after="100" w:afterAutospacing="1"/>
      </w:pPr>
      <w:r w:rsidRPr="00C5020D">
        <w:rPr>
          <w:b/>
          <w:bCs/>
        </w:rPr>
        <w:t>Gestión del tráfico y costos</w:t>
      </w:r>
      <w:r w:rsidRPr="00C5020D">
        <w:t>: Un alto volumen de solicitudes a una API puede generar costos inesperados si no se gestiona adecuadamente.</w:t>
      </w:r>
    </w:p>
    <w:p w14:paraId="2824A2C0" w14:textId="77777777" w:rsidR="00C5020D" w:rsidRPr="00C5020D" w:rsidRDefault="00C5020D" w:rsidP="00C5020D">
      <w:pPr>
        <w:numPr>
          <w:ilvl w:val="0"/>
          <w:numId w:val="9"/>
        </w:numPr>
        <w:spacing w:before="100" w:beforeAutospacing="1" w:after="100" w:afterAutospacing="1"/>
      </w:pPr>
      <w:r w:rsidRPr="00C5020D">
        <w:rPr>
          <w:b/>
          <w:bCs/>
        </w:rPr>
        <w:t>Estrategia de precios adecuada</w:t>
      </w:r>
      <w:r w:rsidRPr="00C5020D">
        <w:t>: Definir el modelo de monetización correcto es clave para asegurar la rentabilidad sin desalentar a los usuarios.</w:t>
      </w:r>
    </w:p>
    <w:p w14:paraId="20845FAB" w14:textId="77777777" w:rsidR="00C5020D" w:rsidRPr="00C5020D" w:rsidRDefault="00C5020D" w:rsidP="00C5020D">
      <w:pPr>
        <w:numPr>
          <w:ilvl w:val="0"/>
          <w:numId w:val="9"/>
        </w:numPr>
        <w:spacing w:before="100" w:beforeAutospacing="1" w:after="100" w:afterAutospacing="1"/>
      </w:pPr>
      <w:r w:rsidRPr="00C5020D">
        <w:rPr>
          <w:b/>
          <w:bCs/>
        </w:rPr>
        <w:t>Experiencia del desarrollador</w:t>
      </w:r>
      <w:r w:rsidRPr="00C5020D">
        <w:t>: Una API debe ser fácil de entender y utilizar para fomentar su adopción. La documentación clara y el soporte técnico son esenciales.</w:t>
      </w:r>
    </w:p>
    <w:p w14:paraId="7790B2CA" w14:textId="77777777" w:rsidR="00C5020D" w:rsidRPr="00C5020D" w:rsidRDefault="00C5020D" w:rsidP="00C5020D">
      <w:pPr>
        <w:spacing w:before="100" w:beforeAutospacing="1" w:after="100" w:afterAutospacing="1"/>
      </w:pPr>
      <w:r w:rsidRPr="00C5020D">
        <w:t>Algunas empresas han construido su éxito en torno a las APIs:</w:t>
      </w:r>
    </w:p>
    <w:p w14:paraId="0527DBF5" w14:textId="77777777" w:rsidR="00C5020D" w:rsidRPr="00C5020D" w:rsidRDefault="00C5020D" w:rsidP="00C5020D">
      <w:pPr>
        <w:numPr>
          <w:ilvl w:val="0"/>
          <w:numId w:val="10"/>
        </w:numPr>
        <w:spacing w:before="100" w:beforeAutospacing="1" w:after="100" w:afterAutospacing="1"/>
      </w:pPr>
      <w:r w:rsidRPr="00C5020D">
        <w:rPr>
          <w:b/>
          <w:bCs/>
        </w:rPr>
        <w:t>Stripe</w:t>
      </w:r>
      <w:r w:rsidRPr="00C5020D">
        <w:t>: Su API de pagos permite a cualquier empresa integrar fácilmente pagos en línea, eliminando la complejidad del procesamiento de transacciones.</w:t>
      </w:r>
    </w:p>
    <w:p w14:paraId="652E011F" w14:textId="77777777" w:rsidR="00C5020D" w:rsidRPr="00C5020D" w:rsidRDefault="00C5020D" w:rsidP="00C5020D">
      <w:pPr>
        <w:numPr>
          <w:ilvl w:val="0"/>
          <w:numId w:val="10"/>
        </w:numPr>
        <w:spacing w:before="100" w:beforeAutospacing="1" w:after="100" w:afterAutospacing="1"/>
      </w:pPr>
      <w:r w:rsidRPr="00C5020D">
        <w:rPr>
          <w:b/>
          <w:bCs/>
        </w:rPr>
        <w:lastRenderedPageBreak/>
        <w:t>Twilio</w:t>
      </w:r>
      <w:r w:rsidRPr="00C5020D">
        <w:t>: Ofrece una API que permite a las empresas integrar servicios de comunicación como SMS, llamadas y videollamadas en sus aplicaciones.</w:t>
      </w:r>
    </w:p>
    <w:p w14:paraId="30EDE82A" w14:textId="77777777" w:rsidR="00C5020D" w:rsidRPr="00C5020D" w:rsidRDefault="00C5020D" w:rsidP="00C5020D">
      <w:pPr>
        <w:numPr>
          <w:ilvl w:val="0"/>
          <w:numId w:val="10"/>
        </w:numPr>
        <w:spacing w:before="100" w:beforeAutospacing="1" w:after="100" w:afterAutospacing="1"/>
      </w:pPr>
      <w:r w:rsidRPr="00C5020D">
        <w:rPr>
          <w:b/>
          <w:bCs/>
        </w:rPr>
        <w:t>Google Maps Platform</w:t>
      </w:r>
      <w:r w:rsidRPr="00C5020D">
        <w:t>: Empresas como Uber y Airbnb dependen de esta API para ofrecer mapas y servicios de geolocalización en sus plataformas.</w:t>
      </w:r>
    </w:p>
    <w:p w14:paraId="31F06E4C" w14:textId="77777777" w:rsidR="00C5020D" w:rsidRDefault="00C5020D" w:rsidP="00C5020D">
      <w:pPr>
        <w:numPr>
          <w:ilvl w:val="0"/>
          <w:numId w:val="10"/>
        </w:numPr>
        <w:spacing w:before="100" w:beforeAutospacing="1" w:after="100" w:afterAutospacing="1"/>
      </w:pPr>
      <w:r w:rsidRPr="00C5020D">
        <w:rPr>
          <w:b/>
          <w:bCs/>
        </w:rPr>
        <w:t>Salesforce</w:t>
      </w:r>
      <w:r w:rsidRPr="00C5020D">
        <w:t>: Su API permite que desarrolladores creen aplicaciones que se integran con su CRM, ampliando su ecosistema de clientes y socios.</w:t>
      </w:r>
    </w:p>
    <w:p w14:paraId="631C3E9D" w14:textId="77777777" w:rsidR="00E43DEF" w:rsidRPr="00C5020D" w:rsidRDefault="00E43DEF" w:rsidP="00E43DEF">
      <w:pPr>
        <w:spacing w:before="100" w:beforeAutospacing="1" w:after="100" w:afterAutospacing="1"/>
        <w:ind w:left="360"/>
      </w:pPr>
    </w:p>
    <w:p w14:paraId="2F0565B6" w14:textId="7D1BB11C" w:rsidR="00C5020D" w:rsidRDefault="003F73C4"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72576" behindDoc="0" locked="0" layoutInCell="1" allowOverlap="1" wp14:anchorId="04F60F41" wp14:editId="6EB3F03A">
                <wp:simplePos x="0" y="0"/>
                <wp:positionH relativeFrom="column">
                  <wp:posOffset>0</wp:posOffset>
                </wp:positionH>
                <wp:positionV relativeFrom="paragraph">
                  <wp:posOffset>0</wp:posOffset>
                </wp:positionV>
                <wp:extent cx="904240" cy="31115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49938976" w14:textId="613DCAB4"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 xml:space="preserve">Tema </w:t>
                            </w:r>
                            <w:r w:rsidR="00E43DEF">
                              <w:rPr>
                                <w:rFonts w:ascii="Arial" w:hAnsi="Arial" w:cs="Arial"/>
                                <w:color w:val="FFFFFF" w:themeColor="background1"/>
                                <w:lang w:val="es-CO"/>
                              </w:rPr>
                              <w:t>5</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04F60F41" id="_x0000_s1037" type="#_x0000_t202" style="position:absolute;margin-left:0;margin-top:0;width:71.2pt;height: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KuyEgIAAP8DAAAOAAAAZHJzL2Uyb0RvYy54bWysk82O0zAQx+9IvIPlO01S2mUbNV0tLYuQ&#13;&#10;lg9p4QFcx2ksHI8Zu03K0zN22m6BGyIHy5MZ/z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" fillcolor="#d69900" stroked="f">
                <v:textbox>
                  <w:txbxContent>
                    <w:p w14:paraId="49938976" w14:textId="613DCAB4"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 xml:space="preserve">Tema </w:t>
                      </w:r>
                      <w:r w:rsidR="00E43DEF">
                        <w:rPr>
                          <w:rFonts w:ascii="Arial" w:hAnsi="Arial" w:cs="Arial"/>
                          <w:color w:val="FFFFFF" w:themeColor="background1"/>
                          <w:lang w:val="es-CO"/>
                        </w:rPr>
                        <w:t>5</w:t>
                      </w:r>
                    </w:p>
                  </w:txbxContent>
                </v:textbox>
              </v:shape>
            </w:pict>
          </mc:Fallback>
        </mc:AlternateContent>
      </w:r>
      <w:r w:rsidR="00C5020D">
        <w:rPr>
          <w:rFonts w:ascii="Arial" w:hAnsi="Arial" w:cs="Arial"/>
          <w:b/>
        </w:rPr>
        <w:t>\</w:t>
      </w:r>
    </w:p>
    <w:p w14:paraId="4B881A51" w14:textId="14651EE0" w:rsidR="003F73C4" w:rsidRDefault="003F73C4"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065E2E87" wp14:editId="662B9887">
                <wp:extent cx="5210175" cy="400050"/>
                <wp:effectExtent l="0" t="0" r="9525" b="0"/>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526CFBF" w14:textId="795F8942" w:rsidR="003F73C4" w:rsidRPr="00E43DEF" w:rsidRDefault="00E43DEF" w:rsidP="003F73C4">
                            <w:pPr>
                              <w:ind w:left="708"/>
                              <w:rPr>
                                <w:rFonts w:ascii="Arial" w:hAnsi="Arial" w:cs="Arial"/>
                                <w:b/>
                                <w:bCs/>
                                <w:color w:val="FFFFFF" w:themeColor="background1"/>
                                <w:sz w:val="28"/>
                                <w:szCs w:val="28"/>
                                <w:lang w:val="en-US"/>
                              </w:rPr>
                            </w:pPr>
                            <w:proofErr w:type="spellStart"/>
                            <w:r w:rsidRPr="00E43DEF">
                              <w:rPr>
                                <w:rFonts w:ascii="Arial" w:hAnsi="Arial" w:cs="Arial"/>
                                <w:b/>
                                <w:bCs/>
                                <w:color w:val="FFFFFF" w:themeColor="background1"/>
                                <w:sz w:val="28"/>
                                <w:szCs w:val="28"/>
                                <w:lang w:val="en-US"/>
                              </w:rPr>
                              <w:t>Introducción</w:t>
                            </w:r>
                            <w:proofErr w:type="spellEnd"/>
                            <w:r w:rsidRPr="00E43DEF">
                              <w:rPr>
                                <w:rFonts w:ascii="Arial" w:hAnsi="Arial" w:cs="Arial"/>
                                <w:b/>
                                <w:bCs/>
                                <w:color w:val="FFFFFF" w:themeColor="background1"/>
                                <w:sz w:val="28"/>
                                <w:szCs w:val="28"/>
                                <w:lang w:val="en-US"/>
                              </w:rPr>
                              <w:t xml:space="preserve"> al B2D (Business-to-Developer)</w:t>
                            </w:r>
                          </w:p>
                        </w:txbxContent>
                      </wps:txbx>
                      <wps:bodyPr rot="0" vert="horz" wrap="square" lIns="91440" tIns="45720" rIns="91440" bIns="45720" anchor="ctr" anchorCtr="0">
                        <a:noAutofit/>
                      </wps:bodyPr>
                    </wps:wsp>
                  </a:graphicData>
                </a:graphic>
              </wp:inline>
            </w:drawing>
          </mc:Choice>
          <mc:Fallback>
            <w:pict>
              <v:shape w14:anchorId="065E2E87" id="_x0000_s1038"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DWV5b9tAgAAeg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5526CFBF" w14:textId="795F8942" w:rsidR="003F73C4" w:rsidRPr="00E43DEF" w:rsidRDefault="00E43DEF" w:rsidP="003F73C4">
                      <w:pPr>
                        <w:ind w:left="708"/>
                        <w:rPr>
                          <w:rFonts w:ascii="Arial" w:hAnsi="Arial" w:cs="Arial"/>
                          <w:b/>
                          <w:bCs/>
                          <w:color w:val="FFFFFF" w:themeColor="background1"/>
                          <w:sz w:val="28"/>
                          <w:szCs w:val="28"/>
                          <w:lang w:val="en-US"/>
                        </w:rPr>
                      </w:pPr>
                      <w:proofErr w:type="spellStart"/>
                      <w:r w:rsidRPr="00E43DEF">
                        <w:rPr>
                          <w:rFonts w:ascii="Arial" w:hAnsi="Arial" w:cs="Arial"/>
                          <w:b/>
                          <w:bCs/>
                          <w:color w:val="FFFFFF" w:themeColor="background1"/>
                          <w:sz w:val="28"/>
                          <w:szCs w:val="28"/>
                          <w:lang w:val="en-US"/>
                        </w:rPr>
                        <w:t>Introducción</w:t>
                      </w:r>
                      <w:proofErr w:type="spellEnd"/>
                      <w:r w:rsidRPr="00E43DEF">
                        <w:rPr>
                          <w:rFonts w:ascii="Arial" w:hAnsi="Arial" w:cs="Arial"/>
                          <w:b/>
                          <w:bCs/>
                          <w:color w:val="FFFFFF" w:themeColor="background1"/>
                          <w:sz w:val="28"/>
                          <w:szCs w:val="28"/>
                          <w:lang w:val="en-US"/>
                        </w:rPr>
                        <w:t xml:space="preserve"> al B2D (Business-to-Developer)</w:t>
                      </w:r>
                    </w:p>
                  </w:txbxContent>
                </v:textbox>
                <w10:anchorlock/>
              </v:shape>
            </w:pict>
          </mc:Fallback>
        </mc:AlternateContent>
      </w:r>
    </w:p>
    <w:p w14:paraId="55F2CA74" w14:textId="77777777" w:rsidR="003F73C4" w:rsidRDefault="003F73C4" w:rsidP="005D6AED">
      <w:pPr>
        <w:rPr>
          <w:rFonts w:ascii="Arial" w:hAnsi="Arial" w:cs="Arial"/>
          <w:b/>
        </w:rPr>
      </w:pPr>
    </w:p>
    <w:p w14:paraId="39BE17C9" w14:textId="77777777" w:rsidR="003F73C4" w:rsidRPr="0029550E" w:rsidRDefault="003F73C4" w:rsidP="003F73C4">
      <w:pPr>
        <w:rPr>
          <w:rFonts w:ascii="Arial" w:hAnsi="Arial" w:cs="Arial"/>
          <w:b/>
          <w:bCs/>
          <w:color w:val="D69900"/>
          <w:sz w:val="28"/>
          <w:szCs w:val="28"/>
        </w:rPr>
      </w:pPr>
      <w:commentRangeStart w:id="10"/>
      <w:r w:rsidRPr="0029550E">
        <w:rPr>
          <w:rFonts w:ascii="Arial" w:hAnsi="Arial" w:cs="Arial"/>
          <w:b/>
          <w:bCs/>
          <w:color w:val="D69900"/>
          <w:sz w:val="28"/>
          <w:szCs w:val="28"/>
        </w:rPr>
        <w:t>Síntesis</w:t>
      </w:r>
      <w:commentRangeEnd w:id="10"/>
      <w:r>
        <w:rPr>
          <w:rStyle w:val="CommentReference"/>
        </w:rPr>
        <w:commentReference w:id="10"/>
      </w:r>
    </w:p>
    <w:p w14:paraId="3BD55392" w14:textId="77777777" w:rsidR="00BA628C" w:rsidRDefault="00BA628C" w:rsidP="00BA628C">
      <w:pPr>
        <w:pStyle w:val="NormalWeb"/>
      </w:pPr>
      <w:r>
        <w:t xml:space="preserve">El modelo </w:t>
      </w:r>
      <w:r>
        <w:rPr>
          <w:rStyle w:val="Strong"/>
          <w:rFonts w:eastAsiaTheme="majorEastAsia"/>
        </w:rPr>
        <w:t>Business-to-Developer (B2D)</w:t>
      </w:r>
      <w:r>
        <w:t xml:space="preserve"> es una estrategia poderosa en la economía digital, ya que permite a las empresas expandir su impacto a través de la comunidad de desarrolladores. Al proporcionar herramientas accesibles, documentación clara, una comunidad activa y modelos de precios flexibles, las empresas pueden impulsar la adopción de sus tecnologías y fomentar la innovación.</w:t>
      </w:r>
    </w:p>
    <w:p w14:paraId="01F3D85E" w14:textId="77777777" w:rsidR="00BA628C" w:rsidRDefault="00BA628C" w:rsidP="00BA628C">
      <w:pPr>
        <w:pStyle w:val="NormalWeb"/>
      </w:pPr>
      <w:r>
        <w:t>Las compañías que logren construir un ecosistema sólido en torno a sus desarrolladores no solo se beneficiarán de una mayor adopción, sino que también crearán relaciones de largo plazo con usuarios altamente influyentes en el mundo tecnológico.</w:t>
      </w:r>
    </w:p>
    <w:p w14:paraId="4CA35B20" w14:textId="532608ED" w:rsidR="003F73C4" w:rsidRPr="00BC403E" w:rsidRDefault="003F73C4" w:rsidP="003F73C4">
      <w:pPr>
        <w:rPr>
          <w:rFonts w:ascii="Arial" w:hAnsi="Arial" w:cs="Arial"/>
          <w:b/>
          <w:bCs/>
        </w:rPr>
      </w:pPr>
    </w:p>
    <w:p w14:paraId="31EBC40D" w14:textId="77777777" w:rsidR="003F73C4" w:rsidRPr="00BC403E" w:rsidRDefault="003F73C4" w:rsidP="003F73C4">
      <w:pPr>
        <w:rPr>
          <w:rFonts w:ascii="Arial" w:hAnsi="Arial" w:cs="Arial"/>
          <w:b/>
          <w:bCs/>
        </w:rPr>
      </w:pPr>
    </w:p>
    <w:p w14:paraId="3CCCF001" w14:textId="77777777" w:rsidR="003F73C4" w:rsidRPr="00BC403E" w:rsidRDefault="003F73C4" w:rsidP="003F73C4">
      <w:pPr>
        <w:rPr>
          <w:rFonts w:ascii="Arial" w:hAnsi="Arial" w:cs="Arial"/>
          <w:b/>
          <w:bCs/>
        </w:rPr>
      </w:pPr>
    </w:p>
    <w:p w14:paraId="1D202291" w14:textId="77777777" w:rsidR="003F73C4" w:rsidRPr="0029550E" w:rsidRDefault="003F73C4" w:rsidP="003F73C4">
      <w:pPr>
        <w:rPr>
          <w:rFonts w:ascii="Arial" w:hAnsi="Arial" w:cs="Arial"/>
          <w:b/>
          <w:bCs/>
          <w:color w:val="D69900"/>
          <w:sz w:val="28"/>
          <w:szCs w:val="28"/>
        </w:rPr>
      </w:pPr>
      <w:commentRangeStart w:id="11"/>
      <w:r w:rsidRPr="0029550E">
        <w:rPr>
          <w:rFonts w:ascii="Arial" w:hAnsi="Arial" w:cs="Arial"/>
          <w:b/>
          <w:bCs/>
          <w:color w:val="D69900"/>
          <w:sz w:val="28"/>
          <w:szCs w:val="28"/>
        </w:rPr>
        <w:t>Profundización</w:t>
      </w:r>
      <w:commentRangeEnd w:id="11"/>
      <w:r>
        <w:rPr>
          <w:rStyle w:val="CommentReference"/>
        </w:rPr>
        <w:commentReference w:id="11"/>
      </w:r>
    </w:p>
    <w:p w14:paraId="658F76E0" w14:textId="64799E10" w:rsidR="003F73C4" w:rsidRDefault="003F73C4" w:rsidP="005D6AED">
      <w:pPr>
        <w:rPr>
          <w:rFonts w:ascii="Arial" w:hAnsi="Arial" w:cs="Arial"/>
          <w:b/>
        </w:rPr>
      </w:pPr>
      <w:r>
        <w:rPr>
          <w:rFonts w:ascii="Arial" w:hAnsi="Arial" w:cs="Arial"/>
          <w:b/>
        </w:rPr>
        <w:t xml:space="preserve"> </w:t>
      </w:r>
    </w:p>
    <w:p w14:paraId="14024D36" w14:textId="467818E2" w:rsidR="003F73C4" w:rsidRDefault="00E43DEF" w:rsidP="005D6AED">
      <w:r>
        <w:t xml:space="preserve">En la economía digital actual, los desarrolladores de software juegan un papel fundamental en la adopción y crecimiento de nuevas tecnologías. Las empresas que buscan ofrecer productos y servicios tecnológicos han reconocido a los desarrolladores como un segmento de clientes clave, dando origen al modelo de negocio </w:t>
      </w:r>
      <w:r>
        <w:rPr>
          <w:rStyle w:val="Strong"/>
        </w:rPr>
        <w:t>Business-to-Developer (B2D)</w:t>
      </w:r>
      <w:r>
        <w:t>. Este modelo se centra en proporcionar herramientas, plataformas y recursos que permitan a los desarrolladores crear, integrar y mejorar soluciones tecnológicas de manera eficiente.</w:t>
      </w:r>
    </w:p>
    <w:p w14:paraId="344938B8" w14:textId="77777777" w:rsidR="00E43DEF" w:rsidRDefault="00E43DEF" w:rsidP="005D6AED"/>
    <w:p w14:paraId="4CD18913" w14:textId="77777777" w:rsidR="00E43DEF" w:rsidRDefault="00E43DEF" w:rsidP="00E43DEF">
      <w:pPr>
        <w:pStyle w:val="NormalWeb"/>
      </w:pPr>
      <w:r>
        <w:t xml:space="preserve">El término </w:t>
      </w:r>
      <w:r>
        <w:rPr>
          <w:rStyle w:val="Strong"/>
          <w:rFonts w:eastAsiaTheme="majorEastAsia"/>
        </w:rPr>
        <w:t>B2D (Business-to-Developer)</w:t>
      </w:r>
      <w:r>
        <w:t xml:space="preserve"> se refiere a estrategias de negocio diseñadas específicamente para atraer, involucrar y satisfacer las necesidades de los desarrolladores. A diferencia de los modelos tradicionales B2B (Business-to-Business) o B2C (Business-to-</w:t>
      </w:r>
      <w:r>
        <w:lastRenderedPageBreak/>
        <w:t>Consumer), el B2D se enfoca en ofrecer productos que sean fáciles de adoptar, bien documentados y altamente escalables para la comunidad de desarrolladores.</w:t>
      </w:r>
    </w:p>
    <w:p w14:paraId="1D848561" w14:textId="77777777" w:rsidR="00E43DEF" w:rsidRDefault="00E43DEF" w:rsidP="00E43DEF">
      <w:pPr>
        <w:pStyle w:val="NormalWeb"/>
      </w:pPr>
      <w:r>
        <w:t>Las empresas que implementan un enfoque B2D no solo venden software, APIs o infraestructura, sino que también construyen ecosistemas que fomentan la colaboración y la innovación. Empresas como Google, Amazon, Stripe y Twilio han adoptado con éxito este modelo, ofreciendo herramientas y servicios que empoderan a los desarrolladores y los convierten en promotores de sus tecnologías.</w:t>
      </w:r>
    </w:p>
    <w:p w14:paraId="001128BD" w14:textId="77777777" w:rsidR="00BA628C" w:rsidRPr="00BA628C" w:rsidRDefault="00BA628C" w:rsidP="00BA628C">
      <w:pPr>
        <w:spacing w:before="100" w:beforeAutospacing="1" w:after="100" w:afterAutospacing="1"/>
      </w:pPr>
      <w:r w:rsidRPr="00BA628C">
        <w:t>Para que un negocio dirigido a desarrolladores tenga éxito, es fundamental comprender las necesidades y expectativas de este público. Algunas características esenciales del modelo B2D incluyen:</w:t>
      </w:r>
    </w:p>
    <w:p w14:paraId="2D549974" w14:textId="77777777" w:rsidR="00BA628C" w:rsidRPr="00BA628C" w:rsidRDefault="00BA628C" w:rsidP="00BA628C">
      <w:pPr>
        <w:spacing w:before="100" w:beforeAutospacing="1" w:after="100" w:afterAutospacing="1"/>
        <w:outlineLvl w:val="3"/>
        <w:rPr>
          <w:b/>
          <w:bCs/>
        </w:rPr>
      </w:pPr>
      <w:r w:rsidRPr="00BA628C">
        <w:rPr>
          <w:b/>
          <w:bCs/>
        </w:rPr>
        <w:t>a. Experiencia del Desarrollador (DX - Developer Experience)</w:t>
      </w:r>
    </w:p>
    <w:p w14:paraId="218FB2DD" w14:textId="77777777" w:rsidR="00BA628C" w:rsidRPr="00BA628C" w:rsidRDefault="00BA628C" w:rsidP="00BA628C">
      <w:pPr>
        <w:spacing w:before="100" w:beforeAutospacing="1" w:after="100" w:afterAutospacing="1"/>
      </w:pPr>
      <w:r w:rsidRPr="00BA628C">
        <w:t>El éxito de una estrategia B2D depende en gran medida de la facilidad con la que los desarrolladores pueden adoptar e integrar una solución. Esto implica ofrecer:</w:t>
      </w:r>
    </w:p>
    <w:p w14:paraId="20CD807C" w14:textId="77777777" w:rsidR="00BA628C" w:rsidRPr="00BA628C" w:rsidRDefault="00BA628C" w:rsidP="00BA628C">
      <w:pPr>
        <w:numPr>
          <w:ilvl w:val="0"/>
          <w:numId w:val="11"/>
        </w:numPr>
        <w:spacing w:before="100" w:beforeAutospacing="1" w:after="100" w:afterAutospacing="1"/>
      </w:pPr>
      <w:r w:rsidRPr="00BA628C">
        <w:rPr>
          <w:b/>
          <w:bCs/>
        </w:rPr>
        <w:t>APIs bien documentadas</w:t>
      </w:r>
      <w:r w:rsidRPr="00BA628C">
        <w:t xml:space="preserve"> con ejemplos claros y casos de uso.</w:t>
      </w:r>
    </w:p>
    <w:p w14:paraId="06C6D15E" w14:textId="77777777" w:rsidR="00BA628C" w:rsidRPr="00BA628C" w:rsidRDefault="00BA628C" w:rsidP="00BA628C">
      <w:pPr>
        <w:numPr>
          <w:ilvl w:val="0"/>
          <w:numId w:val="11"/>
        </w:numPr>
        <w:spacing w:before="100" w:beforeAutospacing="1" w:after="100" w:afterAutospacing="1"/>
      </w:pPr>
      <w:r w:rsidRPr="00BA628C">
        <w:rPr>
          <w:b/>
          <w:bCs/>
        </w:rPr>
        <w:t>SDKs y bibliotecas</w:t>
      </w:r>
      <w:r w:rsidRPr="00BA628C">
        <w:t xml:space="preserve"> en múltiples lenguajes de programación.</w:t>
      </w:r>
    </w:p>
    <w:p w14:paraId="145ABF18" w14:textId="77777777" w:rsidR="00BA628C" w:rsidRPr="00BA628C" w:rsidRDefault="00BA628C" w:rsidP="00BA628C">
      <w:pPr>
        <w:numPr>
          <w:ilvl w:val="0"/>
          <w:numId w:val="11"/>
        </w:numPr>
        <w:spacing w:before="100" w:beforeAutospacing="1" w:after="100" w:afterAutospacing="1"/>
      </w:pPr>
      <w:r w:rsidRPr="00BA628C">
        <w:rPr>
          <w:b/>
          <w:bCs/>
        </w:rPr>
        <w:t>Entornos de prueba y sandbox</w:t>
      </w:r>
      <w:r w:rsidRPr="00BA628C">
        <w:t xml:space="preserve"> para experimentar sin riesgos.</w:t>
      </w:r>
    </w:p>
    <w:p w14:paraId="7861BB2E" w14:textId="77777777" w:rsidR="00BA628C" w:rsidRPr="00BA628C" w:rsidRDefault="00BA628C" w:rsidP="00BA628C">
      <w:pPr>
        <w:spacing w:before="100" w:beforeAutospacing="1" w:after="100" w:afterAutospacing="1"/>
        <w:outlineLvl w:val="3"/>
        <w:rPr>
          <w:b/>
          <w:bCs/>
        </w:rPr>
      </w:pPr>
      <w:r w:rsidRPr="00BA628C">
        <w:rPr>
          <w:b/>
          <w:bCs/>
        </w:rPr>
        <w:t>b. Comunidad y Soporte Técnico</w:t>
      </w:r>
    </w:p>
    <w:p w14:paraId="5856CE25" w14:textId="77777777" w:rsidR="00BA628C" w:rsidRPr="00BA628C" w:rsidRDefault="00BA628C" w:rsidP="00BA628C">
      <w:pPr>
        <w:spacing w:before="100" w:beforeAutospacing="1" w:after="100" w:afterAutospacing="1"/>
      </w:pPr>
      <w:r w:rsidRPr="00BA628C">
        <w:t>Los desarrolladores valoran el acceso a comunidades activas donde puedan compartir conocimientos y resolver problemas rápidamente. Las empresas que implementan B2D suelen ofrecer:</w:t>
      </w:r>
    </w:p>
    <w:p w14:paraId="152F33A4" w14:textId="77777777" w:rsidR="00BA628C" w:rsidRPr="00BA628C" w:rsidRDefault="00BA628C" w:rsidP="00BA628C">
      <w:pPr>
        <w:numPr>
          <w:ilvl w:val="0"/>
          <w:numId w:val="12"/>
        </w:numPr>
        <w:spacing w:before="100" w:beforeAutospacing="1" w:after="100" w:afterAutospacing="1"/>
      </w:pPr>
      <w:r w:rsidRPr="00BA628C">
        <w:t>Foros y grupos de discusión en plataformas como Stack Overflow o Discord.</w:t>
      </w:r>
    </w:p>
    <w:p w14:paraId="4EDCD805" w14:textId="77777777" w:rsidR="00BA628C" w:rsidRPr="00BA628C" w:rsidRDefault="00BA628C" w:rsidP="00BA628C">
      <w:pPr>
        <w:numPr>
          <w:ilvl w:val="0"/>
          <w:numId w:val="12"/>
        </w:numPr>
        <w:spacing w:before="100" w:beforeAutospacing="1" w:after="100" w:afterAutospacing="1"/>
      </w:pPr>
      <w:r w:rsidRPr="00BA628C">
        <w:t>Programas de soporte técnico con tiempos de respuesta eficientes.</w:t>
      </w:r>
    </w:p>
    <w:p w14:paraId="09580F90" w14:textId="77777777" w:rsidR="00BA628C" w:rsidRPr="00BA628C" w:rsidRDefault="00BA628C" w:rsidP="00BA628C">
      <w:pPr>
        <w:numPr>
          <w:ilvl w:val="0"/>
          <w:numId w:val="12"/>
        </w:numPr>
        <w:spacing w:before="100" w:beforeAutospacing="1" w:after="100" w:afterAutospacing="1"/>
      </w:pPr>
      <w:r w:rsidRPr="00BA628C">
        <w:t>Eventos como hackathones y conferencias para fomentar la adopción de su tecnología.</w:t>
      </w:r>
    </w:p>
    <w:p w14:paraId="1259AF54" w14:textId="77777777" w:rsidR="00BA628C" w:rsidRPr="00BA628C" w:rsidRDefault="00BA628C" w:rsidP="00BA628C">
      <w:pPr>
        <w:spacing w:before="100" w:beforeAutospacing="1" w:after="100" w:afterAutospacing="1"/>
        <w:outlineLvl w:val="3"/>
        <w:rPr>
          <w:b/>
          <w:bCs/>
        </w:rPr>
      </w:pPr>
      <w:r w:rsidRPr="00BA628C">
        <w:rPr>
          <w:b/>
          <w:bCs/>
        </w:rPr>
        <w:t>c. Accesibilidad y Modelos de Precios Atractivos</w:t>
      </w:r>
    </w:p>
    <w:p w14:paraId="15A7DCD8" w14:textId="77777777" w:rsidR="00BA628C" w:rsidRPr="00BA628C" w:rsidRDefault="00BA628C" w:rsidP="00BA628C">
      <w:pPr>
        <w:spacing w:before="100" w:beforeAutospacing="1" w:after="100" w:afterAutospacing="1"/>
      </w:pPr>
      <w:r w:rsidRPr="00BA628C">
        <w:t>El modelo de negocio debe permitir que los desarrolladores experimenten con el producto sin barreras financieras. Algunos enfoques comunes incluyen:</w:t>
      </w:r>
    </w:p>
    <w:p w14:paraId="63D00E34" w14:textId="77777777" w:rsidR="00BA628C" w:rsidRPr="00BA628C" w:rsidRDefault="00BA628C" w:rsidP="00BA628C">
      <w:pPr>
        <w:numPr>
          <w:ilvl w:val="0"/>
          <w:numId w:val="13"/>
        </w:numPr>
        <w:spacing w:before="100" w:beforeAutospacing="1" w:after="100" w:afterAutospacing="1"/>
      </w:pPr>
      <w:r w:rsidRPr="00BA628C">
        <w:rPr>
          <w:b/>
          <w:bCs/>
        </w:rPr>
        <w:t>Modelos freemium</w:t>
      </w:r>
      <w:r w:rsidRPr="00BA628C">
        <w:t>, donde las funcionalidades básicas son gratuitas y se paga por características avanzadas.</w:t>
      </w:r>
    </w:p>
    <w:p w14:paraId="3FBDC286" w14:textId="77777777" w:rsidR="00BA628C" w:rsidRPr="00BA628C" w:rsidRDefault="00BA628C" w:rsidP="00BA628C">
      <w:pPr>
        <w:numPr>
          <w:ilvl w:val="0"/>
          <w:numId w:val="13"/>
        </w:numPr>
        <w:spacing w:before="100" w:beforeAutospacing="1" w:after="100" w:afterAutospacing="1"/>
      </w:pPr>
      <w:r w:rsidRPr="00BA628C">
        <w:rPr>
          <w:b/>
          <w:bCs/>
        </w:rPr>
        <w:t>Precios basados en consumo</w:t>
      </w:r>
      <w:r w:rsidRPr="00BA628C">
        <w:t>, que permiten a los desarrolladores pagar solo por lo que utilizan.</w:t>
      </w:r>
    </w:p>
    <w:p w14:paraId="6DDC5C27" w14:textId="77777777" w:rsidR="00BA628C" w:rsidRPr="00BA628C" w:rsidRDefault="00BA628C" w:rsidP="00BA628C">
      <w:pPr>
        <w:numPr>
          <w:ilvl w:val="0"/>
          <w:numId w:val="13"/>
        </w:numPr>
        <w:spacing w:before="100" w:beforeAutospacing="1" w:after="100" w:afterAutospacing="1"/>
      </w:pPr>
      <w:r w:rsidRPr="00BA628C">
        <w:rPr>
          <w:b/>
          <w:bCs/>
        </w:rPr>
        <w:t>Planes para startups y desarrolladores individuales</w:t>
      </w:r>
      <w:r w:rsidRPr="00BA628C">
        <w:t>, con precios accesibles para nuevos negocios.</w:t>
      </w:r>
    </w:p>
    <w:p w14:paraId="39C83D54" w14:textId="77777777" w:rsidR="00BA628C" w:rsidRPr="00BA628C" w:rsidRDefault="00BA628C" w:rsidP="00BA628C">
      <w:pPr>
        <w:spacing w:before="100" w:beforeAutospacing="1" w:after="100" w:afterAutospacing="1"/>
        <w:outlineLvl w:val="3"/>
        <w:rPr>
          <w:b/>
          <w:bCs/>
        </w:rPr>
      </w:pPr>
      <w:r w:rsidRPr="00BA628C">
        <w:rPr>
          <w:b/>
          <w:bCs/>
        </w:rPr>
        <w:lastRenderedPageBreak/>
        <w:t>d. Estrategia de Adopción y Retención</w:t>
      </w:r>
    </w:p>
    <w:p w14:paraId="51E58E6A" w14:textId="77777777" w:rsidR="00BA628C" w:rsidRPr="00BA628C" w:rsidRDefault="00BA628C" w:rsidP="00BA628C">
      <w:pPr>
        <w:spacing w:before="100" w:beforeAutospacing="1" w:after="100" w:afterAutospacing="1"/>
      </w:pPr>
      <w:r w:rsidRPr="00BA628C">
        <w:t>El crecimiento de una empresa B2D depende de su capacidad para atraer nuevos desarrolladores y mantenerlos comprometidos. Para lograrlo, es clave:</w:t>
      </w:r>
    </w:p>
    <w:p w14:paraId="6E955C9C" w14:textId="77777777" w:rsidR="00BA628C" w:rsidRPr="00BA628C" w:rsidRDefault="00BA628C" w:rsidP="00BA628C">
      <w:pPr>
        <w:numPr>
          <w:ilvl w:val="0"/>
          <w:numId w:val="14"/>
        </w:numPr>
        <w:spacing w:before="100" w:beforeAutospacing="1" w:after="100" w:afterAutospacing="1"/>
      </w:pPr>
      <w:r w:rsidRPr="00BA628C">
        <w:t xml:space="preserve">Ofrecer </w:t>
      </w:r>
      <w:r w:rsidRPr="00BA628C">
        <w:rPr>
          <w:b/>
          <w:bCs/>
        </w:rPr>
        <w:t>tutoriales y cursos</w:t>
      </w:r>
      <w:r w:rsidRPr="00BA628C">
        <w:t xml:space="preserve"> para facilitar la adopción de la tecnología.</w:t>
      </w:r>
    </w:p>
    <w:p w14:paraId="730EC049" w14:textId="77777777" w:rsidR="00BA628C" w:rsidRPr="00BA628C" w:rsidRDefault="00BA628C" w:rsidP="00BA628C">
      <w:pPr>
        <w:numPr>
          <w:ilvl w:val="0"/>
          <w:numId w:val="14"/>
        </w:numPr>
        <w:spacing w:before="100" w:beforeAutospacing="1" w:after="100" w:afterAutospacing="1"/>
      </w:pPr>
      <w:r w:rsidRPr="00BA628C">
        <w:t xml:space="preserve">Implementar </w:t>
      </w:r>
      <w:r w:rsidRPr="00BA628C">
        <w:rPr>
          <w:b/>
          <w:bCs/>
        </w:rPr>
        <w:t>programas de incentivos</w:t>
      </w:r>
      <w:r w:rsidRPr="00BA628C">
        <w:t>, como créditos gratuitos o descuentos en función del uso.</w:t>
      </w:r>
    </w:p>
    <w:p w14:paraId="17F394DA" w14:textId="77777777" w:rsidR="00BA628C" w:rsidRPr="00BA628C" w:rsidRDefault="00BA628C" w:rsidP="00BA628C">
      <w:pPr>
        <w:numPr>
          <w:ilvl w:val="0"/>
          <w:numId w:val="14"/>
        </w:numPr>
        <w:spacing w:before="100" w:beforeAutospacing="1" w:after="100" w:afterAutospacing="1"/>
      </w:pPr>
      <w:r w:rsidRPr="00BA628C">
        <w:t xml:space="preserve">Fomentar </w:t>
      </w:r>
      <w:r w:rsidRPr="00BA628C">
        <w:rPr>
          <w:b/>
          <w:bCs/>
        </w:rPr>
        <w:t>la contribución de código abierto</w:t>
      </w:r>
      <w:r w:rsidRPr="00BA628C">
        <w:t>, permitiendo que la comunidad participe en la mejora del producto.</w:t>
      </w:r>
    </w:p>
    <w:p w14:paraId="2DCA476C" w14:textId="77777777" w:rsidR="00BA628C" w:rsidRDefault="00BA628C" w:rsidP="00BA628C">
      <w:pPr>
        <w:pStyle w:val="NormalWeb"/>
      </w:pPr>
      <w:r>
        <w:t>Adoptar una estrategia Business-to-Developer ofrece múltiples ventajas tanto para las empresas como para los desarrolladores:</w:t>
      </w:r>
    </w:p>
    <w:p w14:paraId="4422D3C7" w14:textId="77777777" w:rsidR="00BA628C" w:rsidRDefault="00BA628C" w:rsidP="00BA628C">
      <w:pPr>
        <w:numPr>
          <w:ilvl w:val="0"/>
          <w:numId w:val="15"/>
        </w:numPr>
        <w:spacing w:before="100" w:beforeAutospacing="1" w:after="100" w:afterAutospacing="1"/>
      </w:pPr>
      <w:r>
        <w:rPr>
          <w:rStyle w:val="Strong"/>
          <w:rFonts w:eastAsiaTheme="majorEastAsia"/>
        </w:rPr>
        <w:t>Mayor adopción tecnológica</w:t>
      </w:r>
      <w:r>
        <w:t>: Los desarrolladores son promotores clave de las herramientas que usan, lo que impulsa la adopción a gran escala.</w:t>
      </w:r>
    </w:p>
    <w:p w14:paraId="07234619" w14:textId="77777777" w:rsidR="00BA628C" w:rsidRDefault="00BA628C" w:rsidP="00BA628C">
      <w:pPr>
        <w:numPr>
          <w:ilvl w:val="0"/>
          <w:numId w:val="15"/>
        </w:numPr>
        <w:spacing w:before="100" w:beforeAutospacing="1" w:after="100" w:afterAutospacing="1"/>
      </w:pPr>
      <w:r>
        <w:rPr>
          <w:rStyle w:val="Strong"/>
          <w:rFonts w:eastAsiaTheme="majorEastAsia"/>
        </w:rPr>
        <w:t>Crecimiento escalable</w:t>
      </w:r>
      <w:r>
        <w:t>: Al integrar APIs y plataformas en productos de terceros, las empresas pueden expandirse sin depender únicamente de ventas directas.</w:t>
      </w:r>
    </w:p>
    <w:p w14:paraId="6F44E786" w14:textId="77777777" w:rsidR="00BA628C" w:rsidRDefault="00BA628C" w:rsidP="00BA628C">
      <w:pPr>
        <w:numPr>
          <w:ilvl w:val="0"/>
          <w:numId w:val="15"/>
        </w:numPr>
        <w:spacing w:before="100" w:beforeAutospacing="1" w:after="100" w:afterAutospacing="1"/>
      </w:pPr>
      <w:r>
        <w:rPr>
          <w:rStyle w:val="Strong"/>
          <w:rFonts w:eastAsiaTheme="majorEastAsia"/>
        </w:rPr>
        <w:t>Innovación continua</w:t>
      </w:r>
      <w:r>
        <w:t>: Al facilitar el acceso a su tecnología, las empresas pueden beneficiarse de nuevas ideas y mejoras propuestas por la comunidad de desarrolladores.</w:t>
      </w:r>
    </w:p>
    <w:p w14:paraId="4172F398" w14:textId="77777777" w:rsidR="00BA628C" w:rsidRDefault="00BA628C" w:rsidP="00BA628C">
      <w:pPr>
        <w:numPr>
          <w:ilvl w:val="0"/>
          <w:numId w:val="15"/>
        </w:numPr>
        <w:spacing w:before="100" w:beforeAutospacing="1" w:after="100" w:afterAutospacing="1"/>
      </w:pPr>
      <w:r>
        <w:rPr>
          <w:rStyle w:val="Strong"/>
          <w:rFonts w:eastAsiaTheme="majorEastAsia"/>
        </w:rPr>
        <w:t>Monetización flexible</w:t>
      </w:r>
      <w:r>
        <w:t>: Modelos de pago por uso permiten generar ingresos recurrentes a medida que los desarrolladores escalan sus aplicaciones.</w:t>
      </w:r>
    </w:p>
    <w:p w14:paraId="18547715" w14:textId="77777777" w:rsidR="00BA628C" w:rsidRDefault="00BA628C" w:rsidP="00BA628C">
      <w:pPr>
        <w:pStyle w:val="NormalWeb"/>
      </w:pPr>
      <w:r>
        <w:t>Si bien el modelo B2D ofrece muchas oportunidades, también presenta retos que las empresas deben abordar:</w:t>
      </w:r>
    </w:p>
    <w:p w14:paraId="7B6924E3" w14:textId="77777777" w:rsidR="00BA628C" w:rsidRDefault="00BA628C" w:rsidP="00BA628C">
      <w:pPr>
        <w:numPr>
          <w:ilvl w:val="0"/>
          <w:numId w:val="16"/>
        </w:numPr>
        <w:spacing w:before="100" w:beforeAutospacing="1" w:after="100" w:afterAutospacing="1"/>
      </w:pPr>
      <w:r>
        <w:rPr>
          <w:rStyle w:val="Strong"/>
          <w:rFonts w:eastAsiaTheme="majorEastAsia"/>
        </w:rPr>
        <w:t>Competencia intensa</w:t>
      </w:r>
      <w:r>
        <w:t>: Existen múltiples soluciones en el mercado, por lo que destacar requiere una propuesta de valor clara y diferenciada.</w:t>
      </w:r>
    </w:p>
    <w:p w14:paraId="0BB90484" w14:textId="77777777" w:rsidR="00BA628C" w:rsidRDefault="00BA628C" w:rsidP="00BA628C">
      <w:pPr>
        <w:numPr>
          <w:ilvl w:val="0"/>
          <w:numId w:val="16"/>
        </w:numPr>
        <w:spacing w:before="100" w:beforeAutospacing="1" w:after="100" w:afterAutospacing="1"/>
      </w:pPr>
      <w:r>
        <w:rPr>
          <w:rStyle w:val="Strong"/>
          <w:rFonts w:eastAsiaTheme="majorEastAsia"/>
        </w:rPr>
        <w:t>Expectativas altas de los desarrolladores</w:t>
      </w:r>
      <w:r>
        <w:t>: La documentación, el rendimiento y el soporte deben ser de alta calidad para mantener la satisfacción del usuario.</w:t>
      </w:r>
    </w:p>
    <w:p w14:paraId="53EEEC95" w14:textId="77777777" w:rsidR="00BA628C" w:rsidRDefault="00BA628C" w:rsidP="00BA628C">
      <w:pPr>
        <w:numPr>
          <w:ilvl w:val="0"/>
          <w:numId w:val="16"/>
        </w:numPr>
        <w:spacing w:before="100" w:beforeAutospacing="1" w:after="100" w:afterAutospacing="1"/>
      </w:pPr>
      <w:r>
        <w:rPr>
          <w:rStyle w:val="Strong"/>
          <w:rFonts w:eastAsiaTheme="majorEastAsia"/>
        </w:rPr>
        <w:t>Seguridad y privacidad</w:t>
      </w:r>
      <w:r>
        <w:t>: Es fundamental garantizar la protección de datos y la seguridad en las integraciones API.</w:t>
      </w:r>
    </w:p>
    <w:p w14:paraId="7F2BD762" w14:textId="763AE769" w:rsidR="003F73C4" w:rsidRPr="00C82D8F" w:rsidRDefault="00BA628C" w:rsidP="005D6AED">
      <w:pPr>
        <w:numPr>
          <w:ilvl w:val="0"/>
          <w:numId w:val="16"/>
        </w:numPr>
        <w:spacing w:before="100" w:beforeAutospacing="1" w:after="100" w:afterAutospacing="1"/>
      </w:pPr>
      <w:r>
        <w:rPr>
          <w:rStyle w:val="Strong"/>
          <w:rFonts w:eastAsiaTheme="majorEastAsia"/>
        </w:rPr>
        <w:t>Balance entre freemium y monetización</w:t>
      </w:r>
      <w:r>
        <w:t>: Ofrecer demasiado gratis puede afectar la sostenibilidad del negocio, mientras que cobrar demasiado pronto puede frenar la adopción.</w:t>
      </w:r>
    </w:p>
    <w:p w14:paraId="30CB2D9D" w14:textId="77777777" w:rsidR="003F73C4" w:rsidRDefault="003F73C4" w:rsidP="005D6AED">
      <w:pPr>
        <w:rPr>
          <w:rFonts w:ascii="Arial" w:hAnsi="Arial" w:cs="Arial"/>
          <w:b/>
        </w:rPr>
      </w:pPr>
    </w:p>
    <w:p w14:paraId="41532D50" w14:textId="77777777" w:rsidR="003F73C4" w:rsidRDefault="003F73C4" w:rsidP="005D6AED">
      <w:pPr>
        <w:rPr>
          <w:rFonts w:ascii="Arial" w:hAnsi="Arial" w:cs="Arial"/>
          <w:b/>
        </w:rPr>
      </w:pPr>
    </w:p>
    <w:p w14:paraId="68EDBDAC" w14:textId="77777777" w:rsidR="003F73C4" w:rsidRDefault="003F73C4" w:rsidP="005D6AED">
      <w:pPr>
        <w:rPr>
          <w:rFonts w:ascii="Arial" w:hAnsi="Arial" w:cs="Arial"/>
          <w:b/>
        </w:rPr>
      </w:pPr>
    </w:p>
    <w:p w14:paraId="23498AD2" w14:textId="77777777" w:rsidR="003F73C4" w:rsidRDefault="003F73C4" w:rsidP="005D6AED">
      <w:pPr>
        <w:rPr>
          <w:rFonts w:ascii="Arial" w:hAnsi="Arial" w:cs="Arial"/>
          <w:b/>
        </w:rPr>
      </w:pPr>
    </w:p>
    <w:p w14:paraId="601D8B72" w14:textId="77777777" w:rsidR="00C82D8F" w:rsidRDefault="00C82D8F" w:rsidP="005D6AED">
      <w:pPr>
        <w:rPr>
          <w:rFonts w:ascii="Arial" w:hAnsi="Arial" w:cs="Arial"/>
          <w:b/>
        </w:rPr>
      </w:pPr>
    </w:p>
    <w:p w14:paraId="63EDD204" w14:textId="77777777" w:rsidR="00C82D8F" w:rsidRDefault="00C82D8F" w:rsidP="005D6AED">
      <w:pPr>
        <w:rPr>
          <w:rFonts w:ascii="Arial" w:hAnsi="Arial" w:cs="Arial"/>
          <w:b/>
        </w:rPr>
      </w:pPr>
    </w:p>
    <w:p w14:paraId="68BDA418" w14:textId="77777777" w:rsidR="003F73C4" w:rsidRDefault="003F73C4" w:rsidP="005D6AED">
      <w:pPr>
        <w:rPr>
          <w:rFonts w:ascii="Arial" w:hAnsi="Arial" w:cs="Arial"/>
          <w:b/>
        </w:rPr>
      </w:pPr>
    </w:p>
    <w:p w14:paraId="3C775D97" w14:textId="437132FB" w:rsidR="005D6AED" w:rsidRPr="00BC403E" w:rsidRDefault="005D6AED" w:rsidP="005D6AED">
      <w:pPr>
        <w:rPr>
          <w:rFonts w:ascii="Arial" w:hAnsi="Arial" w:cs="Arial"/>
          <w:b/>
        </w:rPr>
      </w:pPr>
      <w:r w:rsidRPr="00BC403E">
        <w:rPr>
          <w:rFonts w:ascii="Arial" w:hAnsi="Arial" w:cs="Arial"/>
          <w:b/>
          <w:noProof/>
          <w:lang w:val="es-CO" w:eastAsia="es-CO"/>
        </w:rPr>
        <w:lastRenderedPageBreak/>
        <mc:AlternateContent>
          <mc:Choice Requires="wps">
            <w:drawing>
              <wp:anchor distT="0" distB="0" distL="114300" distR="114300" simplePos="0" relativeHeight="251660288" behindDoc="0" locked="0" layoutInCell="1" allowOverlap="1" wp14:anchorId="30992007" wp14:editId="3164199F">
                <wp:simplePos x="0" y="0"/>
                <wp:positionH relativeFrom="column">
                  <wp:posOffset>-186182</wp:posOffset>
                </wp:positionH>
                <wp:positionV relativeFrom="paragraph">
                  <wp:posOffset>92710</wp:posOffset>
                </wp:positionV>
                <wp:extent cx="904240" cy="31115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2068E365" w14:textId="06B8EAF3"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ABC</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30992007" id="_x0000_s1039" type="#_x0000_t202" style="position:absolute;margin-left:-14.65pt;margin-top:7.3pt;width:71.2pt;height: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" fillcolor="#d69900" stroked="f">
                <v:textbox>
                  <w:txbxContent>
                    <w:p w14:paraId="2068E365" w14:textId="06B8EAF3"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ABC</w:t>
                      </w:r>
                    </w:p>
                  </w:txbxContent>
                </v:textbox>
              </v:shape>
            </w:pict>
          </mc:Fallback>
        </mc:AlternateContent>
      </w:r>
    </w:p>
    <w:p w14:paraId="4A4E2EDD" w14:textId="77777777" w:rsidR="005D6AED" w:rsidRPr="00BC403E" w:rsidRDefault="005D6AED" w:rsidP="005D6AED">
      <w:pPr>
        <w:rPr>
          <w:rFonts w:ascii="Arial" w:hAnsi="Arial" w:cs="Arial"/>
          <w:b/>
        </w:rPr>
      </w:pPr>
    </w:p>
    <w:p w14:paraId="3468B94A"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140C5071" wp14:editId="6837AD52">
                <wp:extent cx="5210175" cy="400050"/>
                <wp:effectExtent l="0" t="0" r="9525" b="0"/>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71E62AF" w14:textId="483D1636"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Glosario</w:t>
                            </w:r>
                          </w:p>
                        </w:txbxContent>
                      </wps:txbx>
                      <wps:bodyPr rot="0" vert="horz" wrap="square" lIns="91440" tIns="45720" rIns="91440" bIns="45720" anchor="ctr" anchorCtr="0">
                        <a:noAutofit/>
                      </wps:bodyPr>
                    </wps:wsp>
                  </a:graphicData>
                </a:graphic>
              </wp:inline>
            </w:drawing>
          </mc:Choice>
          <mc:Fallback>
            <w:pict>
              <v:shape w14:anchorId="140C5071" id="_x0000_s1040"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2GbQIAAHo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HlWaQxCnWN9SNJ1eE4Cmh0kdGi+8lZ&#13;&#10;T2Og4v7HFpzkTH8wpJflZDaLcyNtZsV8Sht36lmfesAIgqq4CI5TE+LmJqRpEzk0eE0fo1FJs0+5&#13;&#10;7LOmDz5KaxxGcYKc7lPU08hc/QI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D6vTYZtAgAAeg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571E62AF" w14:textId="483D1636"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Glosario</w:t>
                      </w:r>
                    </w:p>
                  </w:txbxContent>
                </v:textbox>
                <w10:anchorlock/>
              </v:shape>
            </w:pict>
          </mc:Fallback>
        </mc:AlternateContent>
      </w:r>
      <w:commentRangeStart w:id="12"/>
      <w:commentRangeEnd w:id="12"/>
      <w:r w:rsidR="00A04F2D">
        <w:rPr>
          <w:rStyle w:val="CommentReference"/>
        </w:rPr>
        <w:commentReference w:id="12"/>
      </w:r>
    </w:p>
    <w:p w14:paraId="2EA7CE50" w14:textId="77777777" w:rsidR="00D01FEE" w:rsidRPr="00BC403E" w:rsidRDefault="00D01FEE" w:rsidP="00096A6E">
      <w:pPr>
        <w:rPr>
          <w:rFonts w:ascii="Arial" w:hAnsi="Arial" w:cs="Arial"/>
          <w:b/>
        </w:rPr>
      </w:pPr>
    </w:p>
    <w:p w14:paraId="57483A2D" w14:textId="77777777" w:rsidR="00CE5E78" w:rsidRDefault="00CE5E78" w:rsidP="00CE5E78">
      <w:r>
        <w:rPr>
          <w:rFonts w:hAnsi="Symbol"/>
        </w:rPr>
        <w:t></w:t>
      </w:r>
      <w:r>
        <w:t xml:space="preserve">  </w:t>
      </w:r>
      <w:r>
        <w:rPr>
          <w:rStyle w:val="Strong"/>
        </w:rPr>
        <w:t>API:</w:t>
      </w:r>
      <w:r>
        <w:t xml:space="preserve"> Interfaz para comunicación entre aplicaciones.</w:t>
      </w:r>
    </w:p>
    <w:p w14:paraId="08ECB548" w14:textId="77777777" w:rsidR="00CE5E78" w:rsidRDefault="00CE5E78" w:rsidP="00CE5E78">
      <w:r>
        <w:rPr>
          <w:rFonts w:hAnsi="Symbol"/>
        </w:rPr>
        <w:t></w:t>
      </w:r>
      <w:r>
        <w:t xml:space="preserve">  </w:t>
      </w:r>
      <w:r>
        <w:rPr>
          <w:rStyle w:val="Strong"/>
        </w:rPr>
        <w:t>B2D:</w:t>
      </w:r>
      <w:r>
        <w:t xml:space="preserve"> Negocio enfocado en desarrolladores.</w:t>
      </w:r>
    </w:p>
    <w:p w14:paraId="7BF331F7" w14:textId="77777777" w:rsidR="00CE5E78" w:rsidRDefault="00CE5E78" w:rsidP="00CE5E78">
      <w:r>
        <w:rPr>
          <w:rFonts w:hAnsi="Symbol"/>
        </w:rPr>
        <w:t></w:t>
      </w:r>
      <w:r>
        <w:t xml:space="preserve">  </w:t>
      </w:r>
      <w:r>
        <w:rPr>
          <w:rStyle w:val="Strong"/>
        </w:rPr>
        <w:t>DX:</w:t>
      </w:r>
      <w:r>
        <w:t xml:space="preserve"> Experiencia del usuario desarrollador.</w:t>
      </w:r>
    </w:p>
    <w:p w14:paraId="3BD0D461" w14:textId="77777777" w:rsidR="00CE5E78" w:rsidRDefault="00CE5E78" w:rsidP="00CE5E78">
      <w:r>
        <w:rPr>
          <w:rFonts w:hAnsi="Symbol"/>
        </w:rPr>
        <w:t></w:t>
      </w:r>
      <w:r>
        <w:t xml:space="preserve">  </w:t>
      </w:r>
      <w:r>
        <w:rPr>
          <w:rStyle w:val="Strong"/>
        </w:rPr>
        <w:t>Escalabilidad:</w:t>
      </w:r>
      <w:r>
        <w:t xml:space="preserve"> Capacidad de crecer eficientemente.</w:t>
      </w:r>
    </w:p>
    <w:p w14:paraId="5590179E" w14:textId="55706C9F" w:rsidR="00D01FEE" w:rsidRPr="00BC403E" w:rsidRDefault="00CE5E78" w:rsidP="00CE5E78">
      <w:pPr>
        <w:rPr>
          <w:rFonts w:ascii="Arial" w:hAnsi="Arial" w:cs="Arial"/>
          <w:b/>
          <w:bCs/>
        </w:rPr>
      </w:pPr>
      <w:r>
        <w:rPr>
          <w:rFonts w:hAnsi="Symbol"/>
        </w:rPr>
        <w:t></w:t>
      </w:r>
      <w:r>
        <w:t xml:space="preserve">  </w:t>
      </w:r>
      <w:r>
        <w:rPr>
          <w:rStyle w:val="Strong"/>
        </w:rPr>
        <w:t>Monetización:</w:t>
      </w:r>
      <w:r>
        <w:t xml:space="preserve"> Estrategia para generar ingresos.</w:t>
      </w:r>
    </w:p>
    <w:p w14:paraId="13E6DFD8" w14:textId="77777777" w:rsidR="00D01FEE" w:rsidRPr="00BC403E" w:rsidRDefault="00D01FEE" w:rsidP="00096A6E">
      <w:pPr>
        <w:rPr>
          <w:rFonts w:ascii="Arial" w:hAnsi="Arial" w:cs="Arial"/>
          <w:b/>
          <w:bCs/>
        </w:rPr>
      </w:pPr>
    </w:p>
    <w:p w14:paraId="349D5C73" w14:textId="77777777" w:rsidR="00CE5E78" w:rsidRDefault="00CE5E78" w:rsidP="00CE5E78">
      <w:r>
        <w:rPr>
          <w:rFonts w:hAnsi="Symbol"/>
        </w:rPr>
        <w:t></w:t>
      </w:r>
      <w:r>
        <w:t xml:space="preserve">  </w:t>
      </w:r>
      <w:r>
        <w:rPr>
          <w:rStyle w:val="Strong"/>
        </w:rPr>
        <w:t>Freemium:</w:t>
      </w:r>
      <w:r>
        <w:t xml:space="preserve"> Modelo con versión gratuita limitada.</w:t>
      </w:r>
    </w:p>
    <w:p w14:paraId="13F082F8" w14:textId="77777777" w:rsidR="00CE5E78" w:rsidRDefault="00CE5E78" w:rsidP="00CE5E78">
      <w:r>
        <w:rPr>
          <w:rFonts w:hAnsi="Symbol"/>
        </w:rPr>
        <w:t></w:t>
      </w:r>
      <w:r>
        <w:t xml:space="preserve">  </w:t>
      </w:r>
      <w:r>
        <w:rPr>
          <w:rStyle w:val="Strong"/>
        </w:rPr>
        <w:t>SDK:</w:t>
      </w:r>
      <w:r>
        <w:t xml:space="preserve"> Herramientas para desarrollo de software.</w:t>
      </w:r>
    </w:p>
    <w:p w14:paraId="0CDD19BF" w14:textId="77777777" w:rsidR="00CE5E78" w:rsidRDefault="00CE5E78" w:rsidP="00CE5E78">
      <w:r>
        <w:rPr>
          <w:rFonts w:hAnsi="Symbol"/>
        </w:rPr>
        <w:t></w:t>
      </w:r>
      <w:r>
        <w:t xml:space="preserve">  </w:t>
      </w:r>
      <w:r>
        <w:rPr>
          <w:rStyle w:val="Strong"/>
        </w:rPr>
        <w:t>Sandbox:</w:t>
      </w:r>
      <w:r>
        <w:t xml:space="preserve"> Entorno seguro para pruebas.</w:t>
      </w:r>
    </w:p>
    <w:p w14:paraId="193169F7" w14:textId="77777777" w:rsidR="00CE5E78" w:rsidRDefault="00CE5E78" w:rsidP="00CE5E78">
      <w:r>
        <w:rPr>
          <w:rFonts w:hAnsi="Symbol"/>
        </w:rPr>
        <w:t></w:t>
      </w:r>
      <w:r>
        <w:t xml:space="preserve">  </w:t>
      </w:r>
      <w:r>
        <w:rPr>
          <w:rStyle w:val="Strong"/>
        </w:rPr>
        <w:t>Soporte:</w:t>
      </w:r>
      <w:r>
        <w:t xml:space="preserve"> Asistencia técnica para desarrolladores.</w:t>
      </w:r>
    </w:p>
    <w:p w14:paraId="1B2613F9" w14:textId="17BAD757" w:rsidR="00D01FEE" w:rsidRPr="00BC403E" w:rsidRDefault="00CE5E78" w:rsidP="00CE5E78">
      <w:pPr>
        <w:rPr>
          <w:rFonts w:ascii="Arial" w:hAnsi="Arial" w:cs="Arial"/>
          <w:b/>
          <w:bCs/>
        </w:rPr>
      </w:pPr>
      <w:r>
        <w:rPr>
          <w:rFonts w:hAnsi="Symbol"/>
        </w:rPr>
        <w:t></w:t>
      </w:r>
      <w:r>
        <w:t xml:space="preserve">  </w:t>
      </w:r>
      <w:r>
        <w:rPr>
          <w:rStyle w:val="Strong"/>
        </w:rPr>
        <w:t>Integración:</w:t>
      </w:r>
      <w:r>
        <w:t xml:space="preserve"> Conexión entre sistemas o servicios.</w:t>
      </w:r>
    </w:p>
    <w:p w14:paraId="1ED8FB45" w14:textId="77777777" w:rsidR="00D01FEE" w:rsidRPr="00BC403E" w:rsidRDefault="00D01FEE" w:rsidP="00096A6E">
      <w:pPr>
        <w:rPr>
          <w:rFonts w:ascii="Arial" w:hAnsi="Arial" w:cs="Arial"/>
          <w:b/>
          <w:bCs/>
        </w:rPr>
      </w:pPr>
    </w:p>
    <w:p w14:paraId="7881BBCF" w14:textId="77777777" w:rsidR="00632442" w:rsidRDefault="00632442" w:rsidP="005D6AED">
      <w:pPr>
        <w:rPr>
          <w:rFonts w:ascii="Arial" w:hAnsi="Arial" w:cs="Arial"/>
          <w:b/>
        </w:rPr>
      </w:pPr>
    </w:p>
    <w:p w14:paraId="6A72BFCE" w14:textId="77777777" w:rsidR="00632442" w:rsidRDefault="00632442" w:rsidP="005D6AED">
      <w:pPr>
        <w:rPr>
          <w:rFonts w:ascii="Arial" w:hAnsi="Arial" w:cs="Arial"/>
          <w:b/>
        </w:rPr>
      </w:pPr>
    </w:p>
    <w:p w14:paraId="29C1EAB1" w14:textId="240EE4F8"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1312" behindDoc="0" locked="0" layoutInCell="1" allowOverlap="1" wp14:anchorId="4EB2BBFE" wp14:editId="3B010459">
                <wp:simplePos x="0" y="0"/>
                <wp:positionH relativeFrom="column">
                  <wp:posOffset>-149987</wp:posOffset>
                </wp:positionH>
                <wp:positionV relativeFrom="paragraph">
                  <wp:posOffset>116205</wp:posOffset>
                </wp:positionV>
                <wp:extent cx="904240" cy="31115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7F1A20E0" w14:textId="1E184416"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http//:</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EB2BBFE" id="_x0000_s1041" type="#_x0000_t202" style="position:absolute;margin-left:-11.8pt;margin-top:9.15pt;width:71.2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82ScEwIAAP8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" fillcolor="#d69900" stroked="f">
                <v:textbox>
                  <w:txbxContent>
                    <w:p w14:paraId="7F1A20E0" w14:textId="1E184416"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http//:</w:t>
                      </w:r>
                    </w:p>
                  </w:txbxContent>
                </v:textbox>
              </v:shape>
            </w:pict>
          </mc:Fallback>
        </mc:AlternateContent>
      </w:r>
    </w:p>
    <w:p w14:paraId="0F55527C" w14:textId="77777777" w:rsidR="005D6AED" w:rsidRPr="00BC403E" w:rsidRDefault="005D6AED" w:rsidP="005D6AED">
      <w:pPr>
        <w:rPr>
          <w:rFonts w:ascii="Arial" w:hAnsi="Arial" w:cs="Arial"/>
          <w:b/>
        </w:rPr>
      </w:pPr>
    </w:p>
    <w:p w14:paraId="574A0BC7"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4CB615F8" wp14:editId="122D5884">
                <wp:extent cx="5210175" cy="400050"/>
                <wp:effectExtent l="0" t="0" r="9525" b="0"/>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6E82CD8" w14:textId="4E2DD458"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Bibliografía</w:t>
                            </w:r>
                          </w:p>
                        </w:txbxContent>
                      </wps:txbx>
                      <wps:bodyPr rot="0" vert="horz" wrap="square" lIns="91440" tIns="45720" rIns="91440" bIns="45720" anchor="ctr" anchorCtr="0">
                        <a:noAutofit/>
                      </wps:bodyPr>
                    </wps:wsp>
                  </a:graphicData>
                </a:graphic>
              </wp:inline>
            </w:drawing>
          </mc:Choice>
          <mc:Fallback>
            <w:pict>
              <v:shape w14:anchorId="4CB615F8" id="_x0000_s1042"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iqRbQIAAHo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Hli0hjFOoa60eSqsNxFNDoIqNF95Oz&#13;&#10;nsZAxf2PLTjJmf5gSC/LyWwW50bazIr5lDbu1LM+9YARBFVxERynJsTNTUjTJnJo8Jo+RqOSZp9y&#13;&#10;2WdNH3yU1jiM4gQ53aeop5G5+gU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MdGKpFtAgAAeg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56E82CD8" w14:textId="4E2DD458"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Bibliografía</w:t>
                      </w:r>
                    </w:p>
                  </w:txbxContent>
                </v:textbox>
                <w10:anchorlock/>
              </v:shape>
            </w:pict>
          </mc:Fallback>
        </mc:AlternateContent>
      </w:r>
      <w:commentRangeStart w:id="13"/>
      <w:commentRangeEnd w:id="13"/>
      <w:r w:rsidR="00A04F2D">
        <w:rPr>
          <w:rStyle w:val="CommentReference"/>
        </w:rPr>
        <w:commentReference w:id="13"/>
      </w:r>
    </w:p>
    <w:p w14:paraId="452B59BC" w14:textId="3223BE2F" w:rsidR="00632442" w:rsidRPr="00632442" w:rsidRDefault="00632442" w:rsidP="00632442">
      <w:pPr>
        <w:jc w:val="both"/>
        <w:rPr>
          <w:rFonts w:ascii="Arial" w:hAnsi="Arial" w:cs="Arial"/>
          <w:color w:val="000000" w:themeColor="text1"/>
          <w:lang w:val="es-CO"/>
        </w:rPr>
      </w:pPr>
    </w:p>
    <w:p w14:paraId="38A6A19B" w14:textId="77777777" w:rsidR="00D01FEE" w:rsidRPr="00BC403E" w:rsidRDefault="00D01FEE" w:rsidP="00096A6E">
      <w:pPr>
        <w:rPr>
          <w:rFonts w:ascii="Arial" w:hAnsi="Arial" w:cs="Arial"/>
          <w:sz w:val="20"/>
          <w:szCs w:val="20"/>
          <w:lang w:val="es-ES"/>
        </w:rPr>
      </w:pPr>
    </w:p>
    <w:p w14:paraId="0A4C1463" w14:textId="77777777" w:rsidR="00737606" w:rsidRDefault="00737606" w:rsidP="00737606">
      <w:pPr>
        <w:pStyle w:val="NormalWeb"/>
        <w:spacing w:before="0" w:beforeAutospacing="0" w:after="0" w:afterAutospacing="0" w:line="480" w:lineRule="auto"/>
        <w:ind w:left="720" w:hanging="720"/>
      </w:pPr>
      <w:r>
        <w:rPr>
          <w:i/>
          <w:iCs/>
        </w:rPr>
        <w:t>The API Economy | Nordic APIs</w:t>
      </w:r>
      <w:r>
        <w:t xml:space="preserve">. (2022, 27 octubre). Nordic APIs. </w:t>
      </w:r>
      <w:r>
        <w:rPr>
          <w:rStyle w:val="url"/>
          <w:rFonts w:eastAsiaTheme="majorEastAsia"/>
        </w:rPr>
        <w:t>https://nordicapis.com/ebooks/the-api-economy/</w:t>
      </w:r>
    </w:p>
    <w:p w14:paraId="6B9292DE" w14:textId="77777777" w:rsidR="00D01FEE" w:rsidRPr="00737606" w:rsidRDefault="00D01FEE" w:rsidP="00096A6E">
      <w:pPr>
        <w:rPr>
          <w:rFonts w:ascii="Arial" w:hAnsi="Arial" w:cs="Arial"/>
          <w:sz w:val="20"/>
          <w:szCs w:val="20"/>
        </w:rPr>
      </w:pPr>
    </w:p>
    <w:p w14:paraId="3EE17B57" w14:textId="77777777" w:rsidR="006A7793" w:rsidRPr="00BC403E" w:rsidRDefault="006A7793" w:rsidP="00096A6E">
      <w:pPr>
        <w:rPr>
          <w:rFonts w:ascii="Arial" w:hAnsi="Arial" w:cs="Arial"/>
          <w:lang w:val="es-ES"/>
        </w:rPr>
      </w:pPr>
    </w:p>
    <w:p w14:paraId="04B4B344" w14:textId="77777777" w:rsidR="009734A9" w:rsidRPr="00BC403E" w:rsidRDefault="009734A9" w:rsidP="00096A6E">
      <w:pPr>
        <w:rPr>
          <w:rFonts w:ascii="Arial" w:hAnsi="Arial" w:cs="Arial"/>
          <w:sz w:val="20"/>
          <w:szCs w:val="20"/>
          <w:lang w:val="es-ES"/>
        </w:rPr>
      </w:pPr>
    </w:p>
    <w:sectPr w:rsidR="009734A9" w:rsidRPr="00BC403E" w:rsidSect="008313BD">
      <w:headerReference w:type="default" r:id="rId23"/>
      <w:footerReference w:type="default" r:id="rId24"/>
      <w:pgSz w:w="12240" w:h="15840"/>
      <w:pgMar w:top="212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nathan Camilo Agudelo Sarmiento" w:date="2021-06-02T18:29:00Z" w:initials="JCAS">
    <w:p w14:paraId="35D1B1C8" w14:textId="5128B5AA" w:rsidR="00A04F2D" w:rsidRPr="00BA564F" w:rsidRDefault="00A04F2D">
      <w:pPr>
        <w:pStyle w:val="CommentText"/>
        <w:rPr>
          <w:b/>
          <w:color w:val="FF0000"/>
        </w:rPr>
      </w:pPr>
      <w:r w:rsidRPr="00BA564F">
        <w:rPr>
          <w:rStyle w:val="CommentReference"/>
          <w:b/>
          <w:color w:val="FF0000"/>
        </w:rPr>
        <w:annotationRef/>
      </w:r>
      <w:r w:rsidRPr="00BA564F">
        <w:rPr>
          <w:rFonts w:ascii="Arial" w:hAnsi="Arial" w:cs="Arial"/>
          <w:b/>
          <w:color w:val="FF0000"/>
        </w:rPr>
        <w:t>Realizar una descripción general de lo van a ver en el módulo.</w:t>
      </w:r>
    </w:p>
  </w:comment>
  <w:comment w:id="1" w:author="Jonathan Camilo Agudelo Sarmiento" w:date="2021-06-02T18:29:00Z" w:initials="JCAS">
    <w:p w14:paraId="41978420" w14:textId="7E74E437" w:rsidR="00A04F2D" w:rsidRPr="00BA564F" w:rsidRDefault="00A04F2D">
      <w:pPr>
        <w:pStyle w:val="CommentText"/>
        <w:rPr>
          <w:b/>
        </w:rPr>
      </w:pPr>
      <w:r>
        <w:rPr>
          <w:rStyle w:val="CommentReference"/>
        </w:rPr>
        <w:annotationRef/>
      </w:r>
      <w:r w:rsidRPr="00BA564F">
        <w:rPr>
          <w:rFonts w:ascii="Arial" w:hAnsi="Arial" w:cs="Arial"/>
          <w:b/>
          <w:color w:val="FF0000"/>
        </w:rPr>
        <w:t>En este espacio se deben colocar los objetivos del módulo, numerados o separados por viñetas.</w:t>
      </w:r>
    </w:p>
  </w:comment>
  <w:comment w:id="2" w:author="Jonathan Camilo Agudelo Sarmiento" w:date="2021-06-02T18:30:00Z" w:initials="JCAS">
    <w:p w14:paraId="2D1CE448" w14:textId="6CAF56F0" w:rsidR="00A04F2D" w:rsidRPr="00BA564F" w:rsidRDefault="00A04F2D">
      <w:pPr>
        <w:pStyle w:val="CommentText"/>
        <w:rPr>
          <w:b/>
        </w:rPr>
      </w:pPr>
      <w:r w:rsidRPr="00BA564F">
        <w:rPr>
          <w:rStyle w:val="CommentReference"/>
          <w:b/>
        </w:rPr>
        <w:annotationRef/>
      </w:r>
      <w:r w:rsidRPr="00BA564F">
        <w:rPr>
          <w:rFonts w:ascii="Arial" w:hAnsi="Arial" w:cs="Arial"/>
          <w:b/>
          <w:color w:val="FF0000"/>
        </w:rPr>
        <w:t>Colocar en una gráfica los temas que se van ver en la semana, no máximo a 5 temas.</w:t>
      </w:r>
    </w:p>
  </w:comment>
  <w:comment w:id="3" w:author="Jonathan Camilo Agudelo Sarmiento" w:date="2021-06-02T18:30:00Z" w:initials="JCAS">
    <w:p w14:paraId="2486E336" w14:textId="77777777" w:rsidR="00A04F2D" w:rsidRPr="00BA564F" w:rsidRDefault="00A04F2D" w:rsidP="00A04F2D">
      <w:pPr>
        <w:pStyle w:val="CommentText"/>
        <w:rPr>
          <w:b/>
        </w:rPr>
      </w:pPr>
      <w:r w:rsidRPr="00BA564F">
        <w:rPr>
          <w:rStyle w:val="CommentReference"/>
          <w:b/>
        </w:rPr>
        <w:annotationRef/>
      </w:r>
      <w:r w:rsidRPr="00BA564F">
        <w:rPr>
          <w:rStyle w:val="CommentReference"/>
          <w:b/>
          <w:color w:val="FF0000"/>
        </w:rPr>
        <w:annotationRef/>
      </w:r>
      <w:r w:rsidRPr="00BA564F">
        <w:rPr>
          <w:b/>
          <w:color w:val="FF0000"/>
        </w:rPr>
        <w:t>Colocar el nombre del tema.</w:t>
      </w:r>
    </w:p>
    <w:p w14:paraId="1DA7334B" w14:textId="326792B2" w:rsidR="00A04F2D" w:rsidRDefault="00A04F2D">
      <w:pPr>
        <w:pStyle w:val="CommentText"/>
      </w:pPr>
    </w:p>
  </w:comment>
  <w:comment w:id="4" w:author="Jonathan Camilo Agudelo Sarmiento" w:date="2021-06-02T18:31:00Z" w:initials="JCAS">
    <w:p w14:paraId="47842D3B" w14:textId="79531031" w:rsidR="00A04F2D" w:rsidRPr="00BA564F" w:rsidRDefault="00A04F2D" w:rsidP="00A04F2D">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5" w:author="Jonathan Camilo Agudelo Sarmiento" w:date="2021-06-02T18:31:00Z" w:initials="JCAS">
    <w:p w14:paraId="5DECBF6E" w14:textId="1F8B6161" w:rsidR="00A04F2D" w:rsidRPr="00BA564F" w:rsidRDefault="00A04F2D">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41237644" w14:textId="087CF91B" w:rsidR="00A04F2D" w:rsidRDefault="00A04F2D">
      <w:pPr>
        <w:pStyle w:val="CommentText"/>
        <w:rPr>
          <w:rFonts w:ascii="Arial" w:hAnsi="Arial" w:cs="Arial"/>
          <w:bCs/>
        </w:rPr>
      </w:pPr>
    </w:p>
    <w:p w14:paraId="3D6D3196" w14:textId="046179DF" w:rsidR="00A04F2D" w:rsidRPr="00BA564F" w:rsidRDefault="00A04F2D">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6" w:author="Jonathan Camilo Agudelo Sarmiento" w:date="2021-06-02T18:31:00Z" w:initials="JCAS">
    <w:p w14:paraId="5723C385" w14:textId="77777777" w:rsidR="003F73C4" w:rsidRPr="00BA564F" w:rsidRDefault="003F73C4" w:rsidP="003F73C4">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7" w:author="Jonathan Camilo Agudelo Sarmiento" w:date="2021-06-02T18:31:00Z" w:initials="JCAS">
    <w:p w14:paraId="1210AAEC" w14:textId="77777777" w:rsidR="003F73C4" w:rsidRPr="00BA564F" w:rsidRDefault="003F73C4" w:rsidP="003F73C4">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2479DEE7" w14:textId="77777777" w:rsidR="003F73C4" w:rsidRDefault="003F73C4" w:rsidP="003F73C4">
      <w:pPr>
        <w:pStyle w:val="CommentText"/>
        <w:rPr>
          <w:rFonts w:ascii="Arial" w:hAnsi="Arial" w:cs="Arial"/>
          <w:bCs/>
        </w:rPr>
      </w:pPr>
    </w:p>
    <w:p w14:paraId="7268FC1D" w14:textId="77777777" w:rsidR="003F73C4" w:rsidRPr="00BA564F" w:rsidRDefault="003F73C4" w:rsidP="003F73C4">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8" w:author="Jonathan Camilo Agudelo Sarmiento" w:date="2021-06-02T18:31:00Z" w:initials="JCAS">
    <w:p w14:paraId="5A2DCF06" w14:textId="77777777" w:rsidR="00E43DEF" w:rsidRPr="00BA564F" w:rsidRDefault="00E43DEF" w:rsidP="00E43DEF">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9" w:author="Jonathan Camilo Agudelo Sarmiento" w:date="2021-06-02T18:31:00Z" w:initials="JCAS">
    <w:p w14:paraId="7C36D615" w14:textId="77777777" w:rsidR="00E43DEF" w:rsidRPr="00BA564F" w:rsidRDefault="00E43DEF" w:rsidP="00E43DEF">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5EBFD66B" w14:textId="77777777" w:rsidR="00E43DEF" w:rsidRDefault="00E43DEF" w:rsidP="00E43DEF">
      <w:pPr>
        <w:pStyle w:val="CommentText"/>
        <w:rPr>
          <w:rFonts w:ascii="Arial" w:hAnsi="Arial" w:cs="Arial"/>
          <w:bCs/>
        </w:rPr>
      </w:pPr>
    </w:p>
    <w:p w14:paraId="0091AB34" w14:textId="77777777" w:rsidR="00E43DEF" w:rsidRPr="00BA564F" w:rsidRDefault="00E43DEF" w:rsidP="00E43DEF">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10" w:author="Jonathan Camilo Agudelo Sarmiento" w:date="2021-06-02T18:31:00Z" w:initials="JCAS">
    <w:p w14:paraId="74DAE419" w14:textId="77777777" w:rsidR="003F73C4" w:rsidRPr="00BA564F" w:rsidRDefault="003F73C4" w:rsidP="003F73C4">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11" w:author="Jonathan Camilo Agudelo Sarmiento" w:date="2021-06-02T18:31:00Z" w:initials="JCAS">
    <w:p w14:paraId="0C6D819B" w14:textId="77777777" w:rsidR="003F73C4" w:rsidRPr="00BA564F" w:rsidRDefault="003F73C4" w:rsidP="003F73C4">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6011C7C9" w14:textId="77777777" w:rsidR="003F73C4" w:rsidRDefault="003F73C4" w:rsidP="003F73C4">
      <w:pPr>
        <w:pStyle w:val="CommentText"/>
        <w:rPr>
          <w:rFonts w:ascii="Arial" w:hAnsi="Arial" w:cs="Arial"/>
          <w:bCs/>
        </w:rPr>
      </w:pPr>
    </w:p>
    <w:p w14:paraId="252A57DE" w14:textId="77777777" w:rsidR="003F73C4" w:rsidRPr="00BA564F" w:rsidRDefault="003F73C4" w:rsidP="003F73C4">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12" w:author="Jonathan Camilo Agudelo Sarmiento" w:date="2021-06-02T18:34:00Z" w:initials="JCAS">
    <w:p w14:paraId="532F5049" w14:textId="3DCB0F50" w:rsidR="00A04F2D" w:rsidRPr="00BA564F" w:rsidRDefault="00A04F2D">
      <w:pPr>
        <w:pStyle w:val="CommentText"/>
        <w:rPr>
          <w:b/>
          <w:color w:val="FF0000"/>
        </w:rPr>
      </w:pPr>
      <w:r w:rsidRPr="00BA564F">
        <w:rPr>
          <w:rStyle w:val="CommentReference"/>
          <w:b/>
          <w:color w:val="FF0000"/>
        </w:rPr>
        <w:annotationRef/>
      </w:r>
      <w:r w:rsidRPr="00BA564F">
        <w:rPr>
          <w:rFonts w:ascii="Arial" w:hAnsi="Arial" w:cs="Arial"/>
          <w:b/>
          <w:bCs/>
          <w:color w:val="FF0000"/>
        </w:rPr>
        <w:t>Realizar listado de conceptos que permitan identificar y conceptualizar los términos que se presuma puedan ser causa de confusión o desconocimiento para el estudiante.</w:t>
      </w:r>
      <w:r w:rsidRPr="00BA564F">
        <w:rPr>
          <w:rFonts w:ascii="Arial" w:hAnsi="Arial" w:cs="Arial"/>
          <w:b/>
          <w:color w:val="FF0000"/>
        </w:rPr>
        <w:t xml:space="preserve"> Organizar en orden alfabético</w:t>
      </w:r>
      <w:r w:rsidR="00FF3509" w:rsidRPr="00BA564F">
        <w:rPr>
          <w:rFonts w:ascii="Arial" w:hAnsi="Arial" w:cs="Arial"/>
          <w:b/>
          <w:color w:val="FF0000"/>
        </w:rPr>
        <w:t>.</w:t>
      </w:r>
    </w:p>
  </w:comment>
  <w:comment w:id="13" w:author="Jonathan Camilo Agudelo Sarmiento" w:date="2021-06-02T18:35:00Z" w:initials="JCAS">
    <w:p w14:paraId="5DDEC0CF" w14:textId="6E7D1BCB" w:rsidR="00A04F2D" w:rsidRPr="00BA564F" w:rsidRDefault="00A04F2D">
      <w:pPr>
        <w:pStyle w:val="CommentText"/>
        <w:rPr>
          <w:b/>
          <w:color w:val="FF0000"/>
        </w:rPr>
      </w:pPr>
      <w:r w:rsidRPr="00BA564F">
        <w:rPr>
          <w:rStyle w:val="CommentReference"/>
          <w:b/>
          <w:color w:val="FF0000"/>
        </w:rPr>
        <w:annotationRef/>
      </w:r>
      <w:r w:rsidRPr="00BA564F">
        <w:rPr>
          <w:rFonts w:ascii="Arial" w:hAnsi="Arial" w:cs="Arial"/>
          <w:b/>
          <w:color w:val="FF0000"/>
        </w:rPr>
        <w:t>Especificar todas las fuentes bibliográficas y digitales que se emplearán para el desarrollo del módulo, utilizando las normas APA 7 edición y organizar en orden alfabético.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D1B1C8" w15:done="0"/>
  <w15:commentEx w15:paraId="41978420" w15:done="0"/>
  <w15:commentEx w15:paraId="2D1CE448" w15:done="0"/>
  <w15:commentEx w15:paraId="1DA7334B" w15:done="0"/>
  <w15:commentEx w15:paraId="47842D3B" w15:done="0"/>
  <w15:commentEx w15:paraId="3D6D3196" w15:done="0"/>
  <w15:commentEx w15:paraId="5723C385" w15:done="0"/>
  <w15:commentEx w15:paraId="7268FC1D" w15:done="0"/>
  <w15:commentEx w15:paraId="5A2DCF06" w15:done="0"/>
  <w15:commentEx w15:paraId="0091AB34" w15:done="0"/>
  <w15:commentEx w15:paraId="74DAE419" w15:done="0"/>
  <w15:commentEx w15:paraId="252A57DE" w15:done="0"/>
  <w15:commentEx w15:paraId="532F5049" w15:done="0"/>
  <w15:commentEx w15:paraId="5DDEC0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D1B1C8" w16cid:durableId="27BD8AEF"/>
  <w16cid:commentId w16cid:paraId="41978420" w16cid:durableId="27BD8AF0"/>
  <w16cid:commentId w16cid:paraId="2D1CE448" w16cid:durableId="27BD8AF1"/>
  <w16cid:commentId w16cid:paraId="1DA7334B" w16cid:durableId="27BD8AF2"/>
  <w16cid:commentId w16cid:paraId="47842D3B" w16cid:durableId="27BD8AF3"/>
  <w16cid:commentId w16cid:paraId="3D6D3196" w16cid:durableId="27BD8AF4"/>
  <w16cid:commentId w16cid:paraId="5723C385" w16cid:durableId="11EB6404"/>
  <w16cid:commentId w16cid:paraId="7268FC1D" w16cid:durableId="51BB731D"/>
  <w16cid:commentId w16cid:paraId="5A2DCF06" w16cid:durableId="5B9EEDD8"/>
  <w16cid:commentId w16cid:paraId="0091AB34" w16cid:durableId="008FF51B"/>
  <w16cid:commentId w16cid:paraId="74DAE419" w16cid:durableId="4D98E5D6"/>
  <w16cid:commentId w16cid:paraId="252A57DE" w16cid:durableId="586A55F4"/>
  <w16cid:commentId w16cid:paraId="532F5049" w16cid:durableId="27BD8AF5"/>
  <w16cid:commentId w16cid:paraId="5DDEC0CF" w16cid:durableId="27BD8A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A5ABF" w14:textId="77777777" w:rsidR="0049748B" w:rsidRDefault="0049748B" w:rsidP="004F46AB">
      <w:r>
        <w:separator/>
      </w:r>
    </w:p>
  </w:endnote>
  <w:endnote w:type="continuationSeparator" w:id="0">
    <w:p w14:paraId="635B705F" w14:textId="77777777" w:rsidR="0049748B" w:rsidRDefault="0049748B" w:rsidP="004F4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Lucida Grande">
    <w:altName w:val="Segoe UI"/>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B1A6B" w14:textId="7F51C76D" w:rsidR="00DC600B" w:rsidRDefault="00422051">
    <w:pPr>
      <w:pStyle w:val="Footer"/>
    </w:pPr>
    <w:r>
      <w:rPr>
        <w:noProof/>
        <w:lang w:val="es-CO" w:eastAsia="es-CO"/>
      </w:rPr>
      <w:drawing>
        <wp:anchor distT="0" distB="0" distL="114300" distR="114300" simplePos="0" relativeHeight="251676160" behindDoc="1" locked="0" layoutInCell="1" allowOverlap="1" wp14:anchorId="7F5C9362" wp14:editId="34C1BB50">
          <wp:simplePos x="0" y="0"/>
          <wp:positionH relativeFrom="page">
            <wp:posOffset>591038</wp:posOffset>
          </wp:positionH>
          <wp:positionV relativeFrom="page">
            <wp:posOffset>9451015</wp:posOffset>
          </wp:positionV>
          <wp:extent cx="6572250" cy="342900"/>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0" cy="3429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5DCB8" w14:textId="77777777" w:rsidR="0049748B" w:rsidRDefault="0049748B" w:rsidP="004F46AB">
      <w:r>
        <w:separator/>
      </w:r>
    </w:p>
  </w:footnote>
  <w:footnote w:type="continuationSeparator" w:id="0">
    <w:p w14:paraId="5534902D" w14:textId="77777777" w:rsidR="0049748B" w:rsidRDefault="0049748B" w:rsidP="004F4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1BA52" w14:textId="56B18EBF" w:rsidR="00DC600B" w:rsidRDefault="009B0BD1">
    <w:pPr>
      <w:pStyle w:val="Header"/>
    </w:pPr>
    <w:r w:rsidRPr="00BC403E">
      <w:rPr>
        <w:rFonts w:ascii="Arial" w:hAnsi="Arial" w:cs="Arial"/>
        <w:b/>
        <w:noProof/>
        <w:lang w:val="es-CO" w:eastAsia="es-CO"/>
      </w:rPr>
      <w:drawing>
        <wp:anchor distT="0" distB="0" distL="114300" distR="114300" simplePos="0" relativeHeight="251674112" behindDoc="0" locked="0" layoutInCell="1" allowOverlap="1" wp14:anchorId="74BE20D5" wp14:editId="19A820BA">
          <wp:simplePos x="0" y="0"/>
          <wp:positionH relativeFrom="column">
            <wp:posOffset>4470400</wp:posOffset>
          </wp:positionH>
          <wp:positionV relativeFrom="paragraph">
            <wp:posOffset>-153035</wp:posOffset>
          </wp:positionV>
          <wp:extent cx="1954530" cy="1114425"/>
          <wp:effectExtent l="0" t="0" r="762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rotWithShape="1">
                  <a:blip r:embed="rId1"/>
                  <a:srcRect l="74859" t="87773" b="1149"/>
                  <a:stretch/>
                </pic:blipFill>
                <pic:spPr bwMode="auto">
                  <a:xfrm>
                    <a:off x="0" y="0"/>
                    <a:ext cx="1954530" cy="1114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54428"/>
    <w:multiLevelType w:val="multilevel"/>
    <w:tmpl w:val="DC16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BE5"/>
    <w:multiLevelType w:val="multilevel"/>
    <w:tmpl w:val="3844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255CE"/>
    <w:multiLevelType w:val="multilevel"/>
    <w:tmpl w:val="2468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1905"/>
    <w:multiLevelType w:val="hybridMultilevel"/>
    <w:tmpl w:val="D102C9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74733B6"/>
    <w:multiLevelType w:val="multilevel"/>
    <w:tmpl w:val="0D7C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A5AE9"/>
    <w:multiLevelType w:val="hybridMultilevel"/>
    <w:tmpl w:val="721295E2"/>
    <w:lvl w:ilvl="0" w:tplc="FF32BCB2">
      <w:start w:val="2"/>
      <w:numFmt w:val="bullet"/>
      <w:lvlText w:val=""/>
      <w:lvlJc w:val="left"/>
      <w:pPr>
        <w:ind w:left="720" w:hanging="360"/>
      </w:pPr>
      <w:rPr>
        <w:rFonts w:ascii="Symbol" w:eastAsiaTheme="minorEastAsia" w:hAnsi="Symbol" w:cstheme="minorBidi"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003FB6"/>
    <w:multiLevelType w:val="multilevel"/>
    <w:tmpl w:val="C3A0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1208D"/>
    <w:multiLevelType w:val="multilevel"/>
    <w:tmpl w:val="FE08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27C4D"/>
    <w:multiLevelType w:val="multilevel"/>
    <w:tmpl w:val="CE32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B5176"/>
    <w:multiLevelType w:val="multilevel"/>
    <w:tmpl w:val="AA30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C1D38"/>
    <w:multiLevelType w:val="multilevel"/>
    <w:tmpl w:val="2944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FD2947"/>
    <w:multiLevelType w:val="hybridMultilevel"/>
    <w:tmpl w:val="1AD25F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0B869FD"/>
    <w:multiLevelType w:val="multilevel"/>
    <w:tmpl w:val="C928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D44DE0"/>
    <w:multiLevelType w:val="multilevel"/>
    <w:tmpl w:val="B70C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AF01D0"/>
    <w:multiLevelType w:val="multilevel"/>
    <w:tmpl w:val="7638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A8498A"/>
    <w:multiLevelType w:val="multilevel"/>
    <w:tmpl w:val="CA54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2919603">
    <w:abstractNumId w:val="3"/>
  </w:num>
  <w:num w:numId="2" w16cid:durableId="1366098233">
    <w:abstractNumId w:val="5"/>
  </w:num>
  <w:num w:numId="3" w16cid:durableId="1784421657">
    <w:abstractNumId w:val="0"/>
  </w:num>
  <w:num w:numId="4" w16cid:durableId="1020357925">
    <w:abstractNumId w:val="15"/>
  </w:num>
  <w:num w:numId="5" w16cid:durableId="1569077659">
    <w:abstractNumId w:val="11"/>
  </w:num>
  <w:num w:numId="6" w16cid:durableId="650445633">
    <w:abstractNumId w:val="10"/>
  </w:num>
  <w:num w:numId="7" w16cid:durableId="1707094230">
    <w:abstractNumId w:val="1"/>
  </w:num>
  <w:num w:numId="8" w16cid:durableId="426849576">
    <w:abstractNumId w:val="4"/>
  </w:num>
  <w:num w:numId="9" w16cid:durableId="58990264">
    <w:abstractNumId w:val="2"/>
  </w:num>
  <w:num w:numId="10" w16cid:durableId="1141966340">
    <w:abstractNumId w:val="14"/>
  </w:num>
  <w:num w:numId="11" w16cid:durableId="2052802156">
    <w:abstractNumId w:val="7"/>
  </w:num>
  <w:num w:numId="12" w16cid:durableId="1069351963">
    <w:abstractNumId w:val="12"/>
  </w:num>
  <w:num w:numId="13" w16cid:durableId="1396320864">
    <w:abstractNumId w:val="6"/>
  </w:num>
  <w:num w:numId="14" w16cid:durableId="185221603">
    <w:abstractNumId w:val="13"/>
  </w:num>
  <w:num w:numId="15" w16cid:durableId="1687636315">
    <w:abstractNumId w:val="8"/>
  </w:num>
  <w:num w:numId="16" w16cid:durableId="105304588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Camilo Agudelo Sarmiento">
    <w15:presenceInfo w15:providerId="None" w15:userId="Jonathan Camilo Agudelo Sarmie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264"/>
    <w:rsid w:val="00036EEE"/>
    <w:rsid w:val="000664B4"/>
    <w:rsid w:val="000731D0"/>
    <w:rsid w:val="00096A6E"/>
    <w:rsid w:val="000974CE"/>
    <w:rsid w:val="000B50CA"/>
    <w:rsid w:val="000F45B5"/>
    <w:rsid w:val="001222A6"/>
    <w:rsid w:val="00154826"/>
    <w:rsid w:val="00175902"/>
    <w:rsid w:val="001E35B9"/>
    <w:rsid w:val="001F1D87"/>
    <w:rsid w:val="00220680"/>
    <w:rsid w:val="0022397B"/>
    <w:rsid w:val="00244E7B"/>
    <w:rsid w:val="00277FED"/>
    <w:rsid w:val="00286B23"/>
    <w:rsid w:val="0029550E"/>
    <w:rsid w:val="002A6E3C"/>
    <w:rsid w:val="00316B57"/>
    <w:rsid w:val="0031783D"/>
    <w:rsid w:val="00354C6C"/>
    <w:rsid w:val="003556E5"/>
    <w:rsid w:val="003654EF"/>
    <w:rsid w:val="00374DC0"/>
    <w:rsid w:val="003B043D"/>
    <w:rsid w:val="003D6DD1"/>
    <w:rsid w:val="003D7484"/>
    <w:rsid w:val="003F73C4"/>
    <w:rsid w:val="003F7894"/>
    <w:rsid w:val="00421482"/>
    <w:rsid w:val="00422051"/>
    <w:rsid w:val="00425264"/>
    <w:rsid w:val="004423FF"/>
    <w:rsid w:val="0048445B"/>
    <w:rsid w:val="0049748B"/>
    <w:rsid w:val="004A421B"/>
    <w:rsid w:val="004A4709"/>
    <w:rsid w:val="004A6764"/>
    <w:rsid w:val="004E1FF4"/>
    <w:rsid w:val="004F46AB"/>
    <w:rsid w:val="005105EB"/>
    <w:rsid w:val="00545B6D"/>
    <w:rsid w:val="005A14A1"/>
    <w:rsid w:val="005A4775"/>
    <w:rsid w:val="005A6008"/>
    <w:rsid w:val="005B2730"/>
    <w:rsid w:val="005C6649"/>
    <w:rsid w:val="005D656A"/>
    <w:rsid w:val="005D6AED"/>
    <w:rsid w:val="005E4D2C"/>
    <w:rsid w:val="005E6ADB"/>
    <w:rsid w:val="00632442"/>
    <w:rsid w:val="00691AE3"/>
    <w:rsid w:val="006A7793"/>
    <w:rsid w:val="006E67E7"/>
    <w:rsid w:val="006F08FB"/>
    <w:rsid w:val="00701A9F"/>
    <w:rsid w:val="00724CF4"/>
    <w:rsid w:val="007347D9"/>
    <w:rsid w:val="00737606"/>
    <w:rsid w:val="00762AD6"/>
    <w:rsid w:val="00773AF1"/>
    <w:rsid w:val="007A2E1C"/>
    <w:rsid w:val="00802579"/>
    <w:rsid w:val="008057F7"/>
    <w:rsid w:val="008313BD"/>
    <w:rsid w:val="00895D8A"/>
    <w:rsid w:val="008960EF"/>
    <w:rsid w:val="00896B25"/>
    <w:rsid w:val="008B1B03"/>
    <w:rsid w:val="008E0491"/>
    <w:rsid w:val="008E64B6"/>
    <w:rsid w:val="00916A18"/>
    <w:rsid w:val="009734A9"/>
    <w:rsid w:val="00996C58"/>
    <w:rsid w:val="009A310A"/>
    <w:rsid w:val="009B0BD1"/>
    <w:rsid w:val="009D670B"/>
    <w:rsid w:val="009E5115"/>
    <w:rsid w:val="009E602A"/>
    <w:rsid w:val="00A01ADC"/>
    <w:rsid w:val="00A04F2D"/>
    <w:rsid w:val="00A27253"/>
    <w:rsid w:val="00A67EC8"/>
    <w:rsid w:val="00AD4589"/>
    <w:rsid w:val="00AF39A8"/>
    <w:rsid w:val="00B37FBF"/>
    <w:rsid w:val="00B90116"/>
    <w:rsid w:val="00B92123"/>
    <w:rsid w:val="00BA564F"/>
    <w:rsid w:val="00BA628C"/>
    <w:rsid w:val="00BC403E"/>
    <w:rsid w:val="00C144AB"/>
    <w:rsid w:val="00C5020D"/>
    <w:rsid w:val="00C53C0B"/>
    <w:rsid w:val="00C72007"/>
    <w:rsid w:val="00C82D8F"/>
    <w:rsid w:val="00C83D31"/>
    <w:rsid w:val="00C93820"/>
    <w:rsid w:val="00C9385A"/>
    <w:rsid w:val="00CB3437"/>
    <w:rsid w:val="00CE3FA8"/>
    <w:rsid w:val="00CE5E78"/>
    <w:rsid w:val="00D01FEE"/>
    <w:rsid w:val="00D060AC"/>
    <w:rsid w:val="00D22B85"/>
    <w:rsid w:val="00D345E9"/>
    <w:rsid w:val="00D405DE"/>
    <w:rsid w:val="00DC600B"/>
    <w:rsid w:val="00DE1C48"/>
    <w:rsid w:val="00E05B25"/>
    <w:rsid w:val="00E43DEF"/>
    <w:rsid w:val="00E85BA3"/>
    <w:rsid w:val="00E916A5"/>
    <w:rsid w:val="00E95195"/>
    <w:rsid w:val="00EE369A"/>
    <w:rsid w:val="00EE75CC"/>
    <w:rsid w:val="00F4178C"/>
    <w:rsid w:val="00F46CEF"/>
    <w:rsid w:val="00F93AF2"/>
    <w:rsid w:val="00FC777B"/>
    <w:rsid w:val="00FE49F5"/>
    <w:rsid w:val="00FF34FE"/>
    <w:rsid w:val="00FF3509"/>
    <w:rsid w:val="0CAE05C0"/>
    <w:rsid w:val="7B2AD44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0969F2"/>
  <w14:defaultImageDpi w14:val="300"/>
  <w15:docId w15:val="{E1C424C1-31E1-463B-AF5C-A94F45A8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E78"/>
    <w:rPr>
      <w:rFonts w:ascii="Times New Roman" w:eastAsia="Times New Roman" w:hAnsi="Times New Roman" w:cs="Times New Roman"/>
      <w:lang w:val="en-CO" w:eastAsia="en-US"/>
    </w:rPr>
  </w:style>
  <w:style w:type="paragraph" w:styleId="Heading2">
    <w:name w:val="heading 2"/>
    <w:basedOn w:val="Normal"/>
    <w:next w:val="Normal"/>
    <w:link w:val="Heading2Char"/>
    <w:autoRedefine/>
    <w:uiPriority w:val="9"/>
    <w:qFormat/>
    <w:rsid w:val="003B043D"/>
    <w:pPr>
      <w:keepNext/>
      <w:keepLines/>
      <w:pBdr>
        <w:top w:val="single" w:sz="4" w:space="1" w:color="auto"/>
      </w:pBdr>
      <w:spacing w:before="120" w:after="120" w:line="360" w:lineRule="auto"/>
      <w:jc w:val="both"/>
      <w:outlineLvl w:val="1"/>
    </w:pPr>
    <w:rPr>
      <w:b/>
      <w:bCs/>
      <w:szCs w:val="28"/>
      <w:lang w:bidi="en-US"/>
    </w:rPr>
  </w:style>
  <w:style w:type="paragraph" w:styleId="Heading4">
    <w:name w:val="heading 4"/>
    <w:basedOn w:val="Normal"/>
    <w:next w:val="Normal"/>
    <w:link w:val="Heading4Char"/>
    <w:uiPriority w:val="9"/>
    <w:unhideWhenUsed/>
    <w:qFormat/>
    <w:rsid w:val="00EE36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link w:val="Title"/>
    <w:uiPriority w:val="10"/>
    <w:rsid w:val="003D6DD1"/>
    <w:rPr>
      <w:rFonts w:eastAsia="PMingLiU"/>
      <w:bCs/>
      <w:sz w:val="48"/>
      <w:szCs w:val="48"/>
      <w:lang w:eastAsia="zh-TW"/>
    </w:rPr>
  </w:style>
  <w:style w:type="paragraph" w:styleId="Title">
    <w:name w:val="Title"/>
    <w:basedOn w:val="Normal"/>
    <w:next w:val="Normal"/>
    <w:link w:val="TitleChar"/>
    <w:uiPriority w:val="10"/>
    <w:qFormat/>
    <w:rsid w:val="003D6DD1"/>
    <w:pPr>
      <w:overflowPunct w:val="0"/>
      <w:autoSpaceDE w:val="0"/>
      <w:autoSpaceDN w:val="0"/>
      <w:adjustRightInd w:val="0"/>
      <w:contextualSpacing/>
      <w:textAlignment w:val="baseline"/>
    </w:pPr>
    <w:rPr>
      <w:rFonts w:eastAsia="PMingLiU"/>
      <w:bCs/>
      <w:sz w:val="48"/>
      <w:szCs w:val="48"/>
      <w:lang w:eastAsia="zh-TW"/>
    </w:rPr>
  </w:style>
  <w:style w:type="character" w:customStyle="1" w:styleId="TtuloCar1">
    <w:name w:val="Título Car1"/>
    <w:basedOn w:val="DefaultParagraphFont"/>
    <w:uiPriority w:val="10"/>
    <w:rsid w:val="003D6DD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4CF4"/>
    <w:rPr>
      <w:color w:val="0000FF"/>
      <w:u w:val="single"/>
    </w:rPr>
  </w:style>
  <w:style w:type="character" w:customStyle="1" w:styleId="Heading2Char">
    <w:name w:val="Heading 2 Char"/>
    <w:basedOn w:val="DefaultParagraphFont"/>
    <w:link w:val="Heading2"/>
    <w:uiPriority w:val="9"/>
    <w:rsid w:val="003B043D"/>
    <w:rPr>
      <w:rFonts w:ascii="Times New Roman" w:eastAsia="Times New Roman" w:hAnsi="Times New Roman" w:cs="Times New Roman"/>
      <w:b/>
      <w:bCs/>
      <w:szCs w:val="28"/>
      <w:lang w:eastAsia="en-US" w:bidi="en-US"/>
    </w:rPr>
  </w:style>
  <w:style w:type="paragraph" w:styleId="BalloonText">
    <w:name w:val="Balloon Text"/>
    <w:basedOn w:val="Normal"/>
    <w:link w:val="BalloonTextChar"/>
    <w:uiPriority w:val="99"/>
    <w:semiHidden/>
    <w:unhideWhenUsed/>
    <w:rsid w:val="00C144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44AB"/>
    <w:rPr>
      <w:rFonts w:ascii="Lucida Grande" w:hAnsi="Lucida Grande" w:cs="Lucida Grande"/>
      <w:sz w:val="18"/>
      <w:szCs w:val="18"/>
    </w:rPr>
  </w:style>
  <w:style w:type="paragraph" w:styleId="ListParagraph">
    <w:name w:val="List Paragraph"/>
    <w:basedOn w:val="Normal"/>
    <w:uiPriority w:val="34"/>
    <w:qFormat/>
    <w:rsid w:val="005A4775"/>
    <w:pPr>
      <w:ind w:left="720"/>
      <w:contextualSpacing/>
    </w:pPr>
  </w:style>
  <w:style w:type="paragraph" w:styleId="Header">
    <w:name w:val="header"/>
    <w:basedOn w:val="Normal"/>
    <w:link w:val="HeaderChar"/>
    <w:uiPriority w:val="99"/>
    <w:unhideWhenUsed/>
    <w:rsid w:val="004F46AB"/>
    <w:pPr>
      <w:tabs>
        <w:tab w:val="center" w:pos="4419"/>
        <w:tab w:val="right" w:pos="8838"/>
      </w:tabs>
    </w:pPr>
  </w:style>
  <w:style w:type="character" w:customStyle="1" w:styleId="HeaderChar">
    <w:name w:val="Header Char"/>
    <w:basedOn w:val="DefaultParagraphFont"/>
    <w:link w:val="Header"/>
    <w:uiPriority w:val="99"/>
    <w:rsid w:val="004F46AB"/>
  </w:style>
  <w:style w:type="paragraph" w:styleId="Footer">
    <w:name w:val="footer"/>
    <w:basedOn w:val="Normal"/>
    <w:link w:val="FooterChar"/>
    <w:uiPriority w:val="99"/>
    <w:unhideWhenUsed/>
    <w:rsid w:val="004F46AB"/>
    <w:pPr>
      <w:tabs>
        <w:tab w:val="center" w:pos="4419"/>
        <w:tab w:val="right" w:pos="8838"/>
      </w:tabs>
    </w:pPr>
  </w:style>
  <w:style w:type="character" w:customStyle="1" w:styleId="FooterChar">
    <w:name w:val="Footer Char"/>
    <w:basedOn w:val="DefaultParagraphFont"/>
    <w:link w:val="Footer"/>
    <w:uiPriority w:val="99"/>
    <w:rsid w:val="004F46AB"/>
  </w:style>
  <w:style w:type="character" w:styleId="CommentReference">
    <w:name w:val="annotation reference"/>
    <w:basedOn w:val="DefaultParagraphFont"/>
    <w:uiPriority w:val="99"/>
    <w:semiHidden/>
    <w:unhideWhenUsed/>
    <w:rsid w:val="004423FF"/>
    <w:rPr>
      <w:sz w:val="16"/>
      <w:szCs w:val="16"/>
    </w:rPr>
  </w:style>
  <w:style w:type="paragraph" w:styleId="CommentText">
    <w:name w:val="annotation text"/>
    <w:basedOn w:val="Normal"/>
    <w:link w:val="CommentTextChar"/>
    <w:uiPriority w:val="99"/>
    <w:semiHidden/>
    <w:unhideWhenUsed/>
    <w:rsid w:val="004423FF"/>
    <w:rPr>
      <w:sz w:val="20"/>
      <w:szCs w:val="20"/>
    </w:rPr>
  </w:style>
  <w:style w:type="character" w:customStyle="1" w:styleId="CommentTextChar">
    <w:name w:val="Comment Text Char"/>
    <w:basedOn w:val="DefaultParagraphFont"/>
    <w:link w:val="CommentText"/>
    <w:uiPriority w:val="99"/>
    <w:semiHidden/>
    <w:rsid w:val="004423FF"/>
    <w:rPr>
      <w:sz w:val="20"/>
      <w:szCs w:val="20"/>
    </w:rPr>
  </w:style>
  <w:style w:type="paragraph" w:styleId="CommentSubject">
    <w:name w:val="annotation subject"/>
    <w:basedOn w:val="CommentText"/>
    <w:next w:val="CommentText"/>
    <w:link w:val="CommentSubjectChar"/>
    <w:uiPriority w:val="99"/>
    <w:semiHidden/>
    <w:unhideWhenUsed/>
    <w:rsid w:val="004423FF"/>
    <w:rPr>
      <w:b/>
      <w:bCs/>
    </w:rPr>
  </w:style>
  <w:style w:type="character" w:customStyle="1" w:styleId="CommentSubjectChar">
    <w:name w:val="Comment Subject Char"/>
    <w:basedOn w:val="CommentTextChar"/>
    <w:link w:val="CommentSubject"/>
    <w:uiPriority w:val="99"/>
    <w:semiHidden/>
    <w:rsid w:val="004423FF"/>
    <w:rPr>
      <w:b/>
      <w:bCs/>
      <w:sz w:val="20"/>
      <w:szCs w:val="20"/>
    </w:rPr>
  </w:style>
  <w:style w:type="character" w:styleId="UnresolvedMention">
    <w:name w:val="Unresolved Mention"/>
    <w:basedOn w:val="DefaultParagraphFont"/>
    <w:uiPriority w:val="99"/>
    <w:semiHidden/>
    <w:unhideWhenUsed/>
    <w:rsid w:val="005A6008"/>
    <w:rPr>
      <w:color w:val="605E5C"/>
      <w:shd w:val="clear" w:color="auto" w:fill="E1DFDD"/>
    </w:rPr>
  </w:style>
  <w:style w:type="character" w:customStyle="1" w:styleId="Heading4Char">
    <w:name w:val="Heading 4 Char"/>
    <w:basedOn w:val="DefaultParagraphFont"/>
    <w:link w:val="Heading4"/>
    <w:uiPriority w:val="9"/>
    <w:rsid w:val="00EE369A"/>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5020D"/>
    <w:rPr>
      <w:b/>
      <w:bCs/>
    </w:rPr>
  </w:style>
  <w:style w:type="paragraph" w:styleId="NormalWeb">
    <w:name w:val="Normal (Web)"/>
    <w:basedOn w:val="Normal"/>
    <w:uiPriority w:val="99"/>
    <w:unhideWhenUsed/>
    <w:rsid w:val="00C5020D"/>
    <w:pPr>
      <w:spacing w:before="100" w:beforeAutospacing="1" w:after="100" w:afterAutospacing="1"/>
    </w:pPr>
  </w:style>
  <w:style w:type="character" w:customStyle="1" w:styleId="url">
    <w:name w:val="url"/>
    <w:basedOn w:val="DefaultParagraphFont"/>
    <w:rsid w:val="00737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59679">
      <w:bodyDiv w:val="1"/>
      <w:marLeft w:val="0"/>
      <w:marRight w:val="0"/>
      <w:marTop w:val="0"/>
      <w:marBottom w:val="0"/>
      <w:divBdr>
        <w:top w:val="none" w:sz="0" w:space="0" w:color="auto"/>
        <w:left w:val="none" w:sz="0" w:space="0" w:color="auto"/>
        <w:bottom w:val="none" w:sz="0" w:space="0" w:color="auto"/>
        <w:right w:val="none" w:sz="0" w:space="0" w:color="auto"/>
      </w:divBdr>
    </w:div>
    <w:div w:id="104884007">
      <w:bodyDiv w:val="1"/>
      <w:marLeft w:val="0"/>
      <w:marRight w:val="0"/>
      <w:marTop w:val="0"/>
      <w:marBottom w:val="0"/>
      <w:divBdr>
        <w:top w:val="none" w:sz="0" w:space="0" w:color="auto"/>
        <w:left w:val="none" w:sz="0" w:space="0" w:color="auto"/>
        <w:bottom w:val="none" w:sz="0" w:space="0" w:color="auto"/>
        <w:right w:val="none" w:sz="0" w:space="0" w:color="auto"/>
      </w:divBdr>
    </w:div>
    <w:div w:id="126314093">
      <w:bodyDiv w:val="1"/>
      <w:marLeft w:val="0"/>
      <w:marRight w:val="0"/>
      <w:marTop w:val="0"/>
      <w:marBottom w:val="0"/>
      <w:divBdr>
        <w:top w:val="none" w:sz="0" w:space="0" w:color="auto"/>
        <w:left w:val="none" w:sz="0" w:space="0" w:color="auto"/>
        <w:bottom w:val="none" w:sz="0" w:space="0" w:color="auto"/>
        <w:right w:val="none" w:sz="0" w:space="0" w:color="auto"/>
      </w:divBdr>
    </w:div>
    <w:div w:id="129132244">
      <w:bodyDiv w:val="1"/>
      <w:marLeft w:val="0"/>
      <w:marRight w:val="0"/>
      <w:marTop w:val="0"/>
      <w:marBottom w:val="0"/>
      <w:divBdr>
        <w:top w:val="none" w:sz="0" w:space="0" w:color="auto"/>
        <w:left w:val="none" w:sz="0" w:space="0" w:color="auto"/>
        <w:bottom w:val="none" w:sz="0" w:space="0" w:color="auto"/>
        <w:right w:val="none" w:sz="0" w:space="0" w:color="auto"/>
      </w:divBdr>
    </w:div>
    <w:div w:id="143787162">
      <w:bodyDiv w:val="1"/>
      <w:marLeft w:val="0"/>
      <w:marRight w:val="0"/>
      <w:marTop w:val="0"/>
      <w:marBottom w:val="0"/>
      <w:divBdr>
        <w:top w:val="none" w:sz="0" w:space="0" w:color="auto"/>
        <w:left w:val="none" w:sz="0" w:space="0" w:color="auto"/>
        <w:bottom w:val="none" w:sz="0" w:space="0" w:color="auto"/>
        <w:right w:val="none" w:sz="0" w:space="0" w:color="auto"/>
      </w:divBdr>
    </w:div>
    <w:div w:id="321323645">
      <w:bodyDiv w:val="1"/>
      <w:marLeft w:val="0"/>
      <w:marRight w:val="0"/>
      <w:marTop w:val="0"/>
      <w:marBottom w:val="0"/>
      <w:divBdr>
        <w:top w:val="none" w:sz="0" w:space="0" w:color="auto"/>
        <w:left w:val="none" w:sz="0" w:space="0" w:color="auto"/>
        <w:bottom w:val="none" w:sz="0" w:space="0" w:color="auto"/>
        <w:right w:val="none" w:sz="0" w:space="0" w:color="auto"/>
      </w:divBdr>
    </w:div>
    <w:div w:id="355040944">
      <w:bodyDiv w:val="1"/>
      <w:marLeft w:val="0"/>
      <w:marRight w:val="0"/>
      <w:marTop w:val="0"/>
      <w:marBottom w:val="0"/>
      <w:divBdr>
        <w:top w:val="none" w:sz="0" w:space="0" w:color="auto"/>
        <w:left w:val="none" w:sz="0" w:space="0" w:color="auto"/>
        <w:bottom w:val="none" w:sz="0" w:space="0" w:color="auto"/>
        <w:right w:val="none" w:sz="0" w:space="0" w:color="auto"/>
      </w:divBdr>
    </w:div>
    <w:div w:id="418795947">
      <w:bodyDiv w:val="1"/>
      <w:marLeft w:val="0"/>
      <w:marRight w:val="0"/>
      <w:marTop w:val="0"/>
      <w:marBottom w:val="0"/>
      <w:divBdr>
        <w:top w:val="none" w:sz="0" w:space="0" w:color="auto"/>
        <w:left w:val="none" w:sz="0" w:space="0" w:color="auto"/>
        <w:bottom w:val="none" w:sz="0" w:space="0" w:color="auto"/>
        <w:right w:val="none" w:sz="0" w:space="0" w:color="auto"/>
      </w:divBdr>
    </w:div>
    <w:div w:id="538595093">
      <w:bodyDiv w:val="1"/>
      <w:marLeft w:val="0"/>
      <w:marRight w:val="0"/>
      <w:marTop w:val="0"/>
      <w:marBottom w:val="0"/>
      <w:divBdr>
        <w:top w:val="none" w:sz="0" w:space="0" w:color="auto"/>
        <w:left w:val="none" w:sz="0" w:space="0" w:color="auto"/>
        <w:bottom w:val="none" w:sz="0" w:space="0" w:color="auto"/>
        <w:right w:val="none" w:sz="0" w:space="0" w:color="auto"/>
      </w:divBdr>
    </w:div>
    <w:div w:id="559438394">
      <w:bodyDiv w:val="1"/>
      <w:marLeft w:val="0"/>
      <w:marRight w:val="0"/>
      <w:marTop w:val="0"/>
      <w:marBottom w:val="0"/>
      <w:divBdr>
        <w:top w:val="none" w:sz="0" w:space="0" w:color="auto"/>
        <w:left w:val="none" w:sz="0" w:space="0" w:color="auto"/>
        <w:bottom w:val="none" w:sz="0" w:space="0" w:color="auto"/>
        <w:right w:val="none" w:sz="0" w:space="0" w:color="auto"/>
      </w:divBdr>
    </w:div>
    <w:div w:id="621226578">
      <w:bodyDiv w:val="1"/>
      <w:marLeft w:val="0"/>
      <w:marRight w:val="0"/>
      <w:marTop w:val="0"/>
      <w:marBottom w:val="0"/>
      <w:divBdr>
        <w:top w:val="none" w:sz="0" w:space="0" w:color="auto"/>
        <w:left w:val="none" w:sz="0" w:space="0" w:color="auto"/>
        <w:bottom w:val="none" w:sz="0" w:space="0" w:color="auto"/>
        <w:right w:val="none" w:sz="0" w:space="0" w:color="auto"/>
      </w:divBdr>
    </w:div>
    <w:div w:id="640964026">
      <w:bodyDiv w:val="1"/>
      <w:marLeft w:val="0"/>
      <w:marRight w:val="0"/>
      <w:marTop w:val="0"/>
      <w:marBottom w:val="0"/>
      <w:divBdr>
        <w:top w:val="none" w:sz="0" w:space="0" w:color="auto"/>
        <w:left w:val="none" w:sz="0" w:space="0" w:color="auto"/>
        <w:bottom w:val="none" w:sz="0" w:space="0" w:color="auto"/>
        <w:right w:val="none" w:sz="0" w:space="0" w:color="auto"/>
      </w:divBdr>
    </w:div>
    <w:div w:id="656760969">
      <w:bodyDiv w:val="1"/>
      <w:marLeft w:val="0"/>
      <w:marRight w:val="0"/>
      <w:marTop w:val="0"/>
      <w:marBottom w:val="0"/>
      <w:divBdr>
        <w:top w:val="none" w:sz="0" w:space="0" w:color="auto"/>
        <w:left w:val="none" w:sz="0" w:space="0" w:color="auto"/>
        <w:bottom w:val="none" w:sz="0" w:space="0" w:color="auto"/>
        <w:right w:val="none" w:sz="0" w:space="0" w:color="auto"/>
      </w:divBdr>
    </w:div>
    <w:div w:id="751583122">
      <w:bodyDiv w:val="1"/>
      <w:marLeft w:val="0"/>
      <w:marRight w:val="0"/>
      <w:marTop w:val="0"/>
      <w:marBottom w:val="0"/>
      <w:divBdr>
        <w:top w:val="none" w:sz="0" w:space="0" w:color="auto"/>
        <w:left w:val="none" w:sz="0" w:space="0" w:color="auto"/>
        <w:bottom w:val="none" w:sz="0" w:space="0" w:color="auto"/>
        <w:right w:val="none" w:sz="0" w:space="0" w:color="auto"/>
      </w:divBdr>
    </w:div>
    <w:div w:id="876165145">
      <w:bodyDiv w:val="1"/>
      <w:marLeft w:val="0"/>
      <w:marRight w:val="0"/>
      <w:marTop w:val="0"/>
      <w:marBottom w:val="0"/>
      <w:divBdr>
        <w:top w:val="none" w:sz="0" w:space="0" w:color="auto"/>
        <w:left w:val="none" w:sz="0" w:space="0" w:color="auto"/>
        <w:bottom w:val="none" w:sz="0" w:space="0" w:color="auto"/>
        <w:right w:val="none" w:sz="0" w:space="0" w:color="auto"/>
      </w:divBdr>
    </w:div>
    <w:div w:id="900021962">
      <w:bodyDiv w:val="1"/>
      <w:marLeft w:val="0"/>
      <w:marRight w:val="0"/>
      <w:marTop w:val="0"/>
      <w:marBottom w:val="0"/>
      <w:divBdr>
        <w:top w:val="none" w:sz="0" w:space="0" w:color="auto"/>
        <w:left w:val="none" w:sz="0" w:space="0" w:color="auto"/>
        <w:bottom w:val="none" w:sz="0" w:space="0" w:color="auto"/>
        <w:right w:val="none" w:sz="0" w:space="0" w:color="auto"/>
      </w:divBdr>
    </w:div>
    <w:div w:id="966201088">
      <w:bodyDiv w:val="1"/>
      <w:marLeft w:val="0"/>
      <w:marRight w:val="0"/>
      <w:marTop w:val="0"/>
      <w:marBottom w:val="0"/>
      <w:divBdr>
        <w:top w:val="none" w:sz="0" w:space="0" w:color="auto"/>
        <w:left w:val="none" w:sz="0" w:space="0" w:color="auto"/>
        <w:bottom w:val="none" w:sz="0" w:space="0" w:color="auto"/>
        <w:right w:val="none" w:sz="0" w:space="0" w:color="auto"/>
      </w:divBdr>
    </w:div>
    <w:div w:id="1248920384">
      <w:bodyDiv w:val="1"/>
      <w:marLeft w:val="0"/>
      <w:marRight w:val="0"/>
      <w:marTop w:val="0"/>
      <w:marBottom w:val="0"/>
      <w:divBdr>
        <w:top w:val="none" w:sz="0" w:space="0" w:color="auto"/>
        <w:left w:val="none" w:sz="0" w:space="0" w:color="auto"/>
        <w:bottom w:val="none" w:sz="0" w:space="0" w:color="auto"/>
        <w:right w:val="none" w:sz="0" w:space="0" w:color="auto"/>
      </w:divBdr>
    </w:div>
    <w:div w:id="1362317054">
      <w:bodyDiv w:val="1"/>
      <w:marLeft w:val="0"/>
      <w:marRight w:val="0"/>
      <w:marTop w:val="0"/>
      <w:marBottom w:val="0"/>
      <w:divBdr>
        <w:top w:val="none" w:sz="0" w:space="0" w:color="auto"/>
        <w:left w:val="none" w:sz="0" w:space="0" w:color="auto"/>
        <w:bottom w:val="none" w:sz="0" w:space="0" w:color="auto"/>
        <w:right w:val="none" w:sz="0" w:space="0" w:color="auto"/>
      </w:divBdr>
    </w:div>
    <w:div w:id="1372923556">
      <w:bodyDiv w:val="1"/>
      <w:marLeft w:val="0"/>
      <w:marRight w:val="0"/>
      <w:marTop w:val="0"/>
      <w:marBottom w:val="0"/>
      <w:divBdr>
        <w:top w:val="none" w:sz="0" w:space="0" w:color="auto"/>
        <w:left w:val="none" w:sz="0" w:space="0" w:color="auto"/>
        <w:bottom w:val="none" w:sz="0" w:space="0" w:color="auto"/>
        <w:right w:val="none" w:sz="0" w:space="0" w:color="auto"/>
      </w:divBdr>
    </w:div>
    <w:div w:id="1393777120">
      <w:bodyDiv w:val="1"/>
      <w:marLeft w:val="0"/>
      <w:marRight w:val="0"/>
      <w:marTop w:val="0"/>
      <w:marBottom w:val="0"/>
      <w:divBdr>
        <w:top w:val="none" w:sz="0" w:space="0" w:color="auto"/>
        <w:left w:val="none" w:sz="0" w:space="0" w:color="auto"/>
        <w:bottom w:val="none" w:sz="0" w:space="0" w:color="auto"/>
        <w:right w:val="none" w:sz="0" w:space="0" w:color="auto"/>
      </w:divBdr>
    </w:div>
    <w:div w:id="1397782955">
      <w:bodyDiv w:val="1"/>
      <w:marLeft w:val="0"/>
      <w:marRight w:val="0"/>
      <w:marTop w:val="0"/>
      <w:marBottom w:val="0"/>
      <w:divBdr>
        <w:top w:val="none" w:sz="0" w:space="0" w:color="auto"/>
        <w:left w:val="none" w:sz="0" w:space="0" w:color="auto"/>
        <w:bottom w:val="none" w:sz="0" w:space="0" w:color="auto"/>
        <w:right w:val="none" w:sz="0" w:space="0" w:color="auto"/>
      </w:divBdr>
    </w:div>
    <w:div w:id="1490098652">
      <w:bodyDiv w:val="1"/>
      <w:marLeft w:val="0"/>
      <w:marRight w:val="0"/>
      <w:marTop w:val="0"/>
      <w:marBottom w:val="0"/>
      <w:divBdr>
        <w:top w:val="none" w:sz="0" w:space="0" w:color="auto"/>
        <w:left w:val="none" w:sz="0" w:space="0" w:color="auto"/>
        <w:bottom w:val="none" w:sz="0" w:space="0" w:color="auto"/>
        <w:right w:val="none" w:sz="0" w:space="0" w:color="auto"/>
      </w:divBdr>
    </w:div>
    <w:div w:id="1561985608">
      <w:bodyDiv w:val="1"/>
      <w:marLeft w:val="0"/>
      <w:marRight w:val="0"/>
      <w:marTop w:val="0"/>
      <w:marBottom w:val="0"/>
      <w:divBdr>
        <w:top w:val="none" w:sz="0" w:space="0" w:color="auto"/>
        <w:left w:val="none" w:sz="0" w:space="0" w:color="auto"/>
        <w:bottom w:val="none" w:sz="0" w:space="0" w:color="auto"/>
        <w:right w:val="none" w:sz="0" w:space="0" w:color="auto"/>
      </w:divBdr>
    </w:div>
    <w:div w:id="1588079086">
      <w:bodyDiv w:val="1"/>
      <w:marLeft w:val="0"/>
      <w:marRight w:val="0"/>
      <w:marTop w:val="0"/>
      <w:marBottom w:val="0"/>
      <w:divBdr>
        <w:top w:val="none" w:sz="0" w:space="0" w:color="auto"/>
        <w:left w:val="none" w:sz="0" w:space="0" w:color="auto"/>
        <w:bottom w:val="none" w:sz="0" w:space="0" w:color="auto"/>
        <w:right w:val="none" w:sz="0" w:space="0" w:color="auto"/>
      </w:divBdr>
    </w:div>
    <w:div w:id="1677924254">
      <w:bodyDiv w:val="1"/>
      <w:marLeft w:val="0"/>
      <w:marRight w:val="0"/>
      <w:marTop w:val="0"/>
      <w:marBottom w:val="0"/>
      <w:divBdr>
        <w:top w:val="none" w:sz="0" w:space="0" w:color="auto"/>
        <w:left w:val="none" w:sz="0" w:space="0" w:color="auto"/>
        <w:bottom w:val="none" w:sz="0" w:space="0" w:color="auto"/>
        <w:right w:val="none" w:sz="0" w:space="0" w:color="auto"/>
      </w:divBdr>
    </w:div>
    <w:div w:id="1759399994">
      <w:bodyDiv w:val="1"/>
      <w:marLeft w:val="0"/>
      <w:marRight w:val="0"/>
      <w:marTop w:val="0"/>
      <w:marBottom w:val="0"/>
      <w:divBdr>
        <w:top w:val="none" w:sz="0" w:space="0" w:color="auto"/>
        <w:left w:val="none" w:sz="0" w:space="0" w:color="auto"/>
        <w:bottom w:val="none" w:sz="0" w:space="0" w:color="auto"/>
        <w:right w:val="none" w:sz="0" w:space="0" w:color="auto"/>
      </w:divBdr>
    </w:div>
    <w:div w:id="1938051674">
      <w:bodyDiv w:val="1"/>
      <w:marLeft w:val="0"/>
      <w:marRight w:val="0"/>
      <w:marTop w:val="0"/>
      <w:marBottom w:val="0"/>
      <w:divBdr>
        <w:top w:val="none" w:sz="0" w:space="0" w:color="auto"/>
        <w:left w:val="none" w:sz="0" w:space="0" w:color="auto"/>
        <w:bottom w:val="none" w:sz="0" w:space="0" w:color="auto"/>
        <w:right w:val="none" w:sz="0" w:space="0" w:color="auto"/>
      </w:divBdr>
    </w:div>
    <w:div w:id="1993216286">
      <w:bodyDiv w:val="1"/>
      <w:marLeft w:val="0"/>
      <w:marRight w:val="0"/>
      <w:marTop w:val="0"/>
      <w:marBottom w:val="0"/>
      <w:divBdr>
        <w:top w:val="none" w:sz="0" w:space="0" w:color="auto"/>
        <w:left w:val="none" w:sz="0" w:space="0" w:color="auto"/>
        <w:bottom w:val="none" w:sz="0" w:space="0" w:color="auto"/>
        <w:right w:val="none" w:sz="0" w:space="0" w:color="auto"/>
      </w:divBdr>
    </w:div>
    <w:div w:id="2002461976">
      <w:bodyDiv w:val="1"/>
      <w:marLeft w:val="0"/>
      <w:marRight w:val="0"/>
      <w:marTop w:val="0"/>
      <w:marBottom w:val="0"/>
      <w:divBdr>
        <w:top w:val="none" w:sz="0" w:space="0" w:color="auto"/>
        <w:left w:val="none" w:sz="0" w:space="0" w:color="auto"/>
        <w:bottom w:val="none" w:sz="0" w:space="0" w:color="auto"/>
        <w:right w:val="none" w:sz="0" w:space="0" w:color="auto"/>
      </w:divBdr>
    </w:div>
    <w:div w:id="2024044570">
      <w:bodyDiv w:val="1"/>
      <w:marLeft w:val="0"/>
      <w:marRight w:val="0"/>
      <w:marTop w:val="0"/>
      <w:marBottom w:val="0"/>
      <w:divBdr>
        <w:top w:val="none" w:sz="0" w:space="0" w:color="auto"/>
        <w:left w:val="none" w:sz="0" w:space="0" w:color="auto"/>
        <w:bottom w:val="none" w:sz="0" w:space="0" w:color="auto"/>
        <w:right w:val="none" w:sz="0" w:space="0" w:color="auto"/>
      </w:divBdr>
      <w:divsChild>
        <w:div w:id="1125391131">
          <w:marLeft w:val="-720"/>
          <w:marRight w:val="0"/>
          <w:marTop w:val="0"/>
          <w:marBottom w:val="0"/>
          <w:divBdr>
            <w:top w:val="none" w:sz="0" w:space="0" w:color="auto"/>
            <w:left w:val="none" w:sz="0" w:space="0" w:color="auto"/>
            <w:bottom w:val="none" w:sz="0" w:space="0" w:color="auto"/>
            <w:right w:val="none" w:sz="0" w:space="0" w:color="auto"/>
          </w:divBdr>
        </w:div>
      </w:divsChild>
    </w:div>
    <w:div w:id="2043624432">
      <w:bodyDiv w:val="1"/>
      <w:marLeft w:val="0"/>
      <w:marRight w:val="0"/>
      <w:marTop w:val="0"/>
      <w:marBottom w:val="0"/>
      <w:divBdr>
        <w:top w:val="none" w:sz="0" w:space="0" w:color="auto"/>
        <w:left w:val="none" w:sz="0" w:space="0" w:color="auto"/>
        <w:bottom w:val="none" w:sz="0" w:space="0" w:color="auto"/>
        <w:right w:val="none" w:sz="0" w:space="0" w:color="auto"/>
      </w:divBdr>
    </w:div>
    <w:div w:id="2068020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microsoft.com/office/2007/relationships/diagramDrawing" Target="diagrams/drawing1.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2.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yperlink" Target="https://img.freepik.com/vector-gratis/infografia-api-diseno-plano-dibujado-mano_23-2149392203.jpg?t=st=1738031507~exp=1738035107~hmac=8a4c26d4c6be2d89cb803bebf2374f1fd98fff6313fc7aac867f29460b40ee21&amp;w=180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hyperlink" Target="https://img.freepik.com/vector-gratis/infografia-api-diseno-plano-dibujado-mano_23-2149383349.jpg?t=st=1738031383~exp=1738034983~hmac=b1f448fa9157bd38ab97ce69885c725915f2f28516aac238083fc083dcb08915&amp;w=826"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6B59D-B16F-4BE6-8E1E-ABB4331CF0EE}"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9BB8DF9A-8CAC-469E-89BC-C83CBFD54635}">
      <dgm:prSet phldrT="[Texto]"/>
      <dgm:spPr/>
      <dgm:t>
        <a:bodyPr/>
        <a:lstStyle/>
        <a:p>
          <a:r>
            <a:rPr lang="en-US"/>
            <a:t>¿Qué son las APIs y por qué son importantes?</a:t>
          </a:r>
          <a:endParaRPr lang="es-CO"/>
        </a:p>
      </dgm:t>
    </dgm:pt>
    <dgm:pt modelId="{21BF6660-6E67-49FD-934D-26224E28F132}" type="parTrans" cxnId="{B870FA95-0D22-42B4-8F98-FA5B3B2B7E09}">
      <dgm:prSet/>
      <dgm:spPr/>
      <dgm:t>
        <a:bodyPr/>
        <a:lstStyle/>
        <a:p>
          <a:endParaRPr lang="en-US"/>
        </a:p>
      </dgm:t>
    </dgm:pt>
    <dgm:pt modelId="{7B75A787-41EC-4352-820F-0711FD366B73}" type="sibTrans" cxnId="{B870FA95-0D22-42B4-8F98-FA5B3B2B7E09}">
      <dgm:prSet/>
      <dgm:spPr/>
      <dgm:t>
        <a:bodyPr/>
        <a:lstStyle/>
        <a:p>
          <a:endParaRPr lang="en-US"/>
        </a:p>
      </dgm:t>
    </dgm:pt>
    <dgm:pt modelId="{55B405FB-B122-48AF-A14B-472F9046B54A}">
      <dgm:prSet/>
      <dgm:spPr/>
      <dgm:t>
        <a:bodyPr/>
        <a:lstStyle/>
        <a:p>
          <a:r>
            <a:rPr lang="en-US"/>
            <a:t>Crecimiento y madurez del mercado de APIs</a:t>
          </a:r>
          <a:endParaRPr lang="es-CO"/>
        </a:p>
      </dgm:t>
    </dgm:pt>
    <dgm:pt modelId="{D2A4C1C5-0CCC-4CCC-9A94-FEED04D42866}" type="parTrans" cxnId="{51AD64C4-579F-4739-AA40-31DEA5EA9121}">
      <dgm:prSet/>
      <dgm:spPr/>
      <dgm:t>
        <a:bodyPr/>
        <a:lstStyle/>
        <a:p>
          <a:endParaRPr lang="es-CO"/>
        </a:p>
      </dgm:t>
    </dgm:pt>
    <dgm:pt modelId="{D4985A5A-BA15-4F4F-B415-AF1BD2D16C95}" type="sibTrans" cxnId="{51AD64C4-579F-4739-AA40-31DEA5EA9121}">
      <dgm:prSet/>
      <dgm:spPr/>
      <dgm:t>
        <a:bodyPr/>
        <a:lstStyle/>
        <a:p>
          <a:endParaRPr lang="es-CO"/>
        </a:p>
      </dgm:t>
    </dgm:pt>
    <dgm:pt modelId="{F49E548C-F45B-4223-8159-84FBCAE979E3}">
      <dgm:prSet/>
      <dgm:spPr/>
      <dgm:t>
        <a:bodyPr/>
        <a:lstStyle/>
        <a:p>
          <a:r>
            <a:rPr lang="en-US"/>
            <a:t>APIs como herramientas de disrupción en negocios.</a:t>
          </a:r>
          <a:endParaRPr lang="es-CO"/>
        </a:p>
      </dgm:t>
    </dgm:pt>
    <dgm:pt modelId="{2ECD11A8-7466-45B5-B0DF-B96258F7F58E}" type="parTrans" cxnId="{0857D86F-9BD5-41F0-8C12-7D69EAA28C83}">
      <dgm:prSet/>
      <dgm:spPr/>
      <dgm:t>
        <a:bodyPr/>
        <a:lstStyle/>
        <a:p>
          <a:endParaRPr lang="es-CO"/>
        </a:p>
      </dgm:t>
    </dgm:pt>
    <dgm:pt modelId="{838CFC69-4DB0-4197-B07E-26CE67473522}" type="sibTrans" cxnId="{0857D86F-9BD5-41F0-8C12-7D69EAA28C83}">
      <dgm:prSet/>
      <dgm:spPr/>
      <dgm:t>
        <a:bodyPr/>
        <a:lstStyle/>
        <a:p>
          <a:endParaRPr lang="es-CO"/>
        </a:p>
      </dgm:t>
    </dgm:pt>
    <dgm:pt modelId="{A1FB4F06-26B7-C84E-A2BA-E5C25C06DD03}">
      <dgm:prSet/>
      <dgm:spPr/>
      <dgm:t>
        <a:bodyPr/>
        <a:lstStyle/>
        <a:p>
          <a:r>
            <a:rPr lang="en-US"/>
            <a:t>Modelos de negocio habilitados por APIs.</a:t>
          </a:r>
        </a:p>
      </dgm:t>
    </dgm:pt>
    <dgm:pt modelId="{678094D4-68C9-8342-A2EF-7C0EB7EA490E}" type="parTrans" cxnId="{EED5C3B8-5203-2447-A953-AA8AA1498833}">
      <dgm:prSet/>
      <dgm:spPr/>
      <dgm:t>
        <a:bodyPr/>
        <a:lstStyle/>
        <a:p>
          <a:endParaRPr lang="en-US"/>
        </a:p>
      </dgm:t>
    </dgm:pt>
    <dgm:pt modelId="{62DAFDEC-35CC-E940-ABF2-859966DDC50D}" type="sibTrans" cxnId="{EED5C3B8-5203-2447-A953-AA8AA1498833}">
      <dgm:prSet/>
      <dgm:spPr/>
      <dgm:t>
        <a:bodyPr/>
        <a:lstStyle/>
        <a:p>
          <a:endParaRPr lang="en-US"/>
        </a:p>
      </dgm:t>
    </dgm:pt>
    <dgm:pt modelId="{A531BF3F-F199-0847-B784-3574893EA74D}">
      <dgm:prSet/>
      <dgm:spPr/>
      <dgm:t>
        <a:bodyPr/>
        <a:lstStyle/>
        <a:p>
          <a:r>
            <a:rPr lang="en-US"/>
            <a:t>Introducción al B2D (Business-to-Developer). </a:t>
          </a:r>
        </a:p>
      </dgm:t>
    </dgm:pt>
    <dgm:pt modelId="{4FB76C42-6E5B-B540-BC1A-CAC6D80090F7}" type="parTrans" cxnId="{9F9CB7C8-90CC-F041-9911-7D618F5BBAD6}">
      <dgm:prSet/>
      <dgm:spPr/>
    </dgm:pt>
    <dgm:pt modelId="{4F7FDD12-B497-7248-BC94-3165D37046F2}" type="sibTrans" cxnId="{9F9CB7C8-90CC-F041-9911-7D618F5BBAD6}">
      <dgm:prSet/>
      <dgm:spPr/>
    </dgm:pt>
    <dgm:pt modelId="{37EBA8D7-BACD-48AD-B4FE-57D829A580E8}" type="pres">
      <dgm:prSet presAssocID="{B846B59D-B16F-4BE6-8E1E-ABB4331CF0EE}" presName="CompostProcess" presStyleCnt="0">
        <dgm:presLayoutVars>
          <dgm:dir/>
          <dgm:resizeHandles val="exact"/>
        </dgm:presLayoutVars>
      </dgm:prSet>
      <dgm:spPr/>
    </dgm:pt>
    <dgm:pt modelId="{494F9FD0-E442-49D7-8F17-0403F80B8F05}" type="pres">
      <dgm:prSet presAssocID="{B846B59D-B16F-4BE6-8E1E-ABB4331CF0EE}" presName="arrow" presStyleLbl="bgShp" presStyleIdx="0" presStyleCnt="1" custScaleX="105801" custLinFactNeighborX="-18463" custLinFactNeighborY="4"/>
      <dgm:spPr/>
    </dgm:pt>
    <dgm:pt modelId="{CAEC3CE4-231B-406A-AB6B-7F36D98A076C}" type="pres">
      <dgm:prSet presAssocID="{B846B59D-B16F-4BE6-8E1E-ABB4331CF0EE}" presName="linearProcess" presStyleCnt="0"/>
      <dgm:spPr/>
    </dgm:pt>
    <dgm:pt modelId="{73DE24AD-6843-4CA0-9055-C22715ACA7E7}" type="pres">
      <dgm:prSet presAssocID="{9BB8DF9A-8CAC-469E-89BC-C83CBFD54635}" presName="textNode" presStyleLbl="node1" presStyleIdx="0" presStyleCnt="5">
        <dgm:presLayoutVars>
          <dgm:bulletEnabled val="1"/>
        </dgm:presLayoutVars>
      </dgm:prSet>
      <dgm:spPr/>
    </dgm:pt>
    <dgm:pt modelId="{F48DCDCB-4B75-4EDB-AD00-876A6807B273}" type="pres">
      <dgm:prSet presAssocID="{7B75A787-41EC-4352-820F-0711FD366B73}" presName="sibTrans" presStyleCnt="0"/>
      <dgm:spPr/>
    </dgm:pt>
    <dgm:pt modelId="{1AACC71E-8DE1-466F-9149-B45AD6E0A7D6}" type="pres">
      <dgm:prSet presAssocID="{55B405FB-B122-48AF-A14B-472F9046B54A}" presName="textNode" presStyleLbl="node1" presStyleIdx="1" presStyleCnt="5">
        <dgm:presLayoutVars>
          <dgm:bulletEnabled val="1"/>
        </dgm:presLayoutVars>
      </dgm:prSet>
      <dgm:spPr/>
    </dgm:pt>
    <dgm:pt modelId="{30C5899D-1F27-424B-8415-B6DCCA9A765F}" type="pres">
      <dgm:prSet presAssocID="{D4985A5A-BA15-4F4F-B415-AF1BD2D16C95}" presName="sibTrans" presStyleCnt="0"/>
      <dgm:spPr/>
    </dgm:pt>
    <dgm:pt modelId="{F0779940-1CEB-4B38-B54D-5659680FD5E0}" type="pres">
      <dgm:prSet presAssocID="{F49E548C-F45B-4223-8159-84FBCAE979E3}" presName="textNode" presStyleLbl="node1" presStyleIdx="2" presStyleCnt="5">
        <dgm:presLayoutVars>
          <dgm:bulletEnabled val="1"/>
        </dgm:presLayoutVars>
      </dgm:prSet>
      <dgm:spPr/>
    </dgm:pt>
    <dgm:pt modelId="{39DF3908-9CD0-0940-8752-ECE2B3C2F26A}" type="pres">
      <dgm:prSet presAssocID="{838CFC69-4DB0-4197-B07E-26CE67473522}" presName="sibTrans" presStyleCnt="0"/>
      <dgm:spPr/>
    </dgm:pt>
    <dgm:pt modelId="{B120FD2C-E561-8E41-959B-05A2E7ACE1D2}" type="pres">
      <dgm:prSet presAssocID="{A1FB4F06-26B7-C84E-A2BA-E5C25C06DD03}" presName="textNode" presStyleLbl="node1" presStyleIdx="3" presStyleCnt="5">
        <dgm:presLayoutVars>
          <dgm:bulletEnabled val="1"/>
        </dgm:presLayoutVars>
      </dgm:prSet>
      <dgm:spPr/>
    </dgm:pt>
    <dgm:pt modelId="{257DBCF3-BC5A-A640-B823-FA49C16239D7}" type="pres">
      <dgm:prSet presAssocID="{62DAFDEC-35CC-E940-ABF2-859966DDC50D}" presName="sibTrans" presStyleCnt="0"/>
      <dgm:spPr/>
    </dgm:pt>
    <dgm:pt modelId="{BC641157-5BE3-1F4B-BEA6-15D3A3974B93}" type="pres">
      <dgm:prSet presAssocID="{A531BF3F-F199-0847-B784-3574893EA74D}" presName="textNode" presStyleLbl="node1" presStyleIdx="4" presStyleCnt="5">
        <dgm:presLayoutVars>
          <dgm:bulletEnabled val="1"/>
        </dgm:presLayoutVars>
      </dgm:prSet>
      <dgm:spPr/>
    </dgm:pt>
  </dgm:ptLst>
  <dgm:cxnLst>
    <dgm:cxn modelId="{0857D86F-9BD5-41F0-8C12-7D69EAA28C83}" srcId="{B846B59D-B16F-4BE6-8E1E-ABB4331CF0EE}" destId="{F49E548C-F45B-4223-8159-84FBCAE979E3}" srcOrd="2" destOrd="0" parTransId="{2ECD11A8-7466-45B5-B0DF-B96258F7F58E}" sibTransId="{838CFC69-4DB0-4197-B07E-26CE67473522}"/>
    <dgm:cxn modelId="{B870FA95-0D22-42B4-8F98-FA5B3B2B7E09}" srcId="{B846B59D-B16F-4BE6-8E1E-ABB4331CF0EE}" destId="{9BB8DF9A-8CAC-469E-89BC-C83CBFD54635}" srcOrd="0" destOrd="0" parTransId="{21BF6660-6E67-49FD-934D-26224E28F132}" sibTransId="{7B75A787-41EC-4352-820F-0711FD366B73}"/>
    <dgm:cxn modelId="{4C925DA0-FB1E-284C-8385-6AFA2EDD4561}" type="presOf" srcId="{A531BF3F-F199-0847-B784-3574893EA74D}" destId="{BC641157-5BE3-1F4B-BEA6-15D3A3974B93}" srcOrd="0" destOrd="0" presId="urn:microsoft.com/office/officeart/2005/8/layout/hProcess9"/>
    <dgm:cxn modelId="{68A646A7-6427-6E44-BF12-125A7309A8DA}" type="presOf" srcId="{A1FB4F06-26B7-C84E-A2BA-E5C25C06DD03}" destId="{B120FD2C-E561-8E41-959B-05A2E7ACE1D2}" srcOrd="0" destOrd="0" presId="urn:microsoft.com/office/officeart/2005/8/layout/hProcess9"/>
    <dgm:cxn modelId="{525DF4AF-9EDE-4A37-BDEE-9757F04DFAFE}" type="presOf" srcId="{F49E548C-F45B-4223-8159-84FBCAE979E3}" destId="{F0779940-1CEB-4B38-B54D-5659680FD5E0}" srcOrd="0" destOrd="0" presId="urn:microsoft.com/office/officeart/2005/8/layout/hProcess9"/>
    <dgm:cxn modelId="{EED5C3B8-5203-2447-A953-AA8AA1498833}" srcId="{B846B59D-B16F-4BE6-8E1E-ABB4331CF0EE}" destId="{A1FB4F06-26B7-C84E-A2BA-E5C25C06DD03}" srcOrd="3" destOrd="0" parTransId="{678094D4-68C9-8342-A2EF-7C0EB7EA490E}" sibTransId="{62DAFDEC-35CC-E940-ABF2-859966DDC50D}"/>
    <dgm:cxn modelId="{D68729BB-6075-4C8E-A0B1-6FB60EB9EE3E}" type="presOf" srcId="{55B405FB-B122-48AF-A14B-472F9046B54A}" destId="{1AACC71E-8DE1-466F-9149-B45AD6E0A7D6}" srcOrd="0" destOrd="0" presId="urn:microsoft.com/office/officeart/2005/8/layout/hProcess9"/>
    <dgm:cxn modelId="{51AD64C4-579F-4739-AA40-31DEA5EA9121}" srcId="{B846B59D-B16F-4BE6-8E1E-ABB4331CF0EE}" destId="{55B405FB-B122-48AF-A14B-472F9046B54A}" srcOrd="1" destOrd="0" parTransId="{D2A4C1C5-0CCC-4CCC-9A94-FEED04D42866}" sibTransId="{D4985A5A-BA15-4F4F-B415-AF1BD2D16C95}"/>
    <dgm:cxn modelId="{9F9CB7C8-90CC-F041-9911-7D618F5BBAD6}" srcId="{B846B59D-B16F-4BE6-8E1E-ABB4331CF0EE}" destId="{A531BF3F-F199-0847-B784-3574893EA74D}" srcOrd="4" destOrd="0" parTransId="{4FB76C42-6E5B-B540-BC1A-CAC6D80090F7}" sibTransId="{4F7FDD12-B497-7248-BC94-3165D37046F2}"/>
    <dgm:cxn modelId="{B59A47D1-0ED3-49DD-878B-3B8449F11B16}" type="presOf" srcId="{9BB8DF9A-8CAC-469E-89BC-C83CBFD54635}" destId="{73DE24AD-6843-4CA0-9055-C22715ACA7E7}" srcOrd="0" destOrd="0" presId="urn:microsoft.com/office/officeart/2005/8/layout/hProcess9"/>
    <dgm:cxn modelId="{B9EBCCEE-DC31-4145-8FD4-4A090D95B6CA}" type="presOf" srcId="{B846B59D-B16F-4BE6-8E1E-ABB4331CF0EE}" destId="{37EBA8D7-BACD-48AD-B4FE-57D829A580E8}" srcOrd="0" destOrd="0" presId="urn:microsoft.com/office/officeart/2005/8/layout/hProcess9"/>
    <dgm:cxn modelId="{AA0A3E4E-B056-45B0-A7E5-89F430846D3E}" type="presParOf" srcId="{37EBA8D7-BACD-48AD-B4FE-57D829A580E8}" destId="{494F9FD0-E442-49D7-8F17-0403F80B8F05}" srcOrd="0" destOrd="0" presId="urn:microsoft.com/office/officeart/2005/8/layout/hProcess9"/>
    <dgm:cxn modelId="{0E99D590-C670-4AFE-B348-08F784DDD8B1}" type="presParOf" srcId="{37EBA8D7-BACD-48AD-B4FE-57D829A580E8}" destId="{CAEC3CE4-231B-406A-AB6B-7F36D98A076C}" srcOrd="1" destOrd="0" presId="urn:microsoft.com/office/officeart/2005/8/layout/hProcess9"/>
    <dgm:cxn modelId="{DFFD44D2-2261-41D5-A01F-4D02C212AEA5}" type="presParOf" srcId="{CAEC3CE4-231B-406A-AB6B-7F36D98A076C}" destId="{73DE24AD-6843-4CA0-9055-C22715ACA7E7}" srcOrd="0" destOrd="0" presId="urn:microsoft.com/office/officeart/2005/8/layout/hProcess9"/>
    <dgm:cxn modelId="{53067B72-1EE1-46FC-8805-F318DC05BAAC}" type="presParOf" srcId="{CAEC3CE4-231B-406A-AB6B-7F36D98A076C}" destId="{F48DCDCB-4B75-4EDB-AD00-876A6807B273}" srcOrd="1" destOrd="0" presId="urn:microsoft.com/office/officeart/2005/8/layout/hProcess9"/>
    <dgm:cxn modelId="{9BFF3CF6-5890-4314-BE82-1A831A922139}" type="presParOf" srcId="{CAEC3CE4-231B-406A-AB6B-7F36D98A076C}" destId="{1AACC71E-8DE1-466F-9149-B45AD6E0A7D6}" srcOrd="2" destOrd="0" presId="urn:microsoft.com/office/officeart/2005/8/layout/hProcess9"/>
    <dgm:cxn modelId="{CEE5EBA3-D51B-4D48-A810-4A0BB87BCD68}" type="presParOf" srcId="{CAEC3CE4-231B-406A-AB6B-7F36D98A076C}" destId="{30C5899D-1F27-424B-8415-B6DCCA9A765F}" srcOrd="3" destOrd="0" presId="urn:microsoft.com/office/officeart/2005/8/layout/hProcess9"/>
    <dgm:cxn modelId="{B920BDB7-1F63-46AA-8339-FE7E8794D2F6}" type="presParOf" srcId="{CAEC3CE4-231B-406A-AB6B-7F36D98A076C}" destId="{F0779940-1CEB-4B38-B54D-5659680FD5E0}" srcOrd="4" destOrd="0" presId="urn:microsoft.com/office/officeart/2005/8/layout/hProcess9"/>
    <dgm:cxn modelId="{28544D22-2068-1C48-AB67-8DBDA14374D4}" type="presParOf" srcId="{CAEC3CE4-231B-406A-AB6B-7F36D98A076C}" destId="{39DF3908-9CD0-0940-8752-ECE2B3C2F26A}" srcOrd="5" destOrd="0" presId="urn:microsoft.com/office/officeart/2005/8/layout/hProcess9"/>
    <dgm:cxn modelId="{5F46E6B6-CA64-C244-80EA-F7E176A59551}" type="presParOf" srcId="{CAEC3CE4-231B-406A-AB6B-7F36D98A076C}" destId="{B120FD2C-E561-8E41-959B-05A2E7ACE1D2}" srcOrd="6" destOrd="0" presId="urn:microsoft.com/office/officeart/2005/8/layout/hProcess9"/>
    <dgm:cxn modelId="{FA5C9627-BEE0-C246-8B3E-EA604DDE7347}" type="presParOf" srcId="{CAEC3CE4-231B-406A-AB6B-7F36D98A076C}" destId="{257DBCF3-BC5A-A640-B823-FA49C16239D7}" srcOrd="7" destOrd="0" presId="urn:microsoft.com/office/officeart/2005/8/layout/hProcess9"/>
    <dgm:cxn modelId="{7B404A5C-3E4F-2E4F-B281-70B7D0F336CB}" type="presParOf" srcId="{CAEC3CE4-231B-406A-AB6B-7F36D98A076C}" destId="{BC641157-5BE3-1F4B-BEA6-15D3A3974B93}"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4F9FD0-E442-49D7-8F17-0403F80B8F05}">
      <dsp:nvSpPr>
        <dsp:cNvPr id="0" name=""/>
        <dsp:cNvSpPr/>
      </dsp:nvSpPr>
      <dsp:spPr>
        <a:xfrm>
          <a:off x="0" y="0"/>
          <a:ext cx="620537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3DE24AD-6843-4CA0-9055-C22715ACA7E7}">
      <dsp:nvSpPr>
        <dsp:cNvPr id="0" name=""/>
        <dsp:cNvSpPr/>
      </dsp:nvSpPr>
      <dsp:spPr>
        <a:xfrm>
          <a:off x="3032"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¿Qué son las APIs y por qué son importantes?</a:t>
          </a:r>
          <a:endParaRPr lang="es-CO" sz="1400" kern="1200"/>
        </a:p>
      </dsp:txBody>
      <dsp:txXfrm>
        <a:off x="65524" y="1022612"/>
        <a:ext cx="1200803" cy="1155176"/>
      </dsp:txXfrm>
    </dsp:sp>
    <dsp:sp modelId="{1AACC71E-8DE1-466F-9149-B45AD6E0A7D6}">
      <dsp:nvSpPr>
        <dsp:cNvPr id="0" name=""/>
        <dsp:cNvSpPr/>
      </dsp:nvSpPr>
      <dsp:spPr>
        <a:xfrm>
          <a:off x="1395108"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Crecimiento y madurez del mercado de APIs</a:t>
          </a:r>
          <a:endParaRPr lang="es-CO" sz="1400" kern="1200"/>
        </a:p>
      </dsp:txBody>
      <dsp:txXfrm>
        <a:off x="1457600" y="1022612"/>
        <a:ext cx="1200803" cy="1155176"/>
      </dsp:txXfrm>
    </dsp:sp>
    <dsp:sp modelId="{F0779940-1CEB-4B38-B54D-5659680FD5E0}">
      <dsp:nvSpPr>
        <dsp:cNvPr id="0" name=""/>
        <dsp:cNvSpPr/>
      </dsp:nvSpPr>
      <dsp:spPr>
        <a:xfrm>
          <a:off x="2787185"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APIs como herramientas de disrupción en negocios.</a:t>
          </a:r>
          <a:endParaRPr lang="es-CO" sz="1400" kern="1200"/>
        </a:p>
      </dsp:txBody>
      <dsp:txXfrm>
        <a:off x="2849677" y="1022612"/>
        <a:ext cx="1200803" cy="1155176"/>
      </dsp:txXfrm>
    </dsp:sp>
    <dsp:sp modelId="{B120FD2C-E561-8E41-959B-05A2E7ACE1D2}">
      <dsp:nvSpPr>
        <dsp:cNvPr id="0" name=""/>
        <dsp:cNvSpPr/>
      </dsp:nvSpPr>
      <dsp:spPr>
        <a:xfrm>
          <a:off x="4179261"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Modelos de negocio habilitados por APIs.</a:t>
          </a:r>
        </a:p>
      </dsp:txBody>
      <dsp:txXfrm>
        <a:off x="4241753" y="1022612"/>
        <a:ext cx="1200803" cy="1155176"/>
      </dsp:txXfrm>
    </dsp:sp>
    <dsp:sp modelId="{BC641157-5BE3-1F4B-BEA6-15D3A3974B93}">
      <dsp:nvSpPr>
        <dsp:cNvPr id="0" name=""/>
        <dsp:cNvSpPr/>
      </dsp:nvSpPr>
      <dsp:spPr>
        <a:xfrm>
          <a:off x="5571338"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Introducción al B2D (Business-to-Developer). </a:t>
          </a:r>
        </a:p>
      </dsp:txBody>
      <dsp:txXfrm>
        <a:off x="5633830" y="1022612"/>
        <a:ext cx="1200803" cy="11551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a502cc0-9d74-4aaf-8692-8043ea514346" xsi:nil="true"/>
    <lcf76f155ced4ddcb4097134ff3c332f xmlns="cfae7dcf-8923-4d1d-a5c7-7d98ee6c1611">
      <Terms xmlns="http://schemas.microsoft.com/office/infopath/2007/PartnerControls"/>
    </lcf76f155ced4ddcb4097134ff3c332f>
    <SharedWithUsers xmlns="6a502cc0-9d74-4aaf-8692-8043ea514346">
      <UserInfo>
        <DisplayName/>
        <AccountId xsi:nil="true"/>
        <AccountType/>
      </UserInfo>
    </SharedWithUsers>
    <MediaLengthInSeconds xmlns="cfae7dcf-8923-4d1d-a5c7-7d98ee6c161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95E77201BA0FE4CAF5143C44DEEEB83" ma:contentTypeVersion="18" ma:contentTypeDescription="Crear nuevo documento." ma:contentTypeScope="" ma:versionID="a3d862a568f6c90a7ee0320218497d65">
  <xsd:schema xmlns:xsd="http://www.w3.org/2001/XMLSchema" xmlns:xs="http://www.w3.org/2001/XMLSchema" xmlns:p="http://schemas.microsoft.com/office/2006/metadata/properties" xmlns:ns2="6a502cc0-9d74-4aaf-8692-8043ea514346" xmlns:ns3="cfae7dcf-8923-4d1d-a5c7-7d98ee6c1611" targetNamespace="http://schemas.microsoft.com/office/2006/metadata/properties" ma:root="true" ma:fieldsID="d7ef0a37bfda869df2c1dbf098c27c44" ns2:_="" ns3:_="">
    <xsd:import namespace="6a502cc0-9d74-4aaf-8692-8043ea514346"/>
    <xsd:import namespace="cfae7dcf-8923-4d1d-a5c7-7d98ee6c161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AutoKeyPoints" minOccurs="0"/>
                <xsd:element ref="ns3:MediaServiceKeyPoints" minOccurs="0"/>
                <xsd:element ref="ns3:lcf76f155ced4ddcb4097134ff3c332f" minOccurs="0"/>
                <xsd:element ref="ns2:TaxCatchAll" minOccurs="0"/>
                <xsd:element ref="ns3:MediaServiceLoca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02cc0-9d74-4aaf-8692-8043ea514346"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b0d4749a-d9a0-4283-982d-381f08e89082}" ma:internalName="TaxCatchAll" ma:showField="CatchAllData" ma:web="6a502cc0-9d74-4aaf-8692-8043ea51434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fae7dcf-8923-4d1d-a5c7-7d98ee6c161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7fce47ff-4d1a-4219-a761-bbf30ebff471"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9218FB-53E1-4BDA-A490-23929401C279}">
  <ds:schemaRefs>
    <ds:schemaRef ds:uri="http://schemas.microsoft.com/office/2006/metadata/properties"/>
    <ds:schemaRef ds:uri="http://schemas.microsoft.com/office/infopath/2007/PartnerControls"/>
    <ds:schemaRef ds:uri="6a502cc0-9d74-4aaf-8692-8043ea514346"/>
    <ds:schemaRef ds:uri="cfae7dcf-8923-4d1d-a5c7-7d98ee6c1611"/>
  </ds:schemaRefs>
</ds:datastoreItem>
</file>

<file path=customXml/itemProps2.xml><?xml version="1.0" encoding="utf-8"?>
<ds:datastoreItem xmlns:ds="http://schemas.openxmlformats.org/officeDocument/2006/customXml" ds:itemID="{687875D0-CB40-40E9-A6E7-84E01580E882}">
  <ds:schemaRefs>
    <ds:schemaRef ds:uri="http://schemas.openxmlformats.org/officeDocument/2006/bibliography"/>
  </ds:schemaRefs>
</ds:datastoreItem>
</file>

<file path=customXml/itemProps3.xml><?xml version="1.0" encoding="utf-8"?>
<ds:datastoreItem xmlns:ds="http://schemas.openxmlformats.org/officeDocument/2006/customXml" ds:itemID="{E3581406-9ED2-4444-B174-86BC00F9230E}">
  <ds:schemaRefs>
    <ds:schemaRef ds:uri="http://schemas.microsoft.com/sharepoint/v3/contenttype/forms"/>
  </ds:schemaRefs>
</ds:datastoreItem>
</file>

<file path=customXml/itemProps4.xml><?xml version="1.0" encoding="utf-8"?>
<ds:datastoreItem xmlns:ds="http://schemas.openxmlformats.org/officeDocument/2006/customXml" ds:itemID="{ECFDE9B2-5A8B-4975-82B1-BA6ECAEB96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02cc0-9d74-4aaf-8692-8043ea514346"/>
    <ds:schemaRef ds:uri="cfae7dcf-8923-4d1d-a5c7-7d98ee6c1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18</Pages>
  <Words>4339</Words>
  <Characters>24738</Characters>
  <Application>Microsoft Office Word</Application>
  <DocSecurity>0</DocSecurity>
  <Lines>206</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Educacion Virtual</dc:creator>
  <cp:keywords/>
  <dc:description/>
  <cp:lastModifiedBy>Cristhian Agamez Cervantes</cp:lastModifiedBy>
  <cp:revision>27</cp:revision>
  <dcterms:created xsi:type="dcterms:W3CDTF">2020-08-27T00:25:00Z</dcterms:created>
  <dcterms:modified xsi:type="dcterms:W3CDTF">2025-02-02T23:35:00Z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0x010100095E77201BA0FE4CAF5143C44DEEEB83</vt:lpwstr>
  </property>
  <property fmtid="{D5CDD505-2E9C-101B-9397-08002B2CF9AE}" pid="3" name="Order">
    <vt:r8>1000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SourceUrl">
    <vt:lpwstr/>
  </property>
  <property fmtid="{D5CDD505-2E9C-101B-9397-08002B2CF9AE}" pid="9" name="_SharedFileIndex">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