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D1055" w14:textId="77777777" w:rsidR="006778E5" w:rsidRPr="006778E5" w:rsidRDefault="006778E5" w:rsidP="006778E5">
      <w:r w:rsidRPr="006778E5">
        <w:rPr>
          <w:b/>
          <w:bCs/>
        </w:rPr>
        <w:t>Termos e Condições - Conformidade com a LGPD</w:t>
      </w:r>
    </w:p>
    <w:p w14:paraId="3F6851AA" w14:textId="58AE9C1C" w:rsidR="006778E5" w:rsidRPr="006778E5" w:rsidRDefault="006778E5" w:rsidP="006778E5">
      <w:r w:rsidRPr="006778E5">
        <w:rPr>
          <w:b/>
          <w:bCs/>
        </w:rPr>
        <w:t>Última atualização:</w:t>
      </w:r>
      <w:r w:rsidRPr="006778E5">
        <w:t xml:space="preserve"> </w:t>
      </w:r>
      <w:r>
        <w:t>12/10/2024</w:t>
      </w:r>
    </w:p>
    <w:p w14:paraId="2011B6DC" w14:textId="77777777" w:rsidR="006778E5" w:rsidRPr="006778E5" w:rsidRDefault="006778E5" w:rsidP="006778E5">
      <w:r w:rsidRPr="006778E5">
        <w:rPr>
          <w:b/>
          <w:bCs/>
        </w:rPr>
        <w:t>1. Introdução</w:t>
      </w:r>
    </w:p>
    <w:p w14:paraId="62A0D010" w14:textId="77777777" w:rsidR="006778E5" w:rsidRPr="006778E5" w:rsidRDefault="006778E5" w:rsidP="006778E5">
      <w:r w:rsidRPr="006778E5">
        <w:t>Bem-vindo(a) ao [Nome da Empresa/Organização]! Estes Termos e Condições explicam como nossa empresa coleta, utiliza, armazena e protege suas informações pessoais, em conformidade com a Lei Geral de Proteção de Dados Pessoais (LGPD) – Lei nº 13.709/2018.</w:t>
      </w:r>
    </w:p>
    <w:p w14:paraId="4E5AF437" w14:textId="77777777" w:rsidR="006778E5" w:rsidRPr="006778E5" w:rsidRDefault="006778E5" w:rsidP="006778E5">
      <w:r w:rsidRPr="006778E5">
        <w:rPr>
          <w:b/>
          <w:bCs/>
        </w:rPr>
        <w:t>2. Coleta de Dados Pessoais</w:t>
      </w:r>
    </w:p>
    <w:p w14:paraId="1257CC3B" w14:textId="77777777" w:rsidR="006778E5" w:rsidRPr="006778E5" w:rsidRDefault="006778E5" w:rsidP="006778E5">
      <w:r w:rsidRPr="006778E5">
        <w:t>Ao utilizar nossos serviços, podemos coletar e processar alguns dados pessoais para melhorar sua experiência e personalizar o uso do site ou aplicativo. Os dados coletados incluem, mas não se limitam a:</w:t>
      </w:r>
    </w:p>
    <w:p w14:paraId="4D42BCA3" w14:textId="77777777" w:rsidR="006778E5" w:rsidRPr="006778E5" w:rsidRDefault="006778E5" w:rsidP="006778E5">
      <w:pPr>
        <w:numPr>
          <w:ilvl w:val="0"/>
          <w:numId w:val="1"/>
        </w:numPr>
      </w:pPr>
      <w:r w:rsidRPr="006778E5">
        <w:t>Nome completo;</w:t>
      </w:r>
    </w:p>
    <w:p w14:paraId="144BA4D1" w14:textId="77777777" w:rsidR="006778E5" w:rsidRPr="006778E5" w:rsidRDefault="006778E5" w:rsidP="006778E5">
      <w:pPr>
        <w:numPr>
          <w:ilvl w:val="0"/>
          <w:numId w:val="1"/>
        </w:numPr>
      </w:pPr>
      <w:r w:rsidRPr="006778E5">
        <w:t>Endereço de e-mail;</w:t>
      </w:r>
    </w:p>
    <w:p w14:paraId="34FE931C" w14:textId="77777777" w:rsidR="006778E5" w:rsidRPr="006778E5" w:rsidRDefault="006778E5" w:rsidP="006778E5">
      <w:pPr>
        <w:numPr>
          <w:ilvl w:val="0"/>
          <w:numId w:val="1"/>
        </w:numPr>
      </w:pPr>
      <w:r w:rsidRPr="006778E5">
        <w:t>Número de telefone;</w:t>
      </w:r>
    </w:p>
    <w:p w14:paraId="255E60F5" w14:textId="77777777" w:rsidR="006778E5" w:rsidRPr="006778E5" w:rsidRDefault="006778E5" w:rsidP="006778E5">
      <w:pPr>
        <w:numPr>
          <w:ilvl w:val="0"/>
          <w:numId w:val="1"/>
        </w:numPr>
      </w:pPr>
      <w:r w:rsidRPr="006778E5">
        <w:t>Endereço;</w:t>
      </w:r>
    </w:p>
    <w:p w14:paraId="30BA4AEE" w14:textId="77777777" w:rsidR="006778E5" w:rsidRPr="006778E5" w:rsidRDefault="006778E5" w:rsidP="006778E5">
      <w:pPr>
        <w:numPr>
          <w:ilvl w:val="0"/>
          <w:numId w:val="1"/>
        </w:numPr>
      </w:pPr>
      <w:r w:rsidRPr="006778E5">
        <w:t>Informações de navegação e de uso do site.</w:t>
      </w:r>
    </w:p>
    <w:p w14:paraId="75D96194" w14:textId="77777777" w:rsidR="006778E5" w:rsidRPr="006778E5" w:rsidRDefault="006778E5" w:rsidP="006778E5">
      <w:r w:rsidRPr="006778E5">
        <w:rPr>
          <w:b/>
          <w:bCs/>
        </w:rPr>
        <w:t>3. Uso dos Dados Pessoais</w:t>
      </w:r>
    </w:p>
    <w:p w14:paraId="2F8151CB" w14:textId="77777777" w:rsidR="006778E5" w:rsidRPr="006778E5" w:rsidRDefault="006778E5" w:rsidP="006778E5">
      <w:r w:rsidRPr="006778E5">
        <w:t>Os dados coletados podem ser usados para as seguintes finalidades:</w:t>
      </w:r>
    </w:p>
    <w:p w14:paraId="0F2BA94C" w14:textId="77777777" w:rsidR="006778E5" w:rsidRPr="006778E5" w:rsidRDefault="006778E5" w:rsidP="006778E5">
      <w:pPr>
        <w:numPr>
          <w:ilvl w:val="0"/>
          <w:numId w:val="2"/>
        </w:numPr>
      </w:pPr>
      <w:r w:rsidRPr="006778E5">
        <w:t>Fornecimento e personalização dos serviços oferecidos;</w:t>
      </w:r>
    </w:p>
    <w:p w14:paraId="190A8634" w14:textId="77777777" w:rsidR="006778E5" w:rsidRPr="006778E5" w:rsidRDefault="006778E5" w:rsidP="006778E5">
      <w:pPr>
        <w:numPr>
          <w:ilvl w:val="0"/>
          <w:numId w:val="2"/>
        </w:numPr>
      </w:pPr>
      <w:r w:rsidRPr="006778E5">
        <w:t>Comunicação com o usuário, incluindo informações sobre atualizações de serviços e promoções;</w:t>
      </w:r>
    </w:p>
    <w:p w14:paraId="43CB3835" w14:textId="77777777" w:rsidR="006778E5" w:rsidRPr="006778E5" w:rsidRDefault="006778E5" w:rsidP="006778E5">
      <w:pPr>
        <w:numPr>
          <w:ilvl w:val="0"/>
          <w:numId w:val="2"/>
        </w:numPr>
      </w:pPr>
      <w:r w:rsidRPr="006778E5">
        <w:t>Processamento de pagamentos e gestão de assinaturas;</w:t>
      </w:r>
    </w:p>
    <w:p w14:paraId="66380F63" w14:textId="77777777" w:rsidR="006778E5" w:rsidRPr="006778E5" w:rsidRDefault="006778E5" w:rsidP="006778E5">
      <w:pPr>
        <w:numPr>
          <w:ilvl w:val="0"/>
          <w:numId w:val="2"/>
        </w:numPr>
      </w:pPr>
      <w:r w:rsidRPr="006778E5">
        <w:t>Melhorias no site ou aplicativo, com base em feedbacks dos usuários.</w:t>
      </w:r>
    </w:p>
    <w:p w14:paraId="0FB32368" w14:textId="77777777" w:rsidR="006778E5" w:rsidRPr="006778E5" w:rsidRDefault="006778E5" w:rsidP="006778E5">
      <w:r w:rsidRPr="006778E5">
        <w:rPr>
          <w:b/>
          <w:bCs/>
        </w:rPr>
        <w:t>4. Compartilhamento de Dados</w:t>
      </w:r>
    </w:p>
    <w:p w14:paraId="66620979" w14:textId="77777777" w:rsidR="006778E5" w:rsidRPr="006778E5" w:rsidRDefault="006778E5" w:rsidP="006778E5">
      <w:r w:rsidRPr="006778E5">
        <w:t>Não compartilhamos, vendemos ou trocamos suas informações pessoais com terceiros, exceto nos seguintes casos:</w:t>
      </w:r>
    </w:p>
    <w:p w14:paraId="5A1245BD" w14:textId="77777777" w:rsidR="006778E5" w:rsidRPr="006778E5" w:rsidRDefault="006778E5" w:rsidP="006778E5">
      <w:pPr>
        <w:numPr>
          <w:ilvl w:val="0"/>
          <w:numId w:val="3"/>
        </w:numPr>
      </w:pPr>
      <w:r w:rsidRPr="006778E5">
        <w:t>Para atender a requisitos legais ou regulatórios;</w:t>
      </w:r>
    </w:p>
    <w:p w14:paraId="0A0A5B40" w14:textId="77777777" w:rsidR="006778E5" w:rsidRPr="006778E5" w:rsidRDefault="006778E5" w:rsidP="006778E5">
      <w:pPr>
        <w:numPr>
          <w:ilvl w:val="0"/>
          <w:numId w:val="3"/>
        </w:numPr>
      </w:pPr>
      <w:r w:rsidRPr="006778E5">
        <w:t>Com provedores de serviço contratados para operar e manter nossos serviços, sempre sob nossa supervisão e em conformidade com a LGPD;</w:t>
      </w:r>
    </w:p>
    <w:p w14:paraId="4A5B55D4" w14:textId="77777777" w:rsidR="006778E5" w:rsidRPr="006778E5" w:rsidRDefault="006778E5" w:rsidP="006778E5">
      <w:pPr>
        <w:numPr>
          <w:ilvl w:val="0"/>
          <w:numId w:val="3"/>
        </w:numPr>
      </w:pPr>
      <w:r w:rsidRPr="006778E5">
        <w:t>No caso de fusão, aquisição ou incorporação da empresa, mediante notificação aos usuários.</w:t>
      </w:r>
    </w:p>
    <w:p w14:paraId="2CF88CF8" w14:textId="77777777" w:rsidR="006778E5" w:rsidRPr="006778E5" w:rsidRDefault="006778E5" w:rsidP="006778E5">
      <w:r w:rsidRPr="006778E5">
        <w:rPr>
          <w:b/>
          <w:bCs/>
        </w:rPr>
        <w:lastRenderedPageBreak/>
        <w:t>5. Armazenamento e Segurança dos Dados</w:t>
      </w:r>
    </w:p>
    <w:p w14:paraId="5644CF99" w14:textId="77777777" w:rsidR="006778E5" w:rsidRPr="006778E5" w:rsidRDefault="006778E5" w:rsidP="006778E5">
      <w:r w:rsidRPr="006778E5">
        <w:t>Os dados pessoais são armazenados de maneira segura, com o uso de medidas técnicas e organizacionais apropriadas para evitar acessos não autorizados, destruição, perda, alteração ou divulgação indevida. Manteremos seus dados pessoais apenas pelo período necessário para cumprir com as finalidades descritas ou conforme exigido por lei.</w:t>
      </w:r>
    </w:p>
    <w:p w14:paraId="28DD01B1" w14:textId="77777777" w:rsidR="006778E5" w:rsidRPr="006778E5" w:rsidRDefault="006778E5" w:rsidP="006778E5">
      <w:r w:rsidRPr="006778E5">
        <w:rPr>
          <w:b/>
          <w:bCs/>
        </w:rPr>
        <w:t>6. Direitos dos Titulares de Dados</w:t>
      </w:r>
    </w:p>
    <w:p w14:paraId="4196A65D" w14:textId="77777777" w:rsidR="006778E5" w:rsidRPr="006778E5" w:rsidRDefault="006778E5" w:rsidP="006778E5">
      <w:r w:rsidRPr="006778E5">
        <w:t>Nos termos da LGPD, os usuários têm direito de:</w:t>
      </w:r>
    </w:p>
    <w:p w14:paraId="4B790711" w14:textId="77777777" w:rsidR="006778E5" w:rsidRPr="006778E5" w:rsidRDefault="006778E5" w:rsidP="006778E5">
      <w:pPr>
        <w:numPr>
          <w:ilvl w:val="0"/>
          <w:numId w:val="4"/>
        </w:numPr>
      </w:pPr>
      <w:r w:rsidRPr="006778E5">
        <w:t>Confirmar a existência de tratamento de dados;</w:t>
      </w:r>
    </w:p>
    <w:p w14:paraId="7D10E360" w14:textId="77777777" w:rsidR="006778E5" w:rsidRPr="006778E5" w:rsidRDefault="006778E5" w:rsidP="006778E5">
      <w:pPr>
        <w:numPr>
          <w:ilvl w:val="0"/>
          <w:numId w:val="4"/>
        </w:numPr>
      </w:pPr>
      <w:r w:rsidRPr="006778E5">
        <w:t>Acessar seus dados pessoais;</w:t>
      </w:r>
    </w:p>
    <w:p w14:paraId="0BEFCFAA" w14:textId="77777777" w:rsidR="006778E5" w:rsidRPr="006778E5" w:rsidRDefault="006778E5" w:rsidP="006778E5">
      <w:pPr>
        <w:numPr>
          <w:ilvl w:val="0"/>
          <w:numId w:val="4"/>
        </w:numPr>
      </w:pPr>
      <w:r w:rsidRPr="006778E5">
        <w:t>Corrigir dados incompletos, inexatos ou desatualizados;</w:t>
      </w:r>
    </w:p>
    <w:p w14:paraId="09FE74EB" w14:textId="77777777" w:rsidR="006778E5" w:rsidRPr="006778E5" w:rsidRDefault="006778E5" w:rsidP="006778E5">
      <w:pPr>
        <w:numPr>
          <w:ilvl w:val="0"/>
          <w:numId w:val="4"/>
        </w:numPr>
      </w:pPr>
      <w:r w:rsidRPr="006778E5">
        <w:t>Solicitar a anonimização, bloqueio ou eliminação de dados desnecessários;</w:t>
      </w:r>
    </w:p>
    <w:p w14:paraId="01D80BC7" w14:textId="77777777" w:rsidR="006778E5" w:rsidRPr="006778E5" w:rsidRDefault="006778E5" w:rsidP="006778E5">
      <w:pPr>
        <w:numPr>
          <w:ilvl w:val="0"/>
          <w:numId w:val="4"/>
        </w:numPr>
      </w:pPr>
      <w:r w:rsidRPr="006778E5">
        <w:t>Solicitar a portabilidade de seus dados a outro fornecedor de serviços;</w:t>
      </w:r>
    </w:p>
    <w:p w14:paraId="584891CE" w14:textId="77777777" w:rsidR="006778E5" w:rsidRPr="006778E5" w:rsidRDefault="006778E5" w:rsidP="006778E5">
      <w:pPr>
        <w:numPr>
          <w:ilvl w:val="0"/>
          <w:numId w:val="4"/>
        </w:numPr>
      </w:pPr>
      <w:r w:rsidRPr="006778E5">
        <w:t>Revogar o consentimento para o tratamento de seus dados, quando aplicável.</w:t>
      </w:r>
    </w:p>
    <w:p w14:paraId="730E74BC" w14:textId="109A4DD5" w:rsidR="006778E5" w:rsidRPr="006778E5" w:rsidRDefault="006778E5" w:rsidP="006778E5">
      <w:r w:rsidRPr="006778E5">
        <w:t xml:space="preserve">Para exercer qualquer um desses direitos, entre em contato conosco pelo e-mail: </w:t>
      </w:r>
      <w:r>
        <w:t>WhatYouNeed@facens.br</w:t>
      </w:r>
    </w:p>
    <w:p w14:paraId="0CA14C88" w14:textId="77777777" w:rsidR="006778E5" w:rsidRPr="006778E5" w:rsidRDefault="006778E5" w:rsidP="006778E5">
      <w:r w:rsidRPr="006778E5">
        <w:rPr>
          <w:b/>
          <w:bCs/>
        </w:rPr>
        <w:t>7. Consentimento</w:t>
      </w:r>
    </w:p>
    <w:p w14:paraId="2301B72E" w14:textId="77777777" w:rsidR="006778E5" w:rsidRPr="006778E5" w:rsidRDefault="006778E5" w:rsidP="006778E5">
      <w:r w:rsidRPr="006778E5">
        <w:t>Ao utilizar nossos serviços, você concorda com a coleta e o uso de suas informações pessoais conforme descrito nestes Termos e Condições. Se não concordar, solicitamos que não continue a utilizar nossos serviços.</w:t>
      </w:r>
    </w:p>
    <w:p w14:paraId="13DD14EA" w14:textId="77777777" w:rsidR="006778E5" w:rsidRPr="006778E5" w:rsidRDefault="006778E5" w:rsidP="006778E5">
      <w:r w:rsidRPr="006778E5">
        <w:rPr>
          <w:b/>
          <w:bCs/>
        </w:rPr>
        <w:t>8. Alterações nos Termos e Condições</w:t>
      </w:r>
    </w:p>
    <w:p w14:paraId="23780723" w14:textId="77777777" w:rsidR="006778E5" w:rsidRPr="006778E5" w:rsidRDefault="006778E5" w:rsidP="006778E5">
      <w:r w:rsidRPr="006778E5">
        <w:t>Reservamo-nos o direito de modificar estes Termos e Condições a qualquer momento. Recomendamos que você reveja este documento periodicamente para se manter informado sobre as atualizações. O uso contínuo de nossos serviços após a publicação das mudanças constitui sua aceitação dos novos Termos e Condições.</w:t>
      </w:r>
    </w:p>
    <w:p w14:paraId="4EB6910C" w14:textId="77777777" w:rsidR="006778E5" w:rsidRPr="006778E5" w:rsidRDefault="006778E5" w:rsidP="006778E5">
      <w:r w:rsidRPr="006778E5">
        <w:rPr>
          <w:b/>
          <w:bCs/>
        </w:rPr>
        <w:t>9. Contato</w:t>
      </w:r>
    </w:p>
    <w:p w14:paraId="4CE75033" w14:textId="77777777" w:rsidR="006778E5" w:rsidRPr="006778E5" w:rsidRDefault="006778E5" w:rsidP="006778E5">
      <w:r w:rsidRPr="006778E5">
        <w:t>Em caso de dúvidas sobre estes Termos e Condições, ou para exercer seus direitos de proteção de dados, entre em contato conosco:</w:t>
      </w:r>
    </w:p>
    <w:p w14:paraId="60FCA25F" w14:textId="2B86F0AD" w:rsidR="006778E5" w:rsidRPr="006778E5" w:rsidRDefault="006778E5" w:rsidP="006778E5">
      <w:pPr>
        <w:numPr>
          <w:ilvl w:val="0"/>
          <w:numId w:val="5"/>
        </w:numPr>
      </w:pPr>
      <w:r w:rsidRPr="006778E5">
        <w:t xml:space="preserve">E-mail: </w:t>
      </w:r>
      <w:r>
        <w:t>WhatYouNeed@facens.br</w:t>
      </w:r>
    </w:p>
    <w:p w14:paraId="56EDFB4A" w14:textId="75EB8F79" w:rsidR="006778E5" w:rsidRPr="006778E5" w:rsidRDefault="006778E5" w:rsidP="006778E5">
      <w:pPr>
        <w:numPr>
          <w:ilvl w:val="0"/>
          <w:numId w:val="5"/>
        </w:numPr>
      </w:pPr>
      <w:r w:rsidRPr="006778E5">
        <w:lastRenderedPageBreak/>
        <w:t xml:space="preserve">Endereço: </w:t>
      </w:r>
      <w:r>
        <w:t xml:space="preserve">Rua </w:t>
      </w:r>
      <w:proofErr w:type="spellStart"/>
      <w:r>
        <w:t>Facens</w:t>
      </w:r>
      <w:proofErr w:type="spellEnd"/>
    </w:p>
    <w:p w14:paraId="02CE2B7D" w14:textId="77777777" w:rsidR="006778E5" w:rsidRPr="006778E5" w:rsidRDefault="006778E5" w:rsidP="006778E5">
      <w:r w:rsidRPr="006778E5">
        <w:rPr>
          <w:b/>
          <w:bCs/>
        </w:rPr>
        <w:t>10. Lei Aplicável e Foro</w:t>
      </w:r>
    </w:p>
    <w:p w14:paraId="3A671993" w14:textId="77777777" w:rsidR="006778E5" w:rsidRPr="006778E5" w:rsidRDefault="006778E5" w:rsidP="006778E5">
      <w:r w:rsidRPr="006778E5">
        <w:t>Estes Termos e Condições são regidos pelas leis da República Federativa do Brasil. Qualquer controvérsia será submetida ao Foro da Comarca de [Cidade/Estado].</w:t>
      </w:r>
    </w:p>
    <w:p w14:paraId="230E3A23" w14:textId="77777777" w:rsidR="006778E5" w:rsidRDefault="006778E5"/>
    <w:sectPr w:rsidR="00677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85A07"/>
    <w:multiLevelType w:val="multilevel"/>
    <w:tmpl w:val="F8D8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81200"/>
    <w:multiLevelType w:val="multilevel"/>
    <w:tmpl w:val="67CE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547F8"/>
    <w:multiLevelType w:val="multilevel"/>
    <w:tmpl w:val="718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D766B"/>
    <w:multiLevelType w:val="multilevel"/>
    <w:tmpl w:val="6C1E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E3E86"/>
    <w:multiLevelType w:val="multilevel"/>
    <w:tmpl w:val="BD3C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859879">
    <w:abstractNumId w:val="0"/>
  </w:num>
  <w:num w:numId="2" w16cid:durableId="1814903773">
    <w:abstractNumId w:val="2"/>
  </w:num>
  <w:num w:numId="3" w16cid:durableId="1033770761">
    <w:abstractNumId w:val="1"/>
  </w:num>
  <w:num w:numId="4" w16cid:durableId="1518732961">
    <w:abstractNumId w:val="3"/>
  </w:num>
  <w:num w:numId="5" w16cid:durableId="1594509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E5"/>
    <w:rsid w:val="006778E5"/>
    <w:rsid w:val="00F47A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1CBD"/>
  <w15:chartTrackingRefBased/>
  <w15:docId w15:val="{9F5EB0C6-006A-4175-BA06-2CDC9507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7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77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778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778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778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778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778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778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778E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778E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778E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778E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778E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778E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778E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778E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778E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778E5"/>
    <w:rPr>
      <w:rFonts w:eastAsiaTheme="majorEastAsia" w:cstheme="majorBidi"/>
      <w:color w:val="272727" w:themeColor="text1" w:themeTint="D8"/>
    </w:rPr>
  </w:style>
  <w:style w:type="paragraph" w:styleId="Ttulo">
    <w:name w:val="Title"/>
    <w:basedOn w:val="Normal"/>
    <w:next w:val="Normal"/>
    <w:link w:val="TtuloChar"/>
    <w:uiPriority w:val="10"/>
    <w:qFormat/>
    <w:rsid w:val="00677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778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778E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778E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778E5"/>
    <w:pPr>
      <w:spacing w:before="160"/>
      <w:jc w:val="center"/>
    </w:pPr>
    <w:rPr>
      <w:i/>
      <w:iCs/>
      <w:color w:val="404040" w:themeColor="text1" w:themeTint="BF"/>
    </w:rPr>
  </w:style>
  <w:style w:type="character" w:customStyle="1" w:styleId="CitaoChar">
    <w:name w:val="Citação Char"/>
    <w:basedOn w:val="Fontepargpadro"/>
    <w:link w:val="Citao"/>
    <w:uiPriority w:val="29"/>
    <w:rsid w:val="006778E5"/>
    <w:rPr>
      <w:i/>
      <w:iCs/>
      <w:color w:val="404040" w:themeColor="text1" w:themeTint="BF"/>
    </w:rPr>
  </w:style>
  <w:style w:type="paragraph" w:styleId="PargrafodaLista">
    <w:name w:val="List Paragraph"/>
    <w:basedOn w:val="Normal"/>
    <w:uiPriority w:val="34"/>
    <w:qFormat/>
    <w:rsid w:val="006778E5"/>
    <w:pPr>
      <w:ind w:left="720"/>
      <w:contextualSpacing/>
    </w:pPr>
  </w:style>
  <w:style w:type="character" w:styleId="nfaseIntensa">
    <w:name w:val="Intense Emphasis"/>
    <w:basedOn w:val="Fontepargpadro"/>
    <w:uiPriority w:val="21"/>
    <w:qFormat/>
    <w:rsid w:val="006778E5"/>
    <w:rPr>
      <w:i/>
      <w:iCs/>
      <w:color w:val="0F4761" w:themeColor="accent1" w:themeShade="BF"/>
    </w:rPr>
  </w:style>
  <w:style w:type="paragraph" w:styleId="CitaoIntensa">
    <w:name w:val="Intense Quote"/>
    <w:basedOn w:val="Normal"/>
    <w:next w:val="Normal"/>
    <w:link w:val="CitaoIntensaChar"/>
    <w:uiPriority w:val="30"/>
    <w:qFormat/>
    <w:rsid w:val="00677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778E5"/>
    <w:rPr>
      <w:i/>
      <w:iCs/>
      <w:color w:val="0F4761" w:themeColor="accent1" w:themeShade="BF"/>
    </w:rPr>
  </w:style>
  <w:style w:type="character" w:styleId="RefernciaIntensa">
    <w:name w:val="Intense Reference"/>
    <w:basedOn w:val="Fontepargpadro"/>
    <w:uiPriority w:val="32"/>
    <w:qFormat/>
    <w:rsid w:val="006778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542658">
      <w:bodyDiv w:val="1"/>
      <w:marLeft w:val="0"/>
      <w:marRight w:val="0"/>
      <w:marTop w:val="0"/>
      <w:marBottom w:val="0"/>
      <w:divBdr>
        <w:top w:val="none" w:sz="0" w:space="0" w:color="auto"/>
        <w:left w:val="none" w:sz="0" w:space="0" w:color="auto"/>
        <w:bottom w:val="none" w:sz="0" w:space="0" w:color="auto"/>
        <w:right w:val="none" w:sz="0" w:space="0" w:color="auto"/>
      </w:divBdr>
    </w:div>
    <w:div w:id="175558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519</Words>
  <Characters>2805</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FERREIRA ALBINO DOS SANTOS</dc:creator>
  <cp:keywords/>
  <dc:description/>
  <cp:lastModifiedBy>CRISTHIAN FERREIRA ALBINO DOS SANTOS</cp:lastModifiedBy>
  <cp:revision>1</cp:revision>
  <dcterms:created xsi:type="dcterms:W3CDTF">2024-10-12T14:56:00Z</dcterms:created>
  <dcterms:modified xsi:type="dcterms:W3CDTF">2024-10-12T14:58:00Z</dcterms:modified>
</cp:coreProperties>
</file>