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Santos                        - 20XX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" fillcolor="white [3201]" stroked="f">
                <v:textbox inset="2.53958mm,1.2694mm,2.53958mm,1.2694mm">
                  <w:txbxContent>
                    <w:p w14:paraId="2CBB7B8E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Santos                        - 20XX</w:t>
                      </w:r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</w:t>
      </w:r>
      <w:r>
        <w:rPr>
          <w:b/>
        </w:rPr>
        <w:t>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EndPr/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  <w:sz w:val="28"/>
                <w:szCs w:val="28"/>
              </w:rPr>
              <w:t>1.1.</w:t>
            </w:r>
            <w:r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  <w:sz w:val="28"/>
                <w:szCs w:val="28"/>
              </w:rPr>
              <w:t>1.2.</w:t>
            </w:r>
            <w:r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8"/>
                <w:szCs w:val="28"/>
              </w:rPr>
              <w:t>1.3.</w:t>
            </w:r>
            <w:r>
              <w:rPr>
                <w:color w:val="000000"/>
                <w:sz w:val="28"/>
                <w:szCs w:val="28"/>
              </w:rPr>
              <w:tab/>
              <w:t>Justificativa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8"/>
                <w:szCs w:val="28"/>
              </w:rPr>
              <w:t>1.4.</w:t>
            </w:r>
            <w:r>
              <w:rPr>
                <w:color w:val="000000"/>
                <w:sz w:val="28"/>
                <w:szCs w:val="28"/>
              </w:rPr>
              <w:tab/>
              <w:t xml:space="preserve">Objetivos/resultados/efeitos a serem alcançados (em relação ao problema identificado e sob </w:t>
            </w:r>
            <w:r>
              <w:rPr>
                <w:color w:val="000000"/>
                <w:sz w:val="28"/>
                <w:szCs w:val="28"/>
              </w:rPr>
              <w:t>a perspectiva dos públicos envolvidos)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8"/>
                <w:szCs w:val="28"/>
              </w:rPr>
              <w:t>1.5.</w:t>
            </w:r>
            <w:r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8"/>
                <w:szCs w:val="28"/>
              </w:rPr>
              <w:t>2.1.</w:t>
            </w:r>
            <w:r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  <w:sz w:val="28"/>
                <w:szCs w:val="28"/>
              </w:rPr>
              <w:t>2.2.</w:t>
            </w:r>
            <w:r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</w:t>
            </w:r>
            <w:r>
              <w:rPr>
                <w:color w:val="000000"/>
                <w:sz w:val="28"/>
                <w:szCs w:val="28"/>
              </w:rPr>
              <w:t>omo as estratégias pelo grupo para mobilizá-los.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  <w:sz w:val="28"/>
                <w:szCs w:val="28"/>
              </w:rPr>
              <w:t>2.3.</w:t>
            </w:r>
            <w:r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  <w:sz w:val="28"/>
                <w:szCs w:val="28"/>
              </w:rPr>
              <w:t>2.4.</w:t>
            </w:r>
            <w:r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  <w:sz w:val="28"/>
                <w:szCs w:val="28"/>
              </w:rPr>
              <w:t>2.5.</w:t>
            </w:r>
            <w:r>
              <w:rPr>
                <w:color w:val="000000"/>
                <w:sz w:val="28"/>
                <w:szCs w:val="28"/>
              </w:rPr>
              <w:tab/>
              <w:t>Recursos previstos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  <w:sz w:val="28"/>
                <w:szCs w:val="28"/>
              </w:rPr>
              <w:t>2.6.</w:t>
            </w:r>
            <w:r>
              <w:rPr>
                <w:color w:val="000000"/>
                <w:sz w:val="28"/>
                <w:szCs w:val="28"/>
              </w:rPr>
              <w:tab/>
              <w:t>Detalhamento técnico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28"/>
                <w:szCs w:val="28"/>
              </w:rPr>
              <w:tab/>
              <w:t>ENCERRAMENTO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  <w:sz w:val="28"/>
                <w:szCs w:val="28"/>
              </w:rPr>
              <w:t>3.1.</w:t>
            </w:r>
            <w:r>
              <w:rPr>
                <w:color w:val="000000"/>
                <w:sz w:val="28"/>
                <w:szCs w:val="28"/>
              </w:rPr>
              <w:tab/>
              <w:t>Relatório Coletivo (podendo ser oral</w:t>
            </w:r>
            <w:r>
              <w:rPr>
                <w:color w:val="000000"/>
                <w:sz w:val="28"/>
                <w:szCs w:val="28"/>
              </w:rPr>
              <w:t xml:space="preserve"> e escrita ou apenas escrita)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  <w:sz w:val="28"/>
                <w:szCs w:val="28"/>
              </w:rPr>
              <w:t>3.2.</w:t>
            </w:r>
            <w:r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  <w:sz w:val="28"/>
                <w:szCs w:val="28"/>
              </w:rPr>
              <w:t>3.3.</w:t>
            </w:r>
            <w:r>
              <w:rPr>
                <w:color w:val="000000"/>
                <w:sz w:val="28"/>
                <w:szCs w:val="28"/>
              </w:rPr>
              <w:tab/>
              <w:t>Relato de Experiência Individual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>
              <w:rPr>
                <w:color w:val="000000"/>
                <w:sz w:val="28"/>
                <w:szCs w:val="28"/>
              </w:rPr>
              <w:t>3.1. CONTEXTUALIZAÇÃO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>
              <w:rPr>
                <w:color w:val="000000"/>
                <w:sz w:val="28"/>
                <w:szCs w:val="28"/>
              </w:rPr>
              <w:t>3.2. METODOLOGIA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>
              <w:rPr>
                <w:color w:val="000000"/>
                <w:sz w:val="28"/>
                <w:szCs w:val="28"/>
              </w:rPr>
              <w:t>3.3. RESULTADOS E DISCUSSÃO: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>
              <w:rPr>
                <w:color w:val="000000"/>
                <w:sz w:val="28"/>
                <w:szCs w:val="28"/>
              </w:rPr>
              <w:t>3.4. REFLEXÃO APROFUNDADA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>
              <w:rPr>
                <w:color w:val="000000"/>
                <w:sz w:val="28"/>
                <w:szCs w:val="28"/>
              </w:rPr>
              <w:t>3.5.  CONSIDERAÇÕES FINAIS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62D3842F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 xml:space="preserve">1. Identificação </w:t>
      </w:r>
      <w:r>
        <w:rPr>
          <w:b/>
        </w:rPr>
        <w:t>das partes interessadas e parceiros</w:t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</w:t>
      </w:r>
      <w:r>
        <w:rPr>
          <w:color w:val="000000"/>
        </w:rPr>
        <w:t xml:space="preserve"> nosso grupo</w:t>
      </w:r>
    </w:p>
    <w:p w14:paraId="3D557128" w14:textId="77777777" w:rsidR="00BF505C" w:rsidRDefault="00574E72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</w:t>
      </w:r>
      <w:r>
        <w:rPr>
          <w:color w:val="000000"/>
        </w:rPr>
        <w:t>namente às expectativas dos clientes que preferem apps dedicados.</w:t>
      </w:r>
    </w:p>
    <w:p w14:paraId="4960B55B" w14:textId="77777777" w:rsidR="00BF505C" w:rsidRDefault="00574E72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justificativa continua a ser a necessidade de uma solução mobile para expandir a presença online da loja e proporcionar uma experiência de compra mais fluida para os cli</w:t>
      </w:r>
      <w:r>
        <w:rPr>
          <w:color w:val="000000"/>
        </w:rPr>
        <w:t xml:space="preserve">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continua válida devido à agilidade no desenvolvimento e manutenção em múltiplas plataformas.</w:t>
      </w:r>
    </w:p>
    <w:p w14:paraId="6EC2BDDD" w14:textId="77777777" w:rsidR="00BF505C" w:rsidRDefault="00574E72">
      <w:pPr>
        <w:pStyle w:val="Ttulo3"/>
        <w:spacing w:before="281" w:after="281"/>
      </w:pPr>
      <w:r>
        <w:rPr>
          <w:b/>
        </w:rPr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</w:t>
      </w:r>
      <w:r>
        <w:rPr>
          <w:color w:val="000000"/>
        </w:rPr>
        <w:t>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1.5. Referencial teórico (subsídio teórico para propositura de ações da extensão</w:t>
      </w:r>
      <w:r>
        <w:rPr>
          <w:b/>
        </w:rPr>
        <w:t>)</w:t>
      </w:r>
    </w:p>
    <w:p w14:paraId="73C30F3E" w14:textId="67B7141B" w:rsidR="00BF505C" w:rsidRDefault="00574E72">
      <w:pPr>
        <w:pStyle w:val="Ttulo3"/>
        <w:spacing w:before="281" w:after="281"/>
        <w:rPr>
          <w:color w:val="000000"/>
          <w:sz w:val="24"/>
          <w:szCs w:val="24"/>
        </w:rPr>
      </w:pPr>
      <w:hyperlink r:id="rId5" w:history="1">
        <w:r w:rsidR="009411B3" w:rsidRPr="00E875E0">
          <w:rPr>
            <w:rStyle w:val="Hyperlink"/>
            <w:sz w:val="24"/>
            <w:szCs w:val="24"/>
          </w:rPr>
          <w:t>https://www.youtube.com/watch?v=ggJ-Sk0YgxQ</w:t>
        </w:r>
      </w:hyperlink>
      <w:r w:rsidR="009411B3">
        <w:rPr>
          <w:color w:val="000000"/>
          <w:sz w:val="24"/>
          <w:szCs w:val="24"/>
        </w:rPr>
        <w:t xml:space="preserve">  Acessado em 16 de outubro de 2024. Neste vídeo, aprendemos como realizar login e cadastro no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 utilizando o </w:t>
      </w:r>
      <w:proofErr w:type="spellStart"/>
      <w:r w:rsidR="009411B3">
        <w:rPr>
          <w:b/>
          <w:color w:val="000000"/>
          <w:sz w:val="24"/>
          <w:szCs w:val="24"/>
        </w:rPr>
        <w:t>AsyncStorage</w:t>
      </w:r>
      <w:proofErr w:type="spellEnd"/>
      <w:r w:rsidR="009411B3">
        <w:rPr>
          <w:color w:val="000000"/>
          <w:sz w:val="24"/>
          <w:szCs w:val="24"/>
        </w:rPr>
        <w:t xml:space="preserve">, uma API que permite armazenar dados localmente no dispositivo do usuário. Isso facilita a experiência no aplicativo, pois permite que o usuário permaneça logado mesmo após o dispositivo ser desligado ou entrar em modo suspenso. O </w:t>
      </w:r>
      <w:proofErr w:type="spellStart"/>
      <w:r w:rsidR="009411B3">
        <w:rPr>
          <w:color w:val="000000"/>
          <w:sz w:val="24"/>
          <w:szCs w:val="24"/>
        </w:rPr>
        <w:t>AsyncStorage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r w:rsidR="009411B3">
        <w:rPr>
          <w:color w:val="000000"/>
          <w:sz w:val="24"/>
          <w:szCs w:val="24"/>
        </w:rPr>
        <w:t>é frequentemente usado para armazenar configurações do usuário, tokens de autenticação, dados em cache, entre outros.</w:t>
      </w:r>
    </w:p>
    <w:p w14:paraId="1D2CB603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574F4790" w14:textId="74837A9B" w:rsidR="00BF505C" w:rsidRDefault="00574E72">
      <w:pPr>
        <w:pStyle w:val="Ttulo3"/>
        <w:spacing w:before="281" w:after="281"/>
        <w:rPr>
          <w:color w:val="000000"/>
          <w:sz w:val="24"/>
          <w:szCs w:val="24"/>
        </w:rPr>
      </w:pPr>
      <w:hyperlink r:id="rId6" w:history="1">
        <w:r w:rsidR="009411B3" w:rsidRPr="00E875E0">
          <w:rPr>
            <w:rStyle w:val="Hyperlink"/>
            <w:sz w:val="24"/>
            <w:szCs w:val="24"/>
          </w:rPr>
          <w:t>https://reactnavigation.org/docs/bottom-tab-navigator/</w:t>
        </w:r>
      </w:hyperlink>
      <w:r w:rsidR="009411B3">
        <w:rPr>
          <w:color w:val="000000"/>
          <w:sz w:val="24"/>
          <w:szCs w:val="24"/>
        </w:rPr>
        <w:t xml:space="preserve"> Acessado em 24 de outubro de 2024. Neste site, aprendemos como criar um menu inferior utilizando o </w:t>
      </w:r>
      <w:proofErr w:type="spellStart"/>
      <w:r w:rsidR="009411B3">
        <w:rPr>
          <w:b/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do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. Esse recurso permite criar uma barra de navegação com abas na parte inferior da tela, facilitando o acesso a diferentes telas do aplicativo, como o perfil, a página inicial e o carrinho de compras. A utilização do </w:t>
      </w:r>
      <w:proofErr w:type="spellStart"/>
      <w:r w:rsidR="009411B3">
        <w:rPr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oferece uma experiência de navegação intuitiva, proporcionando um design simples e limpo, ideal para aplicativos com múltiplas telas que precisam ser acessadas com facilidade.</w:t>
      </w:r>
    </w:p>
    <w:p w14:paraId="17793B2D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20DFFB5A" w14:textId="4198F053" w:rsidR="00BF505C" w:rsidRDefault="00574E72">
      <w:pPr>
        <w:pStyle w:val="Ttulo3"/>
        <w:spacing w:before="281" w:after="281"/>
        <w:rPr>
          <w:color w:val="000000"/>
          <w:sz w:val="24"/>
          <w:szCs w:val="24"/>
        </w:rPr>
      </w:pPr>
      <w:hyperlink r:id="rId7" w:history="1">
        <w:r w:rsidR="009411B3" w:rsidRPr="00E875E0">
          <w:rPr>
            <w:rStyle w:val="Hyperlink"/>
            <w:sz w:val="24"/>
            <w:szCs w:val="24"/>
          </w:rPr>
          <w:t>https://www.youtube.com/watch?v=Yz2_9S5R8uk</w:t>
        </w:r>
      </w:hyperlink>
      <w:r w:rsidR="009411B3">
        <w:rPr>
          <w:color w:val="000000"/>
          <w:sz w:val="24"/>
          <w:szCs w:val="24"/>
        </w:rPr>
        <w:t xml:space="preserve">  Acessado em 1 de novembro de 2024. Neste vídeo, aprendemos como criar uma tela de carrinho de compras utilizando 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>. O carrinho de compras é uma peça fundamental em aplicativos de comércio digital, permitindo que os usuários visualizem os produtos que adicionaram, modifiquem as quantidades por fim façam o pagamento. A criação dessa tela envolve a implementação de vários componentes de interface de usuário, como listas dinâmicas, botões de ação e feedback visual, além de interações com o estado do aplicativo para gerenciar os itens no carrinho.</w:t>
      </w:r>
    </w:p>
    <w:p w14:paraId="4BBA628B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574E72">
      <w:pPr>
        <w:spacing w:before="240" w:after="240"/>
      </w:pPr>
      <w:r>
        <w:t>O planejamento foi estabelecer uma etapa do aplicat</w:t>
      </w:r>
      <w:r>
        <w:t xml:space="preserve">ivo para cada participante do grupo e subir suas versões para o </w:t>
      </w:r>
      <w:proofErr w:type="spellStart"/>
      <w:r>
        <w:t>Github</w:t>
      </w:r>
      <w:proofErr w:type="spellEnd"/>
      <w:r>
        <w:t>, visando facilitar e agilizar o processo, e depois todos fizeram uma revisão geral para verificar erros, ou possíveis melhoras.</w:t>
      </w:r>
    </w:p>
    <w:p w14:paraId="358C913A" w14:textId="77777777" w:rsidR="00BF505C" w:rsidRDefault="00574E72">
      <w:pPr>
        <w:pStyle w:val="Ttulo4"/>
        <w:spacing w:before="319" w:after="319"/>
      </w:pPr>
      <w:r>
        <w:rPr>
          <w:b/>
        </w:rPr>
        <w:lastRenderedPageBreak/>
        <w:t xml:space="preserve">2.2. Descrição da forma de envolvimento do público </w:t>
      </w:r>
      <w:r>
        <w:rPr>
          <w:b/>
        </w:rPr>
        <w:t>participante</w:t>
      </w:r>
    </w:p>
    <w:p w14:paraId="6CAC2387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 xml:space="preserve">: fez os </w:t>
      </w:r>
      <w:r>
        <w:rPr>
          <w:color w:val="000000"/>
        </w:rPr>
        <w:t>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t xml:space="preserve">2.4. Metas, critérios ou </w:t>
      </w:r>
      <w:r>
        <w:rPr>
          <w:b/>
        </w:rPr>
        <w:t>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</w:t>
      </w:r>
      <w:r>
        <w:rPr>
          <w:color w:val="000000"/>
        </w:rPr>
        <w:t>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574E72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</w:t>
      </w:r>
      <w:r>
        <w:t xml:space="preserve">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B944F46" w14:textId="77777777" w:rsidR="00BF505C" w:rsidRDefault="00574E72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</w:t>
      </w:r>
      <w:r>
        <w:t xml:space="preserve">ica para o desenvolvimento rápido e multiplataforma, considerando que o app precisa funcionar bem em dispositivos iOS e 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</w:t>
      </w:r>
      <w:r>
        <w:t>funcionalidades.</w:t>
      </w:r>
    </w:p>
    <w:p w14:paraId="43B205B3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3. Encerramento do Projeto</w:t>
      </w:r>
    </w:p>
    <w:p w14:paraId="1F9172A1" w14:textId="77777777" w:rsidR="00BF505C" w:rsidRDefault="00574E72">
      <w:pPr>
        <w:pStyle w:val="Ttulo4"/>
        <w:spacing w:before="319" w:after="319"/>
      </w:pPr>
      <w:r>
        <w:rPr>
          <w:b/>
        </w:rPr>
        <w:t>3.1. Relatório Coletivo</w:t>
      </w:r>
    </w:p>
    <w:p w14:paraId="29E752B9" w14:textId="7777777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</w:t>
      </w:r>
      <w:r>
        <w:t>ficos que garantiram o progresso eficiente e a resolução de desafios técnicos. A parte interessada Bianca esteve envolvida alguns fornecendo feedback e ajudando a alinhar as funcionalidades às necessidades reais da loja. O resultado foi um app funcional, q</w:t>
      </w:r>
      <w:r>
        <w:t xml:space="preserve">ue propõe a melhora da experiência de compra dos clientes </w:t>
      </w:r>
    </w:p>
    <w:p w14:paraId="2A5D3A95" w14:textId="77777777" w:rsidR="00BF505C" w:rsidRDefault="00574E72">
      <w:pPr>
        <w:spacing w:before="240" w:after="240"/>
      </w:pPr>
      <w:r>
        <w:rPr>
          <w:b/>
        </w:rPr>
        <w:t>3.2. Avaliação de reação da parte interessada</w:t>
      </w:r>
    </w:p>
    <w:p w14:paraId="559D2285" w14:textId="77777777" w:rsidR="00BF505C" w:rsidRDefault="00574E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574E72">
      <w:pPr>
        <w:pStyle w:val="Ttulo4"/>
        <w:spacing w:before="319" w:after="319"/>
      </w:pPr>
      <w:r>
        <w:rPr>
          <w:b/>
        </w:rPr>
        <w:t>3.3. Relato de Experiência Indiv</w:t>
      </w:r>
      <w:r>
        <w:rPr>
          <w:b/>
        </w:rPr>
        <w:t>idual</w:t>
      </w:r>
    </w:p>
    <w:p w14:paraId="6E754F8F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</w:t>
      </w:r>
      <w:r>
        <w:rPr>
          <w:color w:val="000000"/>
        </w:rPr>
        <w:t>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>Daniel: Durante o desenvolvimento do projeto de programação em mobile, pude aprender muito sobre conceitos de des</w:t>
      </w:r>
      <w:r>
        <w:rPr>
          <w:color w:val="000000"/>
        </w:rPr>
        <w:t xml:space="preserve">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</w:t>
      </w:r>
      <w:r>
        <w:rPr>
          <w:color w:val="000000"/>
        </w:rPr>
        <w:t>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lastRenderedPageBreak/>
        <w:t>Estou impres</w:t>
      </w:r>
      <w:r>
        <w:rPr>
          <w:rFonts w:ascii="Arial" w:eastAsia="Arial" w:hAnsi="Arial" w:cs="Arial"/>
        </w:rPr>
        <w:t>sionado com a qualidade do projeto. O esforço dos meus colegas superou as expectativas, havendo uma boa comunicação que resultou em um trabalho de qualidade</w:t>
      </w:r>
    </w:p>
    <w:p w14:paraId="62CFCE2C" w14:textId="77777777" w:rsidR="00BF505C" w:rsidRDefault="00574E72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</w:t>
      </w:r>
      <w:r>
        <w:t>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574E72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 xml:space="preserve">O desenvolvimento foi realizado em colaboração com a parte </w:t>
      </w:r>
      <w:r>
        <w:t>interessada para garantir que as necessidades da loja fossem atendidas.</w:t>
      </w:r>
    </w:p>
    <w:p w14:paraId="3C50916E" w14:textId="77777777" w:rsidR="00BF505C" w:rsidRDefault="00574E72">
      <w:pPr>
        <w:spacing w:before="240" w:after="240"/>
      </w:pPr>
      <w:r>
        <w:rPr>
          <w:b/>
          <w:sz w:val="28"/>
          <w:szCs w:val="28"/>
        </w:rPr>
        <w:t>4.3. Resultados e Discussão</w:t>
      </w:r>
    </w:p>
    <w:p w14:paraId="79E81049" w14:textId="77777777" w:rsidR="00BF505C" w:rsidRDefault="00574E72">
      <w:pPr>
        <w:spacing w:before="240" w:after="240"/>
      </w:pPr>
      <w:r>
        <w:t>O app foi bem estruturado, com os membros do grupo entendendo que irá existir uma melhora na praticidade da compra diretamente pelo celular. A loja Bianca B</w:t>
      </w:r>
      <w:r>
        <w:t>ia Prata entende que pode melhorar suas vendas e engajamento com o uso do aplicativo.</w:t>
      </w:r>
    </w:p>
    <w:p w14:paraId="56C5ACDD" w14:textId="77777777" w:rsidR="00BF505C" w:rsidRDefault="00574E72">
      <w:pPr>
        <w:pStyle w:val="Ttulo3"/>
        <w:spacing w:before="281" w:after="281"/>
      </w:pPr>
      <w:r>
        <w:rPr>
          <w:b/>
        </w:rPr>
        <w:t>4.4. Reflexão Aprofundada</w:t>
      </w:r>
    </w:p>
    <w:p w14:paraId="78858D4C" w14:textId="77777777" w:rsidR="00BF505C" w:rsidRDefault="00574E72">
      <w:pPr>
        <w:spacing w:before="240" w:after="240"/>
      </w:pPr>
      <w:r>
        <w:t xml:space="preserve">A experiência de criar um aplicativo para uma loja sem estabelecimento físico, como a Bianca Bia Prata, demonstrou a importância de digitalizar </w:t>
      </w:r>
      <w:r>
        <w:t>operações para pequenos negócios. O grupo aprendeu a importância de um desenvolvimento ágil e iterativo, com feedback do cliente.</w:t>
      </w:r>
    </w:p>
    <w:p w14:paraId="368A95D8" w14:textId="77777777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Gabriel: Gostaria de agradecer a todos do grupo por todo o trabalho; tivemos uma ótima sinergia. </w:t>
      </w:r>
      <w:r>
        <w:rPr>
          <w:color w:val="000000"/>
        </w:rPr>
        <w:t>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Daniel: Quero agradecer aos membros do grupo pelo ótimo trabalho em equipe e na comunicação frequente para que fizéssemos o melhor poss</w:t>
      </w:r>
      <w:r>
        <w:rPr>
          <w:color w:val="000000"/>
        </w:rPr>
        <w:t xml:space="preserve">ível. Agradecimentos ao professor Lucas por estar sempre disposto a tirar nossas dúvidas e prover assistência, e a loja Bia Bianca Prata pela oportunidade que </w:t>
      </w:r>
      <w:r>
        <w:rPr>
          <w:color w:val="000000"/>
        </w:rPr>
        <w:lastRenderedPageBreak/>
        <w:t>nos foi dada de se desenvolver academicamente, moldando o nosso projeto a partir de seus serviços</w:t>
      </w:r>
      <w:r>
        <w:rPr>
          <w:color w:val="000000"/>
        </w:rPr>
        <w:t xml:space="preserve"> online de comércio.</w:t>
      </w:r>
    </w:p>
    <w:p w14:paraId="0CC6276B" w14:textId="77777777" w:rsidR="00BF505C" w:rsidRDefault="00BF505C">
      <w:pPr>
        <w:ind w:left="360"/>
      </w:pPr>
    </w:p>
    <w:p w14:paraId="28E2F5A9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</w:t>
      </w:r>
      <w:r>
        <w:t>nte trabalho em equipe e comunicação constante para alcançar os objetivos da empresa.</w:t>
      </w:r>
    </w:p>
    <w:p w14:paraId="25F71A4E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A4125B1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2D8ACC9E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37A41F11" w14:textId="40D8A0B1" w:rsidR="00BF505C" w:rsidRPr="00574E72" w:rsidRDefault="00574E72" w:rsidP="00574E72">
      <w:pPr>
        <w:jc w:val="center"/>
      </w:pPr>
      <w:bookmarkStart w:id="1" w:name="_GoBack"/>
      <w:bookmarkEnd w:id="1"/>
      <w:r>
        <w:rPr>
          <w:b/>
          <w:sz w:val="36"/>
          <w:szCs w:val="36"/>
        </w:rPr>
        <w:t>IMAGEM DO TEST EM JEST SENDO EXECUTADO</w:t>
      </w:r>
    </w:p>
    <w:p w14:paraId="2E48ACD6" w14:textId="77777777" w:rsidR="00BF505C" w:rsidRDefault="00574E7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505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CB7531E3-F863-4F03-9664-BDDD0700BB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8AA53AD7-255A-4E97-B938-C3083070D561}"/>
    <w:embedBold r:id="rId3" w:fontKey="{8F36452C-5230-47FF-A2A8-21C4112655FB}"/>
    <w:embedItalic r:id="rId4" w:fontKey="{9F9E760D-37DC-4047-AFCA-DCBE5A1379FA}"/>
    <w:embedBoldItalic r:id="rId5" w:fontKey="{B9854149-601D-4AF8-8499-03E5B6D2A07E}"/>
  </w:font>
  <w:font w:name="Play">
    <w:charset w:val="00"/>
    <w:family w:val="auto"/>
    <w:pitch w:val="default"/>
    <w:embedRegular r:id="rId6" w:fontKey="{414DA8C2-EB86-4C55-9969-7A52DE5DF2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7E39D79-5676-4279-BE69-B6762B7D4D45}"/>
    <w:embedItalic r:id="rId8" w:fontKey="{620EABCC-1916-4118-9DBA-EE64CB2055B9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BED0B8EC-8E86-41E9-AB86-1622C87AA88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F5BD7C2F-3A66-4F6A-8FAD-734AA624D7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C"/>
    <w:rsid w:val="00574E72"/>
    <w:rsid w:val="0086149C"/>
    <w:rsid w:val="009411B3"/>
    <w:rsid w:val="00B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z2_9S5R8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actnavigation.org/docs/bottom-tab-navigator/" TargetMode="External"/><Relationship Id="rId5" Type="http://schemas.openxmlformats.org/officeDocument/2006/relationships/hyperlink" Target="https://www.youtube.com/watch?v=ggJ-Sk0YgxQ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1845</Words>
  <Characters>9963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FIGUEIRA TAVARES</cp:lastModifiedBy>
  <cp:revision>3</cp:revision>
  <dcterms:created xsi:type="dcterms:W3CDTF">2024-11-13T01:58:00Z</dcterms:created>
  <dcterms:modified xsi:type="dcterms:W3CDTF">2024-11-13T11:16:00Z</dcterms:modified>
</cp:coreProperties>
</file>