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27/08/24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Cristóbal Prado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cr.pradop@duocuc.cl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cr.leall@duocuc.cl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A">
            <w:pPr>
              <w:widowControl w:val="1"/>
              <w:numPr>
                <w:ilvl w:val="5"/>
                <w:numId w:val="1"/>
              </w:numPr>
              <w:spacing w:after="160" w:line="259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Cristhoper Leal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0000ff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Seguimiento de avance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120" w:lineRule="auto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realiza reunión para ver y comparar avances, y escoger siguiente tarea a realizar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B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C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2P4yEETGMTPJU86CxSrGodcg0Q==">CgMxLjA4AHIhMVFvaXFzTEt4aXI3QndpcElzb19oVU1iRVFpRi14di16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