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8EF" w:rsidRDefault="00336F1B">
      <w:pPr>
        <w:pStyle w:val="4"/>
        <w:jc w:val="center"/>
        <w:rPr>
          <w:rFonts w:eastAsia="Times New Roman"/>
        </w:rPr>
      </w:pPr>
      <w:r>
        <w:rPr>
          <w:rFonts w:eastAsia="Times New Roman"/>
        </w:rPr>
        <w:t>Тема 5.Реализация двунаправленных списков</w:t>
      </w:r>
    </w:p>
    <w:p w:rsidR="007718EF" w:rsidRDefault="00336F1B">
      <w:pPr>
        <w:pStyle w:val="a3"/>
      </w:pPr>
      <w:r>
        <w:t xml:space="preserve">Недостатком рассмотренных выше динамических списковых структур является их </w:t>
      </w:r>
      <w:proofErr w:type="spellStart"/>
      <w:r>
        <w:t>однонаправленность</w:t>
      </w:r>
      <w:proofErr w:type="spellEnd"/>
      <w:r>
        <w:t xml:space="preserve"> – выстраивание логической цепочки элементов только в </w:t>
      </w:r>
      <w:r>
        <w:rPr>
          <w:b/>
          <w:bCs/>
        </w:rPr>
        <w:t>одном</w:t>
      </w:r>
      <w:r>
        <w:t xml:space="preserve"> направлении - от первого к последнему. Если при обработке списков часто бывает необходимо переходить от текущего элемента к его </w:t>
      </w:r>
      <w:r>
        <w:rPr>
          <w:b/>
          <w:bCs/>
        </w:rPr>
        <w:t>предшественнику</w:t>
      </w:r>
      <w:r>
        <w:t>, то такая однонаправленная организация становится неудобной: перейти к предшествующему элементу можно только просмотром списка с самого его начала.</w:t>
      </w:r>
    </w:p>
    <w:p w:rsidR="007718EF" w:rsidRDefault="00336F1B">
      <w:pPr>
        <w:pStyle w:val="a3"/>
      </w:pPr>
      <w:r>
        <w:t xml:space="preserve">В такой ситуации можно перейти к </w:t>
      </w:r>
      <w:r>
        <w:rPr>
          <w:b/>
          <w:bCs/>
        </w:rPr>
        <w:t xml:space="preserve">двунаправленным </w:t>
      </w:r>
      <w:r>
        <w:t xml:space="preserve">спискам, в которых каждый элемент “знает” </w:t>
      </w:r>
      <w:r>
        <w:rPr>
          <w:b/>
          <w:bCs/>
        </w:rPr>
        <w:t>обоих</w:t>
      </w:r>
      <w:r>
        <w:t xml:space="preserve"> своих соседей, как левого, так и правого. Для этого каждый элемент должен иметь не одно, а </w:t>
      </w:r>
      <w:r>
        <w:rPr>
          <w:b/>
          <w:bCs/>
        </w:rPr>
        <w:t>два связующих поля</w:t>
      </w:r>
      <w:r>
        <w:t>: указатель на элемент слева и указатель на элемент справа.</w:t>
      </w:r>
    </w:p>
    <w:p w:rsidR="007718EF" w:rsidRDefault="00633FC9">
      <w:pPr>
        <w:pStyle w:val="a3"/>
        <w:jc w:val="center"/>
      </w:pPr>
      <w:r>
        <w:rPr>
          <w:noProof/>
        </w:rPr>
        <w:drawing>
          <wp:inline distT="0" distB="0" distL="0" distR="0">
            <wp:extent cx="5486400" cy="1333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8EF" w:rsidRDefault="00336F1B">
      <w:pPr>
        <w:pStyle w:val="a3"/>
      </w:pPr>
      <w:r>
        <w:t xml:space="preserve">Для двунаправленных списков </w:t>
      </w:r>
      <w:r>
        <w:rPr>
          <w:b/>
          <w:bCs/>
        </w:rPr>
        <w:t>расширяется</w:t>
      </w:r>
      <w:r>
        <w:t xml:space="preserve"> набор возможных операций за счет добавления поиска и прохода в </w:t>
      </w:r>
      <w:r>
        <w:rPr>
          <w:b/>
          <w:bCs/>
        </w:rPr>
        <w:t>обратном</w:t>
      </w:r>
      <w:r>
        <w:t xml:space="preserve"> направлении. В частности, поиск в обратном направлении может быть полезен в тех ситуациях, когда </w:t>
      </w:r>
      <w:r>
        <w:rPr>
          <w:b/>
          <w:bCs/>
        </w:rPr>
        <w:t>заранее</w:t>
      </w:r>
      <w:r>
        <w:t xml:space="preserve"> известно, что искомые элементы находятся где-то в </w:t>
      </w:r>
      <w:r>
        <w:rPr>
          <w:b/>
          <w:bCs/>
        </w:rPr>
        <w:t>конце</w:t>
      </w:r>
      <w:r>
        <w:t xml:space="preserve"> списка.</w:t>
      </w:r>
    </w:p>
    <w:p w:rsidR="007718EF" w:rsidRDefault="00336F1B">
      <w:pPr>
        <w:pStyle w:val="a3"/>
      </w:pPr>
      <w:r>
        <w:t xml:space="preserve">Однако, надо учитывать и некоторые </w:t>
      </w:r>
      <w:r>
        <w:rPr>
          <w:b/>
          <w:bCs/>
        </w:rPr>
        <w:t>недостатки</w:t>
      </w:r>
      <w:r>
        <w:t xml:space="preserve"> двунаправленных списков, такие как дополнительные (по сравнению с однонаправленными) </w:t>
      </w:r>
      <w:r>
        <w:rPr>
          <w:b/>
          <w:bCs/>
        </w:rPr>
        <w:t>затраты памяти</w:t>
      </w:r>
      <w:r>
        <w:t xml:space="preserve"> (например – по 4 байта для хранения адреса левого соседа в каждом элементе списка, что для 1 миллиона элементов дает уже около 4 Мб памяти), а также – дополнительные </w:t>
      </w:r>
      <w:r>
        <w:rPr>
          <w:b/>
          <w:bCs/>
        </w:rPr>
        <w:t>операции</w:t>
      </w:r>
      <w:r>
        <w:t xml:space="preserve"> по изменению указателей при добавлении и удалении элементов.</w:t>
      </w:r>
    </w:p>
    <w:p w:rsidR="007718EF" w:rsidRDefault="00336F1B">
      <w:pPr>
        <w:pStyle w:val="a3"/>
      </w:pPr>
      <w:r>
        <w:rPr>
          <w:b/>
          <w:bCs/>
        </w:rPr>
        <w:t>Объявления</w:t>
      </w:r>
      <w:r>
        <w:t xml:space="preserve">, которые необходимы для реализации динамического двунаправленного списка, </w:t>
      </w:r>
      <w:r>
        <w:rPr>
          <w:b/>
          <w:bCs/>
        </w:rPr>
        <w:t>аналогичны</w:t>
      </w:r>
      <w:r>
        <w:t xml:space="preserve"> обычному списку, за исключением наличия у каждого элемента </w:t>
      </w:r>
      <w:r>
        <w:rPr>
          <w:b/>
          <w:bCs/>
        </w:rPr>
        <w:t>второго</w:t>
      </w:r>
      <w:r>
        <w:t xml:space="preserve"> указательного поля. 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5"/>
        <w:gridCol w:w="4815"/>
      </w:tblGrid>
      <w:tr w:rsidR="007718EF">
        <w:trPr>
          <w:tblCellSpacing w:w="0" w:type="dxa"/>
        </w:trPr>
        <w:tc>
          <w:tcPr>
            <w:tcW w:w="4725" w:type="dxa"/>
            <w:hideMark/>
          </w:tcPr>
          <w:p w:rsidR="007718EF" w:rsidRDefault="00336F1B">
            <w:pPr>
              <w:pStyle w:val="a3"/>
              <w:jc w:val="center"/>
            </w:pPr>
            <w:r>
              <w:t>Паскаль</w:t>
            </w:r>
          </w:p>
        </w:tc>
        <w:tc>
          <w:tcPr>
            <w:tcW w:w="4815" w:type="dxa"/>
            <w:hideMark/>
          </w:tcPr>
          <w:p w:rsidR="007718EF" w:rsidRDefault="00336F1B">
            <w:pPr>
              <w:pStyle w:val="a3"/>
              <w:jc w:val="center"/>
            </w:pPr>
            <w:r>
              <w:t>Си</w:t>
            </w:r>
          </w:p>
        </w:tc>
      </w:tr>
      <w:tr w:rsidR="007718EF" w:rsidRPr="00FF32CD">
        <w:trPr>
          <w:tblCellSpacing w:w="0" w:type="dxa"/>
        </w:trPr>
        <w:tc>
          <w:tcPr>
            <w:tcW w:w="4725" w:type="dxa"/>
            <w:hideMark/>
          </w:tcPr>
          <w:p w:rsidR="007718EF" w:rsidRPr="00F030A5" w:rsidRDefault="00336F1B">
            <w:pPr>
              <w:pStyle w:val="a3"/>
              <w:rPr>
                <w:lang w:val="en-US"/>
              </w:rPr>
            </w:pPr>
            <w:r w:rsidRPr="00F030A5">
              <w:rPr>
                <w:b/>
                <w:bCs/>
                <w:lang w:val="en-US"/>
              </w:rPr>
              <w:t xml:space="preserve">type  </w:t>
            </w:r>
            <w:r w:rsidRPr="00F030A5">
              <w:rPr>
                <w:lang w:val="en-US"/>
              </w:rPr>
              <w:br/>
              <w:t>pList2Item = ^TList2Item;</w:t>
            </w:r>
            <w:r w:rsidRPr="00F030A5">
              <w:rPr>
                <w:lang w:val="en-US"/>
              </w:rPr>
              <w:br/>
              <w:t xml:space="preserve">TList2Item = </w:t>
            </w:r>
            <w:r w:rsidRPr="00F030A5">
              <w:rPr>
                <w:b/>
                <w:bCs/>
                <w:lang w:val="en-US"/>
              </w:rPr>
              <w:t>record</w:t>
            </w:r>
            <w:r w:rsidRPr="00F030A5">
              <w:rPr>
                <w:lang w:val="en-US"/>
              </w:rPr>
              <w:br/>
              <w:t xml:space="preserve">                       info : </w:t>
            </w:r>
            <w:r w:rsidRPr="00F030A5">
              <w:rPr>
                <w:b/>
                <w:bCs/>
                <w:lang w:val="en-US"/>
              </w:rPr>
              <w:t>integer</w:t>
            </w:r>
            <w:r w:rsidRPr="00F030A5">
              <w:rPr>
                <w:lang w:val="en-US"/>
              </w:rPr>
              <w:t>;</w:t>
            </w:r>
            <w:r w:rsidRPr="00F030A5">
              <w:rPr>
                <w:lang w:val="en-US"/>
              </w:rPr>
              <w:br/>
              <w:t>                       next : pList2Item;</w:t>
            </w:r>
            <w:r w:rsidRPr="00F030A5">
              <w:rPr>
                <w:lang w:val="en-US"/>
              </w:rPr>
              <w:br/>
              <w:t xml:space="preserve">                        </w:t>
            </w:r>
            <w:proofErr w:type="spellStart"/>
            <w:r w:rsidRPr="00F030A5">
              <w:rPr>
                <w:lang w:val="en-US"/>
              </w:rPr>
              <w:t>prev</w:t>
            </w:r>
            <w:proofErr w:type="spellEnd"/>
            <w:r w:rsidRPr="00F030A5">
              <w:rPr>
                <w:lang w:val="en-US"/>
              </w:rPr>
              <w:t xml:space="preserve"> : pList2Item;</w:t>
            </w:r>
            <w:r w:rsidRPr="00F030A5">
              <w:rPr>
                <w:lang w:val="en-US"/>
              </w:rPr>
              <w:br/>
              <w:t xml:space="preserve">                   </w:t>
            </w:r>
            <w:r w:rsidRPr="00F030A5">
              <w:rPr>
                <w:b/>
                <w:bCs/>
                <w:lang w:val="en-US"/>
              </w:rPr>
              <w:t>end</w:t>
            </w:r>
            <w:r w:rsidRPr="00F030A5">
              <w:rPr>
                <w:lang w:val="en-US"/>
              </w:rPr>
              <w:t>;</w:t>
            </w:r>
            <w:r w:rsidRPr="00F030A5">
              <w:rPr>
                <w:lang w:val="en-US"/>
              </w:rPr>
              <w:br/>
            </w:r>
            <w:proofErr w:type="spellStart"/>
            <w:r w:rsidRPr="00F030A5">
              <w:rPr>
                <w:b/>
                <w:bCs/>
                <w:lang w:val="en-US"/>
              </w:rPr>
              <w:t>var</w:t>
            </w:r>
            <w:proofErr w:type="spellEnd"/>
            <w:r w:rsidRPr="00F030A5">
              <w:rPr>
                <w:lang w:val="en-US"/>
              </w:rPr>
              <w:br/>
              <w:t xml:space="preserve">   </w:t>
            </w:r>
            <w:proofErr w:type="spellStart"/>
            <w:r w:rsidRPr="00F030A5">
              <w:rPr>
                <w:lang w:val="en-US"/>
              </w:rPr>
              <w:t>pFirst</w:t>
            </w:r>
            <w:proofErr w:type="spellEnd"/>
            <w:r w:rsidRPr="00F030A5">
              <w:rPr>
                <w:lang w:val="en-US"/>
              </w:rPr>
              <w:t xml:space="preserve"> : pList2Item;   </w:t>
            </w:r>
          </w:p>
        </w:tc>
        <w:tc>
          <w:tcPr>
            <w:tcW w:w="4815" w:type="dxa"/>
            <w:hideMark/>
          </w:tcPr>
          <w:p w:rsidR="007718EF" w:rsidRPr="00F030A5" w:rsidRDefault="00336F1B">
            <w:pPr>
              <w:pStyle w:val="a3"/>
              <w:rPr>
                <w:lang w:val="en-US"/>
              </w:rPr>
            </w:pPr>
            <w:r w:rsidRPr="00F030A5">
              <w:rPr>
                <w:lang w:val="en-US"/>
              </w:rPr>
              <w:t> </w:t>
            </w:r>
          </w:p>
          <w:p w:rsidR="007718EF" w:rsidRPr="00F030A5" w:rsidRDefault="00336F1B">
            <w:pPr>
              <w:pStyle w:val="a3"/>
              <w:rPr>
                <w:lang w:val="en-US"/>
              </w:rPr>
            </w:pPr>
            <w:proofErr w:type="spellStart"/>
            <w:r w:rsidRPr="00F030A5">
              <w:rPr>
                <w:b/>
                <w:bCs/>
                <w:lang w:val="en-US"/>
              </w:rPr>
              <w:t>struct</w:t>
            </w:r>
            <w:proofErr w:type="spellEnd"/>
            <w:r w:rsidRPr="00F030A5">
              <w:rPr>
                <w:lang w:val="en-US"/>
              </w:rPr>
              <w:t xml:space="preserve">   List2Item </w:t>
            </w:r>
            <w:r w:rsidRPr="00F030A5">
              <w:rPr>
                <w:lang w:val="en-US"/>
              </w:rPr>
              <w:br/>
              <w:t xml:space="preserve">   { </w:t>
            </w:r>
            <w:proofErr w:type="spellStart"/>
            <w:r w:rsidRPr="00F030A5">
              <w:rPr>
                <w:b/>
                <w:bCs/>
                <w:lang w:val="en-US"/>
              </w:rPr>
              <w:t>int</w:t>
            </w:r>
            <w:proofErr w:type="spellEnd"/>
            <w:r w:rsidRPr="00F030A5">
              <w:rPr>
                <w:lang w:val="en-US"/>
              </w:rPr>
              <w:t>     info;</w:t>
            </w:r>
            <w:r w:rsidRPr="00F030A5">
              <w:rPr>
                <w:lang w:val="en-US"/>
              </w:rPr>
              <w:br/>
              <w:t xml:space="preserve">      </w:t>
            </w:r>
            <w:proofErr w:type="spellStart"/>
            <w:r w:rsidRPr="00F030A5">
              <w:rPr>
                <w:b/>
                <w:bCs/>
                <w:lang w:val="en-US"/>
              </w:rPr>
              <w:t>struct</w:t>
            </w:r>
            <w:proofErr w:type="spellEnd"/>
            <w:r w:rsidRPr="00F030A5">
              <w:rPr>
                <w:lang w:val="en-US"/>
              </w:rPr>
              <w:t>   List2Item  *next;</w:t>
            </w:r>
            <w:r w:rsidRPr="00F030A5">
              <w:rPr>
                <w:lang w:val="en-US"/>
              </w:rPr>
              <w:br/>
            </w:r>
            <w:r w:rsidRPr="00F030A5">
              <w:rPr>
                <w:b/>
                <w:bCs/>
                <w:lang w:val="en-US"/>
              </w:rPr>
              <w:t xml:space="preserve">      </w:t>
            </w:r>
            <w:proofErr w:type="spellStart"/>
            <w:r w:rsidRPr="00F030A5">
              <w:rPr>
                <w:b/>
                <w:bCs/>
                <w:lang w:val="en-US"/>
              </w:rPr>
              <w:t>struct</w:t>
            </w:r>
            <w:proofErr w:type="spellEnd"/>
            <w:r w:rsidRPr="00F030A5">
              <w:rPr>
                <w:lang w:val="en-US"/>
              </w:rPr>
              <w:t>   List2Item  *</w:t>
            </w:r>
            <w:proofErr w:type="spellStart"/>
            <w:r w:rsidRPr="00F030A5">
              <w:rPr>
                <w:lang w:val="en-US"/>
              </w:rPr>
              <w:t>prev</w:t>
            </w:r>
            <w:proofErr w:type="spellEnd"/>
            <w:r w:rsidRPr="00F030A5">
              <w:rPr>
                <w:lang w:val="en-US"/>
              </w:rPr>
              <w:t>;</w:t>
            </w:r>
            <w:r w:rsidRPr="00F030A5">
              <w:rPr>
                <w:lang w:val="en-US"/>
              </w:rPr>
              <w:br/>
              <w:t>    };</w:t>
            </w:r>
            <w:r w:rsidRPr="00F030A5">
              <w:rPr>
                <w:lang w:val="en-US"/>
              </w:rPr>
              <w:br/>
            </w:r>
            <w:proofErr w:type="spellStart"/>
            <w:r w:rsidRPr="00F030A5">
              <w:rPr>
                <w:b/>
                <w:bCs/>
                <w:lang w:val="en-US"/>
              </w:rPr>
              <w:t>struct</w:t>
            </w:r>
            <w:proofErr w:type="spellEnd"/>
            <w:r w:rsidRPr="00F030A5">
              <w:rPr>
                <w:lang w:val="en-US"/>
              </w:rPr>
              <w:t>   List2Item   *</w:t>
            </w:r>
            <w:proofErr w:type="spellStart"/>
            <w:r w:rsidRPr="00F030A5">
              <w:rPr>
                <w:lang w:val="en-US"/>
              </w:rPr>
              <w:t>pFirst</w:t>
            </w:r>
            <w:proofErr w:type="spellEnd"/>
            <w:r w:rsidRPr="00F030A5">
              <w:rPr>
                <w:lang w:val="en-US"/>
              </w:rPr>
              <w:t>;</w:t>
            </w:r>
          </w:p>
        </w:tc>
      </w:tr>
    </w:tbl>
    <w:p w:rsidR="007718EF" w:rsidRDefault="00336F1B">
      <w:pPr>
        <w:pStyle w:val="a3"/>
      </w:pPr>
      <w:r>
        <w:t xml:space="preserve">Существует </w:t>
      </w:r>
      <w:r>
        <w:rPr>
          <w:b/>
          <w:bCs/>
        </w:rPr>
        <w:t>несколько вариантов</w:t>
      </w:r>
      <w:r>
        <w:t xml:space="preserve"> реализации двунаправленных списков:</w:t>
      </w:r>
    </w:p>
    <w:p w:rsidR="007718EF" w:rsidRDefault="00336F1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Простой список – поле 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 у последнего элемента и поле </w:t>
      </w:r>
      <w:proofErr w:type="spellStart"/>
      <w:r>
        <w:rPr>
          <w:rFonts w:eastAsia="Times New Roman"/>
          <w:b/>
          <w:bCs/>
        </w:rPr>
        <w:t>prev</w:t>
      </w:r>
      <w:proofErr w:type="spellEnd"/>
      <w:r>
        <w:rPr>
          <w:rFonts w:eastAsia="Times New Roman"/>
        </w:rPr>
        <w:t xml:space="preserve"> у первого содержат пустые адреса, адрес первого элемента задается переменной </w:t>
      </w:r>
      <w:proofErr w:type="spellStart"/>
      <w:r>
        <w:rPr>
          <w:rFonts w:eastAsia="Times New Roman"/>
          <w:b/>
          <w:bCs/>
        </w:rPr>
        <w:t>pFirst</w:t>
      </w:r>
      <w:proofErr w:type="spellEnd"/>
      <w:r>
        <w:rPr>
          <w:rFonts w:eastAsia="Times New Roman"/>
        </w:rPr>
        <w:t xml:space="preserve">, адрес </w:t>
      </w:r>
      <w:r>
        <w:rPr>
          <w:rFonts w:eastAsia="Times New Roman"/>
        </w:rPr>
        <w:lastRenderedPageBreak/>
        <w:t xml:space="preserve">последнего – второй основной </w:t>
      </w:r>
      <w:proofErr w:type="gramStart"/>
      <w:r>
        <w:rPr>
          <w:rFonts w:eastAsia="Times New Roman"/>
        </w:rPr>
        <w:t>переменной  </w:t>
      </w:r>
      <w:proofErr w:type="spellStart"/>
      <w:r>
        <w:rPr>
          <w:rFonts w:eastAsia="Times New Roman"/>
          <w:b/>
          <w:bCs/>
        </w:rPr>
        <w:t>pLast</w:t>
      </w:r>
      <w:proofErr w:type="spellEnd"/>
      <w:proofErr w:type="gramEnd"/>
      <w:r>
        <w:rPr>
          <w:rFonts w:eastAsia="Times New Roman"/>
        </w:rPr>
        <w:br/>
      </w:r>
      <w:r w:rsidR="00633FC9">
        <w:rPr>
          <w:rFonts w:eastAsia="Times New Roman"/>
          <w:noProof/>
        </w:rPr>
        <w:drawing>
          <wp:inline distT="0" distB="0" distL="0" distR="0">
            <wp:extent cx="485775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8EF" w:rsidRDefault="00336F1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 xml:space="preserve">Кольцевой (замкнутый) </w:t>
      </w:r>
      <w:r>
        <w:rPr>
          <w:rFonts w:eastAsia="Times New Roman"/>
        </w:rPr>
        <w:t xml:space="preserve">список: поле 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 у последнего элемента содержит адрес первого элемента, поле </w:t>
      </w:r>
      <w:proofErr w:type="spellStart"/>
      <w:r>
        <w:rPr>
          <w:rFonts w:eastAsia="Times New Roman"/>
          <w:b/>
          <w:bCs/>
        </w:rPr>
        <w:t>prev</w:t>
      </w:r>
      <w:proofErr w:type="spellEnd"/>
      <w:r>
        <w:rPr>
          <w:rFonts w:eastAsia="Times New Roman"/>
        </w:rPr>
        <w:t xml:space="preserve"> у первого – адрес последнего; здесь достаточно только </w:t>
      </w:r>
      <w:r>
        <w:rPr>
          <w:rFonts w:eastAsia="Times New Roman"/>
          <w:b/>
          <w:bCs/>
        </w:rPr>
        <w:t>одного</w:t>
      </w:r>
      <w:r>
        <w:rPr>
          <w:rFonts w:eastAsia="Times New Roman"/>
        </w:rPr>
        <w:t xml:space="preserve"> основного указателя, например – указателя   </w:t>
      </w:r>
      <w:proofErr w:type="spellStart"/>
      <w:proofErr w:type="gramStart"/>
      <w:r>
        <w:rPr>
          <w:rFonts w:eastAsia="Times New Roman"/>
          <w:b/>
          <w:bCs/>
        </w:rPr>
        <w:t>pFirst</w:t>
      </w:r>
      <w:proofErr w:type="spellEnd"/>
      <w:r>
        <w:rPr>
          <w:rFonts w:eastAsia="Times New Roman"/>
        </w:rPr>
        <w:t>  на</w:t>
      </w:r>
      <w:proofErr w:type="gramEnd"/>
      <w:r>
        <w:rPr>
          <w:rFonts w:eastAsia="Times New Roman"/>
        </w:rPr>
        <w:t xml:space="preserve"> первый элемент, т.к. из первого элемента сразу можно попасть на последний </w:t>
      </w:r>
    </w:p>
    <w:p w:rsidR="007718EF" w:rsidRDefault="00633FC9">
      <w:pPr>
        <w:pStyle w:val="a3"/>
        <w:jc w:val="center"/>
      </w:pPr>
      <w:r>
        <w:rPr>
          <w:noProof/>
        </w:rPr>
        <w:drawing>
          <wp:inline distT="0" distB="0" distL="0" distR="0">
            <wp:extent cx="4762500" cy="2181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8EF" w:rsidRDefault="00336F1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Список с </w:t>
      </w:r>
      <w:r>
        <w:rPr>
          <w:rFonts w:eastAsia="Times New Roman"/>
          <w:b/>
          <w:bCs/>
        </w:rPr>
        <w:t>заголовочным</w:t>
      </w:r>
      <w:r>
        <w:rPr>
          <w:rFonts w:eastAsia="Times New Roman"/>
        </w:rPr>
        <w:t xml:space="preserve"> элементом – поле 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 заголовка содержит адрес первого элемента, поле </w:t>
      </w:r>
      <w:proofErr w:type="spellStart"/>
      <w:r>
        <w:rPr>
          <w:rFonts w:eastAsia="Times New Roman"/>
          <w:b/>
          <w:bCs/>
        </w:rPr>
        <w:t>prev</w:t>
      </w:r>
      <w:proofErr w:type="spellEnd"/>
      <w:r>
        <w:rPr>
          <w:rFonts w:eastAsia="Times New Roman"/>
        </w:rPr>
        <w:t xml:space="preserve"> – адрес последнего, для хранения </w:t>
      </w:r>
      <w:r>
        <w:rPr>
          <w:rFonts w:eastAsia="Times New Roman"/>
          <w:b/>
          <w:bCs/>
        </w:rPr>
        <w:t>неизменяемого</w:t>
      </w:r>
      <w:r>
        <w:rPr>
          <w:rFonts w:eastAsia="Times New Roman"/>
        </w:rPr>
        <w:t xml:space="preserve"> адреса заголовка необходима только одна указательная переменная  </w:t>
      </w:r>
    </w:p>
    <w:p w:rsidR="007718EF" w:rsidRDefault="00633FC9">
      <w:pPr>
        <w:pStyle w:val="a3"/>
        <w:jc w:val="center"/>
      </w:pPr>
      <w:r>
        <w:rPr>
          <w:noProof/>
        </w:rPr>
        <w:drawing>
          <wp:inline distT="0" distB="0" distL="0" distR="0">
            <wp:extent cx="5400675" cy="1724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8EF" w:rsidRDefault="00336F1B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Кольцевой список с заголовком</w:t>
      </w:r>
      <w:r>
        <w:rPr>
          <w:rFonts w:eastAsia="Times New Roman"/>
        </w:rPr>
        <w:t xml:space="preserve"> – поле 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 у последнего элемента содержит не пустой адрес, а адрес заголовка, также поле </w:t>
      </w:r>
      <w:proofErr w:type="spellStart"/>
      <w:r>
        <w:rPr>
          <w:rFonts w:eastAsia="Times New Roman"/>
          <w:b/>
          <w:bCs/>
        </w:rPr>
        <w:t>prev</w:t>
      </w:r>
      <w:proofErr w:type="spellEnd"/>
      <w:r>
        <w:rPr>
          <w:rFonts w:eastAsia="Times New Roman"/>
        </w:rPr>
        <w:t xml:space="preserve"> у первого элемента содержит не пустой адрес, а адрес заголовка </w:t>
      </w:r>
    </w:p>
    <w:p w:rsidR="007718EF" w:rsidRDefault="00633FC9">
      <w:pPr>
        <w:pStyle w:val="a3"/>
        <w:jc w:val="center"/>
      </w:pPr>
      <w:r>
        <w:rPr>
          <w:noProof/>
        </w:rPr>
        <w:drawing>
          <wp:inline distT="0" distB="0" distL="0" distR="0">
            <wp:extent cx="5486400" cy="1752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8EF" w:rsidRDefault="00336F1B">
      <w:pPr>
        <w:pStyle w:val="a3"/>
      </w:pPr>
      <w:r>
        <w:t xml:space="preserve">Наиболее общей является </w:t>
      </w:r>
      <w:r>
        <w:rPr>
          <w:b/>
          <w:bCs/>
        </w:rPr>
        <w:t>последняя</w:t>
      </w:r>
      <w:r>
        <w:t xml:space="preserve"> реализация, поэтому далее рассматриваются алгоритмы основных операций именно для </w:t>
      </w:r>
      <w:r>
        <w:rPr>
          <w:b/>
          <w:bCs/>
        </w:rPr>
        <w:t>кольцевого</w:t>
      </w:r>
      <w:r>
        <w:t xml:space="preserve"> </w:t>
      </w:r>
      <w:r>
        <w:rPr>
          <w:b/>
          <w:bCs/>
        </w:rPr>
        <w:t>двунаправленного</w:t>
      </w:r>
      <w:r>
        <w:t xml:space="preserve"> списка с </w:t>
      </w:r>
      <w:r>
        <w:rPr>
          <w:b/>
          <w:bCs/>
        </w:rPr>
        <w:t>заголовочным</w:t>
      </w:r>
      <w:r>
        <w:t xml:space="preserve"> элементом.</w:t>
      </w:r>
    </w:p>
    <w:p w:rsidR="007718EF" w:rsidRDefault="00336F1B">
      <w:pPr>
        <w:pStyle w:val="a3"/>
      </w:pPr>
      <w:r>
        <w:rPr>
          <w:b/>
          <w:bCs/>
        </w:rPr>
        <w:t>Инициализация пустого списка:</w:t>
      </w:r>
    </w:p>
    <w:p w:rsidR="007718EF" w:rsidRDefault="00336F1B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Выделение</w:t>
      </w:r>
      <w:r>
        <w:rPr>
          <w:rFonts w:eastAsia="Times New Roman"/>
        </w:rPr>
        <w:t xml:space="preserve"> памяти под заголовок с использованием указателя </w:t>
      </w:r>
      <w:proofErr w:type="spellStart"/>
      <w:r>
        <w:rPr>
          <w:rFonts w:eastAsia="Times New Roman"/>
        </w:rPr>
        <w:t>pFirst</w:t>
      </w:r>
      <w:proofErr w:type="spellEnd"/>
      <w:r>
        <w:rPr>
          <w:rFonts w:eastAsia="Times New Roman"/>
        </w:rPr>
        <w:t xml:space="preserve"> </w:t>
      </w:r>
    </w:p>
    <w:p w:rsidR="007718EF" w:rsidRDefault="00336F1B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Занесение</w:t>
      </w:r>
      <w:r>
        <w:rPr>
          <w:rFonts w:eastAsia="Times New Roman"/>
        </w:rPr>
        <w:t xml:space="preserve"> в адресные поля заголовка </w:t>
      </w:r>
      <w:r>
        <w:rPr>
          <w:rFonts w:eastAsia="Times New Roman"/>
          <w:b/>
          <w:bCs/>
        </w:rPr>
        <w:t>адреса самого заголовка:</w:t>
      </w:r>
      <w:r>
        <w:rPr>
          <w:rFonts w:eastAsia="Times New Roman"/>
        </w:rPr>
        <w:t xml:space="preserve"> </w:t>
      </w:r>
    </w:p>
    <w:p w:rsidR="007718EF" w:rsidRPr="00F030A5" w:rsidRDefault="00336F1B">
      <w:pPr>
        <w:pStyle w:val="a3"/>
        <w:rPr>
          <w:lang w:val="en-US"/>
        </w:rPr>
      </w:pPr>
      <w:proofErr w:type="spellStart"/>
      <w:r w:rsidRPr="00F030A5">
        <w:rPr>
          <w:lang w:val="en-US"/>
        </w:rPr>
        <w:t>pFirst</w:t>
      </w:r>
      <w:proofErr w:type="spellEnd"/>
      <w:r w:rsidRPr="00F030A5">
        <w:rPr>
          <w:lang w:val="en-US"/>
        </w:rPr>
        <w:t xml:space="preserve"> ^.next := </w:t>
      </w:r>
      <w:proofErr w:type="spellStart"/>
      <w:r w:rsidRPr="00F030A5">
        <w:rPr>
          <w:lang w:val="en-US"/>
        </w:rPr>
        <w:t>pFirst</w:t>
      </w:r>
      <w:proofErr w:type="spellEnd"/>
      <w:r w:rsidRPr="00F030A5">
        <w:rPr>
          <w:lang w:val="en-US"/>
        </w:rPr>
        <w:t xml:space="preserve">;   </w:t>
      </w:r>
      <w:proofErr w:type="spellStart"/>
      <w:r w:rsidRPr="00F030A5">
        <w:rPr>
          <w:lang w:val="en-US"/>
        </w:rPr>
        <w:t>pFirst</w:t>
      </w:r>
      <w:proofErr w:type="spellEnd"/>
      <w:r w:rsidRPr="00F030A5">
        <w:rPr>
          <w:lang w:val="en-US"/>
        </w:rPr>
        <w:t xml:space="preserve"> ^.</w:t>
      </w:r>
      <w:proofErr w:type="spellStart"/>
      <w:r w:rsidRPr="00F030A5">
        <w:rPr>
          <w:lang w:val="en-US"/>
        </w:rPr>
        <w:t>prev</w:t>
      </w:r>
      <w:proofErr w:type="spellEnd"/>
      <w:r w:rsidRPr="00F030A5">
        <w:rPr>
          <w:lang w:val="en-US"/>
        </w:rPr>
        <w:t xml:space="preserve"> := </w:t>
      </w:r>
      <w:proofErr w:type="spellStart"/>
      <w:r w:rsidRPr="00F030A5">
        <w:rPr>
          <w:lang w:val="en-US"/>
        </w:rPr>
        <w:t>pFirst</w:t>
      </w:r>
      <w:proofErr w:type="spellEnd"/>
      <w:r w:rsidRPr="00F030A5">
        <w:rPr>
          <w:lang w:val="en-US"/>
        </w:rPr>
        <w:t>;</w:t>
      </w:r>
    </w:p>
    <w:p w:rsidR="007718EF" w:rsidRDefault="00336F1B">
      <w:pPr>
        <w:pStyle w:val="a3"/>
      </w:pPr>
      <w:r>
        <w:rPr>
          <w:b/>
          <w:bCs/>
        </w:rPr>
        <w:t xml:space="preserve">Проход по списку в </w:t>
      </w:r>
      <w:r>
        <w:rPr>
          <w:b/>
          <w:bCs/>
          <w:u w:val="single"/>
        </w:rPr>
        <w:t>обратном</w:t>
      </w:r>
      <w:r>
        <w:rPr>
          <w:b/>
          <w:bCs/>
        </w:rPr>
        <w:t xml:space="preserve"> направлении</w:t>
      </w:r>
    </w:p>
    <w:p w:rsidR="007718EF" w:rsidRDefault="00336F1B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Объявление вспомогательного указателя  </w:t>
      </w:r>
      <w:proofErr w:type="spellStart"/>
      <w:r>
        <w:rPr>
          <w:rFonts w:eastAsia="Times New Roman"/>
        </w:rPr>
        <w:t>pTemp</w:t>
      </w:r>
      <w:proofErr w:type="spellEnd"/>
      <w:r>
        <w:rPr>
          <w:rFonts w:eastAsia="Times New Roman"/>
        </w:rPr>
        <w:t xml:space="preserve"> </w:t>
      </w:r>
    </w:p>
    <w:p w:rsidR="007718EF" w:rsidRDefault="00336F1B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Установка указателя в адрес </w:t>
      </w:r>
      <w:r>
        <w:rPr>
          <w:rFonts w:eastAsia="Times New Roman"/>
          <w:b/>
          <w:bCs/>
        </w:rPr>
        <w:t>последнего</w:t>
      </w:r>
      <w:r>
        <w:rPr>
          <w:rFonts w:eastAsia="Times New Roman"/>
        </w:rPr>
        <w:t xml:space="preserve"> элемента списка: </w:t>
      </w:r>
    </w:p>
    <w:p w:rsidR="007718EF" w:rsidRDefault="00336F1B">
      <w:pPr>
        <w:pStyle w:val="a3"/>
      </w:pPr>
      <w:proofErr w:type="spellStart"/>
      <w:r>
        <w:t>pTemp</w:t>
      </w:r>
      <w:proofErr w:type="spellEnd"/>
      <w:r>
        <w:t xml:space="preserve"> := </w:t>
      </w:r>
      <w:proofErr w:type="spellStart"/>
      <w:r>
        <w:t>pFirst</w:t>
      </w:r>
      <w:proofErr w:type="spellEnd"/>
      <w:r>
        <w:t>^.</w:t>
      </w:r>
      <w:proofErr w:type="spellStart"/>
      <w:r>
        <w:t>prev</w:t>
      </w:r>
      <w:proofErr w:type="spellEnd"/>
      <w:r>
        <w:t>;</w:t>
      </w:r>
    </w:p>
    <w:p w:rsidR="007718EF" w:rsidRDefault="00336F1B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Организация цикла по условию достижения </w:t>
      </w:r>
      <w:r>
        <w:rPr>
          <w:rFonts w:eastAsia="Times New Roman"/>
          <w:b/>
          <w:bCs/>
        </w:rPr>
        <w:t>первого</w:t>
      </w:r>
      <w:r>
        <w:rPr>
          <w:rFonts w:eastAsia="Times New Roman"/>
        </w:rPr>
        <w:t xml:space="preserve"> элемента </w:t>
      </w:r>
    </w:p>
    <w:p w:rsidR="007718EF" w:rsidRPr="00F030A5" w:rsidRDefault="00336F1B">
      <w:pPr>
        <w:pStyle w:val="a3"/>
        <w:rPr>
          <w:lang w:val="en-US"/>
        </w:rPr>
      </w:pPr>
      <w:r w:rsidRPr="00F030A5">
        <w:rPr>
          <w:b/>
          <w:bCs/>
          <w:u w:val="single"/>
          <w:lang w:val="en-US"/>
        </w:rPr>
        <w:t>while</w:t>
      </w:r>
      <w:r w:rsidRPr="00F030A5">
        <w:rPr>
          <w:lang w:val="en-US"/>
        </w:rPr>
        <w:t xml:space="preserve">  ( </w:t>
      </w:r>
      <w:proofErr w:type="spellStart"/>
      <w:r w:rsidRPr="00F030A5">
        <w:rPr>
          <w:lang w:val="en-US"/>
        </w:rPr>
        <w:t>pTemp</w:t>
      </w:r>
      <w:proofErr w:type="spellEnd"/>
      <w:r w:rsidRPr="00F030A5">
        <w:rPr>
          <w:lang w:val="en-US"/>
        </w:rPr>
        <w:t xml:space="preserve"> &lt;&gt; </w:t>
      </w:r>
      <w:proofErr w:type="spellStart"/>
      <w:r w:rsidRPr="00F030A5">
        <w:rPr>
          <w:lang w:val="en-US"/>
        </w:rPr>
        <w:t>pFirst</w:t>
      </w:r>
      <w:proofErr w:type="spellEnd"/>
      <w:r w:rsidRPr="00F030A5">
        <w:rPr>
          <w:lang w:val="en-US"/>
        </w:rPr>
        <w:t xml:space="preserve">)  </w:t>
      </w:r>
      <w:r w:rsidRPr="00F030A5">
        <w:rPr>
          <w:b/>
          <w:bCs/>
          <w:u w:val="single"/>
          <w:lang w:val="en-US"/>
        </w:rPr>
        <w:t>do</w:t>
      </w:r>
      <w:r w:rsidRPr="00F030A5">
        <w:rPr>
          <w:lang w:val="en-US"/>
        </w:rPr>
        <w:t xml:space="preserve">  &lt; </w:t>
      </w:r>
      <w:proofErr w:type="spellStart"/>
      <w:r>
        <w:t>телоцикла</w:t>
      </w:r>
      <w:proofErr w:type="spellEnd"/>
      <w:r w:rsidRPr="00F030A5">
        <w:rPr>
          <w:lang w:val="en-US"/>
        </w:rPr>
        <w:t xml:space="preserve"> &gt;</w:t>
      </w:r>
    </w:p>
    <w:p w:rsidR="007718EF" w:rsidRDefault="00336F1B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В теле цикла обрабатываем текущий элемент и переходим к    предыдущему: </w:t>
      </w:r>
    </w:p>
    <w:p w:rsidR="007718EF" w:rsidRDefault="00336F1B">
      <w:pPr>
        <w:pStyle w:val="a3"/>
      </w:pPr>
      <w:proofErr w:type="spellStart"/>
      <w:r>
        <w:t>pTemp</w:t>
      </w:r>
      <w:proofErr w:type="spellEnd"/>
      <w:r>
        <w:t xml:space="preserve"> := </w:t>
      </w:r>
      <w:proofErr w:type="spellStart"/>
      <w:r>
        <w:t>pTemp</w:t>
      </w:r>
      <w:proofErr w:type="spellEnd"/>
      <w:r>
        <w:t>^.</w:t>
      </w:r>
      <w:proofErr w:type="spellStart"/>
      <w:r>
        <w:t>prev</w:t>
      </w:r>
      <w:proofErr w:type="spellEnd"/>
      <w:r>
        <w:t>;</w:t>
      </w:r>
    </w:p>
    <w:p w:rsidR="007718EF" w:rsidRDefault="00336F1B">
      <w:pPr>
        <w:pStyle w:val="a3"/>
      </w:pPr>
      <w:r>
        <w:rPr>
          <w:b/>
          <w:bCs/>
        </w:rPr>
        <w:t>Внимание! Надо правильно оформлять условие окончания цикла, иначе можно бесконечно проходить по списку с кольцевой структурой!</w:t>
      </w:r>
    </w:p>
    <w:p w:rsidR="007718EF" w:rsidRDefault="00336F1B">
      <w:pPr>
        <w:pStyle w:val="a3"/>
      </w:pPr>
      <w:r>
        <w:t xml:space="preserve">Операции поиска в прямом и обратном направлении реализуются </w:t>
      </w:r>
      <w:r>
        <w:rPr>
          <w:b/>
          <w:bCs/>
        </w:rPr>
        <w:t>аналогично</w:t>
      </w:r>
      <w:r>
        <w:t xml:space="preserve">, только с возможностью </w:t>
      </w:r>
      <w:r>
        <w:rPr>
          <w:b/>
          <w:bCs/>
        </w:rPr>
        <w:t>досрочного</w:t>
      </w:r>
      <w:r>
        <w:t xml:space="preserve"> прерывания цикла при выполнении условия поиска.</w:t>
      </w:r>
    </w:p>
    <w:p w:rsidR="007718EF" w:rsidRDefault="00336F1B">
      <w:pPr>
        <w:pStyle w:val="a3"/>
      </w:pPr>
      <w:r>
        <w:rPr>
          <w:b/>
          <w:bCs/>
        </w:rPr>
        <w:t>Добавление нового элемента после заданного:</w:t>
      </w:r>
    </w:p>
    <w:p w:rsidR="007718EF" w:rsidRDefault="00336F1B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Поиск</w:t>
      </w:r>
      <w:r>
        <w:rPr>
          <w:rFonts w:eastAsia="Times New Roman"/>
        </w:rPr>
        <w:t xml:space="preserve"> заданного элемента </w:t>
      </w:r>
    </w:p>
    <w:p w:rsidR="007718EF" w:rsidRDefault="00336F1B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Если элемент найден и адресуется указателем </w:t>
      </w:r>
      <w:proofErr w:type="spellStart"/>
      <w:r>
        <w:rPr>
          <w:rFonts w:eastAsia="Times New Roman"/>
        </w:rPr>
        <w:t>pTemp</w:t>
      </w:r>
      <w:proofErr w:type="spellEnd"/>
      <w:r>
        <w:rPr>
          <w:rFonts w:eastAsia="Times New Roman"/>
        </w:rPr>
        <w:t xml:space="preserve">, то </w:t>
      </w:r>
      <w:r>
        <w:rPr>
          <w:rFonts w:eastAsia="Times New Roman"/>
          <w:b/>
          <w:bCs/>
        </w:rPr>
        <w:t>выделяем</w:t>
      </w:r>
      <w:r>
        <w:rPr>
          <w:rFonts w:eastAsia="Times New Roman"/>
        </w:rPr>
        <w:t xml:space="preserve"> память для нового элемента, используя указатель </w:t>
      </w:r>
      <w:proofErr w:type="spellStart"/>
      <w:r>
        <w:rPr>
          <w:rFonts w:eastAsia="Times New Roman"/>
        </w:rPr>
        <w:t>pNew</w:t>
      </w:r>
      <w:proofErr w:type="spellEnd"/>
      <w:r>
        <w:rPr>
          <w:rFonts w:eastAsia="Times New Roman"/>
        </w:rPr>
        <w:t xml:space="preserve"> </w:t>
      </w:r>
    </w:p>
    <w:p w:rsidR="007718EF" w:rsidRDefault="00336F1B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Формируем</w:t>
      </w:r>
      <w:r>
        <w:rPr>
          <w:rFonts w:eastAsia="Times New Roman"/>
        </w:rPr>
        <w:t xml:space="preserve"> поля нового элемента, в частности: </w:t>
      </w:r>
    </w:p>
    <w:p w:rsidR="007718EF" w:rsidRDefault="00336F1B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в поле 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 заносится адрес </w:t>
      </w:r>
      <w:r>
        <w:rPr>
          <w:rFonts w:eastAsia="Times New Roman"/>
          <w:b/>
          <w:bCs/>
        </w:rPr>
        <w:t>следующего</w:t>
      </w:r>
      <w:r>
        <w:rPr>
          <w:rFonts w:eastAsia="Times New Roman"/>
        </w:rPr>
        <w:t xml:space="preserve"> элемента (берется из поля 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 найденного элемента)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pNew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next</w:t>
      </w:r>
      <w:proofErr w:type="spellEnd"/>
      <w:r>
        <w:rPr>
          <w:rFonts w:eastAsia="Times New Roman"/>
        </w:rPr>
        <w:t xml:space="preserve"> := </w:t>
      </w:r>
      <w:proofErr w:type="spellStart"/>
      <w:r>
        <w:rPr>
          <w:rFonts w:eastAsia="Times New Roman"/>
        </w:rPr>
        <w:t>pTemp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next</w:t>
      </w:r>
      <w:proofErr w:type="spellEnd"/>
      <w:r>
        <w:rPr>
          <w:rFonts w:eastAsia="Times New Roman"/>
        </w:rPr>
        <w:t xml:space="preserve">; </w:t>
      </w:r>
    </w:p>
    <w:p w:rsidR="007718EF" w:rsidRDefault="00336F1B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в поле </w:t>
      </w:r>
      <w:proofErr w:type="spellStart"/>
      <w:r>
        <w:rPr>
          <w:rFonts w:eastAsia="Times New Roman"/>
          <w:b/>
          <w:bCs/>
        </w:rPr>
        <w:t>prev</w:t>
      </w:r>
      <w:proofErr w:type="spellEnd"/>
      <w:r>
        <w:rPr>
          <w:rFonts w:eastAsia="Times New Roman"/>
        </w:rPr>
        <w:t xml:space="preserve"> заносится адрес </w:t>
      </w:r>
      <w:r>
        <w:rPr>
          <w:rFonts w:eastAsia="Times New Roman"/>
          <w:b/>
          <w:bCs/>
        </w:rPr>
        <w:t>предшествующего</w:t>
      </w:r>
      <w:r>
        <w:rPr>
          <w:rFonts w:eastAsia="Times New Roman"/>
        </w:rPr>
        <w:t xml:space="preserve"> элемента, которым является найденный элемент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pNew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prev</w:t>
      </w:r>
      <w:proofErr w:type="spellEnd"/>
      <w:r>
        <w:rPr>
          <w:rFonts w:eastAsia="Times New Roman"/>
        </w:rPr>
        <w:t xml:space="preserve"> := </w:t>
      </w:r>
      <w:proofErr w:type="spellStart"/>
      <w:r>
        <w:rPr>
          <w:rFonts w:eastAsia="Times New Roman"/>
        </w:rPr>
        <w:t>pTemp</w:t>
      </w:r>
      <w:proofErr w:type="spellEnd"/>
      <w:r>
        <w:rPr>
          <w:rFonts w:eastAsia="Times New Roman"/>
        </w:rPr>
        <w:t xml:space="preserve">; </w:t>
      </w:r>
    </w:p>
    <w:p w:rsidR="007718EF" w:rsidRDefault="00336F1B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Изменяем</w:t>
      </w:r>
      <w:r>
        <w:rPr>
          <w:rFonts w:eastAsia="Times New Roman"/>
        </w:rPr>
        <w:t xml:space="preserve"> адресное поле </w:t>
      </w:r>
      <w:proofErr w:type="spellStart"/>
      <w:r>
        <w:rPr>
          <w:rFonts w:eastAsia="Times New Roman"/>
          <w:b/>
          <w:bCs/>
        </w:rPr>
        <w:t>prev</w:t>
      </w:r>
      <w:proofErr w:type="spellEnd"/>
      <w:r>
        <w:rPr>
          <w:rFonts w:eastAsia="Times New Roman"/>
        </w:rPr>
        <w:t xml:space="preserve"> у элемента, который должен следовать </w:t>
      </w:r>
      <w:r>
        <w:rPr>
          <w:rFonts w:eastAsia="Times New Roman"/>
          <w:b/>
          <w:bCs/>
        </w:rPr>
        <w:t>за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новым</w:t>
      </w:r>
      <w:r>
        <w:rPr>
          <w:rFonts w:eastAsia="Times New Roman"/>
        </w:rPr>
        <w:t>, на адрес нового элемента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pNew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next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prev</w:t>
      </w:r>
      <w:proofErr w:type="spellEnd"/>
      <w:r>
        <w:rPr>
          <w:rFonts w:eastAsia="Times New Roman"/>
        </w:rPr>
        <w:t xml:space="preserve"> := </w:t>
      </w:r>
      <w:proofErr w:type="spellStart"/>
      <w:r>
        <w:rPr>
          <w:rFonts w:eastAsia="Times New Roman"/>
        </w:rPr>
        <w:t>pNew</w:t>
      </w:r>
      <w:proofErr w:type="spellEnd"/>
      <w:r>
        <w:rPr>
          <w:rFonts w:eastAsia="Times New Roman"/>
        </w:rPr>
        <w:t xml:space="preserve">;  //комментарий дается немного позже </w:t>
      </w:r>
    </w:p>
    <w:p w:rsidR="007718EF" w:rsidRDefault="00336F1B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Изменяем</w:t>
      </w:r>
      <w:r>
        <w:rPr>
          <w:rFonts w:eastAsia="Times New Roman"/>
        </w:rPr>
        <w:t xml:space="preserve"> адресное поле 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 у найденного элемента на адрес </w:t>
      </w:r>
      <w:r>
        <w:rPr>
          <w:rFonts w:eastAsia="Times New Roman"/>
          <w:b/>
          <w:bCs/>
        </w:rPr>
        <w:t>нового</w:t>
      </w:r>
      <w:r>
        <w:rPr>
          <w:rFonts w:eastAsia="Times New Roman"/>
        </w:rPr>
        <w:t xml:space="preserve"> элемента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pTemp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next</w:t>
      </w:r>
      <w:proofErr w:type="spellEnd"/>
      <w:r>
        <w:rPr>
          <w:rFonts w:eastAsia="Times New Roman"/>
        </w:rPr>
        <w:t xml:space="preserve"> := </w:t>
      </w:r>
      <w:proofErr w:type="spellStart"/>
      <w:r>
        <w:rPr>
          <w:rFonts w:eastAsia="Times New Roman"/>
        </w:rPr>
        <w:t>pNew</w:t>
      </w:r>
      <w:proofErr w:type="spellEnd"/>
      <w:r>
        <w:rPr>
          <w:rFonts w:eastAsia="Times New Roman"/>
        </w:rPr>
        <w:t xml:space="preserve">; </w:t>
      </w:r>
    </w:p>
    <w:p w:rsidR="007718EF" w:rsidRDefault="00633FC9">
      <w:pPr>
        <w:pStyle w:val="a3"/>
        <w:jc w:val="center"/>
      </w:pPr>
      <w:r>
        <w:rPr>
          <w:noProof/>
        </w:rPr>
        <w:drawing>
          <wp:inline distT="0" distB="0" distL="0" distR="0">
            <wp:extent cx="5486400" cy="2181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8EF" w:rsidRDefault="00336F1B">
      <w:pPr>
        <w:pStyle w:val="a3"/>
      </w:pPr>
      <w:r>
        <w:rPr>
          <w:b/>
          <w:bCs/>
        </w:rPr>
        <w:t>Комментарий к шагу 4</w:t>
      </w:r>
      <w:r>
        <w:t xml:space="preserve">. На этом шаге надо изменить левый указатель у элемента, </w:t>
      </w:r>
      <w:r>
        <w:rPr>
          <w:b/>
          <w:bCs/>
        </w:rPr>
        <w:t>следующего</w:t>
      </w:r>
      <w:r>
        <w:t xml:space="preserve"> за заданным, для чего нужен </w:t>
      </w:r>
      <w:r>
        <w:rPr>
          <w:b/>
          <w:bCs/>
        </w:rPr>
        <w:t>адрес</w:t>
      </w:r>
      <w:r>
        <w:t xml:space="preserve"> этого элемента. Этот адрес можно получить двумя способами:</w:t>
      </w:r>
    </w:p>
    <w:p w:rsidR="007718EF" w:rsidRDefault="00336F1B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либо из поля  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  заданного элемента (оно пока еще не изменено) с помощью конструкции  </w:t>
      </w:r>
      <w:proofErr w:type="spellStart"/>
      <w:r>
        <w:rPr>
          <w:rFonts w:eastAsia="Times New Roman"/>
          <w:b/>
          <w:bCs/>
        </w:rPr>
        <w:t>pTemp</w:t>
      </w:r>
      <w:proofErr w:type="spellEnd"/>
      <w:r>
        <w:rPr>
          <w:rFonts w:eastAsia="Times New Roman"/>
          <w:b/>
          <w:bCs/>
        </w:rPr>
        <w:t>^.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 </w:t>
      </w:r>
    </w:p>
    <w:p w:rsidR="007718EF" w:rsidRDefault="00336F1B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либо из установленного на предыдущем шаге поля 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  у нового элемента (конструкция  </w:t>
      </w:r>
      <w:proofErr w:type="spellStart"/>
      <w:r>
        <w:rPr>
          <w:rFonts w:eastAsia="Times New Roman"/>
          <w:b/>
          <w:bCs/>
        </w:rPr>
        <w:t>pNew</w:t>
      </w:r>
      <w:proofErr w:type="spellEnd"/>
      <w:r>
        <w:rPr>
          <w:rFonts w:eastAsia="Times New Roman"/>
          <w:b/>
          <w:bCs/>
        </w:rPr>
        <w:t>^.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 ) </w:t>
      </w:r>
    </w:p>
    <w:p w:rsidR="007718EF" w:rsidRDefault="00336F1B">
      <w:pPr>
        <w:pStyle w:val="a3"/>
      </w:pPr>
      <w:r>
        <w:t>Тогда конструкции  (</w:t>
      </w:r>
      <w:proofErr w:type="spellStart"/>
      <w:r>
        <w:rPr>
          <w:b/>
          <w:bCs/>
        </w:rPr>
        <w:t>pTemp</w:t>
      </w:r>
      <w:proofErr w:type="spellEnd"/>
      <w:r>
        <w:rPr>
          <w:b/>
          <w:bCs/>
        </w:rPr>
        <w:t>^.</w:t>
      </w:r>
      <w:proofErr w:type="spellStart"/>
      <w:r>
        <w:rPr>
          <w:b/>
          <w:bCs/>
        </w:rPr>
        <w:t>next</w:t>
      </w:r>
      <w:proofErr w:type="spellEnd"/>
      <w:r>
        <w:rPr>
          <w:b/>
          <w:bCs/>
        </w:rPr>
        <w:t>^</w:t>
      </w:r>
      <w:r>
        <w:t>)   или  (</w:t>
      </w:r>
      <w:proofErr w:type="spellStart"/>
      <w:r>
        <w:rPr>
          <w:b/>
          <w:bCs/>
        </w:rPr>
        <w:t>pNew</w:t>
      </w:r>
      <w:proofErr w:type="spellEnd"/>
      <w:r>
        <w:rPr>
          <w:b/>
          <w:bCs/>
        </w:rPr>
        <w:t>^.</w:t>
      </w:r>
      <w:proofErr w:type="spellStart"/>
      <w:r>
        <w:rPr>
          <w:b/>
          <w:bCs/>
        </w:rPr>
        <w:t>next</w:t>
      </w:r>
      <w:proofErr w:type="spellEnd"/>
      <w:r>
        <w:rPr>
          <w:b/>
          <w:bCs/>
        </w:rPr>
        <w:t>^</w:t>
      </w:r>
      <w:r>
        <w:t xml:space="preserve">)  будут обозначать </w:t>
      </w:r>
      <w:r>
        <w:rPr>
          <w:b/>
          <w:bCs/>
        </w:rPr>
        <w:t>сам</w:t>
      </w:r>
      <w:r>
        <w:t xml:space="preserve"> </w:t>
      </w:r>
      <w:r>
        <w:rPr>
          <w:b/>
          <w:bCs/>
        </w:rPr>
        <w:t>адресуемый</w:t>
      </w:r>
      <w:r>
        <w:t xml:space="preserve"> элемент-запись, доступ к полям которого можно оформить стандартным образом как    </w:t>
      </w:r>
      <w:proofErr w:type="spellStart"/>
      <w:r>
        <w:rPr>
          <w:b/>
          <w:bCs/>
        </w:rPr>
        <w:t>pTemp</w:t>
      </w:r>
      <w:proofErr w:type="spellEnd"/>
      <w:r>
        <w:rPr>
          <w:b/>
          <w:bCs/>
        </w:rPr>
        <w:t>^.</w:t>
      </w:r>
      <w:proofErr w:type="spellStart"/>
      <w:r>
        <w:rPr>
          <w:b/>
          <w:bCs/>
        </w:rPr>
        <w:t>next</w:t>
      </w:r>
      <w:proofErr w:type="spellEnd"/>
      <w:r>
        <w:rPr>
          <w:b/>
          <w:bCs/>
        </w:rPr>
        <w:t>^.</w:t>
      </w:r>
      <w:proofErr w:type="spellStart"/>
      <w:r>
        <w:rPr>
          <w:b/>
          <w:bCs/>
        </w:rPr>
        <w:t>prev</w:t>
      </w:r>
      <w:proofErr w:type="spellEnd"/>
      <w:r>
        <w:t xml:space="preserve">  или  </w:t>
      </w:r>
      <w:proofErr w:type="spellStart"/>
      <w:r>
        <w:rPr>
          <w:b/>
          <w:bCs/>
        </w:rPr>
        <w:t>pNew</w:t>
      </w:r>
      <w:proofErr w:type="spellEnd"/>
      <w:r>
        <w:rPr>
          <w:b/>
          <w:bCs/>
        </w:rPr>
        <w:t>^.</w:t>
      </w:r>
      <w:proofErr w:type="spellStart"/>
      <w:r>
        <w:rPr>
          <w:b/>
          <w:bCs/>
        </w:rPr>
        <w:t>next</w:t>
      </w:r>
      <w:proofErr w:type="spellEnd"/>
      <w:r>
        <w:rPr>
          <w:b/>
          <w:bCs/>
        </w:rPr>
        <w:t>^.</w:t>
      </w:r>
      <w:proofErr w:type="spellStart"/>
      <w:r>
        <w:rPr>
          <w:b/>
          <w:bCs/>
        </w:rPr>
        <w:t>prev</w:t>
      </w:r>
      <w:proofErr w:type="spellEnd"/>
      <w:r>
        <w:t xml:space="preserve"> .  Для упрощения подобных «многоступенчатых» конструкций можно использовать </w:t>
      </w:r>
      <w:r>
        <w:rPr>
          <w:b/>
          <w:bCs/>
        </w:rPr>
        <w:t>промежуточный</w:t>
      </w:r>
      <w:r>
        <w:t xml:space="preserve"> указатель на следующий элемент, например – с именем  </w:t>
      </w:r>
      <w:proofErr w:type="spellStart"/>
      <w:r>
        <w:rPr>
          <w:b/>
          <w:bCs/>
        </w:rPr>
        <w:t>pNext</w:t>
      </w:r>
      <w:proofErr w:type="spellEnd"/>
      <w:r>
        <w:t>.  Это позволит заменить один оператор присваивания (шаг 4) двумя более простыми:</w:t>
      </w:r>
    </w:p>
    <w:p w:rsidR="007718EF" w:rsidRDefault="00336F1B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pNext</w:t>
      </w:r>
      <w:proofErr w:type="spellEnd"/>
      <w:r>
        <w:rPr>
          <w:rFonts w:eastAsia="Times New Roman"/>
        </w:rPr>
        <w:t xml:space="preserve">  :=  </w:t>
      </w:r>
      <w:proofErr w:type="spellStart"/>
      <w:r>
        <w:rPr>
          <w:rFonts w:eastAsia="Times New Roman"/>
        </w:rPr>
        <w:t>pNew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next</w:t>
      </w:r>
      <w:proofErr w:type="spellEnd"/>
      <w:r>
        <w:rPr>
          <w:rFonts w:eastAsia="Times New Roman"/>
        </w:rPr>
        <w:t>;   //  получение адреса следующего элемента</w:t>
      </w:r>
      <w:r>
        <w:rPr>
          <w:rFonts w:eastAsia="Times New Roman"/>
        </w:rPr>
        <w:br/>
        <w:t xml:space="preserve">//  а можно и так установить:  </w:t>
      </w:r>
      <w:proofErr w:type="spellStart"/>
      <w:r>
        <w:rPr>
          <w:rFonts w:eastAsia="Times New Roman"/>
        </w:rPr>
        <w:t>pNext</w:t>
      </w:r>
      <w:proofErr w:type="spellEnd"/>
      <w:r>
        <w:rPr>
          <w:rFonts w:eastAsia="Times New Roman"/>
        </w:rPr>
        <w:t xml:space="preserve">  :=  </w:t>
      </w:r>
      <w:proofErr w:type="spellStart"/>
      <w:r>
        <w:rPr>
          <w:rFonts w:eastAsia="Times New Roman"/>
        </w:rPr>
        <w:t>pTemp</w:t>
      </w:r>
      <w:proofErr w:type="spellEnd"/>
      <w:r>
        <w:rPr>
          <w:rFonts w:eastAsia="Times New Roman"/>
        </w:rPr>
        <w:t xml:space="preserve"> ^.</w:t>
      </w:r>
      <w:proofErr w:type="spellStart"/>
      <w:r>
        <w:rPr>
          <w:rFonts w:eastAsia="Times New Roman"/>
        </w:rPr>
        <w:t>next</w:t>
      </w:r>
      <w:proofErr w:type="spellEnd"/>
      <w:r>
        <w:rPr>
          <w:rFonts w:eastAsia="Times New Roman"/>
        </w:rPr>
        <w:t xml:space="preserve">; </w:t>
      </w:r>
    </w:p>
    <w:p w:rsidR="007718EF" w:rsidRDefault="00336F1B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pNext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prev</w:t>
      </w:r>
      <w:proofErr w:type="spellEnd"/>
      <w:r>
        <w:rPr>
          <w:rFonts w:eastAsia="Times New Roman"/>
        </w:rPr>
        <w:t xml:space="preserve">  :=  </w:t>
      </w:r>
      <w:proofErr w:type="spellStart"/>
      <w:r>
        <w:rPr>
          <w:rFonts w:eastAsia="Times New Roman"/>
        </w:rPr>
        <w:t>pNew</w:t>
      </w:r>
      <w:proofErr w:type="spellEnd"/>
      <w:r>
        <w:rPr>
          <w:rFonts w:eastAsia="Times New Roman"/>
        </w:rPr>
        <w:t xml:space="preserve">; </w:t>
      </w:r>
    </w:p>
    <w:p w:rsidR="007718EF" w:rsidRDefault="00336F1B">
      <w:pPr>
        <w:pStyle w:val="a3"/>
      </w:pPr>
      <w:r>
        <w:t xml:space="preserve">Добавление нового элемента </w:t>
      </w:r>
      <w:r>
        <w:rPr>
          <w:b/>
          <w:bCs/>
        </w:rPr>
        <w:t>перед</w:t>
      </w:r>
      <w:r>
        <w:t xml:space="preserve"> заданным выполняется аналогично, что объясняется симметричной структурой двунаправленных списков.</w:t>
      </w:r>
    </w:p>
    <w:p w:rsidR="007718EF" w:rsidRDefault="00336F1B">
      <w:pPr>
        <w:pStyle w:val="a3"/>
      </w:pPr>
      <w:r>
        <w:rPr>
          <w:b/>
          <w:bCs/>
        </w:rPr>
        <w:t>Алгоритм добавления</w:t>
      </w:r>
    </w:p>
    <w:p w:rsidR="007718EF" w:rsidRDefault="00336F1B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Поиск</w:t>
      </w:r>
      <w:r>
        <w:rPr>
          <w:rFonts w:eastAsia="Times New Roman"/>
        </w:rPr>
        <w:t xml:space="preserve"> заданного элемента стандартным образом, </w:t>
      </w:r>
      <w:r>
        <w:rPr>
          <w:rFonts w:eastAsia="Times New Roman"/>
          <w:b/>
          <w:bCs/>
        </w:rPr>
        <w:t>без</w:t>
      </w:r>
      <w:r>
        <w:rPr>
          <w:rFonts w:eastAsia="Times New Roman"/>
        </w:rPr>
        <w:t xml:space="preserve"> определения  его </w:t>
      </w:r>
      <w:r>
        <w:rPr>
          <w:rFonts w:eastAsia="Times New Roman"/>
          <w:b/>
          <w:bCs/>
        </w:rPr>
        <w:t>предшественника</w:t>
      </w:r>
      <w:r>
        <w:rPr>
          <w:rFonts w:eastAsia="Times New Roman"/>
        </w:rPr>
        <w:t xml:space="preserve"> (одно из преимуществ двунаправленного списка) </w:t>
      </w:r>
    </w:p>
    <w:p w:rsidR="007718EF" w:rsidRDefault="00336F1B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Если элемент найден и адресуется указателем </w:t>
      </w:r>
      <w:proofErr w:type="spellStart"/>
      <w:r>
        <w:rPr>
          <w:rFonts w:eastAsia="Times New Roman"/>
        </w:rPr>
        <w:t>pTemp</w:t>
      </w:r>
      <w:proofErr w:type="spellEnd"/>
      <w:r>
        <w:rPr>
          <w:rFonts w:eastAsia="Times New Roman"/>
        </w:rPr>
        <w:t xml:space="preserve">, то </w:t>
      </w:r>
      <w:r>
        <w:rPr>
          <w:rFonts w:eastAsia="Times New Roman"/>
          <w:b/>
          <w:bCs/>
        </w:rPr>
        <w:t>выделяем</w:t>
      </w:r>
      <w:r>
        <w:rPr>
          <w:rFonts w:eastAsia="Times New Roman"/>
        </w:rPr>
        <w:t xml:space="preserve"> память для нового элемента, используя указатель </w:t>
      </w:r>
      <w:proofErr w:type="spellStart"/>
      <w:r>
        <w:rPr>
          <w:rFonts w:eastAsia="Times New Roman"/>
        </w:rPr>
        <w:t>pNew</w:t>
      </w:r>
      <w:proofErr w:type="spellEnd"/>
      <w:r>
        <w:rPr>
          <w:rFonts w:eastAsia="Times New Roman"/>
        </w:rPr>
        <w:t xml:space="preserve"> </w:t>
      </w:r>
    </w:p>
    <w:p w:rsidR="007718EF" w:rsidRDefault="00336F1B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Формируем</w:t>
      </w:r>
      <w:r>
        <w:rPr>
          <w:rFonts w:eastAsia="Times New Roman"/>
        </w:rPr>
        <w:t xml:space="preserve"> поля нового элемента, в частности: </w:t>
      </w:r>
    </w:p>
    <w:p w:rsidR="007718EF" w:rsidRDefault="00336F1B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в поле 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 заносится адрес </w:t>
      </w:r>
      <w:r>
        <w:rPr>
          <w:rFonts w:eastAsia="Times New Roman"/>
          <w:b/>
          <w:bCs/>
        </w:rPr>
        <w:t>заданного</w:t>
      </w:r>
      <w:r>
        <w:rPr>
          <w:rFonts w:eastAsia="Times New Roman"/>
        </w:rPr>
        <w:t xml:space="preserve"> элемента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pNew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next</w:t>
      </w:r>
      <w:proofErr w:type="spellEnd"/>
      <w:r>
        <w:rPr>
          <w:rFonts w:eastAsia="Times New Roman"/>
        </w:rPr>
        <w:t xml:space="preserve"> := </w:t>
      </w:r>
      <w:proofErr w:type="spellStart"/>
      <w:r>
        <w:rPr>
          <w:rFonts w:eastAsia="Times New Roman"/>
        </w:rPr>
        <w:t>pTemp</w:t>
      </w:r>
      <w:proofErr w:type="spellEnd"/>
      <w:r>
        <w:rPr>
          <w:rFonts w:eastAsia="Times New Roman"/>
        </w:rPr>
        <w:t xml:space="preserve">; </w:t>
      </w:r>
    </w:p>
    <w:p w:rsidR="007718EF" w:rsidRDefault="00336F1B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в поле </w:t>
      </w:r>
      <w:proofErr w:type="spellStart"/>
      <w:r>
        <w:rPr>
          <w:rFonts w:eastAsia="Times New Roman"/>
          <w:b/>
          <w:bCs/>
        </w:rPr>
        <w:t>prev</w:t>
      </w:r>
      <w:proofErr w:type="spellEnd"/>
      <w:r>
        <w:rPr>
          <w:rFonts w:eastAsia="Times New Roman"/>
        </w:rPr>
        <w:t xml:space="preserve"> заносится адрес </w:t>
      </w:r>
      <w:r>
        <w:rPr>
          <w:rFonts w:eastAsia="Times New Roman"/>
          <w:b/>
          <w:bCs/>
        </w:rPr>
        <w:t>предшествующего</w:t>
      </w:r>
      <w:r>
        <w:rPr>
          <w:rFonts w:eastAsia="Times New Roman"/>
        </w:rPr>
        <w:t xml:space="preserve"> элемента (берется из поля </w:t>
      </w:r>
      <w:proofErr w:type="spellStart"/>
      <w:r>
        <w:rPr>
          <w:rFonts w:eastAsia="Times New Roman"/>
          <w:b/>
          <w:bCs/>
        </w:rPr>
        <w:t>prev</w:t>
      </w:r>
      <w:proofErr w:type="spellEnd"/>
      <w:r>
        <w:rPr>
          <w:rFonts w:eastAsia="Times New Roman"/>
        </w:rPr>
        <w:t xml:space="preserve"> найденного элемента)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pNew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prev</w:t>
      </w:r>
      <w:proofErr w:type="spellEnd"/>
      <w:r>
        <w:rPr>
          <w:rFonts w:eastAsia="Times New Roman"/>
        </w:rPr>
        <w:t xml:space="preserve"> := </w:t>
      </w:r>
      <w:proofErr w:type="spellStart"/>
      <w:r>
        <w:rPr>
          <w:rFonts w:eastAsia="Times New Roman"/>
        </w:rPr>
        <w:t>pTemp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prev</w:t>
      </w:r>
      <w:proofErr w:type="spellEnd"/>
      <w:r>
        <w:rPr>
          <w:rFonts w:eastAsia="Times New Roman"/>
        </w:rPr>
        <w:t xml:space="preserve">; </w:t>
      </w:r>
    </w:p>
    <w:p w:rsidR="007718EF" w:rsidRDefault="00336F1B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Изменяем</w:t>
      </w:r>
      <w:r>
        <w:rPr>
          <w:rFonts w:eastAsia="Times New Roman"/>
        </w:rPr>
        <w:t xml:space="preserve"> адресное поле </w:t>
      </w:r>
      <w:proofErr w:type="spellStart"/>
      <w:r>
        <w:rPr>
          <w:rFonts w:eastAsia="Times New Roman"/>
          <w:b/>
          <w:bCs/>
        </w:rPr>
        <w:t>prev</w:t>
      </w:r>
      <w:proofErr w:type="spellEnd"/>
      <w:r>
        <w:rPr>
          <w:rFonts w:eastAsia="Times New Roman"/>
        </w:rPr>
        <w:t xml:space="preserve"> у заданного элемента на адрес нового   элемента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pTemp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prev</w:t>
      </w:r>
      <w:proofErr w:type="spellEnd"/>
      <w:r>
        <w:rPr>
          <w:rFonts w:eastAsia="Times New Roman"/>
        </w:rPr>
        <w:t xml:space="preserve"> := </w:t>
      </w:r>
      <w:proofErr w:type="spellStart"/>
      <w:r>
        <w:rPr>
          <w:rFonts w:eastAsia="Times New Roman"/>
        </w:rPr>
        <w:t>pNew</w:t>
      </w:r>
      <w:proofErr w:type="spellEnd"/>
      <w:r>
        <w:rPr>
          <w:rFonts w:eastAsia="Times New Roman"/>
        </w:rPr>
        <w:t xml:space="preserve">;   </w:t>
      </w:r>
    </w:p>
    <w:p w:rsidR="007718EF" w:rsidRDefault="00336F1B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Изменяем</w:t>
      </w:r>
      <w:r>
        <w:rPr>
          <w:rFonts w:eastAsia="Times New Roman"/>
        </w:rPr>
        <w:t xml:space="preserve"> адресное поле 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 у предшествующего элемента на адрес нового элемента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pNew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prev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next</w:t>
      </w:r>
      <w:proofErr w:type="spellEnd"/>
      <w:r>
        <w:rPr>
          <w:rFonts w:eastAsia="Times New Roman"/>
        </w:rPr>
        <w:t xml:space="preserve"> := </w:t>
      </w:r>
      <w:proofErr w:type="spellStart"/>
      <w:r>
        <w:rPr>
          <w:rFonts w:eastAsia="Times New Roman"/>
        </w:rPr>
        <w:t>pNew</w:t>
      </w:r>
      <w:proofErr w:type="spellEnd"/>
      <w:r>
        <w:rPr>
          <w:rFonts w:eastAsia="Times New Roman"/>
        </w:rPr>
        <w:t xml:space="preserve">;    // см. комментарий к предыдущей операции </w:t>
      </w:r>
    </w:p>
    <w:p w:rsidR="007718EF" w:rsidRDefault="00633FC9">
      <w:pPr>
        <w:pStyle w:val="a3"/>
        <w:jc w:val="center"/>
      </w:pPr>
      <w:r>
        <w:rPr>
          <w:noProof/>
        </w:rPr>
        <w:drawing>
          <wp:inline distT="0" distB="0" distL="0" distR="0">
            <wp:extent cx="5495925" cy="1847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8EF" w:rsidRDefault="00336F1B">
      <w:pPr>
        <w:pStyle w:val="a3"/>
      </w:pPr>
      <w:r>
        <w:t xml:space="preserve">Наконец, для </w:t>
      </w:r>
      <w:r>
        <w:rPr>
          <w:b/>
          <w:bCs/>
        </w:rPr>
        <w:t>удаления</w:t>
      </w:r>
      <w:r>
        <w:t xml:space="preserve"> элемента достаточно изменить </w:t>
      </w:r>
      <w:r>
        <w:rPr>
          <w:b/>
          <w:bCs/>
        </w:rPr>
        <w:t>правый</w:t>
      </w:r>
      <w:r>
        <w:t xml:space="preserve"> указатель у его </w:t>
      </w:r>
      <w:r>
        <w:rPr>
          <w:b/>
          <w:bCs/>
        </w:rPr>
        <w:t>левого</w:t>
      </w:r>
      <w:r>
        <w:t xml:space="preserve"> соседа и </w:t>
      </w:r>
      <w:r>
        <w:rPr>
          <w:b/>
          <w:bCs/>
        </w:rPr>
        <w:t>левый</w:t>
      </w:r>
      <w:r>
        <w:t xml:space="preserve"> указатель у его </w:t>
      </w:r>
      <w:r>
        <w:rPr>
          <w:b/>
          <w:bCs/>
        </w:rPr>
        <w:t>правого</w:t>
      </w:r>
      <w:r>
        <w:t xml:space="preserve"> соседа.</w:t>
      </w:r>
    </w:p>
    <w:p w:rsidR="007718EF" w:rsidRDefault="00336F1B">
      <w:pPr>
        <w:pStyle w:val="a3"/>
      </w:pPr>
      <w:r>
        <w:rPr>
          <w:b/>
          <w:bCs/>
        </w:rPr>
        <w:t>Удаление заданного элемента</w:t>
      </w:r>
    </w:p>
    <w:p w:rsidR="007718EF" w:rsidRDefault="00336F1B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Проверка</w:t>
      </w:r>
      <w:r>
        <w:rPr>
          <w:rFonts w:eastAsia="Times New Roman"/>
        </w:rPr>
        <w:t xml:space="preserve"> наличия элементов в списке </w:t>
      </w:r>
    </w:p>
    <w:p w:rsidR="007718EF" w:rsidRDefault="00336F1B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Поиск</w:t>
      </w:r>
      <w:r>
        <w:rPr>
          <w:rFonts w:eastAsia="Times New Roman"/>
        </w:rPr>
        <w:t xml:space="preserve"> удаляемого элемента (</w:t>
      </w:r>
      <w:r>
        <w:rPr>
          <w:rFonts w:eastAsia="Times New Roman"/>
          <w:b/>
          <w:bCs/>
        </w:rPr>
        <w:t>предшествующий</w:t>
      </w:r>
      <w:r>
        <w:rPr>
          <w:rFonts w:eastAsia="Times New Roman"/>
        </w:rPr>
        <w:t xml:space="preserve"> элемент </w:t>
      </w:r>
      <w:r>
        <w:rPr>
          <w:rFonts w:eastAsia="Times New Roman"/>
          <w:b/>
          <w:bCs/>
        </w:rPr>
        <w:t>не нужен</w:t>
      </w:r>
      <w:r>
        <w:rPr>
          <w:rFonts w:eastAsia="Times New Roman"/>
        </w:rPr>
        <w:t xml:space="preserve">!) </w:t>
      </w:r>
    </w:p>
    <w:p w:rsidR="007718EF" w:rsidRDefault="00336F1B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Если элемент найден, </w:t>
      </w:r>
      <w:r>
        <w:rPr>
          <w:rFonts w:eastAsia="Times New Roman"/>
          <w:b/>
          <w:bCs/>
        </w:rPr>
        <w:t>адресуем</w:t>
      </w:r>
      <w:r>
        <w:rPr>
          <w:rFonts w:eastAsia="Times New Roman"/>
        </w:rPr>
        <w:t xml:space="preserve"> его указателем </w:t>
      </w:r>
      <w:proofErr w:type="spellStart"/>
      <w:r>
        <w:rPr>
          <w:rFonts w:eastAsia="Times New Roman"/>
          <w:b/>
          <w:bCs/>
        </w:rPr>
        <w:t>pTemp</w:t>
      </w:r>
      <w:proofErr w:type="spellEnd"/>
      <w:r>
        <w:rPr>
          <w:rFonts w:eastAsia="Times New Roman"/>
        </w:rPr>
        <w:t xml:space="preserve"> </w:t>
      </w:r>
    </w:p>
    <w:p w:rsidR="007718EF" w:rsidRDefault="00336F1B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Изменяем</w:t>
      </w:r>
      <w:r>
        <w:rPr>
          <w:rFonts w:eastAsia="Times New Roman"/>
        </w:rPr>
        <w:t xml:space="preserve"> адресное поле </w:t>
      </w:r>
      <w:proofErr w:type="spellStart"/>
      <w:r>
        <w:rPr>
          <w:rFonts w:eastAsia="Times New Roman"/>
          <w:b/>
          <w:bCs/>
        </w:rPr>
        <w:t>prev</w:t>
      </w:r>
      <w:proofErr w:type="spellEnd"/>
      <w:r>
        <w:rPr>
          <w:rFonts w:eastAsia="Times New Roman"/>
        </w:rPr>
        <w:t xml:space="preserve"> у следующего за удаляемым элемента на адрес элемента, предшествующего удаляемому (этот адрес берем из поля </w:t>
      </w:r>
      <w:proofErr w:type="spellStart"/>
      <w:r>
        <w:rPr>
          <w:rFonts w:eastAsia="Times New Roman"/>
          <w:b/>
          <w:bCs/>
        </w:rPr>
        <w:t>prev</w:t>
      </w:r>
      <w:proofErr w:type="spellEnd"/>
      <w:r>
        <w:rPr>
          <w:rFonts w:eastAsia="Times New Roman"/>
        </w:rPr>
        <w:t xml:space="preserve"> удаляемого элемента)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pTemp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next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prev</w:t>
      </w:r>
      <w:proofErr w:type="spellEnd"/>
      <w:r>
        <w:rPr>
          <w:rFonts w:eastAsia="Times New Roman"/>
        </w:rPr>
        <w:t xml:space="preserve"> := </w:t>
      </w:r>
      <w:proofErr w:type="spellStart"/>
      <w:r>
        <w:rPr>
          <w:rFonts w:eastAsia="Times New Roman"/>
        </w:rPr>
        <w:t>pTemp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prev</w:t>
      </w:r>
      <w:proofErr w:type="spellEnd"/>
      <w:r>
        <w:rPr>
          <w:rFonts w:eastAsia="Times New Roman"/>
        </w:rPr>
        <w:t xml:space="preserve">;    //  опять «многоступенчатость» </w:t>
      </w:r>
    </w:p>
    <w:p w:rsidR="007718EF" w:rsidRDefault="00336F1B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Изменяем</w:t>
      </w:r>
      <w:r>
        <w:rPr>
          <w:rFonts w:eastAsia="Times New Roman"/>
        </w:rPr>
        <w:t xml:space="preserve"> адресное поле 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 у элемента, предшествующего удаляемому на адрес элемента, следующего за удаляемым (этот адрес берем из поля </w:t>
      </w:r>
      <w:proofErr w:type="spellStart"/>
      <w:r>
        <w:rPr>
          <w:rFonts w:eastAsia="Times New Roman"/>
          <w:b/>
          <w:bCs/>
        </w:rPr>
        <w:t>next</w:t>
      </w:r>
      <w:proofErr w:type="spellEnd"/>
      <w:r>
        <w:rPr>
          <w:rFonts w:eastAsia="Times New Roman"/>
        </w:rPr>
        <w:t xml:space="preserve"> удаляемого элемента)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pTemp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prev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next</w:t>
      </w:r>
      <w:proofErr w:type="spellEnd"/>
      <w:r>
        <w:rPr>
          <w:rFonts w:eastAsia="Times New Roman"/>
        </w:rPr>
        <w:t xml:space="preserve"> := </w:t>
      </w:r>
      <w:proofErr w:type="spellStart"/>
      <w:r>
        <w:rPr>
          <w:rFonts w:eastAsia="Times New Roman"/>
        </w:rPr>
        <w:t>pTemp</w:t>
      </w:r>
      <w:proofErr w:type="spellEnd"/>
      <w:r>
        <w:rPr>
          <w:rFonts w:eastAsia="Times New Roman"/>
        </w:rPr>
        <w:t>^.</w:t>
      </w:r>
      <w:proofErr w:type="spellStart"/>
      <w:r>
        <w:rPr>
          <w:rFonts w:eastAsia="Times New Roman"/>
        </w:rPr>
        <w:t>next</w:t>
      </w:r>
      <w:proofErr w:type="spellEnd"/>
      <w:r>
        <w:rPr>
          <w:rFonts w:eastAsia="Times New Roman"/>
        </w:rPr>
        <w:t xml:space="preserve">;    //   </w:t>
      </w:r>
      <w:proofErr w:type="spellStart"/>
      <w:r>
        <w:rPr>
          <w:rFonts w:eastAsia="Times New Roman"/>
        </w:rPr>
        <w:t>издесьтоже</w:t>
      </w:r>
      <w:proofErr w:type="spellEnd"/>
      <w:r>
        <w:rPr>
          <w:rFonts w:eastAsia="Times New Roman"/>
        </w:rPr>
        <w:t xml:space="preserve">! </w:t>
      </w:r>
    </w:p>
    <w:p w:rsidR="007718EF" w:rsidRDefault="00336F1B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Обрабатываем</w:t>
      </w:r>
      <w:r>
        <w:rPr>
          <w:rFonts w:eastAsia="Times New Roman"/>
        </w:rPr>
        <w:t xml:space="preserve"> удаляемый элемент, используя указатель </w:t>
      </w:r>
      <w:proofErr w:type="spellStart"/>
      <w:r>
        <w:rPr>
          <w:rFonts w:eastAsia="Times New Roman"/>
          <w:b/>
          <w:bCs/>
        </w:rPr>
        <w:t>pTemp</w:t>
      </w:r>
      <w:proofErr w:type="spellEnd"/>
      <w:r>
        <w:rPr>
          <w:rFonts w:eastAsia="Times New Roman"/>
        </w:rPr>
        <w:t xml:space="preserve"> </w:t>
      </w:r>
    </w:p>
    <w:p w:rsidR="00336F1B" w:rsidRDefault="00633FC9" w:rsidP="00FF32CD">
      <w:pPr>
        <w:pStyle w:val="a3"/>
        <w:jc w:val="center"/>
      </w:pPr>
      <w:r>
        <w:rPr>
          <w:noProof/>
        </w:rPr>
        <w:drawing>
          <wp:inline distT="0" distB="0" distL="0" distR="0">
            <wp:extent cx="5229225" cy="1905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6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B2B1D"/>
    <w:multiLevelType w:val="multilevel"/>
    <w:tmpl w:val="3F1C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2107C"/>
    <w:multiLevelType w:val="multilevel"/>
    <w:tmpl w:val="1674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07C13"/>
    <w:multiLevelType w:val="multilevel"/>
    <w:tmpl w:val="85BC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16628"/>
    <w:multiLevelType w:val="multilevel"/>
    <w:tmpl w:val="B522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A73C3"/>
    <w:multiLevelType w:val="multilevel"/>
    <w:tmpl w:val="9074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A11159"/>
    <w:multiLevelType w:val="multilevel"/>
    <w:tmpl w:val="6C2E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42B76"/>
    <w:multiLevelType w:val="multilevel"/>
    <w:tmpl w:val="2A6E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D69FA"/>
    <w:multiLevelType w:val="multilevel"/>
    <w:tmpl w:val="D5AE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4F5D16"/>
    <w:multiLevelType w:val="multilevel"/>
    <w:tmpl w:val="B8D4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CB3976"/>
    <w:multiLevelType w:val="multilevel"/>
    <w:tmpl w:val="593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31527D"/>
    <w:multiLevelType w:val="multilevel"/>
    <w:tmpl w:val="B1F2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68129A"/>
    <w:multiLevelType w:val="multilevel"/>
    <w:tmpl w:val="7D70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F448B3"/>
    <w:multiLevelType w:val="multilevel"/>
    <w:tmpl w:val="8B92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16696B"/>
    <w:multiLevelType w:val="multilevel"/>
    <w:tmpl w:val="FA6A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F254BD"/>
    <w:multiLevelType w:val="multilevel"/>
    <w:tmpl w:val="3260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70136"/>
    <w:multiLevelType w:val="multilevel"/>
    <w:tmpl w:val="2E1C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187672"/>
    <w:multiLevelType w:val="multilevel"/>
    <w:tmpl w:val="7A94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5"/>
    <w:lvlOverride w:ilvl="0">
      <w:startOverride w:val="3"/>
    </w:lvlOverride>
  </w:num>
  <w:num w:numId="3">
    <w:abstractNumId w:val="11"/>
    <w:lvlOverride w:ilvl="0">
      <w:startOverride w:val="4"/>
    </w:lvlOverride>
  </w:num>
  <w:num w:numId="4">
    <w:abstractNumId w:val="4"/>
  </w:num>
  <w:num w:numId="5">
    <w:abstractNumId w:val="8"/>
  </w:num>
  <w:num w:numId="6">
    <w:abstractNumId w:val="6"/>
    <w:lvlOverride w:ilvl="0">
      <w:startOverride w:val="3"/>
    </w:lvlOverride>
  </w:num>
  <w:num w:numId="7">
    <w:abstractNumId w:val="10"/>
    <w:lvlOverride w:ilvl="0">
      <w:startOverride w:val="4"/>
    </w:lvlOverride>
  </w:num>
  <w:num w:numId="8">
    <w:abstractNumId w:val="5"/>
  </w:num>
  <w:num w:numId="9">
    <w:abstractNumId w:val="9"/>
  </w:num>
  <w:num w:numId="10">
    <w:abstractNumId w:val="3"/>
    <w:lvlOverride w:ilvl="0">
      <w:startOverride w:val="4"/>
    </w:lvlOverride>
  </w:num>
  <w:num w:numId="11">
    <w:abstractNumId w:val="7"/>
  </w:num>
  <w:num w:numId="12">
    <w:abstractNumId w:val="2"/>
  </w:num>
  <w:num w:numId="13">
    <w:abstractNumId w:val="0"/>
  </w:num>
  <w:num w:numId="14">
    <w:abstractNumId w:val="16"/>
  </w:num>
  <w:num w:numId="15">
    <w:abstractNumId w:val="12"/>
    <w:lvlOverride w:ilvl="0">
      <w:startOverride w:val="4"/>
    </w:lvlOverride>
  </w:num>
  <w:num w:numId="16">
    <w:abstractNumId w:val="1"/>
  </w:num>
  <w:num w:numId="17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63"/>
    <w:rsid w:val="00336F1B"/>
    <w:rsid w:val="00633FC9"/>
    <w:rsid w:val="007718EF"/>
    <w:rsid w:val="00B92963"/>
    <w:rsid w:val="00F030A5"/>
    <w:rsid w:val="00FF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BD903-4CE0-4DEF-9ADD-2C4CF3D5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5.Реализация двунаправленных списков</vt:lpstr>
    </vt:vector>
  </TitlesOfParts>
  <Company/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5.Реализация двунаправленных списков</dc:title>
  <dc:subject/>
  <dc:creator>Пользователь Windows</dc:creator>
  <cp:keywords/>
  <dc:description/>
  <cp:lastModifiedBy>Пользователь Windows</cp:lastModifiedBy>
  <cp:revision>5</cp:revision>
  <dcterms:created xsi:type="dcterms:W3CDTF">2018-04-25T18:37:00Z</dcterms:created>
  <dcterms:modified xsi:type="dcterms:W3CDTF">2018-04-25T18:44:00Z</dcterms:modified>
</cp:coreProperties>
</file>