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3017" w14:textId="77777777" w:rsidR="00A24C0D" w:rsidRDefault="00A24C0D">
      <w:pPr>
        <w:rPr>
          <w:rFonts w:ascii="Times New Roman" w:hAnsi="Times New Roman" w:cs="Times New Roman"/>
          <w:sz w:val="20"/>
          <w:szCs w:val="20"/>
        </w:rPr>
      </w:pPr>
    </w:p>
    <w:p w14:paraId="08350787" w14:textId="756E81C2" w:rsidR="00BA1622" w:rsidRPr="00896F81" w:rsidRDefault="00BA1622" w:rsidP="00BA1622">
      <w:pPr>
        <w:pStyle w:val="Titlu2"/>
        <w:rPr>
          <w:sz w:val="24"/>
          <w:szCs w:val="24"/>
        </w:rPr>
      </w:pPr>
      <w:proofErr w:type="spellStart"/>
      <w:r w:rsidRPr="00896F81">
        <w:rPr>
          <w:sz w:val="24"/>
          <w:szCs w:val="24"/>
        </w:rPr>
        <w:t>Objective</w:t>
      </w:r>
      <w:proofErr w:type="spellEnd"/>
    </w:p>
    <w:p w14:paraId="174FC444" w14:textId="3AF2F892" w:rsidR="00BA1622" w:rsidRPr="00896F81" w:rsidRDefault="00BA1622" w:rsidP="00BA1622">
      <w:pPr>
        <w:rPr>
          <w:sz w:val="24"/>
          <w:szCs w:val="24"/>
        </w:rPr>
      </w:pP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implement</w:t>
      </w:r>
      <w:proofErr w:type="spellEnd"/>
      <w:r w:rsidRPr="00896F81">
        <w:rPr>
          <w:sz w:val="24"/>
          <w:szCs w:val="24"/>
        </w:rPr>
        <w:t xml:space="preserve"> an Energy Management </w:t>
      </w:r>
      <w:proofErr w:type="spellStart"/>
      <w:r w:rsidRPr="00896F81">
        <w:rPr>
          <w:sz w:val="24"/>
          <w:szCs w:val="24"/>
        </w:rPr>
        <w:t>System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using</w:t>
      </w:r>
      <w:proofErr w:type="spellEnd"/>
      <w:r w:rsidRPr="00896F81">
        <w:rPr>
          <w:sz w:val="24"/>
          <w:szCs w:val="24"/>
        </w:rPr>
        <w:t xml:space="preserve"> a </w:t>
      </w:r>
      <w:proofErr w:type="spellStart"/>
      <w:r w:rsidRPr="00896F81">
        <w:rPr>
          <w:sz w:val="24"/>
          <w:szCs w:val="24"/>
        </w:rPr>
        <w:t>message</w:t>
      </w:r>
      <w:proofErr w:type="spellEnd"/>
      <w:r w:rsidRPr="00896F81">
        <w:rPr>
          <w:sz w:val="24"/>
          <w:szCs w:val="24"/>
        </w:rPr>
        <w:t xml:space="preserve"> broker </w:t>
      </w:r>
      <w:proofErr w:type="spellStart"/>
      <w:r w:rsidRPr="00896F81">
        <w:rPr>
          <w:sz w:val="24"/>
          <w:szCs w:val="24"/>
        </w:rPr>
        <w:t>middleware</w:t>
      </w:r>
      <w:proofErr w:type="spellEnd"/>
      <w:r w:rsidRPr="00896F81">
        <w:rPr>
          <w:sz w:val="24"/>
          <w:szCs w:val="24"/>
        </w:rPr>
        <w:t xml:space="preserve">. </w:t>
      </w:r>
      <w:proofErr w:type="spellStart"/>
      <w:r w:rsidRPr="00896F81">
        <w:rPr>
          <w:sz w:val="24"/>
          <w:szCs w:val="24"/>
        </w:rPr>
        <w:t>This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microservice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collects</w:t>
      </w:r>
      <w:proofErr w:type="spellEnd"/>
      <w:r w:rsidRPr="00896F81">
        <w:rPr>
          <w:sz w:val="24"/>
          <w:szCs w:val="24"/>
        </w:rPr>
        <w:t xml:space="preserve"> data </w:t>
      </w:r>
      <w:proofErr w:type="spellStart"/>
      <w:r w:rsidRPr="00896F81">
        <w:rPr>
          <w:sz w:val="24"/>
          <w:szCs w:val="24"/>
        </w:rPr>
        <w:t>from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smart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metering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devices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and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sends</w:t>
      </w:r>
      <w:proofErr w:type="spellEnd"/>
      <w:r w:rsidRPr="00896F81">
        <w:rPr>
          <w:sz w:val="24"/>
          <w:szCs w:val="24"/>
        </w:rPr>
        <w:t xml:space="preserve"> it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a </w:t>
      </w:r>
      <w:proofErr w:type="spellStart"/>
      <w:r w:rsidRPr="00896F81">
        <w:rPr>
          <w:sz w:val="24"/>
          <w:szCs w:val="24"/>
        </w:rPr>
        <w:t>cloud</w:t>
      </w:r>
      <w:proofErr w:type="spellEnd"/>
      <w:r w:rsidRPr="00896F81">
        <w:rPr>
          <w:sz w:val="24"/>
          <w:szCs w:val="24"/>
        </w:rPr>
        <w:t xml:space="preserve"> topic </w:t>
      </w:r>
      <w:proofErr w:type="spellStart"/>
      <w:r w:rsidRPr="00896F81">
        <w:rPr>
          <w:sz w:val="24"/>
          <w:szCs w:val="24"/>
        </w:rPr>
        <w:t>storing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hourly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energy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consumption</w:t>
      </w:r>
      <w:proofErr w:type="spellEnd"/>
      <w:r w:rsidRPr="00896F81">
        <w:rPr>
          <w:sz w:val="24"/>
          <w:szCs w:val="24"/>
        </w:rPr>
        <w:t xml:space="preserve">, in </w:t>
      </w:r>
      <w:proofErr w:type="spellStart"/>
      <w:r w:rsidRPr="00896F81">
        <w:rPr>
          <w:sz w:val="24"/>
          <w:szCs w:val="24"/>
        </w:rPr>
        <w:t>its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own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database</w:t>
      </w:r>
      <w:proofErr w:type="spellEnd"/>
      <w:r w:rsidRPr="00896F81">
        <w:rPr>
          <w:sz w:val="24"/>
          <w:szCs w:val="24"/>
        </w:rPr>
        <w:t xml:space="preserve">. The </w:t>
      </w:r>
      <w:proofErr w:type="spellStart"/>
      <w:r w:rsidRPr="00896F81">
        <w:rPr>
          <w:sz w:val="24"/>
          <w:szCs w:val="24"/>
        </w:rPr>
        <w:t>synchronization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between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databases</w:t>
      </w:r>
      <w:proofErr w:type="spellEnd"/>
      <w:r w:rsidRPr="00896F81">
        <w:rPr>
          <w:sz w:val="24"/>
          <w:szCs w:val="24"/>
        </w:rPr>
        <w:t xml:space="preserve"> of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Device</w:t>
      </w:r>
      <w:proofErr w:type="spellEnd"/>
      <w:r w:rsidRPr="00896F81">
        <w:rPr>
          <w:sz w:val="24"/>
          <w:szCs w:val="24"/>
        </w:rPr>
        <w:t xml:space="preserve"> Management </w:t>
      </w:r>
      <w:proofErr w:type="spellStart"/>
      <w:r w:rsidRPr="00896F81">
        <w:rPr>
          <w:sz w:val="24"/>
          <w:szCs w:val="24"/>
        </w:rPr>
        <w:t>Microservice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and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new</w:t>
      </w:r>
      <w:proofErr w:type="spellEnd"/>
      <w:r w:rsidRPr="00896F81">
        <w:rPr>
          <w:sz w:val="24"/>
          <w:szCs w:val="24"/>
        </w:rPr>
        <w:t xml:space="preserve"> Monitoring </w:t>
      </w:r>
      <w:proofErr w:type="spellStart"/>
      <w:r w:rsidRPr="00896F81">
        <w:rPr>
          <w:sz w:val="24"/>
          <w:szCs w:val="24"/>
        </w:rPr>
        <w:t>and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Communication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Microservice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done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through</w:t>
      </w:r>
      <w:proofErr w:type="spellEnd"/>
      <w:r w:rsidRPr="00896F81">
        <w:rPr>
          <w:sz w:val="24"/>
          <w:szCs w:val="24"/>
        </w:rPr>
        <w:t xml:space="preserve"> an </w:t>
      </w:r>
      <w:proofErr w:type="spellStart"/>
      <w:r w:rsidRPr="00896F81">
        <w:rPr>
          <w:sz w:val="24"/>
          <w:szCs w:val="24"/>
        </w:rPr>
        <w:t>rabbitMq</w:t>
      </w:r>
      <w:proofErr w:type="spellEnd"/>
      <w:r w:rsidRPr="00896F81">
        <w:rPr>
          <w:sz w:val="24"/>
          <w:szCs w:val="24"/>
        </w:rPr>
        <w:t xml:space="preserve"> topic for </w:t>
      </w:r>
      <w:proofErr w:type="spellStart"/>
      <w:r w:rsidRPr="00896F81">
        <w:rPr>
          <w:sz w:val="24"/>
          <w:szCs w:val="24"/>
        </w:rPr>
        <w:t>device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changes</w:t>
      </w:r>
      <w:proofErr w:type="spellEnd"/>
      <w:r w:rsidRPr="00896F81">
        <w:rPr>
          <w:sz w:val="24"/>
          <w:szCs w:val="24"/>
        </w:rPr>
        <w:t xml:space="preserve">. </w:t>
      </w:r>
    </w:p>
    <w:p w14:paraId="72D65ECF" w14:textId="5524B387" w:rsidR="00BA1622" w:rsidRPr="00896F81" w:rsidRDefault="00BA1622" w:rsidP="00BA1622">
      <w:pPr>
        <w:rPr>
          <w:sz w:val="24"/>
          <w:szCs w:val="24"/>
        </w:rPr>
      </w:pP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simulate </w:t>
      </w:r>
      <w:proofErr w:type="spellStart"/>
      <w:r w:rsidRPr="00896F81">
        <w:rPr>
          <w:sz w:val="24"/>
          <w:szCs w:val="24"/>
        </w:rPr>
        <w:t>smart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meter</w:t>
      </w:r>
      <w:proofErr w:type="spellEnd"/>
      <w:r w:rsidRPr="00896F81">
        <w:rPr>
          <w:sz w:val="24"/>
          <w:szCs w:val="24"/>
        </w:rPr>
        <w:t xml:space="preserve"> data, a </w:t>
      </w:r>
      <w:proofErr w:type="spellStart"/>
      <w:r w:rsidRPr="00896F81">
        <w:rPr>
          <w:sz w:val="24"/>
          <w:szCs w:val="24"/>
        </w:rPr>
        <w:t>Smart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Metering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Device</w:t>
      </w:r>
      <w:proofErr w:type="spellEnd"/>
      <w:r w:rsidRPr="00896F81">
        <w:rPr>
          <w:sz w:val="24"/>
          <w:szCs w:val="24"/>
        </w:rPr>
        <w:t xml:space="preserve"> Simulator </w:t>
      </w:r>
      <w:proofErr w:type="spellStart"/>
      <w:r w:rsidRPr="00896F81">
        <w:rPr>
          <w:sz w:val="24"/>
          <w:szCs w:val="24"/>
        </w:rPr>
        <w:t>application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implemented</w:t>
      </w:r>
      <w:proofErr w:type="spellEnd"/>
      <w:r w:rsidRPr="00896F81">
        <w:rPr>
          <w:sz w:val="24"/>
          <w:szCs w:val="24"/>
        </w:rPr>
        <w:t xml:space="preserve"> as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Message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Producer</w:t>
      </w:r>
      <w:proofErr w:type="spellEnd"/>
      <w:r w:rsidRPr="00896F81">
        <w:rPr>
          <w:sz w:val="24"/>
          <w:szCs w:val="24"/>
        </w:rPr>
        <w:t xml:space="preserve">. </w:t>
      </w:r>
      <w:proofErr w:type="spellStart"/>
      <w:r w:rsidRPr="00896F81">
        <w:rPr>
          <w:sz w:val="24"/>
          <w:szCs w:val="24"/>
        </w:rPr>
        <w:t>This</w:t>
      </w:r>
      <w:proofErr w:type="spellEnd"/>
      <w:r w:rsidRPr="00896F81">
        <w:rPr>
          <w:sz w:val="24"/>
          <w:szCs w:val="24"/>
        </w:rPr>
        <w:t xml:space="preserve"> simulator </w:t>
      </w:r>
      <w:proofErr w:type="spellStart"/>
      <w:r w:rsidRPr="00896F81">
        <w:rPr>
          <w:sz w:val="24"/>
          <w:szCs w:val="24"/>
        </w:rPr>
        <w:t>reads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energy</w:t>
      </w:r>
      <w:proofErr w:type="spellEnd"/>
      <w:r w:rsidRPr="00896F81">
        <w:rPr>
          <w:sz w:val="24"/>
          <w:szCs w:val="24"/>
        </w:rPr>
        <w:t xml:space="preserve"> data </w:t>
      </w:r>
      <w:proofErr w:type="spellStart"/>
      <w:r w:rsidRPr="00896F81">
        <w:rPr>
          <w:sz w:val="24"/>
          <w:szCs w:val="24"/>
        </w:rPr>
        <w:t>from</w:t>
      </w:r>
      <w:proofErr w:type="spellEnd"/>
      <w:r w:rsidRPr="00896F81">
        <w:rPr>
          <w:sz w:val="24"/>
          <w:szCs w:val="24"/>
        </w:rPr>
        <w:t xml:space="preserve"> a sensor.csv file, </w:t>
      </w:r>
      <w:proofErr w:type="spellStart"/>
      <w:r w:rsidRPr="00896F81">
        <w:rPr>
          <w:sz w:val="24"/>
          <w:szCs w:val="24"/>
        </w:rPr>
        <w:t>where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each</w:t>
      </w:r>
      <w:proofErr w:type="spellEnd"/>
      <w:r w:rsidRPr="00896F81">
        <w:rPr>
          <w:sz w:val="24"/>
          <w:szCs w:val="24"/>
        </w:rPr>
        <w:t xml:space="preserve"> line </w:t>
      </w:r>
      <w:proofErr w:type="spellStart"/>
      <w:r w:rsidRPr="00896F81">
        <w:rPr>
          <w:sz w:val="24"/>
          <w:szCs w:val="24"/>
        </w:rPr>
        <w:t>represents</w:t>
      </w:r>
      <w:proofErr w:type="spellEnd"/>
      <w:r w:rsidRPr="00896F81">
        <w:rPr>
          <w:sz w:val="24"/>
          <w:szCs w:val="24"/>
        </w:rPr>
        <w:t xml:space="preserve"> a </w:t>
      </w:r>
      <w:proofErr w:type="spellStart"/>
      <w:r w:rsidRPr="00896F81">
        <w:rPr>
          <w:sz w:val="24"/>
          <w:szCs w:val="24"/>
        </w:rPr>
        <w:t>timestamped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measurement</w:t>
      </w:r>
      <w:proofErr w:type="spellEnd"/>
      <w:r w:rsidRPr="00896F81">
        <w:rPr>
          <w:sz w:val="24"/>
          <w:szCs w:val="24"/>
        </w:rPr>
        <w:t xml:space="preserve"> (</w:t>
      </w:r>
      <w:proofErr w:type="spellStart"/>
      <w:r w:rsidRPr="00896F81">
        <w:rPr>
          <w:sz w:val="24"/>
          <w:szCs w:val="24"/>
        </w:rPr>
        <w:t>taken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every</w:t>
      </w:r>
      <w:proofErr w:type="spellEnd"/>
      <w:r w:rsidRPr="00896F81">
        <w:rPr>
          <w:sz w:val="24"/>
          <w:szCs w:val="24"/>
        </w:rPr>
        <w:t xml:space="preserve">  </w:t>
      </w:r>
      <w:proofErr w:type="spellStart"/>
      <w:r w:rsidRPr="00896F81">
        <w:rPr>
          <w:sz w:val="24"/>
          <w:szCs w:val="24"/>
        </w:rPr>
        <w:t>hour</w:t>
      </w:r>
      <w:proofErr w:type="spellEnd"/>
      <w:r w:rsidRPr="00896F81">
        <w:rPr>
          <w:sz w:val="24"/>
          <w:szCs w:val="24"/>
        </w:rPr>
        <w:t xml:space="preserve">) in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format &lt;</w:t>
      </w:r>
      <w:proofErr w:type="spellStart"/>
      <w:r w:rsidRPr="00896F81">
        <w:rPr>
          <w:sz w:val="24"/>
          <w:szCs w:val="24"/>
        </w:rPr>
        <w:t>timestamp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device_id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measurement_value</w:t>
      </w:r>
      <w:proofErr w:type="spellEnd"/>
      <w:r w:rsidRPr="00896F81">
        <w:rPr>
          <w:sz w:val="24"/>
          <w:szCs w:val="24"/>
        </w:rPr>
        <w:t xml:space="preserve">&gt;. The </w:t>
      </w:r>
      <w:proofErr w:type="spellStart"/>
      <w:r w:rsidRPr="00896F81">
        <w:rPr>
          <w:sz w:val="24"/>
          <w:szCs w:val="24"/>
        </w:rPr>
        <w:t>timestamp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obtained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from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local </w:t>
      </w:r>
      <w:proofErr w:type="spellStart"/>
      <w:r w:rsidRPr="00896F81">
        <w:rPr>
          <w:sz w:val="24"/>
          <w:szCs w:val="24"/>
        </w:rPr>
        <w:t>clock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and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device_id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unique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each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instance</w:t>
      </w:r>
      <w:proofErr w:type="spellEnd"/>
      <w:r w:rsidRPr="00896F81">
        <w:rPr>
          <w:sz w:val="24"/>
          <w:szCs w:val="24"/>
        </w:rPr>
        <w:t xml:space="preserve"> of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simulator, </w:t>
      </w:r>
      <w:proofErr w:type="spellStart"/>
      <w:r w:rsidRPr="00896F81">
        <w:rPr>
          <w:sz w:val="24"/>
          <w:szCs w:val="24"/>
        </w:rPr>
        <w:t>corresponding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device_id</w:t>
      </w:r>
      <w:proofErr w:type="spellEnd"/>
      <w:r w:rsidRPr="00896F81">
        <w:rPr>
          <w:sz w:val="24"/>
          <w:szCs w:val="24"/>
        </w:rPr>
        <w:t xml:space="preserve"> of a </w:t>
      </w:r>
      <w:proofErr w:type="spellStart"/>
      <w:r w:rsidRPr="00896F81">
        <w:rPr>
          <w:sz w:val="24"/>
          <w:szCs w:val="24"/>
        </w:rPr>
        <w:t>user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from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database</w:t>
      </w:r>
      <w:proofErr w:type="spellEnd"/>
      <w:r w:rsidRPr="00896F81">
        <w:rPr>
          <w:sz w:val="24"/>
          <w:szCs w:val="24"/>
        </w:rPr>
        <w:t xml:space="preserve">. The </w:t>
      </w:r>
      <w:proofErr w:type="spellStart"/>
      <w:r w:rsidRPr="00896F81">
        <w:rPr>
          <w:sz w:val="24"/>
          <w:szCs w:val="24"/>
        </w:rPr>
        <w:t>Smart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Metering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Device</w:t>
      </w:r>
      <w:proofErr w:type="spellEnd"/>
      <w:r w:rsidRPr="00896F81">
        <w:rPr>
          <w:sz w:val="24"/>
          <w:szCs w:val="24"/>
        </w:rPr>
        <w:t xml:space="preserve"> Simulator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developed</w:t>
      </w:r>
      <w:proofErr w:type="spellEnd"/>
      <w:r w:rsidRPr="00896F81">
        <w:rPr>
          <w:sz w:val="24"/>
          <w:szCs w:val="24"/>
        </w:rPr>
        <w:t xml:space="preserve"> as a </w:t>
      </w:r>
      <w:proofErr w:type="spellStart"/>
      <w:r w:rsidRPr="00896F81">
        <w:rPr>
          <w:sz w:val="24"/>
          <w:szCs w:val="24"/>
        </w:rPr>
        <w:t>standalone</w:t>
      </w:r>
      <w:proofErr w:type="spellEnd"/>
      <w:r w:rsidRPr="00896F81">
        <w:rPr>
          <w:sz w:val="24"/>
          <w:szCs w:val="24"/>
        </w:rPr>
        <w:t xml:space="preserve"> desktop </w:t>
      </w:r>
      <w:proofErr w:type="spellStart"/>
      <w:r w:rsidRPr="00896F81">
        <w:rPr>
          <w:sz w:val="24"/>
          <w:szCs w:val="24"/>
        </w:rPr>
        <w:t>application</w:t>
      </w:r>
      <w:proofErr w:type="spellEnd"/>
      <w:r w:rsidRPr="00896F81">
        <w:rPr>
          <w:sz w:val="24"/>
          <w:szCs w:val="24"/>
        </w:rPr>
        <w:t>.</w:t>
      </w:r>
    </w:p>
    <w:p w14:paraId="6630E264" w14:textId="53164672" w:rsidR="00BA1622" w:rsidRPr="00896F81" w:rsidRDefault="00BA1622" w:rsidP="00BA1622">
      <w:pPr>
        <w:pStyle w:val="Titlu2"/>
        <w:rPr>
          <w:sz w:val="24"/>
          <w:szCs w:val="24"/>
        </w:rPr>
      </w:pPr>
      <w:proofErr w:type="spellStart"/>
      <w:r w:rsidRPr="00896F81">
        <w:rPr>
          <w:sz w:val="24"/>
          <w:szCs w:val="24"/>
        </w:rPr>
        <w:t>Implementation</w:t>
      </w:r>
      <w:proofErr w:type="spellEnd"/>
    </w:p>
    <w:p w14:paraId="4D191943" w14:textId="77777777" w:rsidR="00896F81" w:rsidRPr="00896F81" w:rsidRDefault="00896F81" w:rsidP="00896F81">
      <w:pPr>
        <w:rPr>
          <w:sz w:val="24"/>
          <w:szCs w:val="24"/>
        </w:rPr>
      </w:pPr>
      <w:r w:rsidRPr="00896F81">
        <w:rPr>
          <w:sz w:val="24"/>
          <w:szCs w:val="24"/>
        </w:rPr>
        <w:t xml:space="preserve">The </w:t>
      </w:r>
      <w:proofErr w:type="spellStart"/>
      <w:r w:rsidRPr="00896F81">
        <w:rPr>
          <w:sz w:val="24"/>
          <w:szCs w:val="24"/>
        </w:rPr>
        <w:t>system's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implementation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utilizes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RabbitMQ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queues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facilitate </w:t>
      </w:r>
      <w:proofErr w:type="spellStart"/>
      <w:r w:rsidRPr="00896F81">
        <w:rPr>
          <w:sz w:val="24"/>
          <w:szCs w:val="24"/>
        </w:rPr>
        <w:t>synchronization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between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Device</w:t>
      </w:r>
      <w:proofErr w:type="spellEnd"/>
      <w:r w:rsidRPr="00896F81">
        <w:rPr>
          <w:sz w:val="24"/>
          <w:szCs w:val="24"/>
        </w:rPr>
        <w:t xml:space="preserve"> Service </w:t>
      </w:r>
      <w:proofErr w:type="spellStart"/>
      <w:r w:rsidRPr="00896F81">
        <w:rPr>
          <w:sz w:val="24"/>
          <w:szCs w:val="24"/>
        </w:rPr>
        <w:t>and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Monitoring Service. </w:t>
      </w:r>
      <w:proofErr w:type="spellStart"/>
      <w:r w:rsidRPr="00896F81">
        <w:rPr>
          <w:sz w:val="24"/>
          <w:szCs w:val="24"/>
        </w:rPr>
        <w:t>Two</w:t>
      </w:r>
      <w:proofErr w:type="spellEnd"/>
      <w:r w:rsidRPr="00896F81">
        <w:rPr>
          <w:sz w:val="24"/>
          <w:szCs w:val="24"/>
        </w:rPr>
        <w:t xml:space="preserve"> distinct </w:t>
      </w:r>
      <w:proofErr w:type="spellStart"/>
      <w:r w:rsidRPr="00896F81">
        <w:rPr>
          <w:sz w:val="24"/>
          <w:szCs w:val="24"/>
        </w:rPr>
        <w:t>queues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named</w:t>
      </w:r>
      <w:proofErr w:type="spellEnd"/>
      <w:r w:rsidRPr="00896F81">
        <w:rPr>
          <w:sz w:val="24"/>
          <w:szCs w:val="24"/>
        </w:rPr>
        <w:t xml:space="preserve"> "</w:t>
      </w:r>
      <w:proofErr w:type="spellStart"/>
      <w:r w:rsidRPr="00896F81">
        <w:rPr>
          <w:sz w:val="24"/>
          <w:szCs w:val="24"/>
        </w:rPr>
        <w:t>devices</w:t>
      </w:r>
      <w:proofErr w:type="spellEnd"/>
      <w:r w:rsidRPr="00896F81">
        <w:rPr>
          <w:sz w:val="24"/>
          <w:szCs w:val="24"/>
        </w:rPr>
        <w:t xml:space="preserve">" </w:t>
      </w:r>
      <w:proofErr w:type="spellStart"/>
      <w:r w:rsidRPr="00896F81">
        <w:rPr>
          <w:sz w:val="24"/>
          <w:szCs w:val="24"/>
        </w:rPr>
        <w:t>and</w:t>
      </w:r>
      <w:proofErr w:type="spellEnd"/>
      <w:r w:rsidRPr="00896F81">
        <w:rPr>
          <w:sz w:val="24"/>
          <w:szCs w:val="24"/>
        </w:rPr>
        <w:t xml:space="preserve"> "</w:t>
      </w:r>
      <w:proofErr w:type="spellStart"/>
      <w:r w:rsidRPr="00896F81">
        <w:rPr>
          <w:sz w:val="24"/>
          <w:szCs w:val="24"/>
        </w:rPr>
        <w:t>readings</w:t>
      </w:r>
      <w:proofErr w:type="spellEnd"/>
      <w:r w:rsidRPr="00896F81">
        <w:rPr>
          <w:sz w:val="24"/>
          <w:szCs w:val="24"/>
        </w:rPr>
        <w:t xml:space="preserve">," are </w:t>
      </w:r>
      <w:proofErr w:type="spellStart"/>
      <w:r w:rsidRPr="00896F81">
        <w:rPr>
          <w:sz w:val="24"/>
          <w:szCs w:val="24"/>
        </w:rPr>
        <w:t>employed</w:t>
      </w:r>
      <w:proofErr w:type="spellEnd"/>
      <w:r w:rsidRPr="00896F81">
        <w:rPr>
          <w:sz w:val="24"/>
          <w:szCs w:val="24"/>
        </w:rPr>
        <w:t xml:space="preserve"> for </w:t>
      </w:r>
      <w:proofErr w:type="spellStart"/>
      <w:r w:rsidRPr="00896F81">
        <w:rPr>
          <w:sz w:val="24"/>
          <w:szCs w:val="24"/>
        </w:rPr>
        <w:t>these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purposes</w:t>
      </w:r>
      <w:proofErr w:type="spellEnd"/>
      <w:r w:rsidRPr="00896F81">
        <w:rPr>
          <w:sz w:val="24"/>
          <w:szCs w:val="24"/>
        </w:rPr>
        <w:t>. The "</w:t>
      </w:r>
      <w:proofErr w:type="spellStart"/>
      <w:r w:rsidRPr="00896F81">
        <w:rPr>
          <w:sz w:val="24"/>
          <w:szCs w:val="24"/>
        </w:rPr>
        <w:t>devices</w:t>
      </w:r>
      <w:proofErr w:type="spellEnd"/>
      <w:r w:rsidRPr="00896F81">
        <w:rPr>
          <w:sz w:val="24"/>
          <w:szCs w:val="24"/>
        </w:rPr>
        <w:t xml:space="preserve">" </w:t>
      </w:r>
      <w:proofErr w:type="spellStart"/>
      <w:r w:rsidRPr="00896F81">
        <w:rPr>
          <w:sz w:val="24"/>
          <w:szCs w:val="24"/>
        </w:rPr>
        <w:t>queue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responsible</w:t>
      </w:r>
      <w:proofErr w:type="spellEnd"/>
      <w:r w:rsidRPr="00896F81">
        <w:rPr>
          <w:sz w:val="24"/>
          <w:szCs w:val="24"/>
        </w:rPr>
        <w:t xml:space="preserve"> for </w:t>
      </w:r>
      <w:proofErr w:type="spellStart"/>
      <w:r w:rsidRPr="00896F81">
        <w:rPr>
          <w:sz w:val="24"/>
          <w:szCs w:val="24"/>
        </w:rPr>
        <w:t>transmitting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changes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from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Device</w:t>
      </w:r>
      <w:proofErr w:type="spellEnd"/>
      <w:r w:rsidRPr="00896F81">
        <w:rPr>
          <w:sz w:val="24"/>
          <w:szCs w:val="24"/>
        </w:rPr>
        <w:t xml:space="preserve"> Service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Monitoring Service, </w:t>
      </w:r>
      <w:proofErr w:type="spellStart"/>
      <w:r w:rsidRPr="00896F81">
        <w:rPr>
          <w:sz w:val="24"/>
          <w:szCs w:val="24"/>
        </w:rPr>
        <w:t>while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"</w:t>
      </w:r>
      <w:proofErr w:type="spellStart"/>
      <w:r w:rsidRPr="00896F81">
        <w:rPr>
          <w:sz w:val="24"/>
          <w:szCs w:val="24"/>
        </w:rPr>
        <w:t>readings</w:t>
      </w:r>
      <w:proofErr w:type="spellEnd"/>
      <w:r w:rsidRPr="00896F81">
        <w:rPr>
          <w:sz w:val="24"/>
          <w:szCs w:val="24"/>
        </w:rPr>
        <w:t xml:space="preserve">" </w:t>
      </w:r>
      <w:proofErr w:type="spellStart"/>
      <w:r w:rsidRPr="00896F81">
        <w:rPr>
          <w:sz w:val="24"/>
          <w:szCs w:val="24"/>
        </w:rPr>
        <w:t>queue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dedicated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conveying</w:t>
      </w:r>
      <w:proofErr w:type="spellEnd"/>
      <w:r w:rsidRPr="00896F81">
        <w:rPr>
          <w:sz w:val="24"/>
          <w:szCs w:val="24"/>
        </w:rPr>
        <w:t xml:space="preserve"> data </w:t>
      </w:r>
      <w:proofErr w:type="spellStart"/>
      <w:r w:rsidRPr="00896F81">
        <w:rPr>
          <w:sz w:val="24"/>
          <w:szCs w:val="24"/>
        </w:rPr>
        <w:t>read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from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CSV file </w:t>
      </w:r>
      <w:proofErr w:type="spellStart"/>
      <w:r w:rsidRPr="00896F81">
        <w:rPr>
          <w:sz w:val="24"/>
          <w:szCs w:val="24"/>
        </w:rPr>
        <w:t>by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Smart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Metering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Device</w:t>
      </w:r>
      <w:proofErr w:type="spellEnd"/>
      <w:r w:rsidRPr="00896F81">
        <w:rPr>
          <w:sz w:val="24"/>
          <w:szCs w:val="24"/>
        </w:rPr>
        <w:t xml:space="preserve"> Simulator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Monitoring Service.</w:t>
      </w:r>
    </w:p>
    <w:p w14:paraId="56EB07DD" w14:textId="77777777" w:rsidR="00896F81" w:rsidRPr="00896F81" w:rsidRDefault="00896F81" w:rsidP="00896F81">
      <w:pPr>
        <w:rPr>
          <w:sz w:val="24"/>
          <w:szCs w:val="24"/>
        </w:rPr>
      </w:pPr>
    </w:p>
    <w:p w14:paraId="1199920A" w14:textId="77777777" w:rsidR="00896F81" w:rsidRPr="00896F81" w:rsidRDefault="00896F81" w:rsidP="00896F81">
      <w:pPr>
        <w:rPr>
          <w:sz w:val="24"/>
          <w:szCs w:val="24"/>
        </w:rPr>
      </w:pPr>
      <w:proofErr w:type="spellStart"/>
      <w:r w:rsidRPr="00896F81">
        <w:rPr>
          <w:sz w:val="24"/>
          <w:szCs w:val="24"/>
        </w:rPr>
        <w:t>Upon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receiving</w:t>
      </w:r>
      <w:proofErr w:type="spellEnd"/>
      <w:r w:rsidRPr="00896F81">
        <w:rPr>
          <w:sz w:val="24"/>
          <w:szCs w:val="24"/>
        </w:rPr>
        <w:t xml:space="preserve"> data </w:t>
      </w:r>
      <w:proofErr w:type="spellStart"/>
      <w:r w:rsidRPr="00896F81">
        <w:rPr>
          <w:sz w:val="24"/>
          <w:szCs w:val="24"/>
        </w:rPr>
        <w:t>from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simulator,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Monitoring Service </w:t>
      </w:r>
      <w:proofErr w:type="spellStart"/>
      <w:r w:rsidRPr="00896F81">
        <w:rPr>
          <w:sz w:val="24"/>
          <w:szCs w:val="24"/>
        </w:rPr>
        <w:t>processes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information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and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persists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relevant </w:t>
      </w:r>
      <w:proofErr w:type="spellStart"/>
      <w:r w:rsidRPr="00896F81">
        <w:rPr>
          <w:sz w:val="24"/>
          <w:szCs w:val="24"/>
        </w:rPr>
        <w:t>messages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into</w:t>
      </w:r>
      <w:proofErr w:type="spellEnd"/>
      <w:r w:rsidRPr="00896F81">
        <w:rPr>
          <w:sz w:val="24"/>
          <w:szCs w:val="24"/>
        </w:rPr>
        <w:t xml:space="preserve"> a </w:t>
      </w:r>
      <w:proofErr w:type="spellStart"/>
      <w:r w:rsidRPr="00896F81">
        <w:rPr>
          <w:sz w:val="24"/>
          <w:szCs w:val="24"/>
        </w:rPr>
        <w:t>designated</w:t>
      </w:r>
      <w:proofErr w:type="spellEnd"/>
      <w:r w:rsidRPr="00896F81">
        <w:rPr>
          <w:sz w:val="24"/>
          <w:szCs w:val="24"/>
        </w:rPr>
        <w:t xml:space="preserve"> table. </w:t>
      </w:r>
      <w:proofErr w:type="spellStart"/>
      <w:r w:rsidRPr="00896F81">
        <w:rPr>
          <w:sz w:val="24"/>
          <w:szCs w:val="24"/>
        </w:rPr>
        <w:t>If</w:t>
      </w:r>
      <w:proofErr w:type="spellEnd"/>
      <w:r w:rsidRPr="00896F81">
        <w:rPr>
          <w:sz w:val="24"/>
          <w:szCs w:val="24"/>
        </w:rPr>
        <w:t xml:space="preserve"> a </w:t>
      </w:r>
      <w:proofErr w:type="spellStart"/>
      <w:r w:rsidRPr="00896F81">
        <w:rPr>
          <w:sz w:val="24"/>
          <w:szCs w:val="24"/>
        </w:rPr>
        <w:t>measured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value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exceeds</w:t>
      </w:r>
      <w:proofErr w:type="spellEnd"/>
      <w:r w:rsidRPr="00896F81">
        <w:rPr>
          <w:sz w:val="24"/>
          <w:szCs w:val="24"/>
        </w:rPr>
        <w:t xml:space="preserve"> a </w:t>
      </w:r>
      <w:proofErr w:type="spellStart"/>
      <w:r w:rsidRPr="00896F81">
        <w:rPr>
          <w:sz w:val="24"/>
          <w:szCs w:val="24"/>
        </w:rPr>
        <w:t>certain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threshold</w:t>
      </w:r>
      <w:proofErr w:type="spellEnd"/>
      <w:r w:rsidRPr="00896F81">
        <w:rPr>
          <w:sz w:val="24"/>
          <w:szCs w:val="24"/>
        </w:rPr>
        <w:t xml:space="preserve">, a </w:t>
      </w:r>
      <w:proofErr w:type="spellStart"/>
      <w:r w:rsidRPr="00896F81">
        <w:rPr>
          <w:sz w:val="24"/>
          <w:szCs w:val="24"/>
        </w:rPr>
        <w:t>notification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dispatched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a private topic, "/</w:t>
      </w:r>
      <w:proofErr w:type="spellStart"/>
      <w:r w:rsidRPr="00896F81">
        <w:rPr>
          <w:sz w:val="24"/>
          <w:szCs w:val="24"/>
        </w:rPr>
        <w:t>user</w:t>
      </w:r>
      <w:proofErr w:type="spellEnd"/>
      <w:r w:rsidRPr="00896F81">
        <w:rPr>
          <w:sz w:val="24"/>
          <w:szCs w:val="24"/>
        </w:rPr>
        <w:t>/" + user?.id + "/</w:t>
      </w:r>
      <w:proofErr w:type="spellStart"/>
      <w:r w:rsidRPr="00896F81">
        <w:rPr>
          <w:sz w:val="24"/>
          <w:szCs w:val="24"/>
        </w:rPr>
        <w:t>queue</w:t>
      </w:r>
      <w:proofErr w:type="spellEnd"/>
      <w:r w:rsidRPr="00896F81">
        <w:rPr>
          <w:sz w:val="24"/>
          <w:szCs w:val="24"/>
        </w:rPr>
        <w:t>/</w:t>
      </w:r>
      <w:proofErr w:type="spellStart"/>
      <w:r w:rsidRPr="00896F81">
        <w:rPr>
          <w:sz w:val="24"/>
          <w:szCs w:val="24"/>
        </w:rPr>
        <w:t>messages</w:t>
      </w:r>
      <w:proofErr w:type="spellEnd"/>
      <w:r w:rsidRPr="00896F81">
        <w:rPr>
          <w:sz w:val="24"/>
          <w:szCs w:val="24"/>
        </w:rPr>
        <w:t xml:space="preserve">," </w:t>
      </w:r>
      <w:proofErr w:type="spellStart"/>
      <w:r w:rsidRPr="00896F81">
        <w:rPr>
          <w:sz w:val="24"/>
          <w:szCs w:val="24"/>
        </w:rPr>
        <w:t>corresponding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connected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user</w:t>
      </w:r>
      <w:proofErr w:type="spellEnd"/>
      <w:r w:rsidRPr="00896F81">
        <w:rPr>
          <w:sz w:val="24"/>
          <w:szCs w:val="24"/>
        </w:rPr>
        <w:t xml:space="preserve">. </w:t>
      </w:r>
      <w:proofErr w:type="spellStart"/>
      <w:r w:rsidRPr="00896F81">
        <w:rPr>
          <w:sz w:val="24"/>
          <w:szCs w:val="24"/>
        </w:rPr>
        <w:t>This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ensures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that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users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receive</w:t>
      </w:r>
      <w:proofErr w:type="spellEnd"/>
      <w:r w:rsidRPr="00896F81">
        <w:rPr>
          <w:sz w:val="24"/>
          <w:szCs w:val="24"/>
        </w:rPr>
        <w:t xml:space="preserve"> real-</w:t>
      </w:r>
      <w:proofErr w:type="spellStart"/>
      <w:r w:rsidRPr="00896F81">
        <w:rPr>
          <w:sz w:val="24"/>
          <w:szCs w:val="24"/>
        </w:rPr>
        <w:t>time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notifications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tailored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their</w:t>
      </w:r>
      <w:proofErr w:type="spellEnd"/>
      <w:r w:rsidRPr="00896F81">
        <w:rPr>
          <w:sz w:val="24"/>
          <w:szCs w:val="24"/>
        </w:rPr>
        <w:t xml:space="preserve"> specific </w:t>
      </w:r>
      <w:proofErr w:type="spellStart"/>
      <w:r w:rsidRPr="00896F81">
        <w:rPr>
          <w:sz w:val="24"/>
          <w:szCs w:val="24"/>
        </w:rPr>
        <w:t>devices</w:t>
      </w:r>
      <w:proofErr w:type="spellEnd"/>
      <w:r w:rsidRPr="00896F81">
        <w:rPr>
          <w:sz w:val="24"/>
          <w:szCs w:val="24"/>
        </w:rPr>
        <w:t>.</w:t>
      </w:r>
    </w:p>
    <w:p w14:paraId="4B843A90" w14:textId="77777777" w:rsidR="00896F81" w:rsidRPr="00896F81" w:rsidRDefault="00896F81" w:rsidP="00896F81">
      <w:pPr>
        <w:rPr>
          <w:sz w:val="24"/>
          <w:szCs w:val="24"/>
        </w:rPr>
      </w:pPr>
    </w:p>
    <w:p w14:paraId="2AC7713E" w14:textId="77777777" w:rsidR="00896F81" w:rsidRPr="00896F81" w:rsidRDefault="00896F81" w:rsidP="00896F81">
      <w:pPr>
        <w:rPr>
          <w:sz w:val="24"/>
          <w:szCs w:val="24"/>
        </w:rPr>
      </w:pPr>
      <w:proofErr w:type="spellStart"/>
      <w:r w:rsidRPr="00896F81">
        <w:rPr>
          <w:sz w:val="24"/>
          <w:szCs w:val="24"/>
        </w:rPr>
        <w:t>WebSocket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functionality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pivotal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this</w:t>
      </w:r>
      <w:proofErr w:type="spellEnd"/>
      <w:r w:rsidRPr="00896F81">
        <w:rPr>
          <w:sz w:val="24"/>
          <w:szCs w:val="24"/>
        </w:rPr>
        <w:t xml:space="preserve"> real-</w:t>
      </w:r>
      <w:proofErr w:type="spellStart"/>
      <w:r w:rsidRPr="00896F81">
        <w:rPr>
          <w:sz w:val="24"/>
          <w:szCs w:val="24"/>
        </w:rPr>
        <w:t>time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communication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with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frontend</w:t>
      </w:r>
      <w:proofErr w:type="spellEnd"/>
      <w:r w:rsidRPr="00896F81">
        <w:rPr>
          <w:sz w:val="24"/>
          <w:szCs w:val="24"/>
        </w:rPr>
        <w:t xml:space="preserve"> client </w:t>
      </w:r>
      <w:proofErr w:type="spellStart"/>
      <w:r w:rsidRPr="00896F81">
        <w:rPr>
          <w:sz w:val="24"/>
          <w:szCs w:val="24"/>
        </w:rPr>
        <w:t>playing</w:t>
      </w:r>
      <w:proofErr w:type="spellEnd"/>
      <w:r w:rsidRPr="00896F81">
        <w:rPr>
          <w:sz w:val="24"/>
          <w:szCs w:val="24"/>
        </w:rPr>
        <w:t xml:space="preserve"> a crucial role in </w:t>
      </w:r>
      <w:proofErr w:type="spellStart"/>
      <w:r w:rsidRPr="00896F81">
        <w:rPr>
          <w:sz w:val="24"/>
          <w:szCs w:val="24"/>
        </w:rPr>
        <w:t>receiving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messages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from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server. The </w:t>
      </w:r>
      <w:proofErr w:type="spellStart"/>
      <w:r w:rsidRPr="00896F81">
        <w:rPr>
          <w:sz w:val="24"/>
          <w:szCs w:val="24"/>
        </w:rPr>
        <w:t>notifications</w:t>
      </w:r>
      <w:proofErr w:type="spellEnd"/>
      <w:r w:rsidRPr="00896F81">
        <w:rPr>
          <w:sz w:val="24"/>
          <w:szCs w:val="24"/>
        </w:rPr>
        <w:t xml:space="preserve"> are </w:t>
      </w:r>
      <w:proofErr w:type="spellStart"/>
      <w:r w:rsidRPr="00896F81">
        <w:rPr>
          <w:sz w:val="24"/>
          <w:szCs w:val="24"/>
        </w:rPr>
        <w:t>displayed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within</w:t>
      </w:r>
      <w:proofErr w:type="spellEnd"/>
      <w:r w:rsidRPr="00896F81">
        <w:rPr>
          <w:sz w:val="24"/>
          <w:szCs w:val="24"/>
        </w:rPr>
        <w:t xml:space="preserve"> a </w:t>
      </w:r>
      <w:proofErr w:type="spellStart"/>
      <w:r w:rsidRPr="00896F81">
        <w:rPr>
          <w:sz w:val="24"/>
          <w:szCs w:val="24"/>
        </w:rPr>
        <w:t>notification</w:t>
      </w:r>
      <w:proofErr w:type="spellEnd"/>
      <w:r w:rsidRPr="00896F81">
        <w:rPr>
          <w:sz w:val="24"/>
          <w:szCs w:val="24"/>
        </w:rPr>
        <w:t xml:space="preserve"> component, </w:t>
      </w:r>
      <w:proofErr w:type="spellStart"/>
      <w:r w:rsidRPr="00896F81">
        <w:rPr>
          <w:sz w:val="24"/>
          <w:szCs w:val="24"/>
        </w:rPr>
        <w:t>enhancing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user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experience</w:t>
      </w:r>
      <w:proofErr w:type="spellEnd"/>
      <w:r w:rsidRPr="00896F81">
        <w:rPr>
          <w:sz w:val="24"/>
          <w:szCs w:val="24"/>
        </w:rPr>
        <w:t>.</w:t>
      </w:r>
    </w:p>
    <w:p w14:paraId="40502393" w14:textId="77777777" w:rsidR="00896F81" w:rsidRPr="00896F81" w:rsidRDefault="00896F81" w:rsidP="00896F81">
      <w:pPr>
        <w:rPr>
          <w:sz w:val="24"/>
          <w:szCs w:val="24"/>
        </w:rPr>
      </w:pPr>
    </w:p>
    <w:p w14:paraId="5D71A640" w14:textId="77777777" w:rsidR="00896F81" w:rsidRPr="00896F81" w:rsidRDefault="00896F81" w:rsidP="00896F81">
      <w:pPr>
        <w:rPr>
          <w:sz w:val="24"/>
          <w:szCs w:val="24"/>
        </w:rPr>
      </w:pP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streamline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communication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between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Device</w:t>
      </w:r>
      <w:proofErr w:type="spellEnd"/>
      <w:r w:rsidRPr="00896F81">
        <w:rPr>
          <w:sz w:val="24"/>
          <w:szCs w:val="24"/>
        </w:rPr>
        <w:t xml:space="preserve"> Service </w:t>
      </w:r>
      <w:proofErr w:type="spellStart"/>
      <w:r w:rsidRPr="00896F81">
        <w:rPr>
          <w:sz w:val="24"/>
          <w:szCs w:val="24"/>
        </w:rPr>
        <w:t>and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Monitoring Service, </w:t>
      </w:r>
      <w:proofErr w:type="spellStart"/>
      <w:r w:rsidRPr="00896F81">
        <w:rPr>
          <w:sz w:val="24"/>
          <w:szCs w:val="24"/>
        </w:rPr>
        <w:t>modifications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have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been</w:t>
      </w:r>
      <w:proofErr w:type="spellEnd"/>
      <w:r w:rsidRPr="00896F81">
        <w:rPr>
          <w:sz w:val="24"/>
          <w:szCs w:val="24"/>
        </w:rPr>
        <w:t xml:space="preserve"> made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Device</w:t>
      </w:r>
      <w:proofErr w:type="spellEnd"/>
      <w:r w:rsidRPr="00896F81">
        <w:rPr>
          <w:sz w:val="24"/>
          <w:szCs w:val="24"/>
        </w:rPr>
        <w:t xml:space="preserve"> Service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incorporate a </w:t>
      </w:r>
      <w:proofErr w:type="spellStart"/>
      <w:r w:rsidRPr="00896F81">
        <w:rPr>
          <w:sz w:val="24"/>
          <w:szCs w:val="24"/>
        </w:rPr>
        <w:t>new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queue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named</w:t>
      </w:r>
      <w:proofErr w:type="spellEnd"/>
      <w:r w:rsidRPr="00896F81">
        <w:rPr>
          <w:sz w:val="24"/>
          <w:szCs w:val="24"/>
        </w:rPr>
        <w:t xml:space="preserve"> "</w:t>
      </w:r>
      <w:proofErr w:type="spellStart"/>
      <w:r w:rsidRPr="00896F81">
        <w:rPr>
          <w:sz w:val="24"/>
          <w:szCs w:val="24"/>
        </w:rPr>
        <w:t>devices</w:t>
      </w:r>
      <w:proofErr w:type="spellEnd"/>
      <w:r w:rsidRPr="00896F81">
        <w:rPr>
          <w:sz w:val="24"/>
          <w:szCs w:val="24"/>
        </w:rPr>
        <w:t xml:space="preserve">." </w:t>
      </w:r>
      <w:proofErr w:type="spellStart"/>
      <w:r w:rsidRPr="00896F81">
        <w:rPr>
          <w:sz w:val="24"/>
          <w:szCs w:val="24"/>
        </w:rPr>
        <w:t>Each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message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transmitted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through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queue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equipped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with</w:t>
      </w:r>
      <w:proofErr w:type="spellEnd"/>
      <w:r w:rsidRPr="00896F81">
        <w:rPr>
          <w:sz w:val="24"/>
          <w:szCs w:val="24"/>
        </w:rPr>
        <w:t xml:space="preserve"> an "</w:t>
      </w:r>
      <w:proofErr w:type="spellStart"/>
      <w:r w:rsidRPr="00896F81">
        <w:rPr>
          <w:sz w:val="24"/>
          <w:szCs w:val="24"/>
        </w:rPr>
        <w:t>action</w:t>
      </w:r>
      <w:proofErr w:type="spellEnd"/>
      <w:r w:rsidRPr="00896F81">
        <w:rPr>
          <w:sz w:val="24"/>
          <w:szCs w:val="24"/>
        </w:rPr>
        <w:t xml:space="preserve">" </w:t>
      </w:r>
      <w:proofErr w:type="spellStart"/>
      <w:r w:rsidRPr="00896F81">
        <w:rPr>
          <w:sz w:val="24"/>
          <w:szCs w:val="24"/>
        </w:rPr>
        <w:t>property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delegating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actions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such</w:t>
      </w:r>
      <w:proofErr w:type="spellEnd"/>
      <w:r w:rsidRPr="00896F81">
        <w:rPr>
          <w:sz w:val="24"/>
          <w:szCs w:val="24"/>
        </w:rPr>
        <w:t xml:space="preserve"> as create, update, or </w:t>
      </w:r>
      <w:proofErr w:type="spellStart"/>
      <w:r w:rsidRPr="00896F81">
        <w:rPr>
          <w:sz w:val="24"/>
          <w:szCs w:val="24"/>
        </w:rPr>
        <w:t>delete</w:t>
      </w:r>
      <w:proofErr w:type="spellEnd"/>
      <w:r w:rsidRPr="00896F81">
        <w:rPr>
          <w:sz w:val="24"/>
          <w:szCs w:val="24"/>
        </w:rPr>
        <w:t xml:space="preserve">. </w:t>
      </w:r>
      <w:proofErr w:type="spellStart"/>
      <w:r w:rsidRPr="00896F81">
        <w:rPr>
          <w:sz w:val="24"/>
          <w:szCs w:val="24"/>
        </w:rPr>
        <w:t>This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ensures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seamless</w:t>
      </w:r>
      <w:proofErr w:type="spellEnd"/>
      <w:r w:rsidRPr="00896F81">
        <w:rPr>
          <w:sz w:val="24"/>
          <w:szCs w:val="24"/>
        </w:rPr>
        <w:t xml:space="preserve"> management of data </w:t>
      </w:r>
      <w:proofErr w:type="spellStart"/>
      <w:r w:rsidRPr="00896F81">
        <w:rPr>
          <w:sz w:val="24"/>
          <w:szCs w:val="24"/>
        </w:rPr>
        <w:t>within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respective </w:t>
      </w:r>
      <w:proofErr w:type="spellStart"/>
      <w:r w:rsidRPr="00896F81">
        <w:rPr>
          <w:sz w:val="24"/>
          <w:szCs w:val="24"/>
        </w:rPr>
        <w:t>tables</w:t>
      </w:r>
      <w:proofErr w:type="spellEnd"/>
      <w:r w:rsidRPr="00896F81">
        <w:rPr>
          <w:sz w:val="24"/>
          <w:szCs w:val="24"/>
        </w:rPr>
        <w:t>.</w:t>
      </w:r>
    </w:p>
    <w:p w14:paraId="6C03DC02" w14:textId="77777777" w:rsidR="00896F81" w:rsidRPr="00896F81" w:rsidRDefault="00896F81" w:rsidP="00896F81">
      <w:pPr>
        <w:rPr>
          <w:sz w:val="24"/>
          <w:szCs w:val="24"/>
        </w:rPr>
      </w:pPr>
    </w:p>
    <w:p w14:paraId="6B1C351B" w14:textId="77777777" w:rsidR="00896F81" w:rsidRPr="00896F81" w:rsidRDefault="00896F81" w:rsidP="00896F81">
      <w:pPr>
        <w:rPr>
          <w:sz w:val="24"/>
          <w:szCs w:val="24"/>
        </w:rPr>
      </w:pPr>
      <w:r w:rsidRPr="00896F81">
        <w:rPr>
          <w:sz w:val="24"/>
          <w:szCs w:val="24"/>
        </w:rPr>
        <w:lastRenderedPageBreak/>
        <w:t xml:space="preserve">On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frontend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users</w:t>
      </w:r>
      <w:proofErr w:type="spellEnd"/>
      <w:r w:rsidRPr="00896F81">
        <w:rPr>
          <w:sz w:val="24"/>
          <w:szCs w:val="24"/>
        </w:rPr>
        <w:t xml:space="preserve"> are </w:t>
      </w:r>
      <w:proofErr w:type="spellStart"/>
      <w:r w:rsidRPr="00896F81">
        <w:rPr>
          <w:sz w:val="24"/>
          <w:szCs w:val="24"/>
        </w:rPr>
        <w:t>empowered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visualize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power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consumption</w:t>
      </w:r>
      <w:proofErr w:type="spellEnd"/>
      <w:r w:rsidRPr="00896F81">
        <w:rPr>
          <w:sz w:val="24"/>
          <w:szCs w:val="24"/>
        </w:rPr>
        <w:t xml:space="preserve"> of </w:t>
      </w:r>
      <w:proofErr w:type="spellStart"/>
      <w:r w:rsidRPr="00896F81">
        <w:rPr>
          <w:sz w:val="24"/>
          <w:szCs w:val="24"/>
        </w:rPr>
        <w:t>devices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they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own</w:t>
      </w:r>
      <w:proofErr w:type="spellEnd"/>
      <w:r w:rsidRPr="00896F81">
        <w:rPr>
          <w:sz w:val="24"/>
          <w:szCs w:val="24"/>
        </w:rPr>
        <w:t xml:space="preserve">. A </w:t>
      </w:r>
      <w:proofErr w:type="spellStart"/>
      <w:r w:rsidRPr="00896F81">
        <w:rPr>
          <w:sz w:val="24"/>
          <w:szCs w:val="24"/>
        </w:rPr>
        <w:t>graph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provides</w:t>
      </w:r>
      <w:proofErr w:type="spellEnd"/>
      <w:r w:rsidRPr="00896F81">
        <w:rPr>
          <w:sz w:val="24"/>
          <w:szCs w:val="24"/>
        </w:rPr>
        <w:t xml:space="preserve"> a comprehensive </w:t>
      </w:r>
      <w:proofErr w:type="spellStart"/>
      <w:r w:rsidRPr="00896F81">
        <w:rPr>
          <w:sz w:val="24"/>
          <w:szCs w:val="24"/>
        </w:rPr>
        <w:t>overview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detailing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power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consumption</w:t>
      </w:r>
      <w:proofErr w:type="spellEnd"/>
      <w:r w:rsidRPr="00896F81">
        <w:rPr>
          <w:sz w:val="24"/>
          <w:szCs w:val="24"/>
        </w:rPr>
        <w:t xml:space="preserve"> at </w:t>
      </w:r>
      <w:proofErr w:type="spellStart"/>
      <w:r w:rsidRPr="00896F81">
        <w:rPr>
          <w:sz w:val="24"/>
          <w:szCs w:val="24"/>
        </w:rPr>
        <w:t>each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hour</w:t>
      </w:r>
      <w:proofErr w:type="spellEnd"/>
      <w:r w:rsidRPr="00896F81">
        <w:rPr>
          <w:sz w:val="24"/>
          <w:szCs w:val="24"/>
        </w:rPr>
        <w:t xml:space="preserve"> of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day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using</w:t>
      </w:r>
      <w:proofErr w:type="spellEnd"/>
      <w:r w:rsidRPr="00896F81">
        <w:rPr>
          <w:sz w:val="24"/>
          <w:szCs w:val="24"/>
        </w:rPr>
        <w:t xml:space="preserve"> data </w:t>
      </w:r>
      <w:proofErr w:type="spellStart"/>
      <w:r w:rsidRPr="00896F81">
        <w:rPr>
          <w:sz w:val="24"/>
          <w:szCs w:val="24"/>
        </w:rPr>
        <w:t>sourced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from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CSV reader. The </w:t>
      </w:r>
      <w:proofErr w:type="spellStart"/>
      <w:r w:rsidRPr="00896F81">
        <w:rPr>
          <w:sz w:val="24"/>
          <w:szCs w:val="24"/>
        </w:rPr>
        <w:t>admin</w:t>
      </w:r>
      <w:proofErr w:type="spellEnd"/>
      <w:r w:rsidRPr="00896F81">
        <w:rPr>
          <w:sz w:val="24"/>
          <w:szCs w:val="24"/>
        </w:rPr>
        <w:t xml:space="preserve">, on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other</w:t>
      </w:r>
      <w:proofErr w:type="spellEnd"/>
      <w:r w:rsidRPr="00896F81">
        <w:rPr>
          <w:sz w:val="24"/>
          <w:szCs w:val="24"/>
        </w:rPr>
        <w:t xml:space="preserve"> hand, </w:t>
      </w:r>
      <w:proofErr w:type="spellStart"/>
      <w:r w:rsidRPr="00896F81">
        <w:rPr>
          <w:sz w:val="24"/>
          <w:szCs w:val="24"/>
        </w:rPr>
        <w:t>has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privilege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view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corresponding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graphs</w:t>
      </w:r>
      <w:proofErr w:type="spellEnd"/>
      <w:r w:rsidRPr="00896F81">
        <w:rPr>
          <w:sz w:val="24"/>
          <w:szCs w:val="24"/>
        </w:rPr>
        <w:t xml:space="preserve"> for </w:t>
      </w:r>
      <w:proofErr w:type="spellStart"/>
      <w:r w:rsidRPr="00896F81">
        <w:rPr>
          <w:sz w:val="24"/>
          <w:szCs w:val="24"/>
        </w:rPr>
        <w:t>every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user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providing</w:t>
      </w:r>
      <w:proofErr w:type="spellEnd"/>
      <w:r w:rsidRPr="00896F81">
        <w:rPr>
          <w:sz w:val="24"/>
          <w:szCs w:val="24"/>
        </w:rPr>
        <w:t xml:space="preserve"> a comprehensive perspective on </w:t>
      </w:r>
      <w:proofErr w:type="spellStart"/>
      <w:r w:rsidRPr="00896F81">
        <w:rPr>
          <w:sz w:val="24"/>
          <w:szCs w:val="24"/>
        </w:rPr>
        <w:t>overall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energy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consumption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patterns</w:t>
      </w:r>
      <w:proofErr w:type="spellEnd"/>
      <w:r w:rsidRPr="00896F81">
        <w:rPr>
          <w:sz w:val="24"/>
          <w:szCs w:val="24"/>
        </w:rPr>
        <w:t>.</w:t>
      </w:r>
    </w:p>
    <w:p w14:paraId="342E3ABB" w14:textId="77777777" w:rsidR="00896F81" w:rsidRPr="00896F81" w:rsidRDefault="00896F81" w:rsidP="00896F81">
      <w:pPr>
        <w:rPr>
          <w:sz w:val="24"/>
          <w:szCs w:val="24"/>
        </w:rPr>
      </w:pPr>
    </w:p>
    <w:p w14:paraId="0CBAC358" w14:textId="6C8FDD64" w:rsidR="007040DD" w:rsidRDefault="00896F81" w:rsidP="00896F81">
      <w:pPr>
        <w:rPr>
          <w:sz w:val="24"/>
          <w:szCs w:val="24"/>
        </w:rPr>
      </w:pPr>
      <w:r w:rsidRPr="00896F81">
        <w:rPr>
          <w:sz w:val="24"/>
          <w:szCs w:val="24"/>
        </w:rPr>
        <w:t xml:space="preserve">The </w:t>
      </w:r>
      <w:proofErr w:type="spellStart"/>
      <w:r w:rsidRPr="00896F81">
        <w:rPr>
          <w:sz w:val="24"/>
          <w:szCs w:val="24"/>
        </w:rPr>
        <w:t>user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experience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enriched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through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notifications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particularly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when</w:t>
      </w:r>
      <w:proofErr w:type="spellEnd"/>
      <w:r w:rsidRPr="00896F81">
        <w:rPr>
          <w:sz w:val="24"/>
          <w:szCs w:val="24"/>
        </w:rPr>
        <w:t xml:space="preserve"> a </w:t>
      </w:r>
      <w:proofErr w:type="spellStart"/>
      <w:r w:rsidRPr="00896F81">
        <w:rPr>
          <w:sz w:val="24"/>
          <w:szCs w:val="24"/>
        </w:rPr>
        <w:t>measured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value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surpasses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maximum </w:t>
      </w:r>
      <w:proofErr w:type="spellStart"/>
      <w:r w:rsidRPr="00896F81">
        <w:rPr>
          <w:sz w:val="24"/>
          <w:szCs w:val="24"/>
        </w:rPr>
        <w:t>consumption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threshold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declared</w:t>
      </w:r>
      <w:proofErr w:type="spellEnd"/>
      <w:r w:rsidRPr="00896F81">
        <w:rPr>
          <w:sz w:val="24"/>
          <w:szCs w:val="24"/>
        </w:rPr>
        <w:t xml:space="preserve"> for a specific </w:t>
      </w:r>
      <w:proofErr w:type="spellStart"/>
      <w:r w:rsidRPr="00896F81">
        <w:rPr>
          <w:sz w:val="24"/>
          <w:szCs w:val="24"/>
        </w:rPr>
        <w:t>device</w:t>
      </w:r>
      <w:proofErr w:type="spellEnd"/>
      <w:r w:rsidRPr="00896F81">
        <w:rPr>
          <w:sz w:val="24"/>
          <w:szCs w:val="24"/>
        </w:rPr>
        <w:t xml:space="preserve">. A </w:t>
      </w:r>
      <w:proofErr w:type="spellStart"/>
      <w:r w:rsidRPr="00896F81">
        <w:rPr>
          <w:sz w:val="24"/>
          <w:szCs w:val="24"/>
        </w:rPr>
        <w:t>separation</w:t>
      </w:r>
      <w:proofErr w:type="spellEnd"/>
      <w:r w:rsidRPr="00896F81">
        <w:rPr>
          <w:sz w:val="24"/>
          <w:szCs w:val="24"/>
        </w:rPr>
        <w:t xml:space="preserve"> of </w:t>
      </w:r>
      <w:proofErr w:type="spellStart"/>
      <w:r w:rsidRPr="00896F81">
        <w:rPr>
          <w:sz w:val="24"/>
          <w:szCs w:val="24"/>
        </w:rPr>
        <w:t>concerns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approach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adopted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maintain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clarity</w:t>
      </w:r>
      <w:proofErr w:type="spellEnd"/>
      <w:r w:rsidRPr="00896F81">
        <w:rPr>
          <w:sz w:val="24"/>
          <w:szCs w:val="24"/>
        </w:rPr>
        <w:t xml:space="preserve"> in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system's</w:t>
      </w:r>
      <w:proofErr w:type="spellEnd"/>
      <w:r w:rsidRPr="00896F81">
        <w:rPr>
          <w:sz w:val="24"/>
          <w:szCs w:val="24"/>
        </w:rPr>
        <w:t xml:space="preserve"> logic. </w:t>
      </w:r>
      <w:proofErr w:type="spellStart"/>
      <w:r w:rsidRPr="00896F81">
        <w:rPr>
          <w:sz w:val="24"/>
          <w:szCs w:val="24"/>
        </w:rPr>
        <w:t>Specifically</w:t>
      </w:r>
      <w:proofErr w:type="spellEnd"/>
      <w:r w:rsidRPr="00896F81">
        <w:rPr>
          <w:sz w:val="24"/>
          <w:szCs w:val="24"/>
        </w:rPr>
        <w:t xml:space="preserve">, a </w:t>
      </w:r>
      <w:proofErr w:type="spellStart"/>
      <w:r w:rsidRPr="00896F81">
        <w:rPr>
          <w:sz w:val="24"/>
          <w:szCs w:val="24"/>
        </w:rPr>
        <w:t>useLogic</w:t>
      </w:r>
      <w:proofErr w:type="spellEnd"/>
      <w:r w:rsidRPr="00896F81">
        <w:rPr>
          <w:sz w:val="24"/>
          <w:szCs w:val="24"/>
        </w:rPr>
        <w:t xml:space="preserve"> component </w:t>
      </w:r>
      <w:proofErr w:type="spellStart"/>
      <w:r w:rsidRPr="00896F81">
        <w:rPr>
          <w:sz w:val="24"/>
          <w:szCs w:val="24"/>
        </w:rPr>
        <w:t>is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implemented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to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handle</w:t>
      </w:r>
      <w:proofErr w:type="spellEnd"/>
      <w:r w:rsidRPr="00896F81">
        <w:rPr>
          <w:sz w:val="24"/>
          <w:szCs w:val="24"/>
        </w:rPr>
        <w:t xml:space="preserve"> data </w:t>
      </w:r>
      <w:proofErr w:type="spellStart"/>
      <w:r w:rsidRPr="00896F81">
        <w:rPr>
          <w:sz w:val="24"/>
          <w:szCs w:val="24"/>
        </w:rPr>
        <w:t>fetching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and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parsing</w:t>
      </w:r>
      <w:proofErr w:type="spellEnd"/>
      <w:r w:rsidRPr="00896F81">
        <w:rPr>
          <w:sz w:val="24"/>
          <w:szCs w:val="24"/>
        </w:rPr>
        <w:t xml:space="preserve">, </w:t>
      </w:r>
      <w:proofErr w:type="spellStart"/>
      <w:r w:rsidRPr="00896F81">
        <w:rPr>
          <w:sz w:val="24"/>
          <w:szCs w:val="24"/>
        </w:rPr>
        <w:t>while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dedicated</w:t>
      </w:r>
      <w:proofErr w:type="spellEnd"/>
      <w:r w:rsidRPr="00896F81">
        <w:rPr>
          <w:sz w:val="24"/>
          <w:szCs w:val="24"/>
        </w:rPr>
        <w:t xml:space="preserve"> UI </w:t>
      </w:r>
      <w:proofErr w:type="spellStart"/>
      <w:r w:rsidRPr="00896F81">
        <w:rPr>
          <w:sz w:val="24"/>
          <w:szCs w:val="24"/>
        </w:rPr>
        <w:t>pages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showcase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the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processed</w:t>
      </w:r>
      <w:proofErr w:type="spellEnd"/>
      <w:r w:rsidRPr="00896F81">
        <w:rPr>
          <w:sz w:val="24"/>
          <w:szCs w:val="24"/>
        </w:rPr>
        <w:t xml:space="preserve"> data, </w:t>
      </w:r>
      <w:proofErr w:type="spellStart"/>
      <w:r w:rsidRPr="00896F81">
        <w:rPr>
          <w:sz w:val="24"/>
          <w:szCs w:val="24"/>
        </w:rPr>
        <w:t>ensuring</w:t>
      </w:r>
      <w:proofErr w:type="spellEnd"/>
      <w:r w:rsidRPr="00896F81">
        <w:rPr>
          <w:sz w:val="24"/>
          <w:szCs w:val="24"/>
        </w:rPr>
        <w:t xml:space="preserve"> a modular </w:t>
      </w:r>
      <w:proofErr w:type="spellStart"/>
      <w:r w:rsidRPr="00896F81">
        <w:rPr>
          <w:sz w:val="24"/>
          <w:szCs w:val="24"/>
        </w:rPr>
        <w:t>and</w:t>
      </w:r>
      <w:proofErr w:type="spellEnd"/>
      <w:r w:rsidRPr="00896F81">
        <w:rPr>
          <w:sz w:val="24"/>
          <w:szCs w:val="24"/>
        </w:rPr>
        <w:t xml:space="preserve"> </w:t>
      </w:r>
      <w:proofErr w:type="spellStart"/>
      <w:r w:rsidRPr="00896F81">
        <w:rPr>
          <w:sz w:val="24"/>
          <w:szCs w:val="24"/>
        </w:rPr>
        <w:t>maintainable</w:t>
      </w:r>
      <w:proofErr w:type="spellEnd"/>
      <w:r w:rsidRPr="00896F81">
        <w:rPr>
          <w:sz w:val="24"/>
          <w:szCs w:val="24"/>
        </w:rPr>
        <w:t xml:space="preserve"> design.</w:t>
      </w:r>
    </w:p>
    <w:p w14:paraId="4A0D8E79" w14:textId="7A8B0609" w:rsidR="00C04EF3" w:rsidRDefault="00C04EF3" w:rsidP="00C04EF3">
      <w:pPr>
        <w:pStyle w:val="Titlu2"/>
      </w:pPr>
      <w:r>
        <w:t xml:space="preserve">UML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2ADFCD2C" w14:textId="24FE418E" w:rsidR="00C04EF3" w:rsidRDefault="00327B15" w:rsidP="00C04EF3">
      <w:r>
        <w:rPr>
          <w:noProof/>
        </w:rPr>
        <w:tab/>
      </w:r>
      <w:r w:rsidR="00715B2A">
        <w:rPr>
          <w:noProof/>
        </w:rPr>
        <w:drawing>
          <wp:inline distT="0" distB="0" distL="0" distR="0" wp14:anchorId="4925B968" wp14:editId="6212173F">
            <wp:extent cx="6329680" cy="4682490"/>
            <wp:effectExtent l="0" t="0" r="0" b="3810"/>
            <wp:docPr id="841124988" name="Imagine 1" descr="O imagine care conține text, captură de ecran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24988" name="Imagine 1" descr="O imagine care conține text, captură de ecran, proiectare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A773" w14:textId="77777777" w:rsidR="00375F52" w:rsidRPr="00C04EF3" w:rsidRDefault="00375F52" w:rsidP="00C04EF3"/>
    <w:sectPr w:rsidR="00375F52" w:rsidRPr="00C04EF3" w:rsidSect="00896F81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5D8BE" w14:textId="77777777" w:rsidR="004F32EB" w:rsidRDefault="004F32EB" w:rsidP="00BA1622">
      <w:pPr>
        <w:spacing w:after="0" w:line="240" w:lineRule="auto"/>
      </w:pPr>
      <w:r>
        <w:separator/>
      </w:r>
    </w:p>
  </w:endnote>
  <w:endnote w:type="continuationSeparator" w:id="0">
    <w:p w14:paraId="40EF097A" w14:textId="77777777" w:rsidR="004F32EB" w:rsidRDefault="004F32EB" w:rsidP="00BA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62114" w14:textId="77777777" w:rsidR="004F32EB" w:rsidRDefault="004F32EB" w:rsidP="00BA1622">
      <w:pPr>
        <w:spacing w:after="0" w:line="240" w:lineRule="auto"/>
      </w:pPr>
      <w:r>
        <w:separator/>
      </w:r>
    </w:p>
  </w:footnote>
  <w:footnote w:type="continuationSeparator" w:id="0">
    <w:p w14:paraId="54C82014" w14:textId="77777777" w:rsidR="004F32EB" w:rsidRDefault="004F32EB" w:rsidP="00BA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8CA6" w14:textId="77777777" w:rsidR="00896F81" w:rsidRPr="00BA1622" w:rsidRDefault="00896F81" w:rsidP="00896F81">
    <w:pPr>
      <w:pStyle w:val="Antet"/>
      <w:jc w:val="center"/>
      <w:rPr>
        <w:sz w:val="40"/>
        <w:szCs w:val="40"/>
      </w:rPr>
    </w:pPr>
    <w:proofErr w:type="spellStart"/>
    <w:r w:rsidRPr="00BA1622">
      <w:rPr>
        <w:sz w:val="40"/>
        <w:szCs w:val="40"/>
      </w:rPr>
      <w:t>Assignment</w:t>
    </w:r>
    <w:proofErr w:type="spellEnd"/>
    <w:r w:rsidRPr="00BA1622">
      <w:rPr>
        <w:sz w:val="40"/>
        <w:szCs w:val="40"/>
      </w:rPr>
      <w:t xml:space="preserve"> 2</w:t>
    </w:r>
  </w:p>
  <w:p w14:paraId="541FDE48" w14:textId="77777777" w:rsidR="00896F81" w:rsidRDefault="00896F8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70658"/>
    <w:multiLevelType w:val="hybridMultilevel"/>
    <w:tmpl w:val="35323F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4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22"/>
    <w:rsid w:val="00327B15"/>
    <w:rsid w:val="00375F52"/>
    <w:rsid w:val="004F32EB"/>
    <w:rsid w:val="007040DD"/>
    <w:rsid w:val="00715B2A"/>
    <w:rsid w:val="00896F81"/>
    <w:rsid w:val="00A24C0D"/>
    <w:rsid w:val="00AA0397"/>
    <w:rsid w:val="00BA1622"/>
    <w:rsid w:val="00C04EF3"/>
    <w:rsid w:val="00E2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17C496"/>
  <w15:chartTrackingRefBased/>
  <w15:docId w15:val="{9217474D-FC14-4182-A157-95760036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A1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A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A1622"/>
  </w:style>
  <w:style w:type="paragraph" w:styleId="Subsol">
    <w:name w:val="footer"/>
    <w:basedOn w:val="Normal"/>
    <w:link w:val="SubsolCaracter"/>
    <w:uiPriority w:val="99"/>
    <w:unhideWhenUsed/>
    <w:rsid w:val="00BA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A1622"/>
  </w:style>
  <w:style w:type="paragraph" w:styleId="Listparagraf">
    <w:name w:val="List Paragraph"/>
    <w:basedOn w:val="Normal"/>
    <w:uiPriority w:val="34"/>
    <w:qFormat/>
    <w:rsid w:val="00BA1622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BA1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3A814BC3971449B9316283B35448E" ma:contentTypeVersion="13" ma:contentTypeDescription="Create a new document." ma:contentTypeScope="" ma:versionID="950492b1d2a9c48da8ed5530435a6f05">
  <xsd:schema xmlns:xsd="http://www.w3.org/2001/XMLSchema" xmlns:xs="http://www.w3.org/2001/XMLSchema" xmlns:p="http://schemas.microsoft.com/office/2006/metadata/properties" xmlns:ns3="3c771113-a0fc-43c0-a378-4dad8eaf1f28" xmlns:ns4="53f5ca9a-b1a6-4e6e-8769-750845648dc5" targetNamespace="http://schemas.microsoft.com/office/2006/metadata/properties" ma:root="true" ma:fieldsID="95398ac0b5594351b0538c320251e5d2" ns3:_="" ns4:_="">
    <xsd:import namespace="3c771113-a0fc-43c0-a378-4dad8eaf1f28"/>
    <xsd:import namespace="53f5ca9a-b1a6-4e6e-8769-750845648d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1113-a0fc-43c0-a378-4dad8eaf1f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5ca9a-b1a6-4e6e-8769-75084564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f5ca9a-b1a6-4e6e-8769-750845648dc5" xsi:nil="true"/>
  </documentManagement>
</p:properties>
</file>

<file path=customXml/itemProps1.xml><?xml version="1.0" encoding="utf-8"?>
<ds:datastoreItem xmlns:ds="http://schemas.openxmlformats.org/officeDocument/2006/customXml" ds:itemID="{EA5A26BC-0BD4-4348-9586-4928847DC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1113-a0fc-43c0-a378-4dad8eaf1f28"/>
    <ds:schemaRef ds:uri="53f5ca9a-b1a6-4e6e-8769-75084564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8B0A55-2885-40BB-8A7F-42F8D0686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EAED8-8BC2-4843-A968-BB0DA201F9B6}">
  <ds:schemaRefs>
    <ds:schemaRef ds:uri="http://schemas.microsoft.com/office/2006/metadata/properties"/>
    <ds:schemaRef ds:uri="http://purl.org/dc/terms/"/>
    <ds:schemaRef ds:uri="http://purl.org/dc/elements/1.1/"/>
    <ds:schemaRef ds:uri="53f5ca9a-b1a6-4e6e-8769-750845648dc5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c771113-a0fc-43c0-a378-4dad8eaf1f2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George Miritoiu</dc:creator>
  <cp:keywords/>
  <dc:description/>
  <cp:lastModifiedBy>Cristian George Miritoiu</cp:lastModifiedBy>
  <cp:revision>2</cp:revision>
  <dcterms:created xsi:type="dcterms:W3CDTF">2023-12-12T16:36:00Z</dcterms:created>
  <dcterms:modified xsi:type="dcterms:W3CDTF">2023-12-12T16:36:00Z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2023-12-05T15:26:02Z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ceeaf287-278d-4e0f-8aab-612557778e7d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0x0101005103A814BC3971449B9316283B35448E</vt:lpwstr>
  </property>
</Properties>
</file>