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0" w:before="65" w:line="276" w:lineRule="auto"/>
        <w:ind w:left="0" w:right="389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3903345</wp:posOffset>
            </wp:positionH>
            <wp:positionV relativeFrom="paragraph">
              <wp:posOffset>154940</wp:posOffset>
            </wp:positionV>
            <wp:extent cx="1714126" cy="100584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126" cy="1005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spacing w:after="0" w:before="65" w:line="276" w:lineRule="auto"/>
        <w:ind w:left="100" w:right="389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Universitatea Tehnică ”Gheorghe Asachi” din  Iași 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pacing w:after="0" w:before="65" w:line="276" w:lineRule="auto"/>
        <w:ind w:left="100" w:right="389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Facultatea de Automatică și Calculatoare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widowControl w:val="0"/>
        <w:spacing w:after="0" w:before="79" w:line="240" w:lineRule="auto"/>
        <w:ind w:left="2207" w:right="234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31z7qhcjd7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INTELIGENȚĂ ARTIFICIALĂ</w:t>
      </w:r>
    </w:p>
    <w:p w:rsidR="00000000" w:rsidDel="00000000" w:rsidP="00000000" w:rsidRDefault="00000000" w:rsidRPr="00000000" w14:paraId="00000012">
      <w:pPr>
        <w:widowControl w:val="0"/>
        <w:spacing w:before="5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keepNext w:val="0"/>
        <w:keepLines w:val="0"/>
        <w:widowControl w:val="0"/>
        <w:spacing w:after="0" w:line="276" w:lineRule="auto"/>
        <w:ind w:right="220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bookmarkStart w:colFirst="0" w:colLast="0" w:name="_z7vh57roth1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Proiect - Inferenţa prin enumerare în reţele bayesiene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widowControl w:val="0"/>
        <w:spacing w:after="0" w:before="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f91q4d2xsj3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widowControl w:val="0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is5p4q1sop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Studenți,                                                       Profesor coordonator,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Sandu Cristi - 1405A                                    conf. dr. ing. Hulea Mircea  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Cîrlig George-Cristian - 1405A  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100" w:right="4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numPr>
          <w:ilvl w:val="0"/>
          <w:numId w:val="9"/>
        </w:numPr>
        <w:tabs>
          <w:tab w:val="left" w:leader="none" w:pos="444"/>
        </w:tabs>
        <w:spacing w:after="0" w:before="251" w:line="240" w:lineRule="auto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bookmarkStart w:colFirst="0" w:colLast="0" w:name="_1h946jb5342f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Descrierea problemei considerate</w:t>
      </w:r>
    </w:p>
    <w:p w:rsidR="00000000" w:rsidDel="00000000" w:rsidP="00000000" w:rsidRDefault="00000000" w:rsidRPr="00000000" w14:paraId="0000002A">
      <w:pPr>
        <w:tabs>
          <w:tab w:val="left" w:leader="none" w:pos="444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right="4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Scopul proiectului este de a dezvolta o aplicație pentru inferența în rețele bayesiene, structuri grafice folosite în reprezentarea relațiilor de dependență probabilistică. Proiectul presupune implementarea unei interfețe grafice pentru interacțiunea cu rețeaua bayesiană și posibilitatea de a testa funcționalitățile pe cel puțin două rețele bayesiene distincte.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right="4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0" w:right="4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100" w:right="406" w:firstLine="6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fzxptduyfrk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  <w:t xml:space="preserve">2. Aspecte teoretice privind algoritmul</w:t>
      </w:r>
    </w:p>
    <w:p w:rsidR="00000000" w:rsidDel="00000000" w:rsidP="00000000" w:rsidRDefault="00000000" w:rsidRPr="00000000" w14:paraId="00000030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Rețelele bayesiene sunt modele grafice probabilistice care reprezintă un set de variabile și dependențele lor condiționale printr-un graf aciclic. Acestea sunt utilizate pentru calculul probabilităților condiționate și permit inferențe complexe în sisteme incerte.</w:t>
      </w:r>
    </w:p>
    <w:p w:rsidR="00000000" w:rsidDel="00000000" w:rsidP="00000000" w:rsidRDefault="00000000" w:rsidRPr="00000000" w14:paraId="00000032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Principalele aspecte teoretice includ:</w:t>
      </w:r>
    </w:p>
    <w:p w:rsidR="00000000" w:rsidDel="00000000" w:rsidP="00000000" w:rsidRDefault="00000000" w:rsidRPr="00000000" w14:paraId="00000034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tabs>
          <w:tab w:val="left" w:leader="none" w:pos="40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Structura Grafică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Modelarea relațiilor dintre variabile printr-un graf orientat aciclic. Nodurile graficului reprezintă variabilele, iar arcele indică dependențele probabilistice.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tabs>
          <w:tab w:val="left" w:leader="none" w:pos="40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Tabelele de Probabilități Condiționate (CPDs)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Fiecare nod din rețea are asociat un CPD care specifică distribuția de probabilitate a nodului dat valorilor părinților săi.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tabs>
          <w:tab w:val="left" w:leader="none" w:pos="400"/>
        </w:tabs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Algoritmul de Inferență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Calculul probabilităților condiționate ale variabilelor, dat fiind un set de observații sau evidențe.</w:t>
      </w:r>
    </w:p>
    <w:p w:rsidR="00000000" w:rsidDel="00000000" w:rsidP="00000000" w:rsidRDefault="00000000" w:rsidRPr="00000000" w14:paraId="00000038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4qu1beyw90t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  <w:t xml:space="preserve">3. Modalitatea de rezolvare </w:t>
      </w:r>
    </w:p>
    <w:p w:rsidR="00000000" w:rsidDel="00000000" w:rsidP="00000000" w:rsidRDefault="00000000" w:rsidRPr="00000000" w14:paraId="0000003C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 dezvoltat o aplicație cu interfață grafică folosind Tkinter în Python, care permite utilizatorilor să selecteze noduri și să seteze evidențe pentru a efectua interogări. Aplicația citește structura rețelei bayesiene din fișiere JSON și utilizează biblioteca pgmpy pentru a efectua calculele.</w:t>
      </w:r>
    </w:p>
    <w:p w:rsidR="00000000" w:rsidDel="00000000" w:rsidP="00000000" w:rsidRDefault="00000000" w:rsidRPr="00000000" w14:paraId="0000003E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tabs>
          <w:tab w:val="left" w:leader="none" w:pos="400"/>
        </w:tabs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Dezvoltarea Structurii Rețelei Bayesiene:</w:t>
      </w:r>
    </w:p>
    <w:p w:rsidR="00000000" w:rsidDel="00000000" w:rsidP="00000000" w:rsidRDefault="00000000" w:rsidRPr="00000000" w14:paraId="00000041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Utilizând biblioteca pgmpy, am dezvoltat o structură a rețelei bayesiene care reprezintă </w:t>
        <w:tab/>
        <w:tab/>
        <w:t xml:space="preserve">nodurile și relațiile lor de dependență. Fiecare nod în rețea are o distribuție de probabilitate </w:t>
        <w:tab/>
        <w:tab/>
        <w:t xml:space="preserve">condiționată definită, corespunzătoare stării sale și influenței nodurilor părinte.</w:t>
      </w:r>
    </w:p>
    <w:p w:rsidR="00000000" w:rsidDel="00000000" w:rsidP="00000000" w:rsidRDefault="00000000" w:rsidRPr="00000000" w14:paraId="00000043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tabs>
          <w:tab w:val="left" w:leader="none" w:pos="400"/>
        </w:tabs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Importul Datelor din Fișiere JSON: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Am implementat un mecanism de citire a structurii rețelei bayesiene și a parametrilor săi din </w:t>
        <w:tab/>
        <w:tab/>
        <w:t xml:space="preserve">fișiere JSON (values.json și fotbal.json). Acest lucru a permis flexibilitatea și adaptabilitatea </w:t>
        <w:tab/>
        <w:tab/>
        <w:t xml:space="preserve">în testarea diferitelor scenarii ale rețelei bayesiene.</w:t>
      </w:r>
    </w:p>
    <w:p w:rsidR="00000000" w:rsidDel="00000000" w:rsidP="00000000" w:rsidRDefault="00000000" w:rsidRPr="00000000" w14:paraId="00000047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tabs>
          <w:tab w:val="left" w:leader="none" w:pos="400"/>
        </w:tabs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Interfața Grafică pentru Utilizatori: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Folosind Tkinter, am creat o interfață grafică prietenoasă și intuitivă, care permite </w:t>
        <w:tab/>
        <w:tab/>
        <w:tab/>
        <w:t xml:space="preserve">utilizatorilor să interacționeze cu rețeaua bayesiană. Interfața include elemente pentru </w:t>
        <w:tab/>
        <w:tab/>
        <w:t xml:space="preserve">selectarea nodurilor de interogat și setarea stărilor de evidență.</w:t>
      </w:r>
    </w:p>
    <w:p w:rsidR="00000000" w:rsidDel="00000000" w:rsidP="00000000" w:rsidRDefault="00000000" w:rsidRPr="00000000" w14:paraId="0000004B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tabs>
          <w:tab w:val="left" w:leader="none" w:pos="400"/>
        </w:tabs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Procesul de Inferență Bayesiană: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 interfața grafică, utilizatorii pot selecta nodurile pentru care doresc să calculeze </w:t>
        <w:tab/>
        <w:tab/>
        <w:tab/>
        <w:t xml:space="preserve">probabilitățile, precum și să seteze diferite stări de evidență. Procesul de inferență este </w:t>
        <w:tab/>
        <w:tab/>
        <w:t xml:space="preserve">realizat folosind algoritmul VariableElimination din pgmpy, care calculează probabilitățile </w:t>
        <w:tab/>
        <w:tab/>
        <w:t xml:space="preserve">condiționate pe baza rețelei și a evidențelor furnizate.</w:t>
      </w:r>
    </w:p>
    <w:p w:rsidR="00000000" w:rsidDel="00000000" w:rsidP="00000000" w:rsidRDefault="00000000" w:rsidRPr="00000000" w14:paraId="0000004F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tabs>
          <w:tab w:val="left" w:leader="none" w:pos="400"/>
        </w:tabs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Afișarea Rezultatelor:</w:t>
      </w:r>
    </w:p>
    <w:p w:rsidR="00000000" w:rsidDel="00000000" w:rsidP="00000000" w:rsidRDefault="00000000" w:rsidRPr="00000000" w14:paraId="00000052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După efectuarea inferenței, rezultatele sunt prezentate utilizatorului într-un mod clar și </w:t>
        <w:tab/>
        <w:tab/>
        <w:t xml:space="preserve">concis prin intermediul messagebox-urilor în interfața grafică.</w:t>
      </w:r>
    </w:p>
    <w:p w:rsidR="00000000" w:rsidDel="00000000" w:rsidP="00000000" w:rsidRDefault="00000000" w:rsidRPr="00000000" w14:paraId="00000053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leader="none" w:pos="400"/>
        </w:tabs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Testare și Validare:</w:t>
      </w:r>
    </w:p>
    <w:p w:rsidR="00000000" w:rsidDel="00000000" w:rsidP="00000000" w:rsidRDefault="00000000" w:rsidRPr="00000000" w14:paraId="00000056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Am testat aplicația cu diferite scenarii bazate pe structurile rețelei bayesiene definite în </w:t>
        <w:tab/>
        <w:tab/>
        <w:t xml:space="preserve">fișierele JSON, asigurându-ne astfel că sistemul funcționează corect și furnizează rezultate </w:t>
        <w:tab/>
        <w:tab/>
        <w:t xml:space="preserve">fiabile.</w:t>
      </w:r>
    </w:p>
    <w:p w:rsidR="00000000" w:rsidDel="00000000" w:rsidP="00000000" w:rsidRDefault="00000000" w:rsidRPr="00000000" w14:paraId="00000057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tabs>
          <w:tab w:val="left" w:leader="none" w:pos="400"/>
        </w:tabs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Documentarea și Comentariile Codului:</w:t>
      </w:r>
    </w:p>
    <w:p w:rsidR="00000000" w:rsidDel="00000000" w:rsidP="00000000" w:rsidRDefault="00000000" w:rsidRPr="00000000" w14:paraId="0000005A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Am asigurat că tot codul este bine comentat și documentat, oferind descrieri clare ale </w:t>
        <w:tab/>
        <w:tab/>
        <w:tab/>
        <w:t xml:space="preserve">funcțiilor și logicii implementate, facilitând astfel înțelegerea și extinderea ulterioară a </w:t>
        <w:tab/>
        <w:tab/>
        <w:t xml:space="preserve">proiectului.</w:t>
      </w:r>
    </w:p>
    <w:p w:rsidR="00000000" w:rsidDel="00000000" w:rsidP="00000000" w:rsidRDefault="00000000" w:rsidRPr="00000000" w14:paraId="0000005B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pmd9v0u7t6z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  <w:t xml:space="preserve">4. Cod semnificativ din program</w:t>
      </w:r>
    </w:p>
    <w:p w:rsidR="00000000" w:rsidDel="00000000" w:rsidP="00000000" w:rsidRDefault="00000000" w:rsidRPr="00000000" w14:paraId="00000062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400"/>
        </w:tabs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tabs>
          <w:tab w:val="left" w:leader="none" w:pos="400"/>
        </w:tabs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Funcția pentru încărcarea unui model bayesian dintr-un fișier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400"/>
        </w:tabs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40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5511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40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tabs>
          <w:tab w:val="left" w:leader="none" w:pos="400"/>
        </w:tabs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Definirea Structurii și a Probabilităților Condiționate în Rețeaua Bayesiană</w:t>
      </w:r>
    </w:p>
    <w:p w:rsidR="00000000" w:rsidDel="00000000" w:rsidP="00000000" w:rsidRDefault="00000000" w:rsidRPr="00000000" w14:paraId="0000006F">
      <w:pPr>
        <w:tabs>
          <w:tab w:val="left" w:leader="none" w:pos="400"/>
        </w:tabs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ab/>
        <w:tab/>
        <w:tab/>
        <w:t xml:space="preserve">(values.json)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057775" cy="72199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tabs>
          <w:tab w:val="left" w:leader="none" w:pos="400"/>
        </w:tabs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Implementarea interfeței grafice</w:t>
      </w:r>
    </w:p>
    <w:p w:rsidR="00000000" w:rsidDel="00000000" w:rsidP="00000000" w:rsidRDefault="00000000" w:rsidRPr="00000000" w14:paraId="00000074">
      <w:pPr>
        <w:tabs>
          <w:tab w:val="left" w:leader="none" w:pos="400"/>
        </w:tabs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leader="none" w:pos="400"/>
        </w:tabs>
        <w:ind w:left="14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ay9xiel6u4do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610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pp7pew5jwxe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  <w:t xml:space="preserve">5. Rezultate obţinute prin rularea programului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leader="none" w:pos="40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aegkin4rp4v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  <w:t xml:space="preserve">6. Lista de sarcini a membrilor echipei:</w:t>
      </w:r>
    </w:p>
    <w:p w:rsidR="00000000" w:rsidDel="00000000" w:rsidP="00000000" w:rsidRDefault="00000000" w:rsidRPr="00000000" w14:paraId="00000088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lxcbi1iro8y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lxcbi1iro8y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Sandu Cristi:</w:t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lxcbi1iro8yz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- Analiza și pregătirea proiectului</w:t>
      </w:r>
    </w:p>
    <w:p w:rsidR="00000000" w:rsidDel="00000000" w:rsidP="00000000" w:rsidRDefault="00000000" w:rsidRPr="00000000" w14:paraId="0000008B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lxcbi1iro8yz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- Dezvoltarea interfeței grafice</w:t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lxcbi1iro8yz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- Integrarea și testarea algoritmului de inferență</w:t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lxcbi1iro8yz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- Elaborarea documentației tehnice</w:t>
      </w:r>
    </w:p>
    <w:p w:rsidR="00000000" w:rsidDel="00000000" w:rsidP="00000000" w:rsidRDefault="00000000" w:rsidRPr="00000000" w14:paraId="0000008E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lxcbi1iro8y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lxcbi1iro8y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  <w:t xml:space="preserve">Cîrlig George-Cristian:</w:t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lxcbi1iro8yz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- Analiza și pregătirea proiectului</w:t>
      </w:r>
    </w:p>
    <w:p w:rsidR="00000000" w:rsidDel="00000000" w:rsidP="00000000" w:rsidRDefault="00000000" w:rsidRPr="00000000" w14:paraId="00000091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lxcbi1iro8yz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- Implementarea algoritmului de inferență în rețele bayesiene</w:t>
      </w:r>
    </w:p>
    <w:p w:rsidR="00000000" w:rsidDel="00000000" w:rsidP="00000000" w:rsidRDefault="00000000" w:rsidRPr="00000000" w14:paraId="00000092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lxcbi1iro8yz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- Realizarea testelor și validarea funcționalităților</w:t>
      </w:r>
    </w:p>
    <w:p w:rsidR="00000000" w:rsidDel="00000000" w:rsidP="00000000" w:rsidRDefault="00000000" w:rsidRPr="00000000" w14:paraId="00000093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8xzv36mh9j4a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- Elaborarea documentației tehnice</w:t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lxcbi1iro8y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5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uroejfl9bva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widowControl w:val="0"/>
        <w:tabs>
          <w:tab w:val="left" w:leader="none" w:pos="400"/>
        </w:tabs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jl0du5wv9lcs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  <w:t xml:space="preserve">7. Bibliografie</w:t>
      </w:r>
    </w:p>
    <w:p w:rsidR="00000000" w:rsidDel="00000000" w:rsidP="00000000" w:rsidRDefault="00000000" w:rsidRPr="00000000" w14:paraId="00000098">
      <w:pPr>
        <w:tabs>
          <w:tab w:val="left" w:leader="none" w:pos="4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11"/>
        </w:numPr>
        <w:tabs>
          <w:tab w:val="left" w:leader="none" w:pos="820"/>
        </w:tabs>
        <w:spacing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Laborator 11, Inteligență Artificială - Florin Leon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1"/>
        </w:numPr>
        <w:tabs>
          <w:tab w:val="left" w:leader="none" w:pos="820"/>
        </w:tabs>
        <w:spacing w:line="24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Curs 10, Inteligență Artificială - Florin Leon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11"/>
        </w:numPr>
        <w:tabs>
          <w:tab w:val="left" w:leader="none" w:pos="820"/>
        </w:tabs>
        <w:spacing w:line="240" w:lineRule="auto"/>
        <w:ind w:left="720" w:hanging="360"/>
        <w:jc w:val="both"/>
        <w:rPr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https://pgmpy.org/started/install.html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1"/>
        </w:numPr>
        <w:tabs>
          <w:tab w:val="left" w:leader="none" w:pos="820"/>
        </w:tabs>
        <w:spacing w:line="240" w:lineRule="auto"/>
        <w:ind w:left="720" w:hanging="360"/>
        <w:jc w:val="both"/>
        <w:rPr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https://pgmpy.org/models/bayesiannetwork.html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spacing w:line="240" w:lineRule="auto"/>
      <w:ind w:left="72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gmpy.org/started/install.html" TargetMode="External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hyperlink" Target="https://pgmpy.org/models/bayesiannetwor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