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pPr>
      <w:r>
        <w:rPr>
          <w:rFonts w:ascii="Calibri" w:cs="Calibri" w:eastAsia="Calibri" w:hAnsi="Calibri"/>
          <w:b/>
          <w:bCs/>
          <w:sz w:val="30"/>
          <w:szCs w:val="30"/>
        </w:rPr>
        <w:t xml:space="preserve">Informe técnico</w:t>
      </w:r>
    </w:p>
    <w:p>
      <w:pPr>
        <w:pStyle w:val="Heading2"/>
        <w:spacing w:after="80" w:before="120"/>
      </w:pPr>
      <w:r>
        <w:rPr>
          <w:rFonts w:ascii="Calibri" w:cs="Calibri" w:eastAsia="Calibri" w:hAnsi="Calibri"/>
          <w:b/>
          <w:bCs/>
          <w:color w:val="404040"/>
          <w:sz w:val="21"/>
          <w:szCs w:val="21"/>
        </w:rPr>
        <w:t xml:space="preserve">Procesamiento y consulta de datos geoespaciales con despliegue continuo</w:t>
      </w:r>
    </w:p>
    <w:p>
      <w:pPr>
        <w:spacing w:after="80" w:line="240"/>
      </w:pPr>
      <w:r>
        <w:rPr>
          <w:rFonts w:ascii="Calibri" w:cs="Calibri" w:eastAsia="Calibri" w:hAnsi="Calibri"/>
          <w:b/>
          <w:bCs/>
          <w:sz w:val="19"/>
          <w:szCs w:val="19"/>
        </w:rPr>
        <w:t xml:space="preserve">Dataset:</w:t>
      </w:r>
      <w:r>
        <w:rPr>
          <w:rFonts w:ascii="Calibri" w:cs="Calibri" w:eastAsia="Calibri" w:hAnsi="Calibri"/>
          <w:sz w:val="19"/>
          <w:szCs w:val="19"/>
        </w:rPr>
        <w:t xml:space="preserve"> US Accidents (2016–2023) — </w:t>
      </w:r>
      <w:r>
        <w:rPr>
          <w:rFonts w:ascii="Consolas" w:cs="Consolas" w:eastAsia="Consolas" w:hAnsi="Consolas"/>
          <w:sz w:val="16"/>
          <w:szCs w:val="16"/>
        </w:rPr>
        <w:t xml:space="preserve">sobhanmoosavi/us-accidents</w:t>
      </w:r>
      <w:r>
        <w:rPr>
          <w:rFonts w:ascii="Calibri" w:cs="Calibri" w:eastAsia="Calibri" w:hAnsi="Calibri"/>
          <w:sz w:val="19"/>
          <w:szCs w:val="19"/>
        </w:rPr>
        <w:t xml:space="preserve"> </w:t>
      </w:r>
      <w:r>
        <w:rPr>
          <w:rFonts w:ascii="Calibri" w:cs="Calibri" w:eastAsia="Calibri" w:hAnsi="Calibri"/>
          <w:b/>
          <w:bCs/>
          <w:sz w:val="19"/>
          <w:szCs w:val="19"/>
        </w:rPr>
        <w:t xml:space="preserve">Volumen:</w:t>
      </w:r>
      <w:r>
        <w:rPr>
          <w:rFonts w:ascii="Calibri" w:cs="Calibri" w:eastAsia="Calibri" w:hAnsi="Calibri"/>
          <w:sz w:val="19"/>
          <w:szCs w:val="19"/>
        </w:rPr>
        <w:t xml:space="preserve"> CSV de 2 916,5 MB · </w:t>
      </w:r>
      <w:r>
        <w:rPr>
          <w:rFonts w:ascii="Calibri" w:cs="Calibri" w:eastAsia="Calibri" w:hAnsi="Calibri"/>
          <w:b/>
          <w:bCs/>
          <w:sz w:val="19"/>
          <w:szCs w:val="19"/>
        </w:rPr>
        <w:t xml:space="preserve">1 240 933 registros</w:t>
      </w:r>
      <w:r>
        <w:rPr>
          <w:rFonts w:ascii="Calibri" w:cs="Calibri" w:eastAsia="Calibri" w:hAnsi="Calibri"/>
          <w:sz w:val="19"/>
          <w:szCs w:val="19"/>
        </w:rPr>
        <w:t xml:space="preserve"> cargados en MongoDB </w:t>
      </w:r>
      <w:r>
        <w:rPr>
          <w:rFonts w:ascii="Calibri" w:cs="Calibri" w:eastAsia="Calibri" w:hAnsi="Calibri"/>
          <w:b/>
          <w:bCs/>
          <w:sz w:val="19"/>
          <w:szCs w:val="19"/>
        </w:rPr>
        <w:t xml:space="preserve">Repositorio:</w:t>
      </w:r>
      <w:r>
        <w:rPr>
          <w:rFonts w:ascii="Calibri" w:cs="Calibri" w:eastAsia="Calibri" w:hAnsi="Calibri"/>
          <w:sz w:val="19"/>
          <w:szCs w:val="19"/>
        </w:rPr>
        <w:t xml:space="preserve"> </w:t>
      </w:r>
      <w:r>
        <w:rPr>
          <w:rFonts w:ascii="Consolas" w:cs="Consolas" w:eastAsia="Consolas" w:hAnsi="Consolas"/>
          <w:sz w:val="16"/>
          <w:szCs w:val="16"/>
        </w:rPr>
        <w:t xml:space="preserve">&lt;URL-DEL-REPOSITORIO&gt;</w:t>
      </w:r>
    </w:p>
    <w:p>
      <w:pPr>
        <w:pBdr>
          <w:left w:val="single" w:color="9CC3E5" w:sz="12" w:space="8"/>
        </w:pBdr>
        <w:spacing w:after="70" w:line="240"/>
        <w:ind w:left="240"/>
      </w:pPr>
      <w:r>
        <w:rPr>
          <w:rFonts w:ascii="Calibri" w:cs="Calibri" w:eastAsia="Calibri" w:hAnsi="Calibri"/>
          <w:i/>
          <w:iCs/>
          <w:color w:val="505050"/>
          <w:sz w:val="18"/>
          <w:szCs w:val="18"/>
        </w:rPr>
        <w:t xml:space="preserve">Todas las cifras de este informe son mediciones de una ejecución real del pipeline; ninguna es estimada. Se regeneran con </w:t>
      </w:r>
      <w:r>
        <w:rPr>
          <w:rFonts w:ascii="Consolas" w:cs="Consolas" w:eastAsia="Consolas" w:hAnsi="Consolas"/>
          <w:i/>
          <w:iCs/>
          <w:color w:val="505050"/>
          <w:sz w:val="16"/>
          <w:szCs w:val="16"/>
        </w:rPr>
        <w:t xml:space="preserve">python scripts/report_numbers.py --out docs/mediciones.md</w:t>
      </w:r>
      <w:r>
        <w:rPr>
          <w:rFonts w:ascii="Calibri" w:cs="Calibri" w:eastAsia="Calibri" w:hAnsi="Calibri"/>
          <w:i/>
          <w:iCs/>
          <w:color w:val="505050"/>
          <w:sz w:val="18"/>
          <w:szCs w:val="18"/>
        </w:rPr>
        <w:t xml:space="preserve">. El detalle de las incidencias encontradas durante el desarrollo está en </w:t>
      </w:r>
      <w:r>
        <w:rPr>
          <w:rFonts w:ascii="Calibri" w:cs="Calibri" w:eastAsia="Calibri" w:hAnsi="Calibri"/>
          <w:i/>
          <w:iCs/>
          <w:color w:val="505050"/>
          <w:sz w:val="18"/>
          <w:szCs w:val="18"/>
        </w:rPr>
        <w:t xml:space="preserve">`anexo-incidencias.md`</w:t>
      </w:r>
      <w:r>
        <w:rPr>
          <w:rFonts w:ascii="Calibri" w:cs="Calibri" w:eastAsia="Calibri" w:hAnsi="Calibri"/>
          <w:i/>
          <w:iCs/>
          <w:color w:val="505050"/>
          <w:sz w:val="18"/>
          <w:szCs w:val="18"/>
        </w:rPr>
        <w:t xml:space="preserve">.</w:t>
      </w: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1. Arquitectura</w:t>
      </w:r>
    </w:p>
    <w:p>
      <w:pPr>
        <w:shd w:fill="F7F7F7" w:color="auto" w:val="clear"/>
        <w:spacing w:after="0" w:before="6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GitHub (main)          │</w:t>
      </w:r>
    </w:p>
    <w:p>
      <w:pPr>
        <w:shd w:fill="F7F7F7" w:color="auto" w:val="clear"/>
        <w:spacing w:after="0" w:before="0" w:line="180"/>
        <w:ind w:left="120"/>
      </w:pPr>
      <w:r>
        <w:rPr>
          <w:rFonts w:ascii="Consolas" w:cs="Consolas" w:eastAsia="Consolas" w:hAnsi="Consolas"/>
          <w:sz w:val="12"/>
          <w:szCs w:val="12"/>
        </w:rPr>
        <w:t xml:space="preserve">                       │   ramas + pull requests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webhook (push)</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JENKINS  (:8088)                          │</w:t>
      </w:r>
    </w:p>
    <w:p>
      <w:pPr>
        <w:shd w:fill="F7F7F7" w:color="auto" w:val="clear"/>
        <w:spacing w:after="0" w:before="0" w:line="180"/>
        <w:ind w:left="120"/>
      </w:pPr>
      <w:r>
        <w:rPr>
          <w:rFonts w:ascii="Consolas" w:cs="Consolas" w:eastAsia="Consolas" w:hAnsi="Consolas"/>
          <w:sz w:val="12"/>
          <w:szCs w:val="12"/>
        </w:rPr>
        <w:t xml:space="preserve">  │  1 checkout → 2 credenciales → 3 PYTEST ──┐ puerta 1             │</w:t>
      </w:r>
    </w:p>
    <w:p>
      <w:pPr>
        <w:shd w:fill="F7F7F7" w:color="auto" w:val="clear"/>
        <w:spacing w:after="0" w:before="0" w:line="180"/>
        <w:ind w:left="120"/>
      </w:pPr>
      <w:r>
        <w:rPr>
          <w:rFonts w:ascii="Consolas" w:cs="Consolas" w:eastAsia="Consolas" w:hAnsi="Consolas"/>
          <w:sz w:val="12"/>
          <w:szCs w:val="12"/>
        </w:rPr>
        <w:t xml:space="preserve">  │  4 build → 5 up → 6 healthchecks          │                      │</w:t>
      </w:r>
    </w:p>
    <w:p>
      <w:pPr>
        <w:shd w:fill="F7F7F7" w:color="auto" w:val="clear"/>
        <w:spacing w:after="0" w:before="0" w:line="180"/>
        <w:ind w:left="120"/>
      </w:pPr>
      <w:r>
        <w:rPr>
          <w:rFonts w:ascii="Consolas" w:cs="Consolas" w:eastAsia="Consolas" w:hAnsi="Consolas"/>
          <w:sz w:val="12"/>
          <w:szCs w:val="12"/>
        </w:rPr>
        <w:t xml:space="preserve">  │  7 ingesta → 8 Spark → 9 PRUEBAS API ─────┤ puerta 2             │</w:t>
      </w:r>
    </w:p>
    <w:p>
      <w:pPr>
        <w:shd w:fill="F7F7F7" w:color="auto" w:val="clear"/>
        <w:spacing w:after="0" w:before="0" w:line="180"/>
        <w:ind w:left="120"/>
      </w:pPr>
      <w:r>
        <w:rPr>
          <w:rFonts w:ascii="Consolas" w:cs="Consolas" w:eastAsia="Consolas" w:hAnsi="Consolas"/>
          <w:sz w:val="12"/>
          <w:szCs w:val="12"/>
        </w:rPr>
        <w:t xml:space="preserve">  │  10 benchmark → 11 DESPLIEGUE ◀───────────┘                      │</w:t>
      </w:r>
    </w:p>
    <w:p>
      <w:pPr>
        <w:shd w:fill="F7F7F7" w:color="auto" w:val="clear"/>
        <w:spacing w:after="0" w:before="0" w:line="180"/>
        <w:ind w:left="120"/>
      </w:pPr>
      <w:r>
        <w:rPr>
          <w:rFonts w:ascii="Consolas" w:cs="Consolas" w:eastAsia="Consolas" w:hAnsi="Consolas"/>
          <w:sz w:val="12"/>
          <w:szCs w:val="12"/>
        </w:rPr>
        <w:t xml:space="preserve">  │  cualquier fallo tras la etapa 5 ⇒ rollback a la imagen `stable`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docker compose (socket del host)</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red de Docker    ▼   `geobigdata_geonet`</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Kaggle API │  token: credencial de Jenkins, nunca en el repositorio</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descarga en streaming (trozos de 1 MiB)</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volumen `data_vol`</w:t>
      </w:r>
    </w:p>
    <w:p>
      <w:pPr>
        <w:shd w:fill="F7F7F7" w:color="auto" w:val="clear"/>
        <w:spacing w:after="0" w:before="0" w:line="180"/>
        <w:ind w:left="120"/>
      </w:pPr>
      <w:r>
        <w:rPr>
          <w:rFonts w:ascii="Consolas" w:cs="Consolas" w:eastAsia="Consolas" w:hAnsi="Consolas"/>
          <w:sz w:val="12"/>
          <w:szCs w:val="12"/>
        </w:rPr>
        <w:t xml:space="preserve">  │  CSV 2,9 GB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dd.read_csv(blocksize=16MB) → 191 particiones</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DASK                     │</w:t>
      </w:r>
    </w:p>
    <w:p>
      <w:pPr>
        <w:shd w:fill="F7F7F7" w:color="auto" w:val="clear"/>
        <w:spacing w:after="0" w:before="0" w:line="180"/>
        <w:ind w:left="120"/>
      </w:pPr>
      <w:r>
        <w:rPr>
          <w:rFonts w:ascii="Consolas" w:cs="Consolas" w:eastAsia="Consolas" w:hAnsi="Consolas"/>
          <w:sz w:val="12"/>
          <w:szCs w:val="12"/>
        </w:rPr>
        <w:t xml:space="preserve">  │  scheduler :8786 · panel :8787             │</w:t>
      </w:r>
    </w:p>
    <w:p>
      <w:pPr>
        <w:shd w:fill="F7F7F7" w:color="auto" w:val="clear"/>
        <w:spacing w:after="0" w:before="0" w:line="180"/>
        <w:ind w:left="120"/>
      </w:pPr>
      <w:r>
        <w:rPr>
          <w:rFonts w:ascii="Consolas" w:cs="Consolas" w:eastAsia="Consolas" w:hAnsi="Consolas"/>
          <w:sz w:val="12"/>
          <w:szCs w:val="12"/>
        </w:rPr>
        <w:t xml:space="preserve">  │  worker 1              worker 2            │</w:t>
      </w:r>
    </w:p>
    <w:p>
      <w:pPr>
        <w:shd w:fill="F7F7F7" w:color="auto" w:val="clear"/>
        <w:spacing w:after="0" w:before="0" w:line="180"/>
        <w:ind w:left="120"/>
      </w:pPr>
      <w:r>
        <w:rPr>
          <w:rFonts w:ascii="Consolas" w:cs="Consolas" w:eastAsia="Consolas" w:hAnsi="Consolas"/>
          <w:sz w:val="12"/>
          <w:szCs w:val="12"/>
        </w:rPr>
        <w:t xml:space="preserve">  │                                            │</w:t>
      </w:r>
    </w:p>
    <w:p>
      <w:pPr>
        <w:shd w:fill="F7F7F7" w:color="auto" w:val="clear"/>
        <w:spacing w:after="0" w:before="0" w:line="180"/>
        <w:ind w:left="120"/>
      </w:pPr>
      <w:r>
        <w:rPr>
          <w:rFonts w:ascii="Consolas" w:cs="Consolas" w:eastAsia="Consolas" w:hAnsi="Consolas"/>
          <w:sz w:val="12"/>
          <w:szCs w:val="12"/>
        </w:rPr>
        <w:t xml:space="preserve">  │  por partición, en el worker:              │</w:t>
      </w:r>
    </w:p>
    <w:p>
      <w:pPr>
        <w:shd w:fill="F7F7F7" w:color="auto" w:val="clear"/>
        <w:spacing w:after="0" w:before="0" w:line="180"/>
        <w:ind w:left="120"/>
      </w:pPr>
      <w:r>
        <w:rPr>
          <w:rFonts w:ascii="Consolas" w:cs="Consolas" w:eastAsia="Consolas" w:hAnsi="Consolas"/>
          <w:sz w:val="12"/>
          <w:szCs w:val="12"/>
        </w:rPr>
        <w:t xml:space="preserve">  │    clean_partition()   7 reglas de descarte│</w:t>
      </w:r>
    </w:p>
    <w:p>
      <w:pPr>
        <w:shd w:fill="F7F7F7" w:color="auto" w:val="clear"/>
        <w:spacing w:after="0" w:before="0" w:line="180"/>
        <w:ind w:left="120"/>
      </w:pPr>
      <w:r>
        <w:rPr>
          <w:rFonts w:ascii="Consolas" w:cs="Consolas" w:eastAsia="Consolas" w:hAnsi="Consolas"/>
          <w:sz w:val="12"/>
          <w:szCs w:val="12"/>
        </w:rPr>
        <w:t xml:space="preserve">  │    enrich_partition()  grilla, geohash,    │</w:t>
      </w:r>
    </w:p>
    <w:p>
      <w:pPr>
        <w:shd w:fill="F7F7F7" w:color="auto" w:val="clear"/>
        <w:spacing w:after="0" w:before="0" w:line="180"/>
        <w:ind w:left="120"/>
      </w:pPr>
      <w:r>
        <w:rPr>
          <w:rFonts w:ascii="Consolas" w:cs="Consolas" w:eastAsia="Consolas" w:hAnsi="Consolas"/>
          <w:sz w:val="12"/>
          <w:szCs w:val="12"/>
        </w:rPr>
        <w:t xml:space="preserve">  │                        hora/día/mes        │</w:t>
      </w:r>
    </w:p>
    <w:p>
      <w:pPr>
        <w:shd w:fill="F7F7F7" w:color="auto" w:val="clear"/>
        <w:spacing w:after="0" w:before="0" w:line="180"/>
        <w:ind w:left="120"/>
      </w:pPr>
      <w:r>
        <w:rPr>
          <w:rFonts w:ascii="Consolas" w:cs="Consolas" w:eastAsia="Consolas" w:hAnsi="Consolas"/>
          <w:sz w:val="12"/>
          <w:szCs w:val="12"/>
        </w:rPr>
        <w:t xml:space="preserve">  │    to_documents()      GeoJSON Point       │</w:t>
      </w:r>
    </w:p>
    <w:p>
      <w:pPr>
        <w:shd w:fill="F7F7F7" w:color="auto" w:val="clear"/>
        <w:spacing w:after="0" w:before="0" w:line="180"/>
        <w:ind w:left="120"/>
      </w:pPr>
      <w:r>
        <w:rPr>
          <w:rFonts w:ascii="Consolas" w:cs="Consolas" w:eastAsia="Consolas" w:hAnsi="Consolas"/>
          <w:sz w:val="12"/>
          <w:szCs w:val="12"/>
        </w:rPr>
        <w:t xml:space="preserve">  │    insert_many(ordered=False)  lotes 5 000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w:t>
      </w:r>
    </w:p>
    <w:p>
      <w:pPr>
        <w:shd w:fill="F7F7F7" w:color="auto" w:val="clear"/>
        <w:spacing w:after="0" w:before="0" w:line="180"/>
        <w:ind w:left="120"/>
      </w:pPr>
      <w:r>
        <w:rPr>
          <w:rFonts w:ascii="Consolas" w:cs="Consolas" w:eastAsia="Consolas" w:hAnsi="Consolas"/>
          <w:sz w:val="12"/>
          <w:szCs w:val="12"/>
        </w:rPr>
        <w:t xml:space="preserve">  │                    MONGODB  :27017                        │</w:t>
      </w:r>
    </w:p>
    <w:p>
      <w:pPr>
        <w:shd w:fill="F7F7F7" w:color="auto" w:val="clear"/>
        <w:spacing w:after="0" w:before="0" w:line="180"/>
        <w:ind w:left="120"/>
      </w:pPr>
      <w:r>
        <w:rPr>
          <w:rFonts w:ascii="Consolas" w:cs="Consolas" w:eastAsia="Consolas" w:hAnsi="Consolas"/>
          <w:sz w:val="12"/>
          <w:szCs w:val="12"/>
        </w:rPr>
        <w:t xml:space="preserve">  │  accidents     GeoJSON Point + índice 2dsphere            │</w:t>
      </w:r>
    </w:p>
    <w:p>
      <w:pPr>
        <w:shd w:fill="F7F7F7" w:color="auto" w:val="clear"/>
        <w:spacing w:after="0" w:before="0" w:line="180"/>
        <w:ind w:left="120"/>
      </w:pPr>
      <w:r>
        <w:rPr>
          <w:rFonts w:ascii="Consolas" w:cs="Consolas" w:eastAsia="Consolas" w:hAnsi="Consolas"/>
          <w:sz w:val="12"/>
          <w:szCs w:val="12"/>
        </w:rPr>
        <w:t xml:space="preserve">  │                + validador $jsonSchema + 8 índices        │◀──┐</w:t>
      </w:r>
    </w:p>
    <w:p>
      <w:pPr>
        <w:shd w:fill="F7F7F7" w:color="auto" w:val="clear"/>
        <w:spacing w:after="0" w:before="0" w:line="180"/>
        <w:ind w:left="120"/>
      </w:pPr>
      <w:r>
        <w:rPr>
          <w:rFonts w:ascii="Consolas" w:cs="Consolas" w:eastAsia="Consolas" w:hAnsi="Consolas"/>
          <w:sz w:val="12"/>
          <w:szCs w:val="12"/>
        </w:rPr>
        <w:t xml:space="preserve">  │                + único en accident_id (idempotencia)      │   │</w:t>
      </w:r>
    </w:p>
    <w:p>
      <w:pPr>
        <w:shd w:fill="F7F7F7" w:color="auto" w:val="clear"/>
        <w:spacing w:after="0" w:before="0" w:line="180"/>
        <w:ind w:left="120"/>
      </w:pPr>
      <w:r>
        <w:rPr>
          <w:rFonts w:ascii="Consolas" w:cs="Consolas" w:eastAsia="Consolas" w:hAnsi="Consolas"/>
          <w:sz w:val="12"/>
          <w:szCs w:val="12"/>
        </w:rPr>
        <w:t xml:space="preserve">  │  agg_grid  agg_geohash  agg_hotspots                      │   │</w:t>
      </w:r>
    </w:p>
    <w:p>
      <w:pPr>
        <w:shd w:fill="F7F7F7" w:color="auto" w:val="clear"/>
        <w:spacing w:after="0" w:before="0" w:line="180"/>
        <w:ind w:left="120"/>
      </w:pPr>
      <w:r>
        <w:rPr>
          <w:rFonts w:ascii="Consolas" w:cs="Consolas" w:eastAsia="Consolas" w:hAnsi="Consolas"/>
          <w:sz w:val="12"/>
          <w:szCs w:val="12"/>
        </w:rPr>
        <w:t xml:space="preserve">  │  agg_temporal  agg_state  benchmark_runs                  │   │</w:t>
      </w:r>
    </w:p>
    <w:p>
      <w:pPr>
        <w:shd w:fill="F7F7F7" w:color="auto" w:val="clear"/>
        <w:spacing w:after="0" w:before="0" w:line="180"/>
        <w:ind w:left="120"/>
      </w:pPr>
      <w:r>
        <w:rPr>
          <w:rFonts w:ascii="Consolas" w:cs="Consolas" w:eastAsia="Consolas" w:hAnsi="Consolas"/>
          <w:sz w:val="12"/>
          <w:szCs w:val="12"/>
        </w:rPr>
        <w:t xml:space="preserve">  └────────┬──────────────────────────────────────────────────┘   │</w:t>
      </w:r>
    </w:p>
    <w:p>
      <w:pPr>
        <w:shd w:fill="F7F7F7" w:color="auto" w:val="clear"/>
        <w:spacing w:after="0" w:before="0" w:line="180"/>
        <w:ind w:left="120"/>
      </w:pPr>
      <w:r>
        <w:rPr>
          <w:rFonts w:ascii="Consolas" w:cs="Consolas" w:eastAsia="Consolas" w:hAnsi="Consolas"/>
          <w:sz w:val="12"/>
          <w:szCs w:val="12"/>
        </w:rPr>
        <w:t xml:space="preserve">           │                                                      │</w:t>
      </w:r>
    </w:p>
    <w:p>
      <w:pPr>
        <w:shd w:fill="F7F7F7" w:color="auto" w:val="clear"/>
        <w:spacing w:after="0" w:before="0" w:line="180"/>
        <w:ind w:left="120"/>
      </w:pPr>
      <w:r>
        <w:rPr>
          <w:rFonts w:ascii="Consolas" w:cs="Consolas" w:eastAsia="Consolas" w:hAnsi="Consolas"/>
          <w:sz w:val="12"/>
          <w:szCs w:val="12"/>
        </w:rPr>
        <w:t xml:space="preserve">           │  $near / $geoWithin / $geoNear     MongoDB Spark     │</w:t>
      </w:r>
    </w:p>
    <w:p>
      <w:pPr>
        <w:shd w:fill="F7F7F7" w:color="auto" w:val="clear"/>
        <w:spacing w:after="0" w:before="0" w:line="180"/>
        <w:ind w:left="120"/>
      </w:pPr>
      <w:r>
        <w:rPr>
          <w:rFonts w:ascii="Consolas" w:cs="Consolas" w:eastAsia="Consolas" w:hAnsi="Consolas"/>
          <w:sz w:val="12"/>
          <w:szCs w:val="12"/>
        </w:rPr>
        <w:t xml:space="preserve">           ▼                                    Connector 10.4.0  │</w:t>
      </w:r>
    </w:p>
    <w:p>
      <w:pPr>
        <w:shd w:fill="F7F7F7" w:color="auto" w:val="clear"/>
        <w:spacing w:after="0" w:before="0" w:line="180"/>
        <w:ind w:left="120"/>
      </w:pPr>
      <w:r>
        <w:rPr>
          <w:rFonts w:ascii="Consolas" w:cs="Consolas" w:eastAsia="Consolas" w:hAnsi="Consolas"/>
          <w:sz w:val="12"/>
          <w:szCs w:val="12"/>
        </w:rPr>
        <w:t xml:space="preserve">  ┌──────────────────┐                        ┌──────────────────┐│</w:t>
      </w:r>
    </w:p>
    <w:p>
      <w:pPr>
        <w:shd w:fill="F7F7F7" w:color="auto" w:val="clear"/>
        <w:spacing w:after="0" w:before="0" w:line="180"/>
        <w:ind w:left="120"/>
      </w:pPr>
      <w:r>
        <w:rPr>
          <w:rFonts w:ascii="Consolas" w:cs="Consolas" w:eastAsia="Consolas" w:hAnsi="Consolas"/>
          <w:sz w:val="12"/>
          <w:szCs w:val="12"/>
        </w:rPr>
        <w:t xml:space="preserve">  │   API FLASK      │                        │      SPARK       ├┘</w:t>
      </w:r>
    </w:p>
    <w:p>
      <w:pPr>
        <w:shd w:fill="F7F7F7" w:color="auto" w:val="clear"/>
        <w:spacing w:after="0" w:before="0" w:line="180"/>
        <w:ind w:left="120"/>
      </w:pPr>
      <w:r>
        <w:rPr>
          <w:rFonts w:ascii="Consolas" w:cs="Consolas" w:eastAsia="Consolas" w:hAnsi="Consolas"/>
          <w:sz w:val="12"/>
          <w:szCs w:val="12"/>
        </w:rPr>
        <w:t xml:space="preserve">  │   Gunicorn :5000 │                        │  master :7077    │</w:t>
      </w:r>
    </w:p>
    <w:p>
      <w:pPr>
        <w:shd w:fill="F7F7F7" w:color="auto" w:val="clear"/>
        <w:spacing w:after="0" w:before="0" w:line="180"/>
        <w:ind w:left="120"/>
      </w:pPr>
      <w:r>
        <w:rPr>
          <w:rFonts w:ascii="Consolas" w:cs="Consolas" w:eastAsia="Consolas" w:hAnsi="Consolas"/>
          <w:sz w:val="12"/>
          <w:szCs w:val="12"/>
        </w:rPr>
        <w:t xml:space="preserve">  │  /near  /within  │                        │  UI     :8080    │</w:t>
      </w:r>
    </w:p>
    <w:p>
      <w:pPr>
        <w:shd w:fill="F7F7F7" w:color="auto" w:val="clear"/>
        <w:spacing w:after="0" w:before="0" w:line="180"/>
        <w:ind w:left="120"/>
      </w:pPr>
      <w:r>
        <w:rPr>
          <w:rFonts w:ascii="Consolas" w:cs="Consolas" w:eastAsia="Consolas" w:hAnsi="Consolas"/>
          <w:sz w:val="12"/>
          <w:szCs w:val="12"/>
        </w:rPr>
        <w:t xml:space="preserve">  │  /geonear        │                        │  worker (2 núc.) │</w:t>
      </w:r>
    </w:p>
    <w:p>
      <w:pPr>
        <w:shd w:fill="F7F7F7" w:color="auto" w:val="clear"/>
        <w:spacing w:after="0" w:before="0" w:line="180"/>
        <w:ind w:left="120"/>
      </w:pPr>
      <w:r>
        <w:rPr>
          <w:rFonts w:ascii="Consolas" w:cs="Consolas" w:eastAsia="Consolas" w:hAnsi="Consolas"/>
          <w:sz w:val="12"/>
          <w:szCs w:val="12"/>
        </w:rPr>
        <w:t xml:space="preserve">  │  /aggregations/* │                        │  5 agregaciones  │</w:t>
      </w:r>
    </w:p>
    <w:p>
      <w:pPr>
        <w:shd w:fill="F7F7F7" w:color="auto" w:val="clear"/>
        <w:spacing w:after="0" w:before="0" w:line="180"/>
        <w:ind w:left="120"/>
      </w:pPr>
      <w:r>
        <w:rPr>
          <w:rFonts w:ascii="Consolas" w:cs="Consolas" w:eastAsia="Consolas" w:hAnsi="Consolas"/>
          <w:sz w:val="12"/>
          <w:szCs w:val="12"/>
        </w:rPr>
        <w:t xml:space="preserve">  │  / (Leaflet)     │                        │                  │</w:t>
      </w:r>
    </w:p>
    <w:p>
      <w:pPr>
        <w:shd w:fill="F7F7F7" w:color="auto" w:val="clear"/>
        <w:spacing w:after="0" w:before="0" w:line="180"/>
        <w:ind w:left="120"/>
      </w:pPr>
      <w:r>
        <w:rPr>
          <w:rFonts w:ascii="Consolas" w:cs="Consolas" w:eastAsia="Consolas" w:hAnsi="Consolas"/>
          <w:sz w:val="12"/>
          <w:szCs w:val="12"/>
        </w:rPr>
        <w:t xml:space="preserve">  └──────────────────┘                        └──────────────────┘</w:t>
      </w:r>
    </w:p>
    <w:p>
      <w:pPr>
        <w:spacing w:after="80"/>
      </w:pPr>
    </w:p>
    <w:p>
      <w:pPr>
        <w:spacing w:after="80" w:line="240"/>
      </w:pPr>
      <w:r>
        <w:rPr>
          <w:rFonts w:ascii="Calibri" w:cs="Calibri" w:eastAsia="Calibri" w:hAnsi="Calibri"/>
          <w:b/>
          <w:bCs/>
          <w:sz w:val="19"/>
          <w:szCs w:val="19"/>
        </w:rPr>
        <w:t xml:space="preserve">Siete servicios</w:t>
      </w:r>
      <w:r>
        <w:rPr>
          <w:rFonts w:ascii="Calibri" w:cs="Calibri" w:eastAsia="Calibri" w:hAnsi="Calibri"/>
          <w:sz w:val="19"/>
          <w:szCs w:val="19"/>
        </w:rPr>
        <w:t xml:space="preserve"> con </w:t>
      </w:r>
      <w:r>
        <w:rPr>
          <w:rFonts w:ascii="Consolas" w:cs="Consolas" w:eastAsia="Consolas" w:hAnsi="Consolas"/>
          <w:sz w:val="16"/>
          <w:szCs w:val="16"/>
        </w:rPr>
        <w:t xml:space="preserve">docker compose up</w:t>
      </w:r>
      <w:r>
        <w:rPr>
          <w:rFonts w:ascii="Calibri" w:cs="Calibri" w:eastAsia="Calibri" w:hAnsi="Calibri"/>
          <w:sz w:val="19"/>
          <w:szCs w:val="19"/>
        </w:rPr>
        <w:t xml:space="preserve">: </w:t>
      </w:r>
      <w:r>
        <w:rPr>
          <w:rFonts w:ascii="Consolas" w:cs="Consolas" w:eastAsia="Consolas" w:hAnsi="Consolas"/>
          <w:sz w:val="16"/>
          <w:szCs w:val="16"/>
        </w:rPr>
        <w:t xml:space="preserve">mongo</w:t>
      </w:r>
      <w:r>
        <w:rPr>
          <w:rFonts w:ascii="Calibri" w:cs="Calibri" w:eastAsia="Calibri" w:hAnsi="Calibri"/>
          <w:sz w:val="19"/>
          <w:szCs w:val="19"/>
        </w:rPr>
        <w:t xml:space="preserve">, </w:t>
      </w:r>
      <w:r>
        <w:rPr>
          <w:rFonts w:ascii="Consolas" w:cs="Consolas" w:eastAsia="Consolas" w:hAnsi="Consolas"/>
          <w:sz w:val="16"/>
          <w:szCs w:val="16"/>
        </w:rPr>
        <w:t xml:space="preserve">dask-scheduler</w:t>
      </w:r>
      <w:r>
        <w:rPr>
          <w:rFonts w:ascii="Calibri" w:cs="Calibri" w:eastAsia="Calibri" w:hAnsi="Calibri"/>
          <w:sz w:val="19"/>
          <w:szCs w:val="19"/>
        </w:rPr>
        <w:t xml:space="preserve">, </w:t>
      </w:r>
      <w:r>
        <w:rPr>
          <w:rFonts w:ascii="Consolas" w:cs="Consolas" w:eastAsia="Consolas" w:hAnsi="Consolas"/>
          <w:sz w:val="16"/>
          <w:szCs w:val="16"/>
        </w:rPr>
        <w:t xml:space="preserve">dask-worker</w:t>
      </w:r>
      <w:r>
        <w:rPr>
          <w:rFonts w:ascii="Calibri" w:cs="Calibri" w:eastAsia="Calibri" w:hAnsi="Calibri"/>
          <w:sz w:val="19"/>
          <w:szCs w:val="19"/>
        </w:rPr>
        <w:t xml:space="preserve"> (×2), </w:t>
      </w:r>
      <w:r>
        <w:rPr>
          <w:rFonts w:ascii="Consolas" w:cs="Consolas" w:eastAsia="Consolas" w:hAnsi="Consolas"/>
          <w:sz w:val="16"/>
          <w:szCs w:val="16"/>
        </w:rPr>
        <w:t xml:space="preserve">spark-master</w:t>
      </w:r>
      <w:r>
        <w:rPr>
          <w:rFonts w:ascii="Calibri" w:cs="Calibri" w:eastAsia="Calibri" w:hAnsi="Calibri"/>
          <w:sz w:val="19"/>
          <w:szCs w:val="19"/>
        </w:rPr>
        <w:t xml:space="preserve">, </w:t>
      </w:r>
      <w:r>
        <w:rPr>
          <w:rFonts w:ascii="Consolas" w:cs="Consolas" w:eastAsia="Consolas" w:hAnsi="Consolas"/>
          <w:sz w:val="16"/>
          <w:szCs w:val="16"/>
        </w:rPr>
        <w:t xml:space="preserve">spark-worker</w:t>
      </w:r>
      <w:r>
        <w:rPr>
          <w:rFonts w:ascii="Calibri" w:cs="Calibri" w:eastAsia="Calibri" w:hAnsi="Calibri"/>
          <w:sz w:val="19"/>
          <w:szCs w:val="19"/>
        </w:rPr>
        <w:t xml:space="preserve">, </w:t>
      </w:r>
      <w:r>
        <w:rPr>
          <w:rFonts w:ascii="Consolas" w:cs="Consolas" w:eastAsia="Consolas" w:hAnsi="Consolas"/>
          <w:sz w:val="16"/>
          <w:szCs w:val="16"/>
        </w:rPr>
        <w:t xml:space="preserve">api</w:t>
      </w:r>
      <w:r>
        <w:rPr>
          <w:rFonts w:ascii="Calibri" w:cs="Calibri" w:eastAsia="Calibri" w:hAnsi="Calibri"/>
          <w:sz w:val="19"/>
          <w:szCs w:val="19"/>
        </w:rPr>
        <w:t xml:space="preserve">, </w:t>
      </w:r>
      <w:r>
        <w:rPr>
          <w:rFonts w:ascii="Consolas" w:cs="Consolas" w:eastAsia="Consolas" w:hAnsi="Consolas"/>
          <w:sz w:val="16"/>
          <w:szCs w:val="16"/>
        </w:rPr>
        <w:t xml:space="preserve">jenkins</w:t>
      </w:r>
      <w:r>
        <w:rPr>
          <w:rFonts w:ascii="Calibri" w:cs="Calibri" w:eastAsia="Calibri" w:hAnsi="Calibri"/>
          <w:sz w:val="19"/>
          <w:szCs w:val="19"/>
        </w:rPr>
        <w:t xml:space="preserve">. </w:t>
      </w:r>
      <w:r>
        <w:rPr>
          <w:rFonts w:ascii="Calibri" w:cs="Calibri" w:eastAsia="Calibri" w:hAnsi="Calibri"/>
          <w:b/>
          <w:bCs/>
          <w:sz w:val="19"/>
          <w:szCs w:val="19"/>
        </w:rPr>
        <w:t xml:space="preserve">Cuatro trabajos puntuales</w:t>
      </w:r>
      <w:r>
        <w:rPr>
          <w:rFonts w:ascii="Calibri" w:cs="Calibri" w:eastAsia="Calibri" w:hAnsi="Calibri"/>
          <w:sz w:val="19"/>
          <w:szCs w:val="19"/>
        </w:rPr>
        <w:t xml:space="preserve"> bajo el perfil </w:t>
      </w:r>
      <w:r>
        <w:rPr>
          <w:rFonts w:ascii="Consolas" w:cs="Consolas" w:eastAsia="Consolas" w:hAnsi="Consolas"/>
          <w:sz w:val="16"/>
          <w:szCs w:val="16"/>
        </w:rPr>
        <w:t xml:space="preserve">jobs</w:t>
      </w:r>
      <w:r>
        <w:rPr>
          <w:rFonts w:ascii="Calibri" w:cs="Calibri" w:eastAsia="Calibri" w:hAnsi="Calibri"/>
          <w:sz w:val="19"/>
          <w:szCs w:val="19"/>
        </w:rPr>
        <w:t xml:space="preserve">: </w:t>
      </w:r>
      <w:r>
        <w:rPr>
          <w:rFonts w:ascii="Consolas" w:cs="Consolas" w:eastAsia="Consolas" w:hAnsi="Consolas"/>
          <w:sz w:val="16"/>
          <w:szCs w:val="16"/>
        </w:rPr>
        <w:t xml:space="preserve">ingestion</w:t>
      </w:r>
      <w:r>
        <w:rPr>
          <w:rFonts w:ascii="Calibri" w:cs="Calibri" w:eastAsia="Calibri" w:hAnsi="Calibri"/>
          <w:sz w:val="19"/>
          <w:szCs w:val="19"/>
        </w:rPr>
        <w:t xml:space="preserve">, </w:t>
      </w:r>
      <w:r>
        <w:rPr>
          <w:rFonts w:ascii="Consolas" w:cs="Consolas" w:eastAsia="Consolas" w:hAnsi="Consolas"/>
          <w:sz w:val="16"/>
          <w:szCs w:val="16"/>
        </w:rPr>
        <w:t xml:space="preserve">spark-job</w:t>
      </w:r>
      <w:r>
        <w:rPr>
          <w:rFonts w:ascii="Calibri" w:cs="Calibri" w:eastAsia="Calibri" w:hAnsi="Calibri"/>
          <w:sz w:val="19"/>
          <w:szCs w:val="19"/>
        </w:rPr>
        <w:t xml:space="preserve">, </w:t>
      </w:r>
      <w:r>
        <w:rPr>
          <w:rFonts w:ascii="Consolas" w:cs="Consolas" w:eastAsia="Consolas" w:hAnsi="Consolas"/>
          <w:sz w:val="16"/>
          <w:szCs w:val="16"/>
        </w:rPr>
        <w:t xml:space="preserve">benchmark</w:t>
      </w:r>
      <w:r>
        <w:rPr>
          <w:rFonts w:ascii="Calibri" w:cs="Calibri" w:eastAsia="Calibri" w:hAnsi="Calibri"/>
          <w:sz w:val="19"/>
          <w:szCs w:val="19"/>
        </w:rPr>
        <w:t xml:space="preserve">, </w:t>
      </w:r>
      <w:r>
        <w:rPr>
          <w:rFonts w:ascii="Consolas" w:cs="Consolas" w:eastAsia="Consolas" w:hAnsi="Consolas"/>
          <w:sz w:val="16"/>
          <w:szCs w:val="16"/>
        </w:rPr>
        <w:t xml:space="preserve">tests</w:t>
      </w:r>
      <w:r>
        <w:rPr>
          <w:rFonts w:ascii="Calibri" w:cs="Calibri" w:eastAsia="Calibri" w:hAnsi="Calibri"/>
          <w:sz w:val="19"/>
          <w:szCs w:val="19"/>
        </w:rPr>
        <w:t xml:space="preserve">.</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3578"/>
        <w:gridCol w:w="2726"/>
        <w:gridCol w:w="3220"/>
      </w:tblGrid>
      <w:tr>
        <w:trPr>
          <w:tblHeader/>
        </w:trPr>
        <w:tc>
          <w:tcPr>
            <w:tcW w:type="dxa" w:w="70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Paso</w:t>
            </w:r>
          </w:p>
        </w:tc>
        <w:tc>
          <w:tcPr>
            <w:tcW w:type="dxa" w:w="3578"/>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Componente</w:t>
            </w:r>
          </w:p>
        </w:tc>
        <w:tc>
          <w:tcPr>
            <w:tcW w:type="dxa" w:w="2726"/>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Entrada</w:t>
            </w:r>
          </w:p>
        </w:tc>
        <w:tc>
          <w:tcPr>
            <w:tcW w:type="dxa" w:w="322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Salida</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1</w:t>
            </w:r>
          </w:p>
        </w:tc>
        <w:tc>
          <w:tcPr>
            <w:tcW w:type="dxa" w:w="3578"/>
            <w:tcMar>
              <w:top w:type="dxa" w:w="40"/>
              <w:left w:type="dxa" w:w="90"/>
              <w:bottom w:type="dxa" w:w="40"/>
              <w:right w:type="dxa" w:w="90"/>
            </w:tcMar>
          </w:tcPr>
          <w:p>
            <w:pPr>
              <w:spacing w:after="0" w:line="220"/>
              <w:jc w:val="left"/>
            </w:pPr>
            <w:r>
              <w:rPr>
                <w:rFonts w:ascii="Consolas" w:cs="Consolas" w:eastAsia="Consolas" w:hAnsi="Consolas"/>
                <w:sz w:val="16"/>
                <w:szCs w:val="16"/>
              </w:rPr>
              <w:t xml:space="preserve">download_kaggle.py</w:t>
            </w:r>
          </w:p>
        </w:tc>
        <w:tc>
          <w:tcPr>
            <w:tcW w:type="dxa" w:w="2726"/>
            <w:tcMar>
              <w:top w:type="dxa" w:w="40"/>
              <w:left w:type="dxa" w:w="90"/>
              <w:bottom w:type="dxa" w:w="40"/>
              <w:right w:type="dxa" w:w="90"/>
            </w:tcMar>
          </w:tcPr>
          <w:p>
            <w:pPr>
              <w:spacing w:after="0" w:line="220"/>
              <w:jc w:val="left"/>
            </w:pPr>
            <w:r>
              <w:rPr>
                <w:rFonts w:ascii="Calibri" w:cs="Calibri" w:eastAsia="Calibri" w:hAnsi="Calibri"/>
                <w:sz w:val="17"/>
                <w:szCs w:val="17"/>
              </w:rPr>
              <w:t xml:space="preserve">API de Kaggle</w:t>
            </w:r>
          </w:p>
        </w:tc>
        <w:tc>
          <w:tcPr>
            <w:tcW w:type="dxa" w:w="3220"/>
            <w:tcMar>
              <w:top w:type="dxa" w:w="40"/>
              <w:left w:type="dxa" w:w="90"/>
              <w:bottom w:type="dxa" w:w="40"/>
              <w:right w:type="dxa" w:w="90"/>
            </w:tcMar>
          </w:tcPr>
          <w:p>
            <w:pPr>
              <w:spacing w:after="0" w:line="220"/>
              <w:jc w:val="left"/>
            </w:pPr>
            <w:r>
              <w:rPr>
                <w:rFonts w:ascii="Calibri" w:cs="Calibri" w:eastAsia="Calibri" w:hAnsi="Calibri"/>
                <w:sz w:val="17"/>
                <w:szCs w:val="17"/>
              </w:rPr>
              <w:t xml:space="preserve">CSV en </w:t>
            </w:r>
            <w:r>
              <w:rPr>
                <w:rFonts w:ascii="Consolas" w:cs="Consolas" w:eastAsia="Consolas" w:hAnsi="Consolas"/>
                <w:sz w:val="16"/>
                <w:szCs w:val="16"/>
              </w:rPr>
              <w:t xml:space="preserve">data_vol</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2</w:t>
            </w:r>
          </w:p>
        </w:tc>
        <w:tc>
          <w:tcPr>
            <w:tcW w:type="dxa" w:w="3578"/>
            <w:tcMar>
              <w:top w:type="dxa" w:w="40"/>
              <w:left w:type="dxa" w:w="90"/>
              <w:bottom w:type="dxa" w:w="40"/>
              <w:right w:type="dxa" w:w="90"/>
            </w:tcMar>
          </w:tcPr>
          <w:p>
            <w:pPr>
              <w:spacing w:after="0" w:line="220"/>
              <w:jc w:val="left"/>
            </w:pPr>
            <w:r>
              <w:rPr>
                <w:rFonts w:ascii="Consolas" w:cs="Consolas" w:eastAsia="Consolas" w:hAnsi="Consolas"/>
                <w:sz w:val="16"/>
                <w:szCs w:val="16"/>
              </w:rPr>
              <w:t xml:space="preserve">clean_load.py</w:t>
            </w:r>
            <w:r>
              <w:rPr>
                <w:rFonts w:ascii="Calibri" w:cs="Calibri" w:eastAsia="Calibri" w:hAnsi="Calibri"/>
                <w:sz w:val="17"/>
                <w:szCs w:val="17"/>
              </w:rPr>
              <w:t xml:space="preserve"> + Dask</w:t>
            </w:r>
          </w:p>
        </w:tc>
        <w:tc>
          <w:tcPr>
            <w:tcW w:type="dxa" w:w="2726"/>
            <w:tcMar>
              <w:top w:type="dxa" w:w="40"/>
              <w:left w:type="dxa" w:w="90"/>
              <w:bottom w:type="dxa" w:w="40"/>
              <w:right w:type="dxa" w:w="90"/>
            </w:tcMar>
          </w:tcPr>
          <w:p>
            <w:pPr>
              <w:spacing w:after="0" w:line="220"/>
              <w:jc w:val="left"/>
            </w:pPr>
            <w:r>
              <w:rPr>
                <w:rFonts w:ascii="Calibri" w:cs="Calibri" w:eastAsia="Calibri" w:hAnsi="Calibri"/>
                <w:sz w:val="17"/>
                <w:szCs w:val="17"/>
              </w:rPr>
              <w:t xml:space="preserve">CSV particionado</w:t>
            </w:r>
          </w:p>
        </w:tc>
        <w:tc>
          <w:tcPr>
            <w:tcW w:type="dxa" w:w="322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accidents</w:t>
            </w:r>
            <w:r>
              <w:rPr>
                <w:rFonts w:ascii="Calibri" w:cs="Calibri" w:eastAsia="Calibri" w:hAnsi="Calibri"/>
                <w:sz w:val="17"/>
                <w:szCs w:val="17"/>
              </w:rPr>
              <w:t xml:space="preserve"> (GeoJSON)</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3</w:t>
            </w:r>
          </w:p>
        </w:tc>
        <w:tc>
          <w:tcPr>
            <w:tcW w:type="dxa" w:w="3578"/>
            <w:tcMar>
              <w:top w:type="dxa" w:w="40"/>
              <w:left w:type="dxa" w:w="90"/>
              <w:bottom w:type="dxa" w:w="40"/>
              <w:right w:type="dxa" w:w="90"/>
            </w:tcMar>
          </w:tcPr>
          <w:p>
            <w:pPr>
              <w:spacing w:after="0" w:line="220"/>
              <w:jc w:val="left"/>
            </w:pPr>
            <w:r>
              <w:rPr>
                <w:rFonts w:ascii="Consolas" w:cs="Consolas" w:eastAsia="Consolas" w:hAnsi="Consolas"/>
                <w:sz w:val="16"/>
                <w:szCs w:val="16"/>
              </w:rPr>
              <w:t xml:space="preserve">spark_aggregations.py</w:t>
            </w:r>
          </w:p>
        </w:tc>
        <w:tc>
          <w:tcPr>
            <w:tcW w:type="dxa" w:w="2726"/>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accidents</w:t>
            </w:r>
          </w:p>
        </w:tc>
        <w:tc>
          <w:tcPr>
            <w:tcW w:type="dxa" w:w="3220"/>
            <w:tcMar>
              <w:top w:type="dxa" w:w="40"/>
              <w:left w:type="dxa" w:w="90"/>
              <w:bottom w:type="dxa" w:w="40"/>
              <w:right w:type="dxa" w:w="90"/>
            </w:tcMar>
          </w:tcPr>
          <w:p>
            <w:pPr>
              <w:spacing w:after="0" w:line="220"/>
              <w:jc w:val="left"/>
            </w:pPr>
            <w:r>
              <w:rPr>
                <w:rFonts w:ascii="Calibri" w:cs="Calibri" w:eastAsia="Calibri" w:hAnsi="Calibri"/>
                <w:sz w:val="17"/>
                <w:szCs w:val="17"/>
              </w:rPr>
              <w:t xml:space="preserve">5 colecciones </w:t>
            </w:r>
            <w:r>
              <w:rPr>
                <w:rFonts w:ascii="Consolas" w:cs="Consolas" w:eastAsia="Consolas" w:hAnsi="Consolas"/>
                <w:sz w:val="16"/>
                <w:szCs w:val="16"/>
              </w:rPr>
              <w:t xml:space="preserve">agg_*</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4</w:t>
            </w:r>
          </w:p>
        </w:tc>
        <w:tc>
          <w:tcPr>
            <w:tcW w:type="dxa" w:w="3578"/>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app.py</w:t>
            </w:r>
            <w:r>
              <w:rPr>
                <w:rFonts w:ascii="Calibri" w:cs="Calibri" w:eastAsia="Calibri" w:hAnsi="Calibri"/>
                <w:sz w:val="17"/>
                <w:szCs w:val="17"/>
              </w:rPr>
              <w:t xml:space="preserve"> + </w:t>
            </w:r>
            <w:r>
              <w:rPr>
                <w:rFonts w:ascii="Consolas" w:cs="Consolas" w:eastAsia="Consolas" w:hAnsi="Consolas"/>
                <w:sz w:val="16"/>
                <w:szCs w:val="16"/>
              </w:rPr>
              <w:t xml:space="preserve">queries.py</w:t>
            </w:r>
          </w:p>
        </w:tc>
        <w:tc>
          <w:tcPr>
            <w:tcW w:type="dxa" w:w="2726"/>
            <w:tcMar>
              <w:top w:type="dxa" w:w="40"/>
              <w:left w:type="dxa" w:w="90"/>
              <w:bottom w:type="dxa" w:w="40"/>
              <w:right w:type="dxa" w:w="90"/>
            </w:tcMar>
          </w:tcPr>
          <w:p>
            <w:pPr>
              <w:spacing w:after="0" w:line="220"/>
              <w:jc w:val="left"/>
            </w:pPr>
            <w:r>
              <w:rPr>
                <w:rFonts w:ascii="Calibri" w:cs="Calibri" w:eastAsia="Calibri" w:hAnsi="Calibri"/>
                <w:sz w:val="17"/>
                <w:szCs w:val="17"/>
              </w:rPr>
              <w:t xml:space="preserve">colecciones</w:t>
            </w:r>
          </w:p>
        </w:tc>
        <w:tc>
          <w:tcPr>
            <w:tcW w:type="dxa" w:w="3220"/>
            <w:tcMar>
              <w:top w:type="dxa" w:w="40"/>
              <w:left w:type="dxa" w:w="90"/>
              <w:bottom w:type="dxa" w:w="40"/>
              <w:right w:type="dxa" w:w="90"/>
            </w:tcMar>
          </w:tcPr>
          <w:p>
            <w:pPr>
              <w:spacing w:after="0" w:line="220"/>
              <w:jc w:val="left"/>
            </w:pPr>
            <w:r>
              <w:rPr>
                <w:rFonts w:ascii="Calibri" w:cs="Calibri" w:eastAsia="Calibri" w:hAnsi="Calibri"/>
                <w:sz w:val="17"/>
                <w:szCs w:val="17"/>
              </w:rPr>
              <w:t xml:space="preserve">JSON por HTTP</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5</w:t>
            </w:r>
          </w:p>
        </w:tc>
        <w:tc>
          <w:tcPr>
            <w:tcW w:type="dxa" w:w="3578"/>
            <w:tcMar>
              <w:top w:type="dxa" w:w="40"/>
              <w:left w:type="dxa" w:w="90"/>
              <w:bottom w:type="dxa" w:w="40"/>
              <w:right w:type="dxa" w:w="90"/>
            </w:tcMar>
          </w:tcPr>
          <w:p>
            <w:pPr>
              <w:spacing w:after="0" w:line="220"/>
              <w:jc w:val="left"/>
            </w:pPr>
            <w:r>
              <w:rPr>
                <w:rFonts w:ascii="Consolas" w:cs="Consolas" w:eastAsia="Consolas" w:hAnsi="Consolas"/>
                <w:sz w:val="16"/>
                <w:szCs w:val="16"/>
              </w:rPr>
              <w:t xml:space="preserve">compare_dask_spark.py</w:t>
            </w:r>
          </w:p>
        </w:tc>
        <w:tc>
          <w:tcPr>
            <w:tcW w:type="dxa" w:w="2726"/>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accidents</w:t>
            </w:r>
          </w:p>
        </w:tc>
        <w:tc>
          <w:tcPr>
            <w:tcW w:type="dxa" w:w="322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benchmark_runs</w:t>
            </w:r>
          </w:p>
        </w:tc>
      </w:tr>
    </w:tbl>
    <w:p>
      <w:pPr>
        <w:spacing w:after="100"/>
      </w:pP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2. Decisiones tomadas</w:t>
      </w:r>
    </w:p>
    <w:p>
      <w:pPr>
        <w:pStyle w:val="Heading2"/>
        <w:spacing w:after="60" w:before="160"/>
      </w:pPr>
      <w:r>
        <w:rPr>
          <w:rFonts w:ascii="Calibri" w:cs="Calibri" w:eastAsia="Calibri" w:hAnsi="Calibri"/>
          <w:b/>
          <w:bCs/>
          <w:color w:val="2E5F8A"/>
          <w:sz w:val="21"/>
          <w:szCs w:val="21"/>
        </w:rPr>
        <w:t xml:space="preserve">2.1 Modelado de datos</w:t>
      </w:r>
    </w:p>
    <w:p>
      <w:pPr>
        <w:spacing w:after="80" w:line="240"/>
      </w:pPr>
      <w:r>
        <w:rPr>
          <w:rFonts w:ascii="Calibri" w:cs="Calibri" w:eastAsia="Calibri" w:hAnsi="Calibri"/>
          <w:b/>
          <w:bCs/>
          <w:sz w:val="19"/>
          <w:szCs w:val="19"/>
        </w:rPr>
        <w:t xml:space="preserve">Un documento por accidente, con la geometría y los campos derivados precalculados.</w:t>
      </w:r>
      <w:r>
        <w:rPr>
          <w:rFonts w:ascii="Calibri" w:cs="Calibri" w:eastAsia="Calibri" w:hAnsi="Calibri"/>
          <w:sz w:val="19"/>
          <w:szCs w:val="19"/>
        </w:rPr>
        <w:t xml:space="preserve"> Se rechazó normalizar en varias colecciones: MongoDB no hace joins baratos y cada consulta espacial necesitaría un </w:t>
      </w:r>
      <w:r>
        <w:rPr>
          <w:rFonts w:ascii="Consolas" w:cs="Consolas" w:eastAsia="Consolas" w:hAnsi="Consolas"/>
          <w:sz w:val="16"/>
          <w:szCs w:val="16"/>
        </w:rPr>
        <w:t xml:space="preserve">$lookup</w:t>
      </w:r>
      <w:r>
        <w:rPr>
          <w:rFonts w:ascii="Calibri" w:cs="Calibri" w:eastAsia="Calibri" w:hAnsi="Calibri"/>
          <w:sz w:val="19"/>
          <w:szCs w:val="19"/>
        </w:rPr>
        <w:t xml:space="preserve">, que no puede aprovechar el índice </w:t>
      </w:r>
      <w:r>
        <w:rPr>
          <w:rFonts w:ascii="Consolas" w:cs="Consolas" w:eastAsia="Consolas" w:hAnsi="Consolas"/>
          <w:sz w:val="16"/>
          <w:szCs w:val="16"/>
        </w:rPr>
        <w:t xml:space="preserve">2dsphere</w:t>
      </w:r>
      <w:r>
        <w:rPr>
          <w:rFonts w:ascii="Calibri" w:cs="Calibri" w:eastAsia="Calibri" w:hAnsi="Calibri"/>
          <w:sz w:val="19"/>
          <w:szCs w:val="19"/>
        </w:rPr>
        <w:t xml:space="preserve">.</w:t>
      </w:r>
    </w:p>
    <w:p>
      <w:pPr>
        <w:shd w:fill="F7F7F7" w:color="auto" w:val="clear"/>
        <w:spacing w:after="0" w:before="60" w:line="200"/>
        <w:ind w:left="120"/>
      </w:pPr>
      <w:r>
        <w:rPr>
          <w:rFonts w:ascii="Consolas" w:cs="Consolas" w:eastAsia="Consolas" w:hAnsi="Consolas"/>
          <w:sz w:val="16"/>
          <w:szCs w:val="16"/>
        </w:rPr>
        <w:t xml:space="preserve">{</w:t>
      </w:r>
    </w:p>
    <w:p>
      <w:pPr>
        <w:shd w:fill="F7F7F7" w:color="auto" w:val="clear"/>
        <w:spacing w:after="0" w:before="0" w:line="200"/>
        <w:ind w:left="120"/>
      </w:pPr>
      <w:r>
        <w:rPr>
          <w:rFonts w:ascii="Consolas" w:cs="Consolas" w:eastAsia="Consolas" w:hAnsi="Consolas"/>
          <w:sz w:val="16"/>
          <w:szCs w:val="16"/>
        </w:rPr>
        <w:t xml:space="preserve">  accident_id: "A-3",                              // clave natural, única</w:t>
      </w:r>
    </w:p>
    <w:p>
      <w:pPr>
        <w:shd w:fill="F7F7F7" w:color="auto" w:val="clear"/>
        <w:spacing w:after="0" w:before="0" w:line="200"/>
        <w:ind w:left="120"/>
      </w:pPr>
      <w:r>
        <w:rPr>
          <w:rFonts w:ascii="Consolas" w:cs="Consolas" w:eastAsia="Consolas" w:hAnsi="Consolas"/>
          <w:sz w:val="16"/>
          <w:szCs w:val="16"/>
        </w:rPr>
        <w:t xml:space="preserve">  location: { type: "Point", coordinates: [-87.6298, 41.8781] },  // [lon, lat]</w:t>
      </w:r>
    </w:p>
    <w:p>
      <w:pPr>
        <w:shd w:fill="F7F7F7" w:color="auto" w:val="clear"/>
        <w:spacing w:after="0" w:before="0" w:line="200"/>
        <w:ind w:left="120"/>
      </w:pPr>
      <w:r>
        <w:rPr>
          <w:rFonts w:ascii="Consolas" w:cs="Consolas" w:eastAsia="Consolas" w:hAnsi="Consolas"/>
          <w:sz w:val="16"/>
          <w:szCs w:val="16"/>
        </w:rPr>
        <w:t xml:space="preserve">  lat: 41.8781, lon: -87.6298,                     // duplicados planos</w:t>
      </w:r>
    </w:p>
    <w:p>
      <w:pPr>
        <w:shd w:fill="F7F7F7" w:color="auto" w:val="clear"/>
        <w:spacing w:after="0" w:before="0" w:line="200"/>
        <w:ind w:left="120"/>
      </w:pPr>
      <w:r>
        <w:rPr>
          <w:rFonts w:ascii="Consolas" w:cs="Consolas" w:eastAsia="Consolas" w:hAnsi="Consolas"/>
          <w:sz w:val="16"/>
          <w:szCs w:val="16"/>
        </w:rPr>
        <w:t xml:space="preserve">  severity: 3, start_time: ISODate("2022-07-11T17:30:00Z"),</w:t>
      </w:r>
    </w:p>
    <w:p>
      <w:pPr>
        <w:shd w:fill="F7F7F7" w:color="auto" w:val="clear"/>
        <w:spacing w:after="0" w:before="0" w:line="200"/>
        <w:ind w:left="120"/>
      </w:pPr>
      <w:r>
        <w:rPr>
          <w:rFonts w:ascii="Consolas" w:cs="Consolas" w:eastAsia="Consolas" w:hAnsi="Consolas"/>
          <w:sz w:val="16"/>
          <w:szCs w:val="16"/>
        </w:rPr>
        <w:t xml:space="preserve">  city: "Chicago", county: "Cook", state: "IL",</w:t>
      </w:r>
    </w:p>
    <w:p>
      <w:pPr>
        <w:shd w:fill="F7F7F7" w:color="auto" w:val="clear"/>
        <w:spacing w:after="0" w:before="0" w:line="200"/>
        <w:ind w:left="120"/>
      </w:pPr>
      <w:r>
        <w:rPr>
          <w:rFonts w:ascii="Consolas" w:cs="Consolas" w:eastAsia="Consolas" w:hAnsi="Consolas"/>
          <w:sz w:val="16"/>
          <w:szCs w:val="16"/>
        </w:rPr>
        <w:t xml:space="preserve">  distance_mi: 2.4, temperature_f: 78.0, weather: "Cloudy",</w:t>
      </w:r>
    </w:p>
    <w:p>
      <w:pPr>
        <w:shd w:fill="F7F7F7" w:color="auto" w:val="clear"/>
        <w:spacing w:after="0" w:before="0" w:line="200"/>
        <w:ind w:left="120"/>
      </w:pPr>
      <w:r>
        <w:rPr>
          <w:rFonts w:ascii="Consolas" w:cs="Consolas" w:eastAsia="Consolas" w:hAnsi="Consolas"/>
          <w:sz w:val="16"/>
          <w:szCs w:val="16"/>
        </w:rPr>
        <w:t xml:space="preserve">  grid_id: "41.8000_-87.7000", grid_lat: 41.8, grid_lon: -87.7,</w:t>
      </w:r>
    </w:p>
    <w:p>
      <w:pPr>
        <w:shd w:fill="F7F7F7" w:color="auto" w:val="clear"/>
        <w:spacing w:after="0" w:before="0" w:line="200"/>
        <w:ind w:left="120"/>
      </w:pPr>
      <w:r>
        <w:rPr>
          <w:rFonts w:ascii="Consolas" w:cs="Consolas" w:eastAsia="Consolas" w:hAnsi="Consolas"/>
          <w:sz w:val="16"/>
          <w:szCs w:val="16"/>
        </w:rPr>
        <w:t xml:space="preserve">  geohash: "dp3wj",</w:t>
      </w:r>
    </w:p>
    <w:p>
      <w:pPr>
        <w:shd w:fill="F7F7F7" w:color="auto" w:val="clear"/>
        <w:spacing w:after="0" w:before="0" w:line="200"/>
        <w:ind w:left="120"/>
      </w:pPr>
      <w:r>
        <w:rPr>
          <w:rFonts w:ascii="Consolas" w:cs="Consolas" w:eastAsia="Consolas" w:hAnsi="Consolas"/>
          <w:sz w:val="16"/>
          <w:szCs w:val="16"/>
        </w:rPr>
        <w:t xml:space="preserve">  year: 2022, month: 7, hour: 17, dow: 0, is_weekend: false</w:t>
      </w:r>
    </w:p>
    <w:p>
      <w:pPr>
        <w:shd w:fill="F7F7F7" w:color="auto" w:val="clear"/>
        <w:spacing w:after="0" w:before="0" w:line="200"/>
        <w:ind w:left="120"/>
      </w:pPr>
      <w:r>
        <w:rPr>
          <w:rFonts w:ascii="Consolas" w:cs="Consolas" w:eastAsia="Consolas" w:hAnsi="Consolas"/>
          <w:sz w:val="16"/>
          <w:szCs w:val="16"/>
        </w:rPr>
        <w:t xml:space="preserve">}</w:t>
      </w:r>
    </w:p>
    <w:p>
      <w:pPr>
        <w:spacing w:after="80"/>
      </w:pPr>
    </w:p>
    <w:p>
      <w:pPr>
        <w:spacing w:after="80" w:line="240"/>
      </w:pPr>
      <w:r>
        <w:rPr>
          <w:rFonts w:ascii="Calibri" w:cs="Calibri" w:eastAsia="Calibri" w:hAnsi="Calibri"/>
          <w:b/>
          <w:bCs/>
          <w:sz w:val="19"/>
          <w:szCs w:val="19"/>
        </w:rPr>
        <w:t xml:space="preserve">Por qué se precalculan `grid_id`, `geohash` y las columnas temporales.</w:t>
      </w:r>
      <w:r>
        <w:rPr>
          <w:rFonts w:ascii="Calibri" w:cs="Calibri" w:eastAsia="Calibri" w:hAnsi="Calibri"/>
          <w:sz w:val="19"/>
          <w:szCs w:val="19"/>
        </w:rPr>
        <w:t xml:space="preserve"> Son deterministas y se calculan una sola vez sobre cada registro mientras ya está en memoria del worker. Hacerlo en cada consulta obligaría a un </w:t>
      </w:r>
      <w:r>
        <w:rPr>
          <w:rFonts w:ascii="Consolas" w:cs="Consolas" w:eastAsia="Consolas" w:hAnsi="Consolas"/>
          <w:sz w:val="16"/>
          <w:szCs w:val="16"/>
        </w:rPr>
        <w:t xml:space="preserve">$addFields</w:t>
      </w:r>
      <w:r>
        <w:rPr>
          <w:rFonts w:ascii="Calibri" w:cs="Calibri" w:eastAsia="Calibri" w:hAnsi="Calibri"/>
          <w:sz w:val="19"/>
          <w:szCs w:val="19"/>
        </w:rPr>
        <w:t xml:space="preserve"> sobre más de un millón de documentos; hacerlo en Spark con una UDF de Python costaría la serialización JVM↔Python de todas las filas. Se pagan una vez y se indexan.</w:t>
      </w:r>
    </w:p>
    <w:p>
      <w:pPr>
        <w:spacing w:after="80" w:line="240"/>
      </w:pPr>
      <w:r>
        <w:rPr>
          <w:rFonts w:ascii="Calibri" w:cs="Calibri" w:eastAsia="Calibri" w:hAnsi="Calibri"/>
          <w:b/>
          <w:bCs/>
          <w:sz w:val="19"/>
          <w:szCs w:val="19"/>
        </w:rPr>
        <w:t xml:space="preserve">Por qué `lat`/`lon` además de `location`.</w:t>
      </w:r>
      <w:r>
        <w:rPr>
          <w:rFonts w:ascii="Calibri" w:cs="Calibri" w:eastAsia="Calibri" w:hAnsi="Calibri"/>
          <w:sz w:val="19"/>
          <w:szCs w:val="19"/>
        </w:rPr>
        <w:t xml:space="preserve"> </w:t>
      </w:r>
      <w:r>
        <w:rPr>
          <w:rFonts w:ascii="Consolas" w:cs="Consolas" w:eastAsia="Consolas" w:hAnsi="Consolas"/>
          <w:sz w:val="16"/>
          <w:szCs w:val="16"/>
        </w:rPr>
        <w:t xml:space="preserve">location</w:t>
      </w:r>
      <w:r>
        <w:rPr>
          <w:rFonts w:ascii="Calibri" w:cs="Calibri" w:eastAsia="Calibri" w:hAnsi="Calibri"/>
          <w:sz w:val="19"/>
          <w:szCs w:val="19"/>
        </w:rPr>
        <w:t xml:space="preserve"> es lo que indexa </w:t>
      </w:r>
      <w:r>
        <w:rPr>
          <w:rFonts w:ascii="Consolas" w:cs="Consolas" w:eastAsia="Consolas" w:hAnsi="Consolas"/>
          <w:sz w:val="16"/>
          <w:szCs w:val="16"/>
        </w:rPr>
        <w:t xml:space="preserve">2dsphere</w:t>
      </w:r>
      <w:r>
        <w:rPr>
          <w:rFonts w:ascii="Calibri" w:cs="Calibri" w:eastAsia="Calibri" w:hAnsi="Calibri"/>
          <w:sz w:val="19"/>
          <w:szCs w:val="19"/>
        </w:rPr>
        <w:t xml:space="preserve">, pero devolverlo desanidado obligaría al cliente a leer </w:t>
      </w:r>
      <w:r>
        <w:rPr>
          <w:rFonts w:ascii="Consolas" w:cs="Consolas" w:eastAsia="Consolas" w:hAnsi="Consolas"/>
          <w:sz w:val="16"/>
          <w:szCs w:val="16"/>
        </w:rPr>
        <w:t xml:space="preserve">location.coordinates[1]</w:t>
      </w:r>
      <w:r>
        <w:rPr>
          <w:rFonts w:ascii="Calibri" w:cs="Calibri" w:eastAsia="Calibri" w:hAnsi="Calibri"/>
          <w:sz w:val="19"/>
          <w:szCs w:val="19"/>
        </w:rPr>
        <w:t xml:space="preserve"> para la latitud. Cuestan 16 bytes por documento y simplifican la API y el mapa.</w:t>
      </w:r>
    </w:p>
    <w:p>
      <w:pPr>
        <w:pStyle w:val="Heading3"/>
        <w:spacing w:after="50" w:before="130"/>
      </w:pPr>
      <w:r>
        <w:rPr>
          <w:rFonts w:ascii="Calibri" w:cs="Calibri" w:eastAsia="Calibri" w:hAnsi="Calibri"/>
          <w:b/>
          <w:bCs/>
          <w:i/>
          <w:iCs/>
          <w:sz w:val="19"/>
          <w:szCs w:val="19"/>
        </w:rPr>
        <w:t xml:space="preserve">El orden </w:t>
      </w:r>
      <w:r>
        <w:rPr>
          <w:rFonts w:ascii="Consolas" w:cs="Consolas" w:eastAsia="Consolas" w:hAnsi="Consolas"/>
          <w:b/>
          <w:bCs/>
          <w:i/>
          <w:iCs/>
          <w:sz w:val="16"/>
          <w:szCs w:val="16"/>
        </w:rPr>
        <w:t xml:space="preserve">[lon, lat]</w:t>
      </w:r>
    </w:p>
    <w:p>
      <w:pPr>
        <w:spacing w:after="80" w:line="240"/>
      </w:pPr>
      <w:r>
        <w:rPr>
          <w:rFonts w:ascii="Calibri" w:cs="Calibri" w:eastAsia="Calibri" w:hAnsi="Calibri"/>
          <w:sz w:val="19"/>
          <w:szCs w:val="19"/>
        </w:rPr>
        <w:t xml:space="preserve">GeoJSON y MongoDB usan </w:t>
      </w:r>
      <w:r>
        <w:rPr>
          <w:rFonts w:ascii="Consolas" w:cs="Consolas" w:eastAsia="Consolas" w:hAnsi="Consolas"/>
          <w:sz w:val="16"/>
          <w:szCs w:val="16"/>
        </w:rPr>
        <w:t xml:space="preserve">[longitud, latitud]</w:t>
      </w:r>
      <w:r>
        <w:rPr>
          <w:rFonts w:ascii="Calibri" w:cs="Calibri" w:eastAsia="Calibri" w:hAnsi="Calibri"/>
          <w:sz w:val="19"/>
          <w:szCs w:val="19"/>
        </w:rPr>
        <w:t xml:space="preserve">, al revés de la convención hablada. Invertirlo </w:t>
      </w:r>
      <w:r>
        <w:rPr>
          <w:rFonts w:ascii="Calibri" w:cs="Calibri" w:eastAsia="Calibri" w:hAnsi="Calibri"/>
          <w:b/>
          <w:bCs/>
          <w:sz w:val="19"/>
          <w:szCs w:val="19"/>
        </w:rPr>
        <w:t xml:space="preserve">no genera ningún error</w:t>
      </w:r>
      <w:r>
        <w:rPr>
          <w:rFonts w:ascii="Calibri" w:cs="Calibri" w:eastAsia="Calibri" w:hAnsi="Calibri"/>
          <w:sz w:val="19"/>
          <w:szCs w:val="19"/>
        </w:rPr>
        <w:t xml:space="preserve">: el índice se construye, las consultas devuelven resultados, y todos son incorrectos. Tres defensas:</w:t>
      </w:r>
    </w:p>
    <w:p>
      <w:pPr>
        <w:pStyle w:val="ListParagraph"/>
        <w:numPr>
          <w:ilvl w:val="0"/>
          <w:numId w:val="2"/>
        </w:numPr>
        <w:spacing w:after="40" w:line="240"/>
      </w:pPr>
      <w:r>
        <w:rPr>
          <w:rFonts w:ascii="Consolas" w:cs="Consolas" w:eastAsia="Consolas" w:hAnsi="Consolas"/>
          <w:sz w:val="16"/>
          <w:szCs w:val="16"/>
        </w:rPr>
        <w:t xml:space="preserve">to_geojson_point(lat, lon)</w:t>
      </w:r>
      <w:r>
        <w:rPr>
          <w:rFonts w:ascii="Calibri" w:cs="Calibri" w:eastAsia="Calibri" w:hAnsi="Calibri"/>
          <w:sz w:val="19"/>
          <w:szCs w:val="19"/>
        </w:rPr>
        <w:t xml:space="preserve"> es la </w:t>
      </w:r>
      <w:r>
        <w:rPr>
          <w:rFonts w:ascii="Calibri" w:cs="Calibri" w:eastAsia="Calibri" w:hAnsi="Calibri"/>
          <w:b/>
          <w:bCs/>
          <w:sz w:val="19"/>
          <w:szCs w:val="19"/>
        </w:rPr>
        <w:t xml:space="preserve">única</w:t>
      </w:r>
      <w:r>
        <w:rPr>
          <w:rFonts w:ascii="Calibri" w:cs="Calibri" w:eastAsia="Calibri" w:hAnsi="Calibri"/>
          <w:sz w:val="19"/>
          <w:szCs w:val="19"/>
        </w:rPr>
        <w:t xml:space="preserve"> función que construye puntos, y</w:t>
      </w:r>
    </w:p>
    <w:p>
      <w:pPr>
        <w:spacing w:after="80" w:line="240"/>
      </w:pPr>
      <w:r>
        <w:rPr>
          <w:rFonts w:ascii="Calibri" w:cs="Calibri" w:eastAsia="Calibri" w:hAnsi="Calibri"/>
          <w:sz w:val="19"/>
          <w:szCs w:val="19"/>
        </w:rPr>
        <w:t xml:space="preserve">recibe los argumentos con nombre.</w:t>
      </w:r>
    </w:p>
    <w:p>
      <w:pPr>
        <w:pStyle w:val="ListParagraph"/>
        <w:numPr>
          <w:ilvl w:val="0"/>
          <w:numId w:val="2"/>
        </w:numPr>
        <w:spacing w:after="40" w:line="240"/>
      </w:pPr>
      <w:r>
        <w:rPr>
          <w:rFonts w:ascii="Calibri" w:cs="Calibri" w:eastAsia="Calibri" w:hAnsi="Calibri"/>
          <w:sz w:val="19"/>
          <w:szCs w:val="19"/>
        </w:rPr>
        <w:t xml:space="preserve">El validador </w:t>
      </w:r>
      <w:r>
        <w:rPr>
          <w:rFonts w:ascii="Consolas" w:cs="Consolas" w:eastAsia="Consolas" w:hAnsi="Consolas"/>
          <w:sz w:val="16"/>
          <w:szCs w:val="16"/>
        </w:rPr>
        <w:t xml:space="preserve">$jsonSchema</w:t>
      </w:r>
      <w:r>
        <w:rPr>
          <w:rFonts w:ascii="Calibri" w:cs="Calibri" w:eastAsia="Calibri" w:hAnsi="Calibri"/>
          <w:sz w:val="19"/>
          <w:szCs w:val="19"/>
        </w:rPr>
        <w:t xml:space="preserve"> valida </w:t>
      </w:r>
      <w:r>
        <w:rPr>
          <w:rFonts w:ascii="Calibri" w:cs="Calibri" w:eastAsia="Calibri" w:hAnsi="Calibri"/>
          <w:b/>
          <w:bCs/>
          <w:sz w:val="19"/>
          <w:szCs w:val="19"/>
        </w:rPr>
        <w:t xml:space="preserve">por posición</w:t>
      </w:r>
      <w:r>
        <w:rPr>
          <w:rFonts w:ascii="Calibri" w:cs="Calibri" w:eastAsia="Calibri" w:hAnsi="Calibri"/>
          <w:sz w:val="19"/>
          <w:szCs w:val="19"/>
        </w:rPr>
        <w:t xml:space="preserve">: </w:t>
      </w:r>
      <w:r>
        <w:rPr>
          <w:rFonts w:ascii="Consolas" w:cs="Consolas" w:eastAsia="Consolas" w:hAnsi="Consolas"/>
          <w:sz w:val="16"/>
          <w:szCs w:val="16"/>
        </w:rPr>
        <w:t xml:space="preserve">coordinates[0]</w:t>
      </w:r>
      <w:r>
        <w:rPr>
          <w:rFonts w:ascii="Calibri" w:cs="Calibri" w:eastAsia="Calibri" w:hAnsi="Calibri"/>
          <w:sz w:val="19"/>
          <w:szCs w:val="19"/>
        </w:rPr>
        <w:t xml:space="preserve"> en</w:t>
      </w:r>
    </w:p>
    <w:p>
      <w:pPr>
        <w:spacing w:after="80" w:line="240"/>
      </w:pPr>
      <w:r>
        <w:rPr>
          <w:rFonts w:ascii="Consolas" w:cs="Consolas" w:eastAsia="Consolas" w:hAnsi="Consolas"/>
          <w:sz w:val="16"/>
          <w:szCs w:val="16"/>
        </w:rPr>
        <w:t xml:space="preserve">[-180,180]</w:t>
      </w:r>
      <w:r>
        <w:rPr>
          <w:rFonts w:ascii="Calibri" w:cs="Calibri" w:eastAsia="Calibri" w:hAnsi="Calibri"/>
          <w:sz w:val="19"/>
          <w:szCs w:val="19"/>
        </w:rPr>
        <w:t xml:space="preserve"> y </w:t>
      </w:r>
      <w:r>
        <w:rPr>
          <w:rFonts w:ascii="Consolas" w:cs="Consolas" w:eastAsia="Consolas" w:hAnsi="Consolas"/>
          <w:sz w:val="16"/>
          <w:szCs w:val="16"/>
        </w:rPr>
        <w:t xml:space="preserve">coordinates[1]</w:t>
      </w:r>
      <w:r>
        <w:rPr>
          <w:rFonts w:ascii="Calibri" w:cs="Calibri" w:eastAsia="Calibri" w:hAnsi="Calibri"/>
          <w:sz w:val="19"/>
          <w:szCs w:val="19"/>
        </w:rPr>
        <w:t xml:space="preserve"> en </w:t>
      </w:r>
      <w:r>
        <w:rPr>
          <w:rFonts w:ascii="Consolas" w:cs="Consolas" w:eastAsia="Consolas" w:hAnsi="Consolas"/>
          <w:sz w:val="16"/>
          <w:szCs w:val="16"/>
        </w:rPr>
        <w:t xml:space="preserve">[-90,90]</w:t>
      </w:r>
      <w:r>
        <w:rPr>
          <w:rFonts w:ascii="Calibri" w:cs="Calibri" w:eastAsia="Calibri" w:hAnsi="Calibri"/>
          <w:sz w:val="19"/>
          <w:szCs w:val="19"/>
        </w:rPr>
        <w:t xml:space="preserve">. Una latitud mal puesta en la posición 0 con valor &gt; 90 se rechaza al insertar.</w:t>
      </w:r>
    </w:p>
    <w:p>
      <w:pPr>
        <w:pStyle w:val="ListParagraph"/>
        <w:numPr>
          <w:ilvl w:val="0"/>
          <w:numId w:val="2"/>
        </w:numPr>
        <w:spacing w:after="40" w:line="240"/>
      </w:pPr>
      <w:r>
        <w:rPr>
          <w:rFonts w:ascii="Calibri" w:cs="Calibri" w:eastAsia="Calibri" w:hAnsi="Calibri"/>
          <w:sz w:val="19"/>
          <w:szCs w:val="19"/>
        </w:rPr>
        <w:t xml:space="preserve">Las pruebas comprueban el orden explícitamente, y las de integración</w:t>
      </w:r>
    </w:p>
    <w:p>
      <w:pPr>
        <w:spacing w:after="80" w:line="240"/>
      </w:pPr>
      <w:r>
        <w:rPr>
          <w:rFonts w:ascii="Calibri" w:cs="Calibri" w:eastAsia="Calibri" w:hAnsi="Calibri"/>
          <w:sz w:val="19"/>
          <w:szCs w:val="19"/>
        </w:rPr>
        <w:t xml:space="preserve">recalculan las distancias con haversine.</w:t>
      </w:r>
    </w:p>
    <w:p>
      <w:pPr>
        <w:pStyle w:val="Heading3"/>
        <w:spacing w:after="50" w:before="130"/>
      </w:pPr>
      <w:r>
        <w:rPr>
          <w:rFonts w:ascii="Calibri" w:cs="Calibri" w:eastAsia="Calibri" w:hAnsi="Calibri"/>
          <w:b/>
          <w:bCs/>
          <w:i/>
          <w:iCs/>
          <w:sz w:val="19"/>
          <w:szCs w:val="19"/>
        </w:rPr>
        <w:t xml:space="preserve">Índices</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2847"/>
        <w:gridCol w:w="3494"/>
        <w:gridCol w:w="3883"/>
      </w:tblGrid>
      <w:tr>
        <w:trPr>
          <w:tblHeader/>
        </w:trPr>
        <w:tc>
          <w:tcPr>
            <w:tcW w:type="dxa" w:w="2847"/>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Índice</w:t>
            </w:r>
          </w:p>
        </w:tc>
        <w:tc>
          <w:tcPr>
            <w:tcW w:type="dxa" w:w="3494"/>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Campos</w:t>
            </w:r>
          </w:p>
        </w:tc>
        <w:tc>
          <w:tcPr>
            <w:tcW w:type="dxa" w:w="3883"/>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Para qué</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ix_location_2dsphere</w:t>
            </w:r>
          </w:p>
        </w:tc>
        <w:tc>
          <w:tcPr>
            <w:tcW w:type="dxa" w:w="349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location</w:t>
            </w:r>
            <w:r>
              <w:rPr>
                <w:rFonts w:ascii="Calibri" w:cs="Calibri" w:eastAsia="Calibri" w:hAnsi="Calibri"/>
                <w:sz w:val="17"/>
                <w:szCs w:val="17"/>
              </w:rPr>
              <w:t xml:space="preserve"> </w:t>
            </w:r>
            <w:r>
              <w:rPr>
                <w:rFonts w:ascii="Calibri" w:cs="Calibri" w:eastAsia="Calibri" w:hAnsi="Calibri"/>
                <w:b/>
                <w:bCs/>
                <w:sz w:val="17"/>
                <w:szCs w:val="17"/>
              </w:rPr>
              <w:t xml:space="preserve">2dsphere</w:t>
            </w:r>
          </w:p>
        </w:tc>
        <w:tc>
          <w:tcPr>
            <w:tcW w:type="dxa" w:w="3883"/>
            <w:tcMar>
              <w:top w:type="dxa" w:w="40"/>
              <w:left w:type="dxa" w:w="90"/>
              <w:bottom w:type="dxa" w:w="40"/>
              <w:right w:type="dxa" w:w="90"/>
            </w:tcMar>
          </w:tcPr>
          <w:p>
            <w:pPr>
              <w:spacing w:after="0" w:line="220"/>
              <w:jc w:val="left"/>
            </w:pPr>
            <w:r>
              <w:rPr>
                <w:rFonts w:ascii="Consolas" w:cs="Consolas" w:eastAsia="Consolas" w:hAnsi="Consolas"/>
                <w:sz w:val="16"/>
                <w:szCs w:val="16"/>
              </w:rPr>
              <w:t xml:space="preserve">$near</w:t>
            </w:r>
            <w:r>
              <w:rPr>
                <w:rFonts w:ascii="Calibri" w:cs="Calibri" w:eastAsia="Calibri" w:hAnsi="Calibri"/>
                <w:sz w:val="17"/>
                <w:szCs w:val="17"/>
              </w:rPr>
              <w:t xml:space="preserve">, </w:t>
            </w:r>
            <w:r>
              <w:rPr>
                <w:rFonts w:ascii="Consolas" w:cs="Consolas" w:eastAsia="Consolas" w:hAnsi="Consolas"/>
                <w:sz w:val="16"/>
                <w:szCs w:val="16"/>
              </w:rPr>
              <w:t xml:space="preserve">$geoWithin</w:t>
            </w:r>
            <w:r>
              <w:rPr>
                <w:rFonts w:ascii="Calibri" w:cs="Calibri" w:eastAsia="Calibri" w:hAnsi="Calibri"/>
                <w:sz w:val="17"/>
                <w:szCs w:val="17"/>
              </w:rPr>
              <w:t xml:space="preserve">, </w:t>
            </w:r>
            <w:r>
              <w:rPr>
                <w:rFonts w:ascii="Consolas" w:cs="Consolas" w:eastAsia="Consolas" w:hAnsi="Consolas"/>
                <w:sz w:val="16"/>
                <w:szCs w:val="16"/>
              </w:rPr>
              <w:t xml:space="preserve">$geoNear</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ux_accident_id</w:t>
            </w:r>
          </w:p>
        </w:tc>
        <w:tc>
          <w:tcPr>
            <w:tcW w:type="dxa" w:w="349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accident_id</w:t>
            </w:r>
            <w:r>
              <w:rPr>
                <w:rFonts w:ascii="Calibri" w:cs="Calibri" w:eastAsia="Calibri" w:hAnsi="Calibri"/>
                <w:sz w:val="17"/>
                <w:szCs w:val="17"/>
              </w:rPr>
              <w:t xml:space="preserve"> (único, sparse)</w:t>
            </w:r>
          </w:p>
        </w:tc>
        <w:tc>
          <w:tcPr>
            <w:tcW w:type="dxa" w:w="3883"/>
            <w:tcMar>
              <w:top w:type="dxa" w:w="40"/>
              <w:left w:type="dxa" w:w="90"/>
              <w:bottom w:type="dxa" w:w="40"/>
              <w:right w:type="dxa" w:w="90"/>
            </w:tcMar>
          </w:tcPr>
          <w:p>
            <w:pPr>
              <w:spacing w:after="0" w:line="220"/>
              <w:jc w:val="left"/>
            </w:pPr>
            <w:r>
              <w:rPr>
                <w:rFonts w:ascii="Calibri" w:cs="Calibri" w:eastAsia="Calibri" w:hAnsi="Calibri"/>
                <w:sz w:val="17"/>
                <w:szCs w:val="17"/>
              </w:rPr>
              <w:t xml:space="preserve">idempotencia de la ingesta</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ix_start_time</w:t>
            </w:r>
          </w:p>
        </w:tc>
        <w:tc>
          <w:tcPr>
            <w:tcW w:type="dxa" w:w="349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start_time</w:t>
            </w:r>
            <w:r>
              <w:rPr>
                <w:rFonts w:ascii="Calibri" w:cs="Calibri" w:eastAsia="Calibri" w:hAnsi="Calibri"/>
                <w:sz w:val="17"/>
                <w:szCs w:val="17"/>
              </w:rPr>
              <w:t xml:space="preserve"> ↓</w:t>
            </w:r>
          </w:p>
        </w:tc>
        <w:tc>
          <w:tcPr>
            <w:tcW w:type="dxa" w:w="3883"/>
            <w:tcMar>
              <w:top w:type="dxa" w:w="40"/>
              <w:left w:type="dxa" w:w="90"/>
              <w:bottom w:type="dxa" w:w="40"/>
              <w:right w:type="dxa" w:w="90"/>
            </w:tcMar>
          </w:tcPr>
          <w:p>
            <w:pPr>
              <w:spacing w:after="0" w:line="220"/>
              <w:jc w:val="left"/>
            </w:pPr>
            <w:r>
              <w:rPr>
                <w:rFonts w:ascii="Calibri" w:cs="Calibri" w:eastAsia="Calibri" w:hAnsi="Calibri"/>
                <w:sz w:val="17"/>
                <w:szCs w:val="17"/>
              </w:rPr>
              <w:t xml:space="preserve">filtros por fecha</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ix_state_severity</w:t>
            </w:r>
          </w:p>
        </w:tc>
        <w:tc>
          <w:tcPr>
            <w:tcW w:type="dxa" w:w="349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state</w:t>
            </w:r>
            <w:r>
              <w:rPr>
                <w:rFonts w:ascii="Calibri" w:cs="Calibri" w:eastAsia="Calibri" w:hAnsi="Calibri"/>
                <w:sz w:val="17"/>
                <w:szCs w:val="17"/>
              </w:rPr>
              <w:t xml:space="preserve">, </w:t>
            </w:r>
            <w:r>
              <w:rPr>
                <w:rFonts w:ascii="Consolas" w:cs="Consolas" w:eastAsia="Consolas" w:hAnsi="Consolas"/>
                <w:sz w:val="16"/>
                <w:szCs w:val="16"/>
              </w:rPr>
              <w:t xml:space="preserve">severity</w:t>
            </w:r>
          </w:p>
        </w:tc>
        <w:tc>
          <w:tcPr>
            <w:tcW w:type="dxa" w:w="3883"/>
            <w:tcMar>
              <w:top w:type="dxa" w:w="40"/>
              <w:left w:type="dxa" w:w="90"/>
              <w:bottom w:type="dxa" w:w="40"/>
              <w:right w:type="dxa" w:w="90"/>
            </w:tcMar>
          </w:tcPr>
          <w:p>
            <w:pPr>
              <w:spacing w:after="0" w:line="220"/>
              <w:jc w:val="left"/>
            </w:pPr>
            <w:r>
              <w:rPr>
                <w:rFonts w:ascii="Calibri" w:cs="Calibri" w:eastAsia="Calibri" w:hAnsi="Calibri"/>
                <w:sz w:val="17"/>
                <w:szCs w:val="17"/>
              </w:rPr>
              <w:t xml:space="preserve">filtro combinado, el más usado</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ix_year_month</w:t>
            </w:r>
          </w:p>
        </w:tc>
        <w:tc>
          <w:tcPr>
            <w:tcW w:type="dxa" w:w="349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year</w:t>
            </w:r>
            <w:r>
              <w:rPr>
                <w:rFonts w:ascii="Calibri" w:cs="Calibri" w:eastAsia="Calibri" w:hAnsi="Calibri"/>
                <w:sz w:val="17"/>
                <w:szCs w:val="17"/>
              </w:rPr>
              <w:t xml:space="preserve">, </w:t>
            </w:r>
            <w:r>
              <w:rPr>
                <w:rFonts w:ascii="Consolas" w:cs="Consolas" w:eastAsia="Consolas" w:hAnsi="Consolas"/>
                <w:sz w:val="16"/>
                <w:szCs w:val="16"/>
              </w:rPr>
              <w:t xml:space="preserve">month</w:t>
            </w:r>
          </w:p>
        </w:tc>
        <w:tc>
          <w:tcPr>
            <w:tcW w:type="dxa" w:w="3883"/>
            <w:tcMar>
              <w:top w:type="dxa" w:w="40"/>
              <w:left w:type="dxa" w:w="90"/>
              <w:bottom w:type="dxa" w:w="40"/>
              <w:right w:type="dxa" w:w="90"/>
            </w:tcMar>
          </w:tcPr>
          <w:p>
            <w:pPr>
              <w:spacing w:after="0" w:line="220"/>
              <w:jc w:val="left"/>
            </w:pPr>
            <w:r>
              <w:rPr>
                <w:rFonts w:ascii="Calibri" w:cs="Calibri" w:eastAsia="Calibri" w:hAnsi="Calibri"/>
                <w:sz w:val="17"/>
                <w:szCs w:val="17"/>
              </w:rPr>
              <w:t xml:space="preserve">particionado del benchmark</w:t>
            </w:r>
          </w:p>
        </w:tc>
      </w:tr>
      <w:tr>
        <w:tc>
          <w:tcPr>
            <w:tcW w:type="dxa" w:w="2847"/>
            <w:tcMar>
              <w:top w:type="dxa" w:w="40"/>
              <w:left w:type="dxa" w:w="90"/>
              <w:bottom w:type="dxa" w:w="40"/>
              <w:right w:type="dxa" w:w="90"/>
            </w:tcMar>
          </w:tcPr>
          <w:p>
            <w:pPr>
              <w:spacing w:after="0" w:line="220"/>
              <w:jc w:val="left"/>
            </w:pPr>
            <w:r>
              <w:rPr>
                <w:rFonts w:ascii="Consolas" w:cs="Consolas" w:eastAsia="Consolas" w:hAnsi="Consolas"/>
                <w:sz w:val="16"/>
                <w:szCs w:val="16"/>
              </w:rPr>
              <w:t xml:space="preserve">ix_grid_id</w:t>
            </w:r>
            <w:r>
              <w:rPr>
                <w:rFonts w:ascii="Calibri" w:cs="Calibri" w:eastAsia="Calibri" w:hAnsi="Calibri"/>
                <w:sz w:val="17"/>
                <w:szCs w:val="17"/>
              </w:rPr>
              <w:t xml:space="preserve">, </w:t>
            </w:r>
            <w:r>
              <w:rPr>
                <w:rFonts w:ascii="Consolas" w:cs="Consolas" w:eastAsia="Consolas" w:hAnsi="Consolas"/>
                <w:sz w:val="16"/>
                <w:szCs w:val="16"/>
              </w:rPr>
              <w:t xml:space="preserve">ix_geohash</w:t>
            </w:r>
          </w:p>
        </w:tc>
        <w:tc>
          <w:tcPr>
            <w:tcW w:type="dxa" w:w="3494"/>
            <w:tcMar>
              <w:top w:type="dxa" w:w="40"/>
              <w:left w:type="dxa" w:w="90"/>
              <w:bottom w:type="dxa" w:w="40"/>
              <w:right w:type="dxa" w:w="90"/>
            </w:tcMar>
          </w:tcPr>
          <w:p>
            <w:pPr>
              <w:spacing w:after="0" w:line="220"/>
              <w:jc w:val="left"/>
            </w:pPr>
            <w:r>
              <w:rPr>
                <w:rFonts w:ascii="Calibri" w:cs="Calibri" w:eastAsia="Calibri" w:hAnsi="Calibri"/>
                <w:sz w:val="17"/>
                <w:szCs w:val="17"/>
              </w:rPr>
              <w:t xml:space="preserve">—</w:t>
            </w:r>
          </w:p>
        </w:tc>
        <w:tc>
          <w:tcPr>
            <w:tcW w:type="dxa" w:w="3883"/>
            <w:tcMar>
              <w:top w:type="dxa" w:w="40"/>
              <w:left w:type="dxa" w:w="90"/>
              <w:bottom w:type="dxa" w:w="40"/>
              <w:right w:type="dxa" w:w="90"/>
            </w:tcMar>
          </w:tcPr>
          <w:p>
            <w:pPr>
              <w:spacing w:after="0" w:line="220"/>
              <w:jc w:val="left"/>
            </w:pPr>
            <w:r>
              <w:rPr>
                <w:rFonts w:ascii="Calibri" w:cs="Calibri" w:eastAsia="Calibri" w:hAnsi="Calibri"/>
                <w:sz w:val="17"/>
                <w:szCs w:val="17"/>
              </w:rPr>
              <w:t xml:space="preserve">agrupaciones sin recalcular</w:t>
            </w:r>
          </w:p>
        </w:tc>
      </w:tr>
    </w:tbl>
    <w:p>
      <w:pPr>
        <w:spacing w:after="100"/>
      </w:pPr>
    </w:p>
    <w:p>
      <w:pPr>
        <w:spacing w:after="80" w:line="240"/>
      </w:pPr>
      <w:r>
        <w:rPr>
          <w:rFonts w:ascii="Calibri" w:cs="Calibri" w:eastAsia="Calibri" w:hAnsi="Calibri"/>
          <w:sz w:val="19"/>
          <w:szCs w:val="19"/>
        </w:rPr>
        <w:t xml:space="preserve">Las colecciones </w:t>
      </w:r>
      <w:r>
        <w:rPr>
          <w:rFonts w:ascii="Consolas" w:cs="Consolas" w:eastAsia="Consolas" w:hAnsi="Consolas"/>
          <w:sz w:val="16"/>
          <w:szCs w:val="16"/>
        </w:rPr>
        <w:t xml:space="preserve">agg_*</w:t>
      </w:r>
      <w:r>
        <w:rPr>
          <w:rFonts w:ascii="Calibri" w:cs="Calibri" w:eastAsia="Calibri" w:hAnsi="Calibri"/>
          <w:sz w:val="19"/>
          <w:szCs w:val="19"/>
        </w:rPr>
        <w:t xml:space="preserve"> con geometría llevan su propio </w:t>
      </w:r>
      <w:r>
        <w:rPr>
          <w:rFonts w:ascii="Consolas" w:cs="Consolas" w:eastAsia="Consolas" w:hAnsi="Consolas"/>
          <w:sz w:val="16"/>
          <w:szCs w:val="16"/>
        </w:rPr>
        <w:t xml:space="preserve">2dsphere</w:t>
      </w:r>
      <w:r>
        <w:rPr>
          <w:rFonts w:ascii="Calibri" w:cs="Calibri" w:eastAsia="Calibri" w:hAnsi="Calibri"/>
          <w:sz w:val="19"/>
          <w:szCs w:val="19"/>
        </w:rPr>
        <w:t xml:space="preserve"> sobre </w:t>
      </w:r>
      <w:r>
        <w:rPr>
          <w:rFonts w:ascii="Consolas" w:cs="Consolas" w:eastAsia="Consolas" w:hAnsi="Consolas"/>
          <w:sz w:val="16"/>
          <w:szCs w:val="16"/>
        </w:rPr>
        <w:t xml:space="preserve">centroid</w:t>
      </w:r>
      <w:r>
        <w:rPr>
          <w:rFonts w:ascii="Calibri" w:cs="Calibri" w:eastAsia="Calibri" w:hAnsi="Calibri"/>
          <w:sz w:val="19"/>
          <w:szCs w:val="19"/>
        </w:rPr>
        <w:t xml:space="preserve">, lo que permite pedir «la grilla de esta zona del mapa».</w:t>
      </w:r>
    </w:p>
    <w:p>
      <w:pPr>
        <w:pStyle w:val="Heading2"/>
        <w:spacing w:after="60" w:before="160"/>
      </w:pPr>
      <w:r>
        <w:rPr>
          <w:rFonts w:ascii="Calibri" w:cs="Calibri" w:eastAsia="Calibri" w:hAnsi="Calibri"/>
          <w:b/>
          <w:bCs/>
          <w:color w:val="2E5F8A"/>
          <w:sz w:val="21"/>
          <w:szCs w:val="21"/>
        </w:rPr>
        <w:t xml:space="preserve">2.2 Limpieza con Dask, y su justificación</w:t>
      </w:r>
    </w:p>
    <w:p>
      <w:pPr>
        <w:spacing w:after="80" w:line="240"/>
      </w:pPr>
      <w:r>
        <w:rPr>
          <w:rFonts w:ascii="Calibri" w:cs="Calibri" w:eastAsia="Calibri" w:hAnsi="Calibri"/>
          <w:sz w:val="19"/>
          <w:szCs w:val="19"/>
        </w:rPr>
        <w:t xml:space="preserve">Las reglas viven en </w:t>
      </w:r>
      <w:r>
        <w:rPr>
          <w:rFonts w:ascii="Consolas" w:cs="Consolas" w:eastAsia="Consolas" w:hAnsi="Consolas"/>
          <w:sz w:val="16"/>
          <w:szCs w:val="16"/>
        </w:rPr>
        <w:t xml:space="preserve">src/ingestion/cleaning.py</w:t>
      </w:r>
      <w:r>
        <w:rPr>
          <w:rFonts w:ascii="Calibri" w:cs="Calibri" w:eastAsia="Calibri" w:hAnsi="Calibri"/>
          <w:sz w:val="19"/>
          <w:szCs w:val="19"/>
        </w:rPr>
        <w:t xml:space="preserve"> como </w:t>
      </w:r>
      <w:r>
        <w:rPr>
          <w:rFonts w:ascii="Calibri" w:cs="Calibri" w:eastAsia="Calibri" w:hAnsi="Calibri"/>
          <w:b/>
          <w:bCs/>
          <w:sz w:val="19"/>
          <w:szCs w:val="19"/>
        </w:rPr>
        <w:t xml:space="preserve">pandas puro</w:t>
      </w:r>
      <w:r>
        <w:rPr>
          <w:rFonts w:ascii="Calibri" w:cs="Calibri" w:eastAsia="Calibri" w:hAnsi="Calibri"/>
          <w:sz w:val="19"/>
          <w:szCs w:val="19"/>
        </w:rPr>
        <w:t xml:space="preserve">, no en la API de Dask: así se prueban con pytest sin levantar un cluster, y Dask las aplica en paralelo sobre cada partición. El papel de Dask es la lectura particionada, la distribución del trabajo y la carga concurrente por lotes.</w:t>
      </w:r>
    </w:p>
    <w:p>
      <w:pPr>
        <w:spacing w:after="80" w:line="240"/>
      </w:pPr>
      <w:r>
        <w:rPr>
          <w:rFonts w:ascii="Calibri" w:cs="Calibri" w:eastAsia="Calibri" w:hAnsi="Calibri"/>
          <w:sz w:val="19"/>
          <w:szCs w:val="19"/>
        </w:rPr>
        <w:t xml:space="preserve">Se aplican </w:t>
      </w:r>
      <w:r>
        <w:rPr>
          <w:rFonts w:ascii="Calibri" w:cs="Calibri" w:eastAsia="Calibri" w:hAnsi="Calibri"/>
          <w:b/>
          <w:bCs/>
          <w:sz w:val="19"/>
          <w:szCs w:val="19"/>
        </w:rPr>
        <w:t xml:space="preserve">de la más barata a la más cara</w:t>
      </w:r>
      <w:r>
        <w:rPr>
          <w:rFonts w:ascii="Calibri" w:cs="Calibri" w:eastAsia="Calibri" w:hAnsi="Calibri"/>
          <w:sz w:val="19"/>
          <w:szCs w:val="19"/>
        </w:rPr>
        <w:t xml:space="preserve">, para que cada filtro reduzca el volumen que procesa la siguiente.</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3033"/>
        <w:gridCol w:w="6491"/>
      </w:tblGrid>
      <w:tr>
        <w:trPr>
          <w:tblHeader/>
        </w:trPr>
        <w:tc>
          <w:tcPr>
            <w:tcW w:type="dxa" w:w="70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w:t>
            </w:r>
          </w:p>
        </w:tc>
        <w:tc>
          <w:tcPr>
            <w:tcW w:type="dxa" w:w="3033"/>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Regla</w:t>
            </w:r>
          </w:p>
        </w:tc>
        <w:tc>
          <w:tcPr>
            <w:tcW w:type="dxa" w:w="6491"/>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Justificación</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1</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Coordenadas nulas</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Un accidente sin coordenadas es inservible para todo el sistema: no se indexa en </w:t>
            </w:r>
            <w:r>
              <w:rPr>
                <w:rFonts w:ascii="Consolas" w:cs="Consolas" w:eastAsia="Consolas" w:hAnsi="Consolas"/>
                <w:sz w:val="16"/>
                <w:szCs w:val="16"/>
              </w:rPr>
              <w:t xml:space="preserve">2dsphere</w:t>
            </w:r>
            <w:r>
              <w:rPr>
                <w:rFonts w:ascii="Calibri" w:cs="Calibri" w:eastAsia="Calibri" w:hAnsi="Calibri"/>
                <w:sz w:val="17"/>
                <w:szCs w:val="17"/>
              </w:rPr>
              <w:t xml:space="preserve"> ni puede aparecer en ninguna consulta espacial. No se imputa porque no hay forma defendible de inventar una ubicación.</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2</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Fuera de rango WGS84</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MongoDB </w:t>
            </w:r>
            <w:r>
              <w:rPr>
                <w:rFonts w:ascii="Calibri" w:cs="Calibri" w:eastAsia="Calibri" w:hAnsi="Calibri"/>
                <w:b/>
                <w:bCs/>
                <w:sz w:val="17"/>
                <w:szCs w:val="17"/>
              </w:rPr>
              <w:t xml:space="preserve">rechaza el documento completo</w:t>
            </w:r>
            <w:r>
              <w:rPr>
                <w:rFonts w:ascii="Calibri" w:cs="Calibri" w:eastAsia="Calibri" w:hAnsi="Calibri"/>
                <w:sz w:val="17"/>
                <w:szCs w:val="17"/>
              </w:rPr>
              <w:t xml:space="preserve"> al construir el </w:t>
            </w:r>
            <w:r>
              <w:rPr>
                <w:rFonts w:ascii="Consolas" w:cs="Consolas" w:eastAsia="Consolas" w:hAnsi="Consolas"/>
                <w:sz w:val="16"/>
                <w:szCs w:val="16"/>
              </w:rPr>
              <w:t xml:space="preserve">2dsphere</w:t>
            </w:r>
            <w:r>
              <w:rPr>
                <w:rFonts w:ascii="Calibri" w:cs="Calibri" w:eastAsia="Calibri" w:hAnsi="Calibri"/>
                <w:sz w:val="17"/>
                <w:szCs w:val="17"/>
              </w:rPr>
              <w:t xml:space="preserve"> si |lat|&gt;90 o |lon|&gt;180. Filtrarlos antes evita que un registro corrupto aborte un lote.</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3</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Relleno </w:t>
            </w:r>
            <w:r>
              <w:rPr>
                <w:rFonts w:ascii="Consolas" w:cs="Consolas" w:eastAsia="Consolas" w:hAnsi="Consolas"/>
                <w:sz w:val="16"/>
                <w:szCs w:val="16"/>
              </w:rPr>
              <w:t xml:space="preserve">(0,0)</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Cae en el Golfo de Guinea. En un dataset de EE. UU. es siempre un valor por defecto de dato faltante. Es el caso que el rango WGS84 no atrapa.</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4</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Fuera de la caja de EE. UU.</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El dataset es exclusivamente estadounidense; un punto en París es un error de captura. La caja (lat 17,5–72 · lon −180 a −64,5) incluye Alaska, Hawái y Puerto Rico.</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5</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Fecha no parseable</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Sin marca temporal válida no es posible el análisis por hora, día y mes que exige el enunciado. Se usa </w:t>
            </w:r>
            <w:r>
              <w:rPr>
                <w:rFonts w:ascii="Consolas" w:cs="Consolas" w:eastAsia="Consolas" w:hAnsi="Consolas"/>
                <w:sz w:val="16"/>
                <w:szCs w:val="16"/>
              </w:rPr>
              <w:t xml:space="preserve">format="mixed"</w:t>
            </w:r>
            <w:r>
              <w:rPr>
                <w:rFonts w:ascii="Calibri" w:cs="Calibri" w:eastAsia="Calibri" w:hAnsi="Calibri"/>
                <w:sz w:val="17"/>
                <w:szCs w:val="17"/>
              </w:rPr>
              <w:t xml:space="preserve"> porque el CSV combina segundos enteros y fraccionarios.</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6</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Severidad fuera de 1–4</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Es la variable de ponderación de las zonas de alta concentración; un valor fuera del dominio contaminaría todos los promedios.</w:t>
            </w:r>
          </w:p>
        </w:tc>
      </w:tr>
      <w:tr>
        <w:tc>
          <w:tcPr>
            <w:tcW w:type="dxa" w:w="700"/>
            <w:tcMar>
              <w:top w:type="dxa" w:w="40"/>
              <w:left w:type="dxa" w:w="90"/>
              <w:bottom w:type="dxa" w:w="40"/>
              <w:right w:type="dxa" w:w="90"/>
            </w:tcMar>
          </w:tcPr>
          <w:p>
            <w:pPr>
              <w:spacing w:after="0" w:line="220"/>
              <w:jc w:val="left"/>
            </w:pPr>
            <w:r>
              <w:rPr>
                <w:rFonts w:ascii="Calibri" w:cs="Calibri" w:eastAsia="Calibri" w:hAnsi="Calibri"/>
                <w:sz w:val="17"/>
                <w:szCs w:val="17"/>
              </w:rPr>
              <w:t xml:space="preserve">7</w:t>
            </w:r>
          </w:p>
        </w:tc>
        <w:tc>
          <w:tcPr>
            <w:tcW w:type="dxa" w:w="3033"/>
            <w:tcMar>
              <w:top w:type="dxa" w:w="40"/>
              <w:left w:type="dxa" w:w="90"/>
              <w:bottom w:type="dxa" w:w="40"/>
              <w:right w:type="dxa" w:w="90"/>
            </w:tcMar>
          </w:tcPr>
          <w:p>
            <w:pPr>
              <w:spacing w:after="0" w:line="220"/>
              <w:jc w:val="left"/>
            </w:pPr>
            <w:r>
              <w:rPr>
                <w:rFonts w:ascii="Calibri" w:cs="Calibri" w:eastAsia="Calibri" w:hAnsi="Calibri"/>
                <w:sz w:val="17"/>
                <w:szCs w:val="17"/>
              </w:rPr>
              <w:t xml:space="preserve">Duplicados por </w:t>
            </w:r>
            <w:r>
              <w:rPr>
                <w:rFonts w:ascii="Consolas" w:cs="Consolas" w:eastAsia="Consolas" w:hAnsi="Consolas"/>
                <w:sz w:val="16"/>
                <w:szCs w:val="16"/>
              </w:rPr>
              <w:t xml:space="preserve">accident_id</w:t>
            </w:r>
          </w:p>
        </w:tc>
        <w:tc>
          <w:tcPr>
            <w:tcW w:type="dxa" w:w="6491"/>
            <w:tcMar>
              <w:top w:type="dxa" w:w="40"/>
              <w:left w:type="dxa" w:w="90"/>
              <w:bottom w:type="dxa" w:w="40"/>
              <w:right w:type="dxa" w:w="90"/>
            </w:tcMar>
          </w:tcPr>
          <w:p>
            <w:pPr>
              <w:spacing w:after="0" w:line="220"/>
              <w:jc w:val="left"/>
            </w:pPr>
            <w:r>
              <w:rPr>
                <w:rFonts w:ascii="Calibri" w:cs="Calibri" w:eastAsia="Calibri" w:hAnsi="Calibri"/>
                <w:sz w:val="17"/>
                <w:szCs w:val="17"/>
              </w:rPr>
              <w:t xml:space="preserve">Dentro de la partición con </w:t>
            </w:r>
            <w:r>
              <w:rPr>
                <w:rFonts w:ascii="Consolas" w:cs="Consolas" w:eastAsia="Consolas" w:hAnsi="Consolas"/>
                <w:sz w:val="16"/>
                <w:szCs w:val="16"/>
              </w:rPr>
              <w:t xml:space="preserve">drop_duplicates</w:t>
            </w:r>
            <w:r>
              <w:rPr>
                <w:rFonts w:ascii="Calibri" w:cs="Calibri" w:eastAsia="Calibri" w:hAnsi="Calibri"/>
                <w:sz w:val="17"/>
                <w:szCs w:val="17"/>
              </w:rPr>
              <w:t xml:space="preserve">; la unicidad </w:t>
            </w:r>
            <w:r>
              <w:rPr>
                <w:rFonts w:ascii="Calibri" w:cs="Calibri" w:eastAsia="Calibri" w:hAnsi="Calibri"/>
                <w:b/>
                <w:bCs/>
                <w:sz w:val="17"/>
                <w:szCs w:val="17"/>
              </w:rPr>
              <w:t xml:space="preserve">global</w:t>
            </w:r>
            <w:r>
              <w:rPr>
                <w:rFonts w:ascii="Calibri" w:cs="Calibri" w:eastAsia="Calibri" w:hAnsi="Calibri"/>
                <w:sz w:val="17"/>
                <w:szCs w:val="17"/>
              </w:rPr>
              <w:t xml:space="preserve"> la garantiza el índice único junto con </w:t>
            </w:r>
            <w:r>
              <w:rPr>
                <w:rFonts w:ascii="Consolas" w:cs="Consolas" w:eastAsia="Consolas" w:hAnsi="Consolas"/>
                <w:sz w:val="16"/>
                <w:szCs w:val="16"/>
              </w:rPr>
              <w:t xml:space="preserve">insert_many(ordered=False)</w:t>
            </w:r>
            <w:r>
              <w:rPr>
                <w:rFonts w:ascii="Calibri" w:cs="Calibri" w:eastAsia="Calibri" w:hAnsi="Calibri"/>
                <w:sz w:val="17"/>
                <w:szCs w:val="17"/>
              </w:rPr>
              <w:t xml:space="preserve">.</w:t>
            </w:r>
          </w:p>
        </w:tc>
      </w:tr>
    </w:tbl>
    <w:p>
      <w:pPr>
        <w:spacing w:after="100"/>
      </w:pPr>
    </w:p>
    <w:p>
      <w:pPr>
        <w:spacing w:after="80" w:line="240"/>
      </w:pPr>
      <w:r>
        <w:rPr>
          <w:rFonts w:ascii="Calibri" w:cs="Calibri" w:eastAsia="Calibri" w:hAnsi="Calibri"/>
          <w:b/>
          <w:bCs/>
          <w:sz w:val="19"/>
          <w:szCs w:val="19"/>
        </w:rPr>
        <w:t xml:space="preserve">Resultado medido sobre el dataset real:</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5205"/>
        <w:gridCol w:w="5019"/>
      </w:tblGrid>
      <w:tr>
        <w:trPr>
          <w:tblHeader/>
        </w:trPr>
        <w:tc>
          <w:tcPr>
            <w:tcW w:type="dxa" w:w="5205"/>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Concepto</w:t>
            </w:r>
          </w:p>
        </w:tc>
        <w:tc>
          <w:tcPr>
            <w:tcW w:type="dxa" w:w="5019"/>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Registros</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Leídos del CSV</w:t>
            </w:r>
          </w:p>
        </w:tc>
        <w:tc>
          <w:tcPr>
            <w:tcW w:type="dxa" w:w="5019"/>
            <w:tcMar>
              <w:top w:type="dxa" w:w="40"/>
              <w:left w:type="dxa" w:w="90"/>
              <w:bottom w:type="dxa" w:w="40"/>
              <w:right w:type="dxa" w:w="90"/>
            </w:tcMar>
          </w:tcPr>
          <w:p>
            <w:pPr>
              <w:spacing w:after="0" w:line="220"/>
              <w:jc w:val="center"/>
            </w:pPr>
            <w:r>
              <w:rPr>
                <w:rFonts w:ascii="Calibri" w:cs="Calibri" w:eastAsia="Calibri" w:hAnsi="Calibri"/>
                <w:sz w:val="17"/>
                <w:szCs w:val="17"/>
              </w:rPr>
              <w:t xml:space="preserve">1 240 933</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Descartados por las 7 reglas</w:t>
            </w:r>
          </w:p>
        </w:tc>
        <w:tc>
          <w:tcPr>
            <w:tcW w:type="dxa" w:w="5019"/>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0</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Cargados en MongoDB</w:t>
            </w:r>
          </w:p>
        </w:tc>
        <w:tc>
          <w:tcPr>
            <w:tcW w:type="dxa" w:w="5019"/>
            <w:tcMar>
              <w:top w:type="dxa" w:w="40"/>
              <w:left w:type="dxa" w:w="90"/>
              <w:bottom w:type="dxa" w:w="40"/>
              <w:right w:type="dxa" w:w="90"/>
            </w:tcMar>
          </w:tcPr>
          <w:p>
            <w:pPr>
              <w:spacing w:after="0" w:line="220"/>
              <w:jc w:val="center"/>
            </w:pPr>
            <w:r>
              <w:rPr>
                <w:rFonts w:ascii="Calibri" w:cs="Calibri" w:eastAsia="Calibri" w:hAnsi="Calibri"/>
                <w:sz w:val="17"/>
                <w:szCs w:val="17"/>
              </w:rPr>
              <w:t xml:space="preserve">1 240 933</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Tasa de retención</w:t>
            </w:r>
          </w:p>
        </w:tc>
        <w:tc>
          <w:tcPr>
            <w:tcW w:type="dxa" w:w="5019"/>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100,00 %</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Particiones procesadas</w:t>
            </w:r>
          </w:p>
        </w:tc>
        <w:tc>
          <w:tcPr>
            <w:tcW w:type="dxa" w:w="5019"/>
            <w:tcMar>
              <w:top w:type="dxa" w:w="40"/>
              <w:left w:type="dxa" w:w="90"/>
              <w:bottom w:type="dxa" w:w="40"/>
              <w:right w:type="dxa" w:w="90"/>
            </w:tcMar>
          </w:tcPr>
          <w:p>
            <w:pPr>
              <w:spacing w:after="0" w:line="220"/>
              <w:jc w:val="center"/>
            </w:pPr>
            <w:r>
              <w:rPr>
                <w:rFonts w:ascii="Calibri" w:cs="Calibri" w:eastAsia="Calibri" w:hAnsi="Calibri"/>
                <w:sz w:val="17"/>
                <w:szCs w:val="17"/>
              </w:rPr>
              <w:t xml:space="preserve">30 de 191</w:t>
            </w:r>
          </w:p>
        </w:tc>
      </w:tr>
      <w:tr>
        <w:tc>
          <w:tcPr>
            <w:tcW w:type="dxa" w:w="5205"/>
            <w:tcMar>
              <w:top w:type="dxa" w:w="40"/>
              <w:left w:type="dxa" w:w="90"/>
              <w:bottom w:type="dxa" w:w="40"/>
              <w:right w:type="dxa" w:w="90"/>
            </w:tcMar>
          </w:tcPr>
          <w:p>
            <w:pPr>
              <w:spacing w:after="0" w:line="220"/>
              <w:jc w:val="left"/>
            </w:pPr>
            <w:r>
              <w:rPr>
                <w:rFonts w:ascii="Calibri" w:cs="Calibri" w:eastAsia="Calibri" w:hAnsi="Calibri"/>
                <w:sz w:val="17"/>
                <w:szCs w:val="17"/>
              </w:rPr>
              <w:t xml:space="preserve">Tiempo de ingesta</w:t>
            </w:r>
          </w:p>
        </w:tc>
        <w:tc>
          <w:tcPr>
            <w:tcW w:type="dxa" w:w="5019"/>
            <w:tcMar>
              <w:top w:type="dxa" w:w="40"/>
              <w:left w:type="dxa" w:w="90"/>
              <w:bottom w:type="dxa" w:w="40"/>
              <w:right w:type="dxa" w:w="90"/>
            </w:tcMar>
          </w:tcPr>
          <w:p>
            <w:pPr>
              <w:spacing w:after="0" w:line="220"/>
              <w:jc w:val="center"/>
            </w:pPr>
            <w:r>
              <w:rPr>
                <w:rFonts w:ascii="Calibri" w:cs="Calibri" w:eastAsia="Calibri" w:hAnsi="Calibri"/>
                <w:sz w:val="17"/>
                <w:szCs w:val="17"/>
              </w:rPr>
              <w:t xml:space="preserve">815,2 s (1 522 registros/s)</w:t>
            </w:r>
          </w:p>
        </w:tc>
      </w:tr>
    </w:tbl>
    <w:p>
      <w:pPr>
        <w:spacing w:after="100"/>
      </w:pPr>
    </w:p>
    <w:p>
      <w:pPr>
        <w:pStyle w:val="Heading3"/>
        <w:spacing w:after="50" w:before="130"/>
      </w:pPr>
      <w:r>
        <w:rPr>
          <w:rFonts w:ascii="Calibri" w:cs="Calibri" w:eastAsia="Calibri" w:hAnsi="Calibri"/>
          <w:b/>
          <w:bCs/>
          <w:i/>
          <w:iCs/>
          <w:sz w:val="19"/>
          <w:szCs w:val="19"/>
        </w:rPr>
        <w:t xml:space="preserve">Por qué la retención es del 100 % y la limpieza sigue siendo necesaria</w:t>
      </w:r>
    </w:p>
    <w:p>
      <w:pPr>
        <w:spacing w:after="80" w:line="240"/>
      </w:pPr>
      <w:r>
        <w:rPr>
          <w:rFonts w:ascii="Calibri" w:cs="Calibri" w:eastAsia="Calibri" w:hAnsi="Calibri"/>
          <w:b/>
          <w:bCs/>
          <w:sz w:val="19"/>
          <w:szCs w:val="19"/>
        </w:rPr>
        <w:t xml:space="preserve">Lo que dice el cero:</w:t>
      </w:r>
      <w:r>
        <w:rPr>
          <w:rFonts w:ascii="Calibri" w:cs="Calibri" w:eastAsia="Calibri" w:hAnsi="Calibri"/>
          <w:sz w:val="19"/>
          <w:szCs w:val="19"/>
        </w:rPr>
        <w:t xml:space="preserve"> la versión de marzo de 2023 de US Accidents ya viene limpia en las siete dimensiones que se validan. </w:t>
      </w:r>
      <w:r>
        <w:rPr>
          <w:rFonts w:ascii="Consolas" w:cs="Consolas" w:eastAsia="Consolas" w:hAnsi="Consolas"/>
          <w:sz w:val="16"/>
          <w:szCs w:val="16"/>
        </w:rPr>
        <w:t xml:space="preserve">Start_Lat</w:t>
      </w:r>
      <w:r>
        <w:rPr>
          <w:rFonts w:ascii="Calibri" w:cs="Calibri" w:eastAsia="Calibri" w:hAnsi="Calibri"/>
          <w:sz w:val="19"/>
          <w:szCs w:val="19"/>
        </w:rPr>
        <w:t xml:space="preserve"> y </w:t>
      </w:r>
      <w:r>
        <w:rPr>
          <w:rFonts w:ascii="Consolas" w:cs="Consolas" w:eastAsia="Consolas" w:hAnsi="Consolas"/>
          <w:sz w:val="16"/>
          <w:szCs w:val="16"/>
        </w:rPr>
        <w:t xml:space="preserve">Start_Lng</w:t>
      </w:r>
      <w:r>
        <w:rPr>
          <w:rFonts w:ascii="Calibri" w:cs="Calibri" w:eastAsia="Calibri" w:hAnsi="Calibri"/>
          <w:sz w:val="19"/>
          <w:szCs w:val="19"/>
        </w:rPr>
        <w:t xml:space="preserve"> están completas, </w:t>
      </w:r>
      <w:r>
        <w:rPr>
          <w:rFonts w:ascii="Consolas" w:cs="Consolas" w:eastAsia="Consolas" w:hAnsi="Consolas"/>
          <w:sz w:val="16"/>
          <w:szCs w:val="16"/>
        </w:rPr>
        <w:t xml:space="preserve">Severity</w:t>
      </w:r>
      <w:r>
        <w:rPr>
          <w:rFonts w:ascii="Calibri" w:cs="Calibri" w:eastAsia="Calibri" w:hAnsi="Calibri"/>
          <w:sz w:val="19"/>
          <w:szCs w:val="19"/>
        </w:rPr>
        <w:t xml:space="preserve"> siempre está en 1..4, los </w:t>
      </w:r>
      <w:r>
        <w:rPr>
          <w:rFonts w:ascii="Consolas" w:cs="Consolas" w:eastAsia="Consolas" w:hAnsi="Consolas"/>
          <w:sz w:val="16"/>
          <w:szCs w:val="16"/>
        </w:rPr>
        <w:t xml:space="preserve">ID</w:t>
      </w:r>
      <w:r>
        <w:rPr>
          <w:rFonts w:ascii="Calibri" w:cs="Calibri" w:eastAsia="Calibri" w:hAnsi="Calibri"/>
          <w:sz w:val="19"/>
          <w:szCs w:val="19"/>
        </w:rPr>
        <w:t xml:space="preserve"> son únicos y </w:t>
      </w:r>
      <w:r>
        <w:rPr>
          <w:rFonts w:ascii="Consolas" w:cs="Consolas" w:eastAsia="Consolas" w:hAnsi="Consolas"/>
          <w:sz w:val="16"/>
          <w:szCs w:val="16"/>
        </w:rPr>
        <w:t xml:space="preserve">Start_Time</w:t>
      </w:r>
      <w:r>
        <w:rPr>
          <w:rFonts w:ascii="Calibri" w:cs="Calibri" w:eastAsia="Calibri" w:hAnsi="Calibri"/>
          <w:sz w:val="19"/>
          <w:szCs w:val="19"/>
        </w:rPr>
        <w:t xml:space="preserve"> es parseable. Las columnas con huecos en este dataset son otras (</w:t>
      </w:r>
      <w:r>
        <w:rPr>
          <w:rFonts w:ascii="Consolas" w:cs="Consolas" w:eastAsia="Consolas" w:hAnsi="Consolas"/>
          <w:sz w:val="16"/>
          <w:szCs w:val="16"/>
        </w:rPr>
        <w:t xml:space="preserve">End_Lat</w:t>
      </w:r>
      <w:r>
        <w:rPr>
          <w:rFonts w:ascii="Calibri" w:cs="Calibri" w:eastAsia="Calibri" w:hAnsi="Calibri"/>
          <w:sz w:val="19"/>
          <w:szCs w:val="19"/>
        </w:rPr>
        <w:t xml:space="preserve">, </w:t>
      </w:r>
      <w:r>
        <w:rPr>
          <w:rFonts w:ascii="Consolas" w:cs="Consolas" w:eastAsia="Consolas" w:hAnsi="Consolas"/>
          <w:sz w:val="16"/>
          <w:szCs w:val="16"/>
        </w:rPr>
        <w:t xml:space="preserve">Wind_Chill</w:t>
      </w:r>
      <w:r>
        <w:rPr>
          <w:rFonts w:ascii="Calibri" w:cs="Calibri" w:eastAsia="Calibri" w:hAnsi="Calibri"/>
          <w:sz w:val="19"/>
          <w:szCs w:val="19"/>
        </w:rPr>
        <w:t xml:space="preserve">, </w:t>
      </w:r>
      <w:r>
        <w:rPr>
          <w:rFonts w:ascii="Consolas" w:cs="Consolas" w:eastAsia="Consolas" w:hAnsi="Consolas"/>
          <w:sz w:val="16"/>
          <w:szCs w:val="16"/>
        </w:rPr>
        <w:t xml:space="preserve">Precipitation</w:t>
      </w:r>
      <w:r>
        <w:rPr>
          <w:rFonts w:ascii="Calibri" w:cs="Calibri" w:eastAsia="Calibri" w:hAnsi="Calibri"/>
          <w:sz w:val="19"/>
          <w:szCs w:val="19"/>
        </w:rPr>
        <w:t xml:space="preserve">) y ninguna interviene en la validez geoespacial.</w:t>
      </w:r>
    </w:p>
    <w:p>
      <w:pPr>
        <w:spacing w:after="80" w:line="240"/>
      </w:pPr>
      <w:r>
        <w:rPr>
          <w:rFonts w:ascii="Calibri" w:cs="Calibri" w:eastAsia="Calibri" w:hAnsi="Calibri"/>
          <w:b/>
          <w:bCs/>
          <w:sz w:val="19"/>
          <w:szCs w:val="19"/>
        </w:rPr>
        <w:t xml:space="preserve">Por qué las reglas siguen haciendo falta:</w:t>
      </w:r>
      <w:r>
        <w:rPr>
          <w:rFonts w:ascii="Calibri" w:cs="Calibri" w:eastAsia="Calibri" w:hAnsi="Calibri"/>
          <w:sz w:val="19"/>
          <w:szCs w:val="19"/>
        </w:rPr>
        <w:t xml:space="preserve"> una sola coordenada fuera de rango hace que MongoDB rechace el documento al construir el </w:t>
      </w:r>
      <w:r>
        <w:rPr>
          <w:rFonts w:ascii="Consolas" w:cs="Consolas" w:eastAsia="Consolas" w:hAnsi="Consolas"/>
          <w:sz w:val="16"/>
          <w:szCs w:val="16"/>
        </w:rPr>
        <w:t xml:space="preserve">2dsphere</w:t>
      </w:r>
      <w:r>
        <w:rPr>
          <w:rFonts w:ascii="Calibri" w:cs="Calibri" w:eastAsia="Calibri" w:hAnsi="Calibri"/>
          <w:sz w:val="19"/>
          <w:szCs w:val="19"/>
        </w:rPr>
        <w:t xml:space="preserve">, y sin filtro previo ese fallo aparece a mitad de una carga de un millón de documentos. Además </w:t>
      </w:r>
      <w:r>
        <w:rPr>
          <w:rFonts w:ascii="Calibri" w:cs="Calibri" w:eastAsia="Calibri" w:hAnsi="Calibri"/>
          <w:b/>
          <w:bCs/>
          <w:sz w:val="19"/>
          <w:szCs w:val="19"/>
        </w:rPr>
        <w:t xml:space="preserve">están verificadas, no supuestas</w:t>
      </w:r>
      <w:r>
        <w:rPr>
          <w:rFonts w:ascii="Calibri" w:cs="Calibri" w:eastAsia="Calibri" w:hAnsi="Calibri"/>
          <w:sz w:val="19"/>
          <w:szCs w:val="19"/>
        </w:rPr>
        <w:t xml:space="preserve">: cada regla tiene una prueba unitaria con su caso sucio, y el generador de datos sintéticos inyecta un 3 % de registros defectuosos precisamente para que se ejerciten de forma medible. Sobre esos datos las mismas reglas descartan 35 098 de 1 005 000 (retención 96,51 %).</w:t>
      </w:r>
    </w:p>
    <w:p>
      <w:pPr>
        <w:spacing w:after="80" w:line="240"/>
      </w:pPr>
      <w:r>
        <w:rPr>
          <w:rFonts w:ascii="Calibri" w:cs="Calibri" w:eastAsia="Calibri" w:hAnsi="Calibri"/>
          <w:sz w:val="19"/>
          <w:szCs w:val="19"/>
        </w:rPr>
        <w:t xml:space="preserve">Afirmar que la limpieza descartó registros en el dataset real exigiría inventar descartes que no ocurrieron.</w:t>
      </w:r>
    </w:p>
    <w:p>
      <w:pPr>
        <w:pStyle w:val="Heading3"/>
        <w:spacing w:after="50" w:before="130"/>
      </w:pPr>
      <w:r>
        <w:rPr>
          <w:rFonts w:ascii="Calibri" w:cs="Calibri" w:eastAsia="Calibri" w:hAnsi="Calibri"/>
          <w:b/>
          <w:bCs/>
          <w:i/>
          <w:iCs/>
          <w:sz w:val="19"/>
          <w:szCs w:val="19"/>
        </w:rPr>
        <w:t xml:space="preserve">Muestreo: repartido, no del principio del archivo</w:t>
      </w:r>
    </w:p>
    <w:p>
      <w:pPr>
        <w:spacing w:after="80" w:line="240"/>
      </w:pPr>
      <w:r>
        <w:rPr>
          <w:rFonts w:ascii="Calibri" w:cs="Calibri" w:eastAsia="Calibri" w:hAnsi="Calibri"/>
          <w:sz w:val="19"/>
          <w:szCs w:val="19"/>
        </w:rPr>
        <w:t xml:space="preserve">El enunciado permite trabajar con una muestra de al menos un millón de registros. Leer particiones en orden hasta alcanzar el millón produce una muestra </w:t>
      </w:r>
      <w:r>
        <w:rPr>
          <w:rFonts w:ascii="Calibri" w:cs="Calibri" w:eastAsia="Calibri" w:hAnsi="Calibri"/>
          <w:b/>
          <w:bCs/>
          <w:sz w:val="19"/>
          <w:szCs w:val="19"/>
        </w:rPr>
        <w:t xml:space="preserve">sesgada</w:t>
      </w:r>
      <w:r>
        <w:rPr>
          <w:rFonts w:ascii="Calibri" w:cs="Calibri" w:eastAsia="Calibri" w:hAnsi="Calibri"/>
          <w:sz w:val="19"/>
          <w:szCs w:val="19"/>
        </w:rPr>
        <w:t xml:space="preserve">, porque el CSV no está ordenado al azar. Medido sobre las 24 primeras de 191 particiones, la muestra contenía solo los años 2016, 2017, 2021 y 2022, y faltaban 2018, 2019, 2020 y 2023 </w:t>
      </w:r>
      <w:r>
        <w:rPr>
          <w:rFonts w:ascii="Calibri" w:cs="Calibri" w:eastAsia="Calibri" w:hAnsi="Calibri"/>
          <w:b/>
          <w:bCs/>
          <w:sz w:val="19"/>
          <w:szCs w:val="19"/>
        </w:rPr>
        <w:t xml:space="preserve">por completo</w:t>
      </w:r>
      <w:r>
        <w:rPr>
          <w:rFonts w:ascii="Calibri" w:cs="Calibri" w:eastAsia="Calibri" w:hAnsi="Calibri"/>
          <w:sz w:val="19"/>
          <w:szCs w:val="19"/>
        </w:rPr>
        <w:t xml:space="preserve">: la agregación «accidentes por año» habría mostrado un hueco inexistente.</w:t>
      </w:r>
    </w:p>
    <w:p>
      <w:pPr>
        <w:spacing w:after="80" w:line="240"/>
      </w:pPr>
      <w:r>
        <w:rPr>
          <w:rFonts w:ascii="Calibri" w:cs="Calibri" w:eastAsia="Calibri" w:hAnsi="Calibri"/>
          <w:sz w:val="19"/>
          <w:szCs w:val="19"/>
        </w:rPr>
        <w:t xml:space="preserve">La corrección es barajar los índices de partición con una semilla fija antes de recorrerlos. Cualquier prefijo es entonces una </w:t>
      </w:r>
      <w:r>
        <w:rPr>
          <w:rFonts w:ascii="Calibri" w:cs="Calibri" w:eastAsia="Calibri" w:hAnsi="Calibri"/>
          <w:b/>
          <w:bCs/>
          <w:sz w:val="19"/>
          <w:szCs w:val="19"/>
        </w:rPr>
        <w:t xml:space="preserve">muestra por conglomerados</w:t>
      </w:r>
      <w:r>
        <w:rPr>
          <w:rFonts w:ascii="Calibri" w:cs="Calibri" w:eastAsia="Calibri" w:hAnsi="Calibri"/>
          <w:sz w:val="19"/>
          <w:szCs w:val="19"/>
        </w:rPr>
        <w:t xml:space="preserve"> repartida por todo el archivo, y la semilla la mantiene reproducible:</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2658"/>
        <w:gridCol w:w="3681"/>
        <w:gridCol w:w="3885"/>
      </w:tblGrid>
      <w:tr>
        <w:trPr>
          <w:tblHeader/>
        </w:trPr>
        <w:tc>
          <w:tcPr>
            <w:tcW w:type="dxa" w:w="2658"/>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Cobertura</w:t>
            </w:r>
          </w:p>
        </w:tc>
        <w:tc>
          <w:tcPr>
            <w:tcW w:type="dxa" w:w="3681"/>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Antes (secuencial)</w:t>
            </w:r>
          </w:p>
        </w:tc>
        <w:tc>
          <w:tcPr>
            <w:tcW w:type="dxa" w:w="3885"/>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Después (repartido)</w:t>
            </w:r>
          </w:p>
        </w:tc>
      </w:tr>
      <w:tr>
        <w:tc>
          <w:tcPr>
            <w:tcW w:type="dxa" w:w="2658"/>
            <w:tcMar>
              <w:top w:type="dxa" w:w="40"/>
              <w:left w:type="dxa" w:w="90"/>
              <w:bottom w:type="dxa" w:w="40"/>
              <w:right w:type="dxa" w:w="90"/>
            </w:tcMar>
          </w:tcPr>
          <w:p>
            <w:pPr>
              <w:spacing w:after="0" w:line="220"/>
              <w:jc w:val="left"/>
            </w:pPr>
            <w:r>
              <w:rPr>
                <w:rFonts w:ascii="Calibri" w:cs="Calibri" w:eastAsia="Calibri" w:hAnsi="Calibri"/>
                <w:sz w:val="17"/>
                <w:szCs w:val="17"/>
              </w:rPr>
              <w:t xml:space="preserve">Años</w:t>
            </w:r>
          </w:p>
        </w:tc>
        <w:tc>
          <w:tcPr>
            <w:tcW w:type="dxa" w:w="3681"/>
            <w:tcMar>
              <w:top w:type="dxa" w:w="40"/>
              <w:left w:type="dxa" w:w="90"/>
              <w:bottom w:type="dxa" w:w="40"/>
              <w:right w:type="dxa" w:w="90"/>
            </w:tcMar>
          </w:tcPr>
          <w:p>
            <w:pPr>
              <w:spacing w:after="0" w:line="220"/>
              <w:jc w:val="left"/>
            </w:pPr>
            <w:r>
              <w:rPr>
                <w:rFonts w:ascii="Calibri" w:cs="Calibri" w:eastAsia="Calibri" w:hAnsi="Calibri"/>
                <w:sz w:val="17"/>
                <w:szCs w:val="17"/>
              </w:rPr>
              <w:t xml:space="preserve">4 de 8</w:t>
            </w:r>
          </w:p>
        </w:tc>
        <w:tc>
          <w:tcPr>
            <w:tcW w:type="dxa" w:w="3885"/>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8 de 8 (2016–2023)</w:t>
            </w:r>
          </w:p>
        </w:tc>
      </w:tr>
      <w:tr>
        <w:tc>
          <w:tcPr>
            <w:tcW w:type="dxa" w:w="2658"/>
            <w:tcMar>
              <w:top w:type="dxa" w:w="40"/>
              <w:left w:type="dxa" w:w="90"/>
              <w:bottom w:type="dxa" w:w="40"/>
              <w:right w:type="dxa" w:w="90"/>
            </w:tcMar>
          </w:tcPr>
          <w:p>
            <w:pPr>
              <w:spacing w:after="0" w:line="220"/>
              <w:jc w:val="left"/>
            </w:pPr>
            <w:r>
              <w:rPr>
                <w:rFonts w:ascii="Calibri" w:cs="Calibri" w:eastAsia="Calibri" w:hAnsi="Calibri"/>
                <w:sz w:val="17"/>
                <w:szCs w:val="17"/>
              </w:rPr>
              <w:t xml:space="preserve">Estados</w:t>
            </w:r>
          </w:p>
        </w:tc>
        <w:tc>
          <w:tcPr>
            <w:tcW w:type="dxa" w:w="3681"/>
            <w:tcMar>
              <w:top w:type="dxa" w:w="40"/>
              <w:left w:type="dxa" w:w="90"/>
              <w:bottom w:type="dxa" w:w="40"/>
              <w:right w:type="dxa" w:w="90"/>
            </w:tcMar>
          </w:tcPr>
          <w:p>
            <w:pPr>
              <w:spacing w:after="0" w:line="220"/>
              <w:jc w:val="left"/>
            </w:pPr>
            <w:r>
              <w:rPr>
                <w:rFonts w:ascii="Calibri" w:cs="Calibri" w:eastAsia="Calibri" w:hAnsi="Calibri"/>
                <w:sz w:val="17"/>
                <w:szCs w:val="17"/>
              </w:rPr>
              <w:t xml:space="preserve">49</w:t>
            </w:r>
          </w:p>
        </w:tc>
        <w:tc>
          <w:tcPr>
            <w:tcW w:type="dxa" w:w="3885"/>
            <w:tcMar>
              <w:top w:type="dxa" w:w="40"/>
              <w:left w:type="dxa" w:w="90"/>
              <w:bottom w:type="dxa" w:w="40"/>
              <w:right w:type="dxa" w:w="90"/>
            </w:tcMar>
          </w:tcPr>
          <w:p>
            <w:pPr>
              <w:spacing w:after="0" w:line="220"/>
              <w:jc w:val="left"/>
            </w:pPr>
            <w:r>
              <w:rPr>
                <w:rFonts w:ascii="Calibri" w:cs="Calibri" w:eastAsia="Calibri" w:hAnsi="Calibri"/>
                <w:sz w:val="17"/>
                <w:szCs w:val="17"/>
              </w:rPr>
              <w:t xml:space="preserve">49</w:t>
            </w:r>
          </w:p>
        </w:tc>
      </w:tr>
      <w:tr>
        <w:tc>
          <w:tcPr>
            <w:tcW w:type="dxa" w:w="2658"/>
            <w:tcMar>
              <w:top w:type="dxa" w:w="40"/>
              <w:left w:type="dxa" w:w="90"/>
              <w:bottom w:type="dxa" w:w="40"/>
              <w:right w:type="dxa" w:w="90"/>
            </w:tcMar>
          </w:tcPr>
          <w:p>
            <w:pPr>
              <w:spacing w:after="0" w:line="220"/>
              <w:jc w:val="left"/>
            </w:pPr>
            <w:r>
              <w:rPr>
                <w:rFonts w:ascii="Calibri" w:cs="Calibri" w:eastAsia="Calibri" w:hAnsi="Calibri"/>
                <w:sz w:val="17"/>
                <w:szCs w:val="17"/>
              </w:rPr>
              <w:t xml:space="preserve">Horas del día</w:t>
            </w:r>
          </w:p>
        </w:tc>
        <w:tc>
          <w:tcPr>
            <w:tcW w:type="dxa" w:w="3681"/>
            <w:tcMar>
              <w:top w:type="dxa" w:w="40"/>
              <w:left w:type="dxa" w:w="90"/>
              <w:bottom w:type="dxa" w:w="40"/>
              <w:right w:type="dxa" w:w="90"/>
            </w:tcMar>
          </w:tcPr>
          <w:p>
            <w:pPr>
              <w:spacing w:after="0" w:line="220"/>
              <w:jc w:val="left"/>
            </w:pPr>
            <w:r>
              <w:rPr>
                <w:rFonts w:ascii="Calibri" w:cs="Calibri" w:eastAsia="Calibri" w:hAnsi="Calibri"/>
                <w:sz w:val="17"/>
                <w:szCs w:val="17"/>
              </w:rPr>
              <w:t xml:space="preserve">—</w:t>
            </w:r>
          </w:p>
        </w:tc>
        <w:tc>
          <w:tcPr>
            <w:tcW w:type="dxa" w:w="3885"/>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24</w:t>
            </w:r>
          </w:p>
        </w:tc>
      </w:tr>
    </w:tbl>
    <w:p>
      <w:pPr>
        <w:spacing w:after="100"/>
      </w:pPr>
    </w:p>
    <w:p>
      <w:pPr>
        <w:spacing w:after="80" w:line="240"/>
      </w:pPr>
      <w:r>
        <w:rPr>
          <w:rFonts w:ascii="Calibri" w:cs="Calibri" w:eastAsia="Calibri" w:hAnsi="Calibri"/>
          <w:sz w:val="19"/>
          <w:szCs w:val="19"/>
        </w:rPr>
        <w:t xml:space="preserve">Es muestreo por conglomerados y no muestreo simple de filas, lo cual se declara explícitamente en lugar de presentarlo como aleatorio puro.</w:t>
      </w:r>
    </w:p>
    <w:p>
      <w:pPr>
        <w:spacing w:after="80" w:line="240"/>
      </w:pPr>
      <w:r>
        <w:rPr>
          <w:rFonts w:ascii="Calibri" w:cs="Calibri" w:eastAsia="Calibri" w:hAnsi="Calibri"/>
          <w:b/>
          <w:bCs/>
          <w:sz w:val="19"/>
          <w:szCs w:val="19"/>
        </w:rPr>
        <w:t xml:space="preserve">Otras dos decisiones de carga.</w:t>
      </w:r>
      <w:r>
        <w:rPr>
          <w:rFonts w:ascii="Calibri" w:cs="Calibri" w:eastAsia="Calibri" w:hAnsi="Calibri"/>
          <w:sz w:val="19"/>
          <w:szCs w:val="19"/>
        </w:rPr>
        <w:t xml:space="preserve"> </w:t>
      </w:r>
      <w:r>
        <w:rPr>
          <w:rFonts w:ascii="Consolas" w:cs="Consolas" w:eastAsia="Consolas" w:hAnsi="Consolas"/>
          <w:sz w:val="16"/>
          <w:szCs w:val="16"/>
        </w:rPr>
        <w:t xml:space="preserve">insert_many(ordered=False)</w:t>
      </w:r>
      <w:r>
        <w:rPr>
          <w:rFonts w:ascii="Calibri" w:cs="Calibri" w:eastAsia="Calibri" w:hAnsi="Calibri"/>
          <w:sz w:val="19"/>
          <w:szCs w:val="19"/>
        </w:rPr>
        <w:t xml:space="preserve">: con </w:t>
      </w:r>
      <w:r>
        <w:rPr>
          <w:rFonts w:ascii="Consolas" w:cs="Consolas" w:eastAsia="Consolas" w:hAnsi="Consolas"/>
          <w:sz w:val="16"/>
          <w:szCs w:val="16"/>
        </w:rPr>
        <w:t xml:space="preserve">ordered=True</w:t>
      </w:r>
      <w:r>
        <w:rPr>
          <w:rFonts w:ascii="Calibri" w:cs="Calibri" w:eastAsia="Calibri" w:hAnsi="Calibri"/>
          <w:sz w:val="19"/>
          <w:szCs w:val="19"/>
        </w:rPr>
        <w:t xml:space="preserve"> el primer duplicado aborta el resto del lote; con </w:t>
      </w:r>
      <w:r>
        <w:rPr>
          <w:rFonts w:ascii="Consolas" w:cs="Consolas" w:eastAsia="Consolas" w:hAnsi="Consolas"/>
          <w:sz w:val="16"/>
          <w:szCs w:val="16"/>
        </w:rPr>
        <w:t xml:space="preserve">ordered=False</w:t>
      </w:r>
      <w:r>
        <w:rPr>
          <w:rFonts w:ascii="Calibri" w:cs="Calibri" w:eastAsia="Calibri" w:hAnsi="Calibri"/>
          <w:sz w:val="19"/>
          <w:szCs w:val="19"/>
        </w:rPr>
        <w:t xml:space="preserve"> MongoDB inserta todo lo insertable y el código distingue el código 11000 (duplicado esperado, contado) de cualquier otro (fallo real, que propaga). </w:t>
      </w:r>
      <w:r>
        <w:rPr>
          <w:rFonts w:ascii="Calibri" w:cs="Calibri" w:eastAsia="Calibri" w:hAnsi="Calibri"/>
          <w:b/>
          <w:bCs/>
          <w:sz w:val="19"/>
          <w:szCs w:val="19"/>
        </w:rPr>
        <w:t xml:space="preserve">Índice único antes de la carga, `2dsphere` después</w:t>
      </w:r>
      <w:r>
        <w:rPr>
          <w:rFonts w:ascii="Calibri" w:cs="Calibri" w:eastAsia="Calibri" w:hAnsi="Calibri"/>
          <w:sz w:val="19"/>
          <w:szCs w:val="19"/>
        </w:rPr>
        <w:t xml:space="preserve">: el único es lo que hace la ingesta idempotente; el </w:t>
      </w:r>
      <w:r>
        <w:rPr>
          <w:rFonts w:ascii="Consolas" w:cs="Consolas" w:eastAsia="Consolas" w:hAnsi="Consolas"/>
          <w:sz w:val="16"/>
          <w:szCs w:val="16"/>
        </w:rPr>
        <w:t xml:space="preserve">2dsphere</w:t>
      </w:r>
      <w:r>
        <w:rPr>
          <w:rFonts w:ascii="Calibri" w:cs="Calibri" w:eastAsia="Calibri" w:hAnsi="Calibri"/>
          <w:sz w:val="19"/>
          <w:szCs w:val="19"/>
        </w:rPr>
        <w:t xml:space="preserve"> es mucho más rápido de construir sobre una colección ya poblada que de mantener durante un millón de inserciones.</w:t>
      </w:r>
    </w:p>
    <w:p>
      <w:pPr>
        <w:pStyle w:val="Heading2"/>
        <w:spacing w:after="60" w:before="160"/>
      </w:pPr>
      <w:r>
        <w:rPr>
          <w:rFonts w:ascii="Calibri" w:cs="Calibri" w:eastAsia="Calibri" w:hAnsi="Calibri"/>
          <w:b/>
          <w:bCs/>
          <w:color w:val="2E5F8A"/>
          <w:sz w:val="21"/>
          <w:szCs w:val="21"/>
        </w:rPr>
        <w:t xml:space="preserve">2.3 Procesamiento con Spark</w:t>
      </w:r>
    </w:p>
    <w:p>
      <w:pPr>
        <w:spacing w:after="80" w:line="240"/>
      </w:pPr>
      <w:r>
        <w:rPr>
          <w:rFonts w:ascii="Calibri" w:cs="Calibri" w:eastAsia="Calibri" w:hAnsi="Calibri"/>
          <w:sz w:val="19"/>
          <w:szCs w:val="19"/>
        </w:rPr>
        <w:t xml:space="preserve">Cinco colecciones nuevas, en 186,5 s sobre 1 240 933 registros:</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1534"/>
        <w:gridCol w:w="6390"/>
        <w:gridCol w:w="1278"/>
        <w:gridCol w:w="1022"/>
      </w:tblGrid>
      <w:tr>
        <w:trPr>
          <w:tblHeader/>
        </w:trPr>
        <w:tc>
          <w:tcPr>
            <w:tcW w:type="dxa" w:w="1534"/>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Colección</w:t>
            </w:r>
          </w:p>
        </w:tc>
        <w:tc>
          <w:tcPr>
            <w:tcW w:type="dxa" w:w="639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Agregación</w:t>
            </w:r>
          </w:p>
        </w:tc>
        <w:tc>
          <w:tcPr>
            <w:tcW w:type="dxa" w:w="1278"/>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Documentos</w:t>
            </w:r>
          </w:p>
        </w:tc>
        <w:tc>
          <w:tcPr>
            <w:tcW w:type="dxa" w:w="1022"/>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Tiempo</w:t>
            </w:r>
          </w:p>
        </w:tc>
      </w:tr>
      <w:tr>
        <w:tc>
          <w:tcPr>
            <w:tcW w:type="dxa" w:w="153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agg_grid</w:t>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conteo, severidad media y máxima por celda de 0,1°</w:t>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23 280</w:t>
            </w:r>
          </w:p>
        </w:tc>
        <w:tc>
          <w:tcPr>
            <w:tcW w:type="dxa" w:w="1022"/>
            <w:tcMar>
              <w:top w:type="dxa" w:w="40"/>
              <w:left w:type="dxa" w:w="90"/>
              <w:bottom w:type="dxa" w:w="40"/>
              <w:right w:type="dxa" w:w="90"/>
            </w:tcMar>
          </w:tcPr>
          <w:p>
            <w:pPr>
              <w:spacing w:after="0" w:line="220"/>
              <w:jc w:val="center"/>
            </w:pPr>
            <w:r>
              <w:rPr>
                <w:rFonts w:ascii="Calibri" w:cs="Calibri" w:eastAsia="Calibri" w:hAnsi="Calibri"/>
                <w:sz w:val="17"/>
                <w:szCs w:val="17"/>
              </w:rPr>
              <w:t xml:space="preserve">26,37 s</w:t>
            </w:r>
          </w:p>
        </w:tc>
      </w:tr>
      <w:tr>
        <w:tc>
          <w:tcPr>
            <w:tcW w:type="dxa" w:w="153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agg_geohash</w:t>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conteo por celda de geohash (precisión 5 ≈ 4,9 km)</w:t>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55 514</w:t>
            </w:r>
          </w:p>
        </w:tc>
        <w:tc>
          <w:tcPr>
            <w:tcW w:type="dxa" w:w="1022"/>
            <w:tcMar>
              <w:top w:type="dxa" w:w="40"/>
              <w:left w:type="dxa" w:w="90"/>
              <w:bottom w:type="dxa" w:w="40"/>
              <w:right w:type="dxa" w:w="90"/>
            </w:tcMar>
          </w:tcPr>
          <w:p>
            <w:pPr>
              <w:spacing w:after="0" w:line="220"/>
              <w:jc w:val="center"/>
            </w:pPr>
            <w:r>
              <w:rPr>
                <w:rFonts w:ascii="Calibri" w:cs="Calibri" w:eastAsia="Calibri" w:hAnsi="Calibri"/>
                <w:sz w:val="17"/>
                <w:szCs w:val="17"/>
              </w:rPr>
              <w:t xml:space="preserve">16,27 s</w:t>
            </w:r>
          </w:p>
        </w:tc>
      </w:tr>
      <w:tr>
        <w:tc>
          <w:tcPr>
            <w:tcW w:type="dxa" w:w="153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agg_hotspots</w:t>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top-200 por </w:t>
            </w:r>
            <w:r>
              <w:rPr>
                <w:rFonts w:ascii="Calibri" w:cs="Calibri" w:eastAsia="Calibri" w:hAnsi="Calibri"/>
                <w:b/>
                <w:bCs/>
                <w:sz w:val="17"/>
                <w:szCs w:val="17"/>
              </w:rPr>
              <w:t xml:space="preserve">índice de concentración</w:t>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200</w:t>
            </w:r>
          </w:p>
        </w:tc>
        <w:tc>
          <w:tcPr>
            <w:tcW w:type="dxa" w:w="1022"/>
            <w:tcMar>
              <w:top w:type="dxa" w:w="40"/>
              <w:left w:type="dxa" w:w="90"/>
              <w:bottom w:type="dxa" w:w="40"/>
              <w:right w:type="dxa" w:w="90"/>
            </w:tcMar>
          </w:tcPr>
          <w:p>
            <w:pPr>
              <w:spacing w:after="0" w:line="220"/>
              <w:jc w:val="center"/>
            </w:pPr>
            <w:r>
              <w:rPr>
                <w:rFonts w:ascii="Calibri" w:cs="Calibri" w:eastAsia="Calibri" w:hAnsi="Calibri"/>
                <w:sz w:val="17"/>
                <w:szCs w:val="17"/>
              </w:rPr>
              <w:t xml:space="preserve">4,62 s</w:t>
            </w:r>
          </w:p>
        </w:tc>
      </w:tr>
      <w:tr>
        <w:tc>
          <w:tcPr>
            <w:tcW w:type="dxa" w:w="153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agg_temporal</w:t>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conteos por hora, día, mes y año</w:t>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51</w:t>
            </w:r>
          </w:p>
        </w:tc>
        <w:tc>
          <w:tcPr>
            <w:tcW w:type="dxa" w:w="1022"/>
            <w:tcMar>
              <w:top w:type="dxa" w:w="40"/>
              <w:left w:type="dxa" w:w="90"/>
              <w:bottom w:type="dxa" w:w="40"/>
              <w:right w:type="dxa" w:w="90"/>
            </w:tcMar>
          </w:tcPr>
          <w:p>
            <w:pPr>
              <w:spacing w:after="0" w:line="220"/>
              <w:jc w:val="center"/>
            </w:pPr>
            <w:r>
              <w:rPr>
                <w:rFonts w:ascii="Calibri" w:cs="Calibri" w:eastAsia="Calibri" w:hAnsi="Calibri"/>
                <w:sz w:val="17"/>
                <w:szCs w:val="17"/>
              </w:rPr>
              <w:t xml:space="preserve">11,06 s</w:t>
            </w:r>
          </w:p>
        </w:tc>
      </w:tr>
      <w:tr>
        <w:tc>
          <w:tcPr>
            <w:tcW w:type="dxa" w:w="1534"/>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agg_state</w:t>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conteo y % de graves por estado</w:t>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49</w:t>
            </w:r>
          </w:p>
        </w:tc>
        <w:tc>
          <w:tcPr>
            <w:tcW w:type="dxa" w:w="1022"/>
            <w:tcMar>
              <w:top w:type="dxa" w:w="40"/>
              <w:left w:type="dxa" w:w="90"/>
              <w:bottom w:type="dxa" w:w="40"/>
              <w:right w:type="dxa" w:w="90"/>
            </w:tcMar>
          </w:tcPr>
          <w:p>
            <w:pPr>
              <w:spacing w:after="0" w:line="220"/>
              <w:jc w:val="center"/>
            </w:pPr>
            <w:r>
              <w:rPr>
                <w:rFonts w:ascii="Calibri" w:cs="Calibri" w:eastAsia="Calibri" w:hAnsi="Calibri"/>
                <w:sz w:val="17"/>
                <w:szCs w:val="17"/>
              </w:rPr>
              <w:t xml:space="preserve">5,26 s</w:t>
            </w:r>
          </w:p>
        </w:tc>
      </w:tr>
      <w:tr>
        <w:tc>
          <w:tcPr>
            <w:tcW w:type="dxa" w:w="1534"/>
            <w:tcMar>
              <w:top w:type="dxa" w:w="40"/>
              <w:left w:type="dxa" w:w="90"/>
              <w:bottom w:type="dxa" w:w="40"/>
              <w:right w:type="dxa" w:w="90"/>
            </w:tcMar>
          </w:tcPr>
          <w:p>
            <w:pPr>
              <w:spacing w:after="0" w:line="220"/>
              <w:jc w:val="left"/>
            </w:pPr>
            <w:r>
              <w:rPr>
                <w:rFonts w:ascii="Calibri" w:cs="Calibri" w:eastAsia="Calibri" w:hAnsi="Calibri"/>
                <w:sz w:val="17"/>
                <w:szCs w:val="17"/>
              </w:rPr>
              <w:t xml:space="preserve"/>
            </w:r>
          </w:p>
        </w:tc>
        <w:tc>
          <w:tcPr>
            <w:tcW w:type="dxa" w:w="6390"/>
            <w:tcMar>
              <w:top w:type="dxa" w:w="40"/>
              <w:left w:type="dxa" w:w="90"/>
              <w:bottom w:type="dxa" w:w="40"/>
              <w:right w:type="dxa" w:w="90"/>
            </w:tcMar>
          </w:tcPr>
          <w:p>
            <w:pPr>
              <w:spacing w:after="0" w:line="220"/>
              <w:jc w:val="left"/>
            </w:pPr>
            <w:r>
              <w:rPr>
                <w:rFonts w:ascii="Calibri" w:cs="Calibri" w:eastAsia="Calibri" w:hAnsi="Calibri"/>
                <w:sz w:val="17"/>
                <w:szCs w:val="17"/>
              </w:rPr>
              <w:t xml:space="preserve"/>
            </w:r>
          </w:p>
        </w:tc>
        <w:tc>
          <w:tcPr>
            <w:tcW w:type="dxa" w:w="1278"/>
            <w:tcMar>
              <w:top w:type="dxa" w:w="40"/>
              <w:left w:type="dxa" w:w="90"/>
              <w:bottom w:type="dxa" w:w="40"/>
              <w:right w:type="dxa" w:w="90"/>
            </w:tcMar>
          </w:tcPr>
          <w:p>
            <w:pPr>
              <w:spacing w:after="0" w:line="220"/>
              <w:jc w:val="center"/>
            </w:pPr>
            <w:r>
              <w:rPr>
                <w:rFonts w:ascii="Calibri" w:cs="Calibri" w:eastAsia="Calibri" w:hAnsi="Calibri"/>
                <w:sz w:val="17"/>
                <w:szCs w:val="17"/>
              </w:rPr>
              <w:t xml:space="preserve"/>
            </w:r>
          </w:p>
        </w:tc>
        <w:tc>
          <w:tcPr>
            <w:tcW w:type="dxa" w:w="1022"/>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186,48 s</w:t>
            </w:r>
          </w:p>
        </w:tc>
      </w:tr>
    </w:tbl>
    <w:p>
      <w:pPr>
        <w:spacing w:after="100"/>
      </w:pPr>
    </w:p>
    <w:p>
      <w:pPr>
        <w:spacing w:after="80" w:line="240"/>
      </w:pPr>
      <w:r>
        <w:rPr>
          <w:rFonts w:ascii="Calibri" w:cs="Calibri" w:eastAsia="Calibri" w:hAnsi="Calibri"/>
          <w:sz w:val="19"/>
          <w:szCs w:val="19"/>
        </w:rPr>
        <w:t xml:space="preserve">Los hotspots se ordenan por </w:t>
      </w:r>
      <w:r>
        <w:rPr>
          <w:rFonts w:ascii="Consolas" w:cs="Consolas" w:eastAsia="Consolas" w:hAnsi="Consolas"/>
          <w:sz w:val="16"/>
          <w:szCs w:val="16"/>
        </w:rPr>
        <w:t xml:space="preserve">count × avg_severity</w:t>
      </w:r>
      <w:r>
        <w:rPr>
          <w:rFonts w:ascii="Calibri" w:cs="Calibri" w:eastAsia="Calibri" w:hAnsi="Calibri"/>
          <w:sz w:val="19"/>
          <w:szCs w:val="19"/>
        </w:rPr>
        <w:t xml:space="preserve"> y no por conteo puro: una celda con muchos accidentes leves no es igual de crítica que una con la mitad pero graves, y el conteo puro esconde esa diferencia.</w:t>
      </w:r>
    </w:p>
    <w:p>
      <w:pPr>
        <w:spacing w:after="80" w:line="240"/>
      </w:pPr>
      <w:r>
        <w:rPr>
          <w:rFonts w:ascii="Consolas" w:cs="Consolas" w:eastAsia="Consolas" w:hAnsi="Consolas"/>
          <w:sz w:val="16"/>
          <w:szCs w:val="16"/>
        </w:rPr>
        <w:t xml:space="preserve">agg_temporal = 51</w:t>
      </w:r>
      <w:r>
        <w:rPr>
          <w:rFonts w:ascii="Calibri" w:cs="Calibri" w:eastAsia="Calibri" w:hAnsi="Calibri"/>
          <w:sz w:val="19"/>
          <w:szCs w:val="19"/>
        </w:rPr>
        <w:t xml:space="preserve"> es 24 horas + 7 días + 12 meses + </w:t>
      </w:r>
      <w:r>
        <w:rPr>
          <w:rFonts w:ascii="Calibri" w:cs="Calibri" w:eastAsia="Calibri" w:hAnsi="Calibri"/>
          <w:b/>
          <w:bCs/>
          <w:sz w:val="19"/>
          <w:szCs w:val="19"/>
        </w:rPr>
        <w:t xml:space="preserve">8 años</w:t>
      </w:r>
      <w:r>
        <w:rPr>
          <w:rFonts w:ascii="Calibri" w:cs="Calibri" w:eastAsia="Calibri" w:hAnsi="Calibri"/>
          <w:sz w:val="19"/>
          <w:szCs w:val="19"/>
        </w:rPr>
        <w:t xml:space="preserve">, la confirmación de que la muestra cubre todo el rango.</w:t>
      </w:r>
    </w:p>
    <w:p>
      <w:pPr>
        <w:spacing w:after="80" w:line="240"/>
      </w:pPr>
      <w:r>
        <w:rPr>
          <w:rFonts w:ascii="Calibri" w:cs="Calibri" w:eastAsia="Calibri" w:hAnsi="Calibri"/>
          <w:b/>
          <w:bCs/>
          <w:sz w:val="19"/>
          <w:szCs w:val="19"/>
        </w:rPr>
        <w:t xml:space="preserve">Decisiones.</w:t>
      </w:r>
      <w:r>
        <w:rPr>
          <w:rFonts w:ascii="Calibri" w:cs="Calibri" w:eastAsia="Calibri" w:hAnsi="Calibri"/>
          <w:sz w:val="19"/>
          <w:szCs w:val="19"/>
        </w:rPr>
        <w:t xml:space="preserve"> Esquema explícito al leer, porque dejar que el conector lo infiera por muestreo es lento sobre millones de documentos y da tipos inestables con nulos. </w:t>
      </w:r>
      <w:r>
        <w:rPr>
          <w:rFonts w:ascii="Consolas" w:cs="Consolas" w:eastAsia="Consolas" w:hAnsi="Consolas"/>
          <w:sz w:val="16"/>
          <w:szCs w:val="16"/>
        </w:rPr>
        <w:t xml:space="preserve">spark.sql.shuffle.partitions = 8</w:t>
      </w:r>
      <w:r>
        <w:rPr>
          <w:rFonts w:ascii="Calibri" w:cs="Calibri" w:eastAsia="Calibri" w:hAnsi="Calibri"/>
          <w:sz w:val="19"/>
          <w:szCs w:val="19"/>
        </w:rPr>
        <w:t xml:space="preserve">, porque el valor por defecto (200) genera miles de tareas diminutas en un cluster de un worker. </w:t>
      </w:r>
      <w:r>
        <w:rPr>
          <w:rFonts w:ascii="Consolas" w:cs="Consolas" w:eastAsia="Consolas" w:hAnsi="Consolas"/>
          <w:sz w:val="16"/>
          <w:szCs w:val="16"/>
        </w:rPr>
        <w:t xml:space="preserve">cache()</w:t>
      </w:r>
      <w:r>
        <w:rPr>
          <w:rFonts w:ascii="Calibri" w:cs="Calibri" w:eastAsia="Calibri" w:hAnsi="Calibri"/>
          <w:sz w:val="19"/>
          <w:szCs w:val="19"/>
        </w:rPr>
        <w:t xml:space="preserve"> sobre el DataFrame de entrada, porque las cinco agregaciones recorren el mismo y sin él MongoDB se leería cinco veces. El geohash se </w:t>
      </w:r>
      <w:r>
        <w:rPr>
          <w:rFonts w:ascii="Calibri" w:cs="Calibri" w:eastAsia="Calibri" w:hAnsi="Calibri"/>
          <w:b/>
          <w:bCs/>
          <w:sz w:val="19"/>
          <w:szCs w:val="19"/>
        </w:rPr>
        <w:t xml:space="preserve">reutiliza</w:t>
      </w:r>
      <w:r>
        <w:rPr>
          <w:rFonts w:ascii="Calibri" w:cs="Calibri" w:eastAsia="Calibri" w:hAnsi="Calibri"/>
          <w:sz w:val="19"/>
          <w:szCs w:val="19"/>
        </w:rPr>
        <w:t xml:space="preserve"> si ya está calculado —es un prefijo jerárquico, así que recortarlo es válido— y solo se recurre a una UDF si falta, porque la serialización JVM↔Python sobre millones de filas es el cuello de botella. Los índices de las colecciones nuevas los crea pymongo: el conector escribe documentos pero no gestiona índices.</w:t>
      </w:r>
    </w:p>
    <w:p>
      <w:pPr>
        <w:pStyle w:val="Heading2"/>
        <w:spacing w:after="60" w:before="160"/>
      </w:pPr>
      <w:r>
        <w:rPr>
          <w:rFonts w:ascii="Calibri" w:cs="Calibri" w:eastAsia="Calibri" w:hAnsi="Calibri"/>
          <w:b/>
          <w:bCs/>
          <w:color w:val="2E5F8A"/>
          <w:sz w:val="21"/>
          <w:szCs w:val="21"/>
        </w:rPr>
        <w:t xml:space="preserve">2.4 Infraestructura</w:t>
      </w:r>
    </w:p>
    <w:p>
      <w:pPr>
        <w:spacing w:after="80" w:line="240"/>
      </w:pPr>
      <w:r>
        <w:rPr>
          <w:rFonts w:ascii="Calibri" w:cs="Calibri" w:eastAsia="Calibri" w:hAnsi="Calibri"/>
          <w:b/>
          <w:bCs/>
          <w:sz w:val="19"/>
          <w:szCs w:val="19"/>
        </w:rPr>
        <w:t xml:space="preserve">Sin bind mounts de código en `docker-compose.yml`.</w:t>
      </w:r>
      <w:r>
        <w:rPr>
          <w:rFonts w:ascii="Calibri" w:cs="Calibri" w:eastAsia="Calibri" w:hAnsi="Calibri"/>
          <w:sz w:val="19"/>
          <w:szCs w:val="19"/>
        </w:rPr>
        <w:t xml:space="preserve"> Jenkins ejecuta </w:t>
      </w:r>
      <w:r>
        <w:rPr>
          <w:rFonts w:ascii="Consolas" w:cs="Consolas" w:eastAsia="Consolas" w:hAnsi="Consolas"/>
          <w:sz w:val="16"/>
          <w:szCs w:val="16"/>
        </w:rPr>
        <w:t xml:space="preserve">docker compose</w:t>
      </w:r>
      <w:r>
        <w:rPr>
          <w:rFonts w:ascii="Calibri" w:cs="Calibri" w:eastAsia="Calibri" w:hAnsi="Calibri"/>
          <w:sz w:val="19"/>
          <w:szCs w:val="19"/>
        </w:rPr>
        <w:t xml:space="preserve"> contra el demonio del </w:t>
      </w:r>
      <w:r>
        <w:rPr>
          <w:rFonts w:ascii="Calibri" w:cs="Calibri" w:eastAsia="Calibri" w:hAnsi="Calibri"/>
          <w:b/>
          <w:bCs/>
          <w:sz w:val="19"/>
          <w:szCs w:val="19"/>
        </w:rPr>
        <w:t xml:space="preserve">host</w:t>
      </w:r>
      <w:r>
        <w:rPr>
          <w:rFonts w:ascii="Calibri" w:cs="Calibri" w:eastAsia="Calibri" w:hAnsi="Calibri"/>
          <w:sz w:val="19"/>
          <w:szCs w:val="19"/>
        </w:rPr>
        <w:t xml:space="preserve"> (patrón </w:t>
      </w:r>
      <w:r>
        <w:rPr>
          <w:rFonts w:ascii="Calibri" w:cs="Calibri" w:eastAsia="Calibri" w:hAnsi="Calibri"/>
          <w:i/>
          <w:iCs/>
          <w:sz w:val="19"/>
          <w:szCs w:val="19"/>
        </w:rPr>
        <w:t xml:space="preserve">Docker outside of Docker</w:t>
      </w:r>
      <w:r>
        <w:rPr>
          <w:rFonts w:ascii="Calibri" w:cs="Calibri" w:eastAsia="Calibri" w:hAnsi="Calibri"/>
          <w:sz w:val="19"/>
          <w:szCs w:val="19"/>
        </w:rPr>
        <w:t xml:space="preserve">: se le monta </w:t>
      </w:r>
      <w:r>
        <w:rPr>
          <w:rFonts w:ascii="Consolas" w:cs="Consolas" w:eastAsia="Consolas" w:hAnsi="Consolas"/>
          <w:sz w:val="16"/>
          <w:szCs w:val="16"/>
        </w:rPr>
        <w:t xml:space="preserve">/var/run/docker.sock</w:t>
      </w:r>
      <w:r>
        <w:rPr>
          <w:rFonts w:ascii="Calibri" w:cs="Calibri" w:eastAsia="Calibri" w:hAnsi="Calibri"/>
          <w:sz w:val="19"/>
          <w:szCs w:val="19"/>
        </w:rPr>
        <w:t xml:space="preserve">). La consecuencia es que cualquier ruta relativa del compose se resuelve en el </w:t>
      </w:r>
      <w:r>
        <w:rPr>
          <w:rFonts w:ascii="Calibri" w:cs="Calibri" w:eastAsia="Calibri" w:hAnsi="Calibri"/>
          <w:b/>
          <w:bCs/>
          <w:sz w:val="19"/>
          <w:szCs w:val="19"/>
        </w:rPr>
        <w:t xml:space="preserve">host</w:t>
      </w:r>
      <w:r>
        <w:rPr>
          <w:rFonts w:ascii="Calibri" w:cs="Calibri" w:eastAsia="Calibri" w:hAnsi="Calibri"/>
          <w:sz w:val="19"/>
          <w:szCs w:val="19"/>
        </w:rPr>
        <w:t xml:space="preserve">, no en el workspace de Jenkins: un </w:t>
      </w:r>
      <w:r>
        <w:rPr>
          <w:rFonts w:ascii="Consolas" w:cs="Consolas" w:eastAsia="Consolas" w:hAnsi="Consolas"/>
          <w:sz w:val="16"/>
          <w:szCs w:val="16"/>
        </w:rPr>
        <w:t xml:space="preserve">./src:/app/src</w:t>
      </w:r>
      <w:r>
        <w:rPr>
          <w:rFonts w:ascii="Calibri" w:cs="Calibri" w:eastAsia="Calibri" w:hAnsi="Calibri"/>
          <w:sz w:val="19"/>
          <w:szCs w:val="19"/>
        </w:rPr>
        <w:t xml:space="preserve"> crearía un directorio vacío en silencio y los contenedores arrancarían sin código. Todo el código se copia dentro de las imágenes y los datos viven en volúmenes nombrados. El único bind mount es el socket, cuya ruta sí existe en el host. Para desarrollo con recarga en caliente está </w:t>
      </w:r>
      <w:r>
        <w:rPr>
          <w:rFonts w:ascii="Consolas" w:cs="Consolas" w:eastAsia="Consolas" w:hAnsi="Consolas"/>
          <w:sz w:val="16"/>
          <w:szCs w:val="16"/>
        </w:rPr>
        <w:t xml:space="preserve">docker-compose.dev.yml</w:t>
      </w:r>
      <w:r>
        <w:rPr>
          <w:rFonts w:ascii="Calibri" w:cs="Calibri" w:eastAsia="Calibri" w:hAnsi="Calibri"/>
          <w:sz w:val="19"/>
          <w:szCs w:val="19"/>
        </w:rPr>
        <w:t xml:space="preserve">, que Jenkins nunca usa.</w:t>
      </w:r>
    </w:p>
    <w:p>
      <w:pPr>
        <w:spacing w:after="80" w:line="240"/>
      </w:pPr>
      <w:r>
        <w:rPr>
          <w:rFonts w:ascii="Calibri" w:cs="Calibri" w:eastAsia="Calibri" w:hAnsi="Calibri"/>
          <w:b/>
          <w:bCs/>
          <w:sz w:val="19"/>
          <w:szCs w:val="19"/>
        </w:rPr>
        <w:t xml:space="preserve">Jars del conector en tiempo de build.</w:t>
      </w:r>
      <w:r>
        <w:rPr>
          <w:rFonts w:ascii="Calibri" w:cs="Calibri" w:eastAsia="Calibri" w:hAnsi="Calibri"/>
          <w:sz w:val="19"/>
          <w:szCs w:val="19"/>
        </w:rPr>
        <w:t xml:space="preserve"> Con </w:t>
      </w:r>
      <w:r>
        <w:rPr>
          <w:rFonts w:ascii="Consolas" w:cs="Consolas" w:eastAsia="Consolas" w:hAnsi="Consolas"/>
          <w:sz w:val="16"/>
          <w:szCs w:val="16"/>
        </w:rPr>
        <w:t xml:space="preserve">--packages</w:t>
      </w:r>
      <w:r>
        <w:rPr>
          <w:rFonts w:ascii="Calibri" w:cs="Calibri" w:eastAsia="Calibri" w:hAnsi="Calibri"/>
          <w:sz w:val="19"/>
          <w:szCs w:val="19"/>
        </w:rPr>
        <w:t xml:space="preserve">, cada </w:t>
      </w:r>
      <w:r>
        <w:rPr>
          <w:rFonts w:ascii="Consolas" w:cs="Consolas" w:eastAsia="Consolas" w:hAnsi="Consolas"/>
          <w:sz w:val="16"/>
          <w:szCs w:val="16"/>
        </w:rPr>
        <w:t xml:space="preserve">spark-submit</w:t>
      </w:r>
      <w:r>
        <w:rPr>
          <w:rFonts w:ascii="Calibri" w:cs="Calibri" w:eastAsia="Calibri" w:hAnsi="Calibri"/>
          <w:sz w:val="19"/>
          <w:szCs w:val="19"/>
        </w:rPr>
        <w:t xml:space="preserve"> resuelve el árbol de dependencias con Ivy: 30–60 s y dependencia de la red. Con los cinco jars dentro de la imagen, Spark arranca sin red y de inmediato, lo que importa en una sustentación en vivo. Faltando cualquiera de los cinco, el conector falla en ejecución con </w:t>
      </w:r>
      <w:r>
        <w:rPr>
          <w:rFonts w:ascii="Consolas" w:cs="Consolas" w:eastAsia="Consolas" w:hAnsi="Consolas"/>
          <w:sz w:val="16"/>
          <w:szCs w:val="16"/>
        </w:rPr>
        <w:t xml:space="preserve">NoClassDefFoundError</w:t>
      </w:r>
      <w:r>
        <w:rPr>
          <w:rFonts w:ascii="Calibri" w:cs="Calibri" w:eastAsia="Calibri" w:hAnsi="Calibri"/>
          <w:sz w:val="19"/>
          <w:szCs w:val="19"/>
        </w:rPr>
        <w:t xml:space="preserve">.</w:t>
      </w:r>
    </w:p>
    <w:p>
      <w:pPr>
        <w:spacing w:after="80" w:line="240"/>
      </w:pPr>
      <w:r>
        <w:rPr>
          <w:rFonts w:ascii="Calibri" w:cs="Calibri" w:eastAsia="Calibri" w:hAnsi="Calibri"/>
          <w:b/>
          <w:bCs/>
          <w:sz w:val="19"/>
          <w:szCs w:val="19"/>
        </w:rPr>
        <w:t xml:space="preserve">El driver de Spark se anuncia con su IP, no con el nombre del servicio.</w:t>
      </w:r>
      <w:r>
        <w:rPr>
          <w:rFonts w:ascii="Calibri" w:cs="Calibri" w:eastAsia="Calibri" w:hAnsi="Calibri"/>
          <w:sz w:val="19"/>
          <w:szCs w:val="19"/>
        </w:rPr>
        <w:t xml:space="preserve"> </w:t>
      </w:r>
      <w:r>
        <w:rPr>
          <w:rFonts w:ascii="Consolas" w:cs="Consolas" w:eastAsia="Consolas" w:hAnsi="Consolas"/>
          <w:sz w:val="16"/>
          <w:szCs w:val="16"/>
        </w:rPr>
        <w:t xml:space="preserve">docker compose run</w:t>
      </w:r>
      <w:r>
        <w:rPr>
          <w:rFonts w:ascii="Calibri" w:cs="Calibri" w:eastAsia="Calibri" w:hAnsi="Calibri"/>
          <w:sz w:val="19"/>
          <w:szCs w:val="19"/>
        </w:rPr>
        <w:t xml:space="preserve"> crea un contenedor efímero que </w:t>
      </w:r>
      <w:r>
        <w:rPr>
          <w:rFonts w:ascii="Calibri" w:cs="Calibri" w:eastAsia="Calibri" w:hAnsi="Calibri"/>
          <w:b/>
          <w:bCs/>
          <w:sz w:val="19"/>
          <w:szCs w:val="19"/>
        </w:rPr>
        <w:t xml:space="preserve">no</w:t>
      </w:r>
      <w:r>
        <w:rPr>
          <w:rFonts w:ascii="Calibri" w:cs="Calibri" w:eastAsia="Calibri" w:hAnsi="Calibri"/>
          <w:sz w:val="19"/>
          <w:szCs w:val="19"/>
        </w:rPr>
        <w:t xml:space="preserve"> recibe el alias DNS del servicio; dentro de él ese nombre no resuelve y el driver falla al enlazarse. Se separa </w:t>
      </w:r>
      <w:r>
        <w:rPr>
          <w:rFonts w:ascii="Consolas" w:cs="Consolas" w:eastAsia="Consolas" w:hAnsi="Consolas"/>
          <w:sz w:val="16"/>
          <w:szCs w:val="16"/>
        </w:rPr>
        <w:t xml:space="preserve">bindAddress</w:t>
      </w:r>
      <w:r>
        <w:rPr>
          <w:rFonts w:ascii="Calibri" w:cs="Calibri" w:eastAsia="Calibri" w:hAnsi="Calibri"/>
          <w:sz w:val="19"/>
          <w:szCs w:val="19"/>
        </w:rPr>
        <w:t xml:space="preserve"> (0.0.0.0) de la dirección anunciada.</w:t>
      </w:r>
    </w:p>
    <w:p>
      <w:pPr>
        <w:spacing w:after="80" w:line="240"/>
      </w:pPr>
      <w:r>
        <w:rPr>
          <w:rFonts w:ascii="Calibri" w:cs="Calibri" w:eastAsia="Calibri" w:hAnsi="Calibri"/>
          <w:b/>
          <w:bCs/>
          <w:sz w:val="19"/>
          <w:szCs w:val="19"/>
        </w:rPr>
        <w:t xml:space="preserve">Presupuesto de memoria explícito.</w:t>
      </w:r>
      <w:r>
        <w:rPr>
          <w:rFonts w:ascii="Calibri" w:cs="Calibri" w:eastAsia="Calibri" w:hAnsi="Calibri"/>
          <w:sz w:val="19"/>
          <w:szCs w:val="19"/>
        </w:rPr>
        <w:t xml:space="preserve"> El equipo de desarrollo tiene 8 GB y Docker 3,8 GB, así que el proyecto trae un perfil de baja memoria que recorta límites y ejecuta los motores </w:t>
      </w:r>
      <w:r>
        <w:rPr>
          <w:rFonts w:ascii="Calibri" w:cs="Calibri" w:eastAsia="Calibri" w:hAnsi="Calibri"/>
          <w:b/>
          <w:bCs/>
          <w:sz w:val="19"/>
          <w:szCs w:val="19"/>
        </w:rPr>
        <w:t xml:space="preserve">por fases</w:t>
      </w:r>
      <w:r>
        <w:rPr>
          <w:rFonts w:ascii="Calibri" w:cs="Calibri" w:eastAsia="Calibri" w:hAnsi="Calibri"/>
          <w:sz w:val="19"/>
          <w:szCs w:val="19"/>
        </w:rPr>
        <w:t xml:space="preserve"> (Dask para la ingesta, se baja; Spark para las agregaciones, se baja). El enunciado exige «al menos dos workers» para Dask y «al menos uno» para Spark, así que Spark baja a uno y Dask conserva dos. Se activa solo si se detectan menos de 6 GB, de modo que no hay que recordar la opción.</w:t>
      </w:r>
    </w:p>
    <w:p>
      <w:pPr>
        <w:spacing w:after="80" w:line="240"/>
      </w:pPr>
      <w:r>
        <w:rPr>
          <w:rFonts w:ascii="Calibri" w:cs="Calibri" w:eastAsia="Calibri" w:hAnsi="Calibri"/>
          <w:b/>
          <w:bCs/>
          <w:sz w:val="19"/>
          <w:szCs w:val="19"/>
        </w:rPr>
        <w:t xml:space="preserve">Contraseñas.</w:t>
      </w:r>
      <w:r>
        <w:rPr>
          <w:rFonts w:ascii="Calibri" w:cs="Calibri" w:eastAsia="Calibri" w:hAnsi="Calibri"/>
          <w:sz w:val="19"/>
          <w:szCs w:val="19"/>
        </w:rPr>
        <w:t xml:space="preserve"> </w:t>
      </w:r>
      <w:r>
        <w:rPr>
          <w:rFonts w:ascii="Consolas" w:cs="Consolas" w:eastAsia="Consolas" w:hAnsi="Consolas"/>
          <w:sz w:val="16"/>
          <w:szCs w:val="16"/>
        </w:rPr>
        <w:t xml:space="preserve">.env</w:t>
      </w:r>
      <w:r>
        <w:rPr>
          <w:rFonts w:ascii="Calibri" w:cs="Calibri" w:eastAsia="Calibri" w:hAnsi="Calibri"/>
          <w:sz w:val="19"/>
          <w:szCs w:val="19"/>
        </w:rPr>
        <w:t xml:space="preserve"> está en </w:t>
      </w:r>
      <w:r>
        <w:rPr>
          <w:rFonts w:ascii="Consolas" w:cs="Consolas" w:eastAsia="Consolas" w:hAnsi="Consolas"/>
          <w:sz w:val="16"/>
          <w:szCs w:val="16"/>
        </w:rPr>
        <w:t xml:space="preserve">.gitignore</w:t>
      </w:r>
      <w:r>
        <w:rPr>
          <w:rFonts w:ascii="Calibri" w:cs="Calibri" w:eastAsia="Calibri" w:hAnsi="Calibri"/>
          <w:sz w:val="19"/>
          <w:szCs w:val="19"/>
        </w:rPr>
        <w:t xml:space="preserve"> y </w:t>
      </w:r>
      <w:r>
        <w:rPr>
          <w:rFonts w:ascii="Consolas" w:cs="Consolas" w:eastAsia="Consolas" w:hAnsi="Consolas"/>
          <w:sz w:val="16"/>
          <w:szCs w:val="16"/>
        </w:rPr>
        <w:t xml:space="preserve">MONGO_ROOT_PASSWORD</w:t>
      </w:r>
      <w:r>
        <w:rPr>
          <w:rFonts w:ascii="Calibri" w:cs="Calibri" w:eastAsia="Calibri" w:hAnsi="Calibri"/>
          <w:sz w:val="19"/>
          <w:szCs w:val="19"/>
        </w:rPr>
        <w:t xml:space="preserve"> se declara con </w:t>
      </w:r>
      <w:r>
        <w:rPr>
          <w:rFonts w:ascii="Consolas" w:cs="Consolas" w:eastAsia="Consolas" w:hAnsi="Consolas"/>
          <w:sz w:val="16"/>
          <w:szCs w:val="16"/>
        </w:rPr>
        <w:t xml:space="preserve">:?</w:t>
      </w:r>
      <w:r>
        <w:rPr>
          <w:rFonts w:ascii="Calibri" w:cs="Calibri" w:eastAsia="Calibri" w:hAnsi="Calibri"/>
          <w:sz w:val="19"/>
          <w:szCs w:val="19"/>
        </w:rPr>
        <w:t xml:space="preserve"> en el compose, de modo que </w:t>
      </w:r>
      <w:r>
        <w:rPr>
          <w:rFonts w:ascii="Consolas" w:cs="Consolas" w:eastAsia="Consolas" w:hAnsi="Consolas"/>
          <w:sz w:val="16"/>
          <w:szCs w:val="16"/>
        </w:rPr>
        <w:t xml:space="preserve">docker compose up</w:t>
      </w:r>
      <w:r>
        <w:rPr>
          <w:rFonts w:ascii="Calibri" w:cs="Calibri" w:eastAsia="Calibri" w:hAnsi="Calibri"/>
          <w:sz w:val="19"/>
          <w:szCs w:val="19"/>
        </w:rPr>
        <w:t xml:space="preserve"> </w:t>
      </w:r>
      <w:r>
        <w:rPr>
          <w:rFonts w:ascii="Calibri" w:cs="Calibri" w:eastAsia="Calibri" w:hAnsi="Calibri"/>
          <w:b/>
          <w:bCs/>
          <w:sz w:val="19"/>
          <w:szCs w:val="19"/>
        </w:rPr>
        <w:t xml:space="preserve">falla</w:t>
      </w:r>
      <w:r>
        <w:rPr>
          <w:rFonts w:ascii="Calibri" w:cs="Calibri" w:eastAsia="Calibri" w:hAnsi="Calibri"/>
          <w:sz w:val="19"/>
          <w:szCs w:val="19"/>
        </w:rPr>
        <w:t xml:space="preserve"> con un mensaje claro si no está definida, en lugar de arrancar con un valor por defecto inseguro. El pipeline aborta el build si detecta </w:t>
      </w:r>
      <w:r>
        <w:rPr>
          <w:rFonts w:ascii="Consolas" w:cs="Consolas" w:eastAsia="Consolas" w:hAnsi="Consolas"/>
          <w:sz w:val="16"/>
          <w:szCs w:val="16"/>
        </w:rPr>
        <w:t xml:space="preserve">.env</w:t>
      </w:r>
      <w:r>
        <w:rPr>
          <w:rFonts w:ascii="Calibri" w:cs="Calibri" w:eastAsia="Calibri" w:hAnsi="Calibri"/>
          <w:sz w:val="19"/>
          <w:szCs w:val="19"/>
        </w:rPr>
        <w:t xml:space="preserve"> o </w:t>
      </w:r>
      <w:r>
        <w:rPr>
          <w:rFonts w:ascii="Consolas" w:cs="Consolas" w:eastAsia="Consolas" w:hAnsi="Consolas"/>
          <w:sz w:val="16"/>
          <w:szCs w:val="16"/>
        </w:rPr>
        <w:t xml:space="preserve">kaggle.json</w:t>
      </w:r>
      <w:r>
        <w:rPr>
          <w:rFonts w:ascii="Calibri" w:cs="Calibri" w:eastAsia="Calibri" w:hAnsi="Calibri"/>
          <w:sz w:val="19"/>
          <w:szCs w:val="19"/>
        </w:rPr>
        <w:t xml:space="preserve"> versionados.</w:t>
      </w: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3. Consultas geoespaciales implementadas</w:t>
      </w:r>
    </w:p>
    <w:p>
      <w:pPr>
        <w:spacing w:after="80" w:line="240"/>
      </w:pPr>
      <w:r>
        <w:rPr>
          <w:rFonts w:ascii="Calibri" w:cs="Calibri" w:eastAsia="Calibri" w:hAnsi="Calibri"/>
          <w:sz w:val="19"/>
          <w:szCs w:val="19"/>
        </w:rPr>
        <w:t xml:space="preserve">Las tres son parametrizadas: </w:t>
      </w:r>
      <w:r>
        <w:rPr>
          <w:rFonts w:ascii="Calibri" w:cs="Calibri" w:eastAsia="Calibri" w:hAnsi="Calibri"/>
          <w:b/>
          <w:bCs/>
          <w:sz w:val="19"/>
          <w:szCs w:val="19"/>
        </w:rPr>
        <w:t xml:space="preserve">no hay ni una coordenada fija en el código</w:t>
      </w:r>
      <w:r>
        <w:rPr>
          <w:rFonts w:ascii="Calibri" w:cs="Calibri" w:eastAsia="Calibri" w:hAnsi="Calibri"/>
          <w:sz w:val="19"/>
          <w:szCs w:val="19"/>
        </w:rPr>
        <w:t xml:space="preserve">. Todas comparten </w:t>
      </w:r>
      <w:r>
        <w:rPr>
          <w:rFonts w:ascii="Consolas" w:cs="Consolas" w:eastAsia="Consolas" w:hAnsi="Consolas"/>
          <w:sz w:val="16"/>
          <w:szCs w:val="16"/>
        </w:rPr>
        <w:t xml:space="preserve">build_attribute_filter()</w:t>
      </w:r>
      <w:r>
        <w:rPr>
          <w:rFonts w:ascii="Calibri" w:cs="Calibri" w:eastAsia="Calibri" w:hAnsi="Calibri"/>
          <w:sz w:val="19"/>
          <w:szCs w:val="19"/>
        </w:rPr>
        <w:t xml:space="preserve">, que añade filtros por severidad, estado, ciudad, clima, rango de fechas, año y franja horaria (incluida una que cruce la medianoche).</w:t>
      </w:r>
    </w:p>
    <w:p>
      <w:pPr>
        <w:pStyle w:val="Heading2"/>
        <w:spacing w:after="60" w:before="160"/>
      </w:pPr>
      <w:r>
        <w:rPr>
          <w:rFonts w:ascii="Calibri" w:cs="Calibri" w:eastAsia="Calibri" w:hAnsi="Calibri"/>
          <w:b/>
          <w:bCs/>
          <w:color w:val="2E5F8A"/>
          <w:sz w:val="21"/>
          <w:szCs w:val="21"/>
        </w:rPr>
        <w:t xml:space="preserve">3.1 </w:t>
      </w:r>
      <w:r>
        <w:rPr>
          <w:rFonts w:ascii="Consolas" w:cs="Consolas" w:eastAsia="Consolas" w:hAnsi="Consolas"/>
          <w:b/>
          <w:bCs/>
          <w:color w:val="2E5F8A"/>
          <w:sz w:val="16"/>
          <w:szCs w:val="16"/>
        </w:rPr>
        <w:t xml:space="preserve">$near</w:t>
      </w:r>
      <w:r>
        <w:rPr>
          <w:rFonts w:ascii="Calibri" w:cs="Calibri" w:eastAsia="Calibri" w:hAnsi="Calibri"/>
          <w:b/>
          <w:bCs/>
          <w:color w:val="2E5F8A"/>
          <w:sz w:val="21"/>
          <w:szCs w:val="21"/>
        </w:rPr>
        <w:t xml:space="preserve"> — por radio</w:t>
      </w:r>
    </w:p>
    <w:p>
      <w:pPr>
        <w:shd w:fill="F7F7F7" w:color="auto" w:val="clear"/>
        <w:spacing w:after="0" w:before="60" w:line="200"/>
        <w:ind w:left="120"/>
      </w:pPr>
      <w:r>
        <w:rPr>
          <w:rFonts w:ascii="Consolas" w:cs="Consolas" w:eastAsia="Consolas" w:hAnsi="Consolas"/>
          <w:sz w:val="16"/>
          <w:szCs w:val="16"/>
        </w:rPr>
        <w:t xml:space="preserve">{"location": {"$near": {</w:t>
      </w:r>
    </w:p>
    <w:p>
      <w:pPr>
        <w:shd w:fill="F7F7F7" w:color="auto" w:val="clear"/>
        <w:spacing w:after="0" w:before="0" w:line="200"/>
        <w:ind w:left="120"/>
      </w:pPr>
      <w:r>
        <w:rPr>
          <w:rFonts w:ascii="Consolas" w:cs="Consolas" w:eastAsia="Consolas" w:hAnsi="Consolas"/>
          <w:sz w:val="16"/>
          <w:szCs w:val="16"/>
        </w:rPr>
        <w:t xml:space="preserve">    "$geometry": {"type": "Point", "coordinates": [lon, lat]},</w:t>
      </w:r>
    </w:p>
    <w:p>
      <w:pPr>
        <w:shd w:fill="F7F7F7" w:color="auto" w:val="clear"/>
        <w:spacing w:after="0" w:before="0" w:line="200"/>
        <w:ind w:left="120"/>
      </w:pPr>
      <w:r>
        <w:rPr>
          <w:rFonts w:ascii="Consolas" w:cs="Consolas" w:eastAsia="Consolas" w:hAnsi="Consolas"/>
          <w:sz w:val="16"/>
          <w:szCs w:val="16"/>
        </w:rPr>
        <w:t xml:space="preserve">    "$maxDistance": radius_m,</w:t>
      </w:r>
    </w:p>
    <w:p>
      <w:pPr>
        <w:shd w:fill="F7F7F7" w:color="auto" w:val="clear"/>
        <w:spacing w:after="0" w:before="0" w:line="200"/>
        <w:ind w:left="120"/>
      </w:pPr>
      <w:r>
        <w:rPr>
          <w:rFonts w:ascii="Consolas" w:cs="Consolas" w:eastAsia="Consolas" w:hAnsi="Consolas"/>
          <w:sz w:val="16"/>
          <w:szCs w:val="16"/>
        </w:rPr>
        <w:t xml:space="preserve">    "$minDistance": min_distance_m      # solo si &gt; 0</w:t>
      </w:r>
    </w:p>
    <w:p>
      <w:pPr>
        <w:shd w:fill="F7F7F7" w:color="auto" w:val="clear"/>
        <w:spacing w:after="0" w:before="0" w:line="200"/>
        <w:ind w:left="120"/>
      </w:pPr>
      <w:r>
        <w:rPr>
          <w:rFonts w:ascii="Consolas" w:cs="Consolas" w:eastAsia="Consolas" w:hAnsi="Consolas"/>
          <w:sz w:val="16"/>
          <w:szCs w:val="16"/>
        </w:rPr>
        <w:t xml:space="preserve">}}}</w:t>
      </w:r>
    </w:p>
    <w:p>
      <w:pPr>
        <w:spacing w:after="80"/>
      </w:pPr>
    </w:p>
    <w:p>
      <w:pPr>
        <w:shd w:fill="F7F7F7" w:color="auto" w:val="clear"/>
        <w:spacing w:after="0" w:before="60" w:line="200"/>
        <w:ind w:left="120"/>
      </w:pPr>
      <w:r>
        <w:rPr>
          <w:rFonts w:ascii="Consolas" w:cs="Consolas" w:eastAsia="Consolas" w:hAnsi="Consolas"/>
          <w:sz w:val="16"/>
          <w:szCs w:val="16"/>
        </w:rPr>
        <w:t xml:space="preserve">GET /api/v1/near?lat=34.0522&amp;lon=-118.2437&amp;radius_m=5000&amp;limit=10&amp;min_severity=3</w:t>
      </w:r>
    </w:p>
    <w:p>
      <w:pPr>
        <w:spacing w:after="80"/>
      </w:pPr>
    </w:p>
    <w:p>
      <w:pPr>
        <w:spacing w:after="80" w:line="240"/>
      </w:pPr>
      <w:r>
        <w:rPr>
          <w:rFonts w:ascii="Calibri" w:cs="Calibri" w:eastAsia="Calibri" w:hAnsi="Calibri"/>
          <w:b/>
          <w:bCs/>
          <w:sz w:val="19"/>
          <w:szCs w:val="19"/>
        </w:rPr>
        <w:t xml:space="preserve">Dos detalles que son fuente habitual de errores.</w:t>
      </w:r>
      <w:r>
        <w:rPr>
          <w:rFonts w:ascii="Calibri" w:cs="Calibri" w:eastAsia="Calibri" w:hAnsi="Calibri"/>
          <w:sz w:val="19"/>
          <w:szCs w:val="19"/>
        </w:rPr>
        <w:t xml:space="preserve"> Con </w:t>
      </w:r>
      <w:r>
        <w:rPr>
          <w:rFonts w:ascii="Consolas" w:cs="Consolas" w:eastAsia="Consolas" w:hAnsi="Consolas"/>
          <w:sz w:val="16"/>
          <w:szCs w:val="16"/>
        </w:rPr>
        <w:t xml:space="preserve">$geometry</w:t>
      </w:r>
      <w:r>
        <w:rPr>
          <w:rFonts w:ascii="Calibri" w:cs="Calibri" w:eastAsia="Calibri" w:hAnsi="Calibri"/>
          <w:sz w:val="19"/>
          <w:szCs w:val="19"/>
        </w:rPr>
        <w:t xml:space="preserve"> GeoJSON, </w:t>
      </w:r>
      <w:r>
        <w:rPr>
          <w:rFonts w:ascii="Consolas" w:cs="Consolas" w:eastAsia="Consolas" w:hAnsi="Consolas"/>
          <w:sz w:val="16"/>
          <w:szCs w:val="16"/>
        </w:rPr>
        <w:t xml:space="preserve">$maxDistance</w:t>
      </w:r>
      <w:r>
        <w:rPr>
          <w:rFonts w:ascii="Calibri" w:cs="Calibri" w:eastAsia="Calibri" w:hAnsi="Calibri"/>
          <w:sz w:val="19"/>
          <w:szCs w:val="19"/>
        </w:rPr>
        <w:t xml:space="preserve"> está en </w:t>
      </w:r>
      <w:r>
        <w:rPr>
          <w:rFonts w:ascii="Calibri" w:cs="Calibri" w:eastAsia="Calibri" w:hAnsi="Calibri"/>
          <w:b/>
          <w:bCs/>
          <w:sz w:val="19"/>
          <w:szCs w:val="19"/>
        </w:rPr>
        <w:t xml:space="preserve">metros</w:t>
      </w:r>
      <w:r>
        <w:rPr>
          <w:rFonts w:ascii="Calibri" w:cs="Calibri" w:eastAsia="Calibri" w:hAnsi="Calibri"/>
          <w:sz w:val="19"/>
          <w:szCs w:val="19"/>
        </w:rPr>
        <w:t xml:space="preserve">; con la forma antigua </w:t>
      </w:r>
      <w:r>
        <w:rPr>
          <w:rFonts w:ascii="Consolas" w:cs="Consolas" w:eastAsia="Consolas" w:hAnsi="Consolas"/>
          <w:sz w:val="16"/>
          <w:szCs w:val="16"/>
        </w:rPr>
        <w:t xml:space="preserve">[lon, lat]</w:t>
      </w:r>
      <w:r>
        <w:rPr>
          <w:rFonts w:ascii="Calibri" w:cs="Calibri" w:eastAsia="Calibri" w:hAnsi="Calibri"/>
          <w:sz w:val="19"/>
          <w:szCs w:val="19"/>
        </w:rPr>
        <w:t xml:space="preserve"> estaría en </w:t>
      </w:r>
      <w:r>
        <w:rPr>
          <w:rFonts w:ascii="Calibri" w:cs="Calibri" w:eastAsia="Calibri" w:hAnsi="Calibri"/>
          <w:b/>
          <w:bCs/>
          <w:sz w:val="19"/>
          <w:szCs w:val="19"/>
        </w:rPr>
        <w:t xml:space="preserve">radianes</w:t>
      </w:r>
      <w:r>
        <w:rPr>
          <w:rFonts w:ascii="Calibri" w:cs="Calibri" w:eastAsia="Calibri" w:hAnsi="Calibri"/>
          <w:sz w:val="19"/>
          <w:szCs w:val="19"/>
        </w:rPr>
        <w:t xml:space="preserve">, un error de seis órdenes de magnitud que no produce ninguna excepción, solo resultados absurdos. Y el conteo </w:t>
      </w:r>
      <w:r>
        <w:rPr>
          <w:rFonts w:ascii="Calibri" w:cs="Calibri" w:eastAsia="Calibri" w:hAnsi="Calibri"/>
          <w:b/>
          <w:bCs/>
          <w:sz w:val="19"/>
          <w:szCs w:val="19"/>
        </w:rPr>
        <w:t xml:space="preserve">no puede usar `$near`</w:t>
      </w:r>
      <w:r>
        <w:rPr>
          <w:rFonts w:ascii="Calibri" w:cs="Calibri" w:eastAsia="Calibri" w:hAnsi="Calibri"/>
          <w:sz w:val="19"/>
          <w:szCs w:val="19"/>
        </w:rPr>
        <w:t xml:space="preserve">: MongoDB lo prohíbe dentro de </w:t>
      </w:r>
      <w:r>
        <w:rPr>
          <w:rFonts w:ascii="Consolas" w:cs="Consolas" w:eastAsia="Consolas" w:hAnsi="Consolas"/>
          <w:sz w:val="16"/>
          <w:szCs w:val="16"/>
        </w:rPr>
        <w:t xml:space="preserve">count</w:t>
      </w:r>
      <w:r>
        <w:rPr>
          <w:rFonts w:ascii="Calibri" w:cs="Calibri" w:eastAsia="Calibri" w:hAnsi="Calibri"/>
          <w:sz w:val="19"/>
          <w:szCs w:val="19"/>
        </w:rPr>
        <w:t xml:space="preserve">/</w:t>
      </w:r>
      <w:r>
        <w:rPr>
          <w:rFonts w:ascii="Consolas" w:cs="Consolas" w:eastAsia="Consolas" w:hAnsi="Consolas"/>
          <w:sz w:val="16"/>
          <w:szCs w:val="16"/>
        </w:rPr>
        <w:t xml:space="preserve">aggregate</w:t>
      </w:r>
      <w:r>
        <w:rPr>
          <w:rFonts w:ascii="Calibri" w:cs="Calibri" w:eastAsia="Calibri" w:hAnsi="Calibri"/>
          <w:sz w:val="19"/>
          <w:szCs w:val="19"/>
        </w:rPr>
        <w:t xml:space="preserve">, así que el total se obtiene con </w:t>
      </w:r>
      <w:r>
        <w:rPr>
          <w:rFonts w:ascii="Consolas" w:cs="Consolas" w:eastAsia="Consolas" w:hAnsi="Consolas"/>
          <w:sz w:val="16"/>
          <w:szCs w:val="16"/>
        </w:rPr>
        <w:t xml:space="preserve">$geoWithin</w:t>
      </w:r>
      <w:r>
        <w:rPr>
          <w:rFonts w:ascii="Calibri" w:cs="Calibri" w:eastAsia="Calibri" w:hAnsi="Calibri"/>
          <w:sz w:val="19"/>
          <w:szCs w:val="19"/>
        </w:rPr>
        <w:t xml:space="preserve"> + </w:t>
      </w:r>
      <w:r>
        <w:rPr>
          <w:rFonts w:ascii="Consolas" w:cs="Consolas" w:eastAsia="Consolas" w:hAnsi="Consolas"/>
          <w:sz w:val="16"/>
          <w:szCs w:val="16"/>
        </w:rPr>
        <w:t xml:space="preserve">$centerSphere</w:t>
      </w:r>
      <w:r>
        <w:rPr>
          <w:rFonts w:ascii="Calibri" w:cs="Calibri" w:eastAsia="Calibri" w:hAnsi="Calibri"/>
          <w:sz w:val="19"/>
          <w:szCs w:val="19"/>
        </w:rPr>
        <w:t xml:space="preserve">, que delimita el mismo círculo y sí es contable, con el radio convertido a radianes.</w:t>
      </w:r>
    </w:p>
    <w:p>
      <w:pPr>
        <w:spacing w:after="80" w:line="240"/>
      </w:pPr>
      <w:r>
        <w:rPr>
          <w:rFonts w:ascii="Consolas" w:cs="Consolas" w:eastAsia="Consolas" w:hAnsi="Consolas"/>
          <w:sz w:val="16"/>
          <w:szCs w:val="16"/>
        </w:rPr>
        <w:t xml:space="preserve">$near</w:t>
      </w:r>
      <w:r>
        <w:rPr>
          <w:rFonts w:ascii="Calibri" w:cs="Calibri" w:eastAsia="Calibri" w:hAnsi="Calibri"/>
          <w:sz w:val="19"/>
          <w:szCs w:val="19"/>
        </w:rPr>
        <w:t xml:space="preserve"> devuelve los resultados </w:t>
      </w:r>
      <w:r>
        <w:rPr>
          <w:rFonts w:ascii="Calibri" w:cs="Calibri" w:eastAsia="Calibri" w:hAnsi="Calibri"/>
          <w:b/>
          <w:bCs/>
          <w:sz w:val="19"/>
          <w:szCs w:val="19"/>
        </w:rPr>
        <w:t xml:space="preserve">ordenados de más cercano a más lejano sin `$sort`</w:t>
      </w:r>
      <w:r>
        <w:rPr>
          <w:rFonts w:ascii="Calibri" w:cs="Calibri" w:eastAsia="Calibri" w:hAnsi="Calibri"/>
          <w:sz w:val="19"/>
          <w:szCs w:val="19"/>
        </w:rPr>
        <w:t xml:space="preserve">: el índice recorre las celdas en orden de proximidad.</w:t>
      </w:r>
    </w:p>
    <w:p>
      <w:pPr>
        <w:pStyle w:val="Heading2"/>
        <w:spacing w:after="60" w:before="160"/>
      </w:pPr>
      <w:r>
        <w:rPr>
          <w:rFonts w:ascii="Calibri" w:cs="Calibri" w:eastAsia="Calibri" w:hAnsi="Calibri"/>
          <w:b/>
          <w:bCs/>
          <w:color w:val="2E5F8A"/>
          <w:sz w:val="21"/>
          <w:szCs w:val="21"/>
        </w:rPr>
        <w:t xml:space="preserve">3.2 </w:t>
      </w:r>
      <w:r>
        <w:rPr>
          <w:rFonts w:ascii="Consolas" w:cs="Consolas" w:eastAsia="Consolas" w:hAnsi="Consolas"/>
          <w:b/>
          <w:bCs/>
          <w:color w:val="2E5F8A"/>
          <w:sz w:val="16"/>
          <w:szCs w:val="16"/>
        </w:rPr>
        <w:t xml:space="preserve">$geoWithin</w:t>
      </w:r>
      <w:r>
        <w:rPr>
          <w:rFonts w:ascii="Calibri" w:cs="Calibri" w:eastAsia="Calibri" w:hAnsi="Calibri"/>
          <w:b/>
          <w:bCs/>
          <w:color w:val="2E5F8A"/>
          <w:sz w:val="21"/>
          <w:szCs w:val="21"/>
        </w:rPr>
        <w:t xml:space="preserve"> — dentro de un polígono</w:t>
      </w:r>
    </w:p>
    <w:p>
      <w:pPr>
        <w:shd w:fill="F7F7F7" w:color="auto" w:val="clear"/>
        <w:spacing w:after="0" w:before="60" w:line="200"/>
        <w:ind w:left="120"/>
      </w:pPr>
      <w:r>
        <w:rPr>
          <w:rFonts w:ascii="Consolas" w:cs="Consolas" w:eastAsia="Consolas" w:hAnsi="Consolas"/>
          <w:sz w:val="16"/>
          <w:szCs w:val="16"/>
        </w:rPr>
        <w:t xml:space="preserve">{"location": {"$geoWithin": {"$geometry": geometry}}}</w:t>
      </w:r>
    </w:p>
    <w:p>
      <w:pPr>
        <w:spacing w:after="80"/>
      </w:pPr>
    </w:p>
    <w:p>
      <w:pPr>
        <w:shd w:fill="F7F7F7" w:color="auto" w:val="clear"/>
        <w:spacing w:after="0" w:before="60" w:line="200"/>
        <w:ind w:left="120"/>
      </w:pPr>
      <w:r>
        <w:rPr>
          <w:rFonts w:ascii="Consolas" w:cs="Consolas" w:eastAsia="Consolas" w:hAnsi="Consolas"/>
          <w:sz w:val="16"/>
          <w:szCs w:val="16"/>
        </w:rPr>
        <w:t xml:space="preserve">POST /api/v1/within</w:t>
      </w:r>
    </w:p>
    <w:p>
      <w:pPr>
        <w:shd w:fill="F7F7F7" w:color="auto" w:val="clear"/>
        <w:spacing w:after="0" w:before="0" w:line="200"/>
        <w:ind w:left="120"/>
      </w:pPr>
      <w:r>
        <w:rPr>
          <w:rFonts w:ascii="Consolas" w:cs="Consolas" w:eastAsia="Consolas" w:hAnsi="Consolas"/>
          <w:sz w:val="16"/>
          <w:szCs w:val="16"/>
        </w:rPr>
        <w:t xml:space="preserve">{"geometry": {"type":"Polygon","coordinates":[[[-118.55,33.90], …]]},</w:t>
      </w:r>
    </w:p>
    <w:p>
      <w:pPr>
        <w:shd w:fill="F7F7F7" w:color="auto" w:val="clear"/>
        <w:spacing w:after="0" w:before="0" w:line="200"/>
        <w:ind w:left="120"/>
      </w:pPr>
      <w:r>
        <w:rPr>
          <w:rFonts w:ascii="Consolas" w:cs="Consolas" w:eastAsia="Consolas" w:hAnsi="Consolas"/>
          <w:sz w:val="16"/>
          <w:szCs w:val="16"/>
        </w:rPr>
        <w:t xml:space="preserve"> "limit": 100, "min_severity": 3, "summary": true}</w:t>
      </w:r>
    </w:p>
    <w:p>
      <w:pPr>
        <w:spacing w:after="80"/>
      </w:pPr>
    </w:p>
    <w:p>
      <w:pPr>
        <w:spacing w:after="80" w:line="240"/>
      </w:pPr>
      <w:r>
        <w:rPr>
          <w:rFonts w:ascii="Calibri" w:cs="Calibri" w:eastAsia="Calibri" w:hAnsi="Calibri"/>
          <w:sz w:val="19"/>
          <w:szCs w:val="19"/>
        </w:rPr>
        <w:t xml:space="preserve">Acepta </w:t>
      </w:r>
      <w:r>
        <w:rPr>
          <w:rFonts w:ascii="Consolas" w:cs="Consolas" w:eastAsia="Consolas" w:hAnsi="Consolas"/>
          <w:sz w:val="16"/>
          <w:szCs w:val="16"/>
        </w:rPr>
        <w:t xml:space="preserve">Polygon</w:t>
      </w:r>
      <w:r>
        <w:rPr>
          <w:rFonts w:ascii="Calibri" w:cs="Calibri" w:eastAsia="Calibri" w:hAnsi="Calibri"/>
          <w:sz w:val="19"/>
          <w:szCs w:val="19"/>
        </w:rPr>
        <w:t xml:space="preserve">, </w:t>
      </w:r>
      <w:r>
        <w:rPr>
          <w:rFonts w:ascii="Consolas" w:cs="Consolas" w:eastAsia="Consolas" w:hAnsi="Consolas"/>
          <w:sz w:val="16"/>
          <w:szCs w:val="16"/>
        </w:rPr>
        <w:t xml:space="preserve">MultiPolygon</w:t>
      </w:r>
      <w:r>
        <w:rPr>
          <w:rFonts w:ascii="Calibri" w:cs="Calibri" w:eastAsia="Calibri" w:hAnsi="Calibri"/>
          <w:sz w:val="19"/>
          <w:szCs w:val="19"/>
        </w:rPr>
        <w:t xml:space="preserve">, un </w:t>
      </w:r>
      <w:r>
        <w:rPr>
          <w:rFonts w:ascii="Consolas" w:cs="Consolas" w:eastAsia="Consolas" w:hAnsi="Consolas"/>
          <w:sz w:val="16"/>
          <w:szCs w:val="16"/>
        </w:rPr>
        <w:t xml:space="preserve">Feature</w:t>
      </w:r>
      <w:r>
        <w:rPr>
          <w:rFonts w:ascii="Calibri" w:cs="Calibri" w:eastAsia="Calibri" w:hAnsi="Calibri"/>
          <w:sz w:val="19"/>
          <w:szCs w:val="19"/>
        </w:rPr>
        <w:t xml:space="preserve"> completo de GeoJSON y el atajo </w:t>
      </w:r>
      <w:r>
        <w:rPr>
          <w:rFonts w:ascii="Consolas" w:cs="Consolas" w:eastAsia="Consolas" w:hAnsi="Consolas"/>
          <w:sz w:val="16"/>
          <w:szCs w:val="16"/>
        </w:rPr>
        <w:t xml:space="preserve">{"bbox": [min_lon, min_lat, max_lon, max_lat]}</w:t>
      </w:r>
      <w:r>
        <w:rPr>
          <w:rFonts w:ascii="Calibri" w:cs="Calibri" w:eastAsia="Calibri" w:hAnsi="Calibri"/>
          <w:sz w:val="19"/>
          <w:szCs w:val="19"/>
        </w:rPr>
        <w:t xml:space="preserve">.</w:t>
      </w:r>
    </w:p>
    <w:p>
      <w:pPr>
        <w:spacing w:after="80" w:line="240"/>
      </w:pPr>
      <w:r>
        <w:rPr>
          <w:rFonts w:ascii="Consolas" w:cs="Consolas" w:eastAsia="Consolas" w:hAnsi="Consolas"/>
          <w:sz w:val="16"/>
          <w:szCs w:val="16"/>
        </w:rPr>
        <w:t xml:space="preserve">validate_polygon()</w:t>
      </w:r>
      <w:r>
        <w:rPr>
          <w:rFonts w:ascii="Calibri" w:cs="Calibri" w:eastAsia="Calibri" w:hAnsi="Calibri"/>
          <w:sz w:val="19"/>
          <w:szCs w:val="19"/>
        </w:rPr>
        <w:t xml:space="preserve"> valida </w:t>
      </w:r>
      <w:r>
        <w:rPr>
          <w:rFonts w:ascii="Calibri" w:cs="Calibri" w:eastAsia="Calibri" w:hAnsi="Calibri"/>
          <w:b/>
          <w:bCs/>
          <w:sz w:val="19"/>
          <w:szCs w:val="19"/>
        </w:rPr>
        <w:t xml:space="preserve">antes</w:t>
      </w:r>
      <w:r>
        <w:rPr>
          <w:rFonts w:ascii="Calibri" w:cs="Calibri" w:eastAsia="Calibri" w:hAnsi="Calibri"/>
          <w:sz w:val="19"/>
          <w:szCs w:val="19"/>
        </w:rPr>
        <w:t xml:space="preserve"> de consultar: tipo, número de anillos, mínimo de 4 posiciones, rangos y anillo cerrado. Se hace porque MongoDB, ante un anillo sin cerrar, devuelve un error poco informativo; la API devuelve 400 diciendo exactamente qué está mal.</w:t>
      </w:r>
    </w:p>
    <w:p>
      <w:pPr>
        <w:spacing w:after="80" w:line="240"/>
      </w:pPr>
      <w:r>
        <w:rPr>
          <w:rFonts w:ascii="Calibri" w:cs="Calibri" w:eastAsia="Calibri" w:hAnsi="Calibri"/>
          <w:sz w:val="19"/>
          <w:szCs w:val="19"/>
        </w:rPr>
        <w:t xml:space="preserve">Al contrario que </w:t>
      </w:r>
      <w:r>
        <w:rPr>
          <w:rFonts w:ascii="Consolas" w:cs="Consolas" w:eastAsia="Consolas" w:hAnsi="Consolas"/>
          <w:sz w:val="16"/>
          <w:szCs w:val="16"/>
        </w:rPr>
        <w:t xml:space="preserve">$near</w:t>
      </w:r>
      <w:r>
        <w:rPr>
          <w:rFonts w:ascii="Calibri" w:cs="Calibri" w:eastAsia="Calibri" w:hAnsi="Calibri"/>
          <w:sz w:val="19"/>
          <w:szCs w:val="19"/>
        </w:rPr>
        <w:t xml:space="preserve">, </w:t>
      </w:r>
      <w:r>
        <w:rPr>
          <w:rFonts w:ascii="Calibri" w:cs="Calibri" w:eastAsia="Calibri" w:hAnsi="Calibri"/>
          <w:b/>
          <w:bCs/>
          <w:sz w:val="19"/>
          <w:szCs w:val="19"/>
        </w:rPr>
        <w:t xml:space="preserve">`$geoWithin` sí es válido dentro de `$match`</w:t>
      </w:r>
      <w:r>
        <w:rPr>
          <w:rFonts w:ascii="Calibri" w:cs="Calibri" w:eastAsia="Calibri" w:hAnsi="Calibri"/>
          <w:sz w:val="19"/>
          <w:szCs w:val="19"/>
        </w:rPr>
        <w:t xml:space="preserve">, lo que permite el resumen del área con un pipeline de agregación.</w:t>
      </w:r>
    </w:p>
    <w:p>
      <w:pPr>
        <w:pStyle w:val="Heading3"/>
        <w:spacing w:after="50" w:before="130"/>
      </w:pPr>
      <w:r>
        <w:rPr>
          <w:rFonts w:ascii="Calibri" w:cs="Calibri" w:eastAsia="Calibri" w:hAnsi="Calibri"/>
          <w:b/>
          <w:bCs/>
          <w:i/>
          <w:iCs/>
          <w:sz w:val="19"/>
          <w:szCs w:val="19"/>
        </w:rPr>
        <w:t xml:space="preserve">Un detalle de geodesia</w:t>
      </w:r>
    </w:p>
    <w:p>
      <w:pPr>
        <w:spacing w:after="80" w:line="240"/>
      </w:pPr>
      <w:r>
        <w:rPr>
          <w:rFonts w:ascii="Calibri" w:cs="Calibri" w:eastAsia="Calibri" w:hAnsi="Calibri"/>
          <w:sz w:val="19"/>
          <w:szCs w:val="19"/>
        </w:rPr>
        <w:t xml:space="preserve">MongoDB interpreta los lados de un </w:t>
      </w:r>
      <w:r>
        <w:rPr>
          <w:rFonts w:ascii="Consolas" w:cs="Consolas" w:eastAsia="Consolas" w:hAnsi="Consolas"/>
          <w:sz w:val="16"/>
          <w:szCs w:val="16"/>
        </w:rPr>
        <w:t xml:space="preserve">Polygon</w:t>
      </w:r>
      <w:r>
        <w:rPr>
          <w:rFonts w:ascii="Calibri" w:cs="Calibri" w:eastAsia="Calibri" w:hAnsi="Calibri"/>
          <w:sz w:val="19"/>
          <w:szCs w:val="19"/>
        </w:rPr>
        <w:t xml:space="preserve"> como </w:t>
      </w:r>
      <w:r>
        <w:rPr>
          <w:rFonts w:ascii="Calibri" w:cs="Calibri" w:eastAsia="Calibri" w:hAnsi="Calibri"/>
          <w:b/>
          <w:bCs/>
          <w:sz w:val="19"/>
          <w:szCs w:val="19"/>
        </w:rPr>
        <w:t xml:space="preserve">geodésicas</w:t>
      </w:r>
      <w:r>
        <w:rPr>
          <w:rFonts w:ascii="Calibri" w:cs="Calibri" w:eastAsia="Calibri" w:hAnsi="Calibri"/>
          <w:sz w:val="19"/>
          <w:szCs w:val="19"/>
        </w:rPr>
        <w:t xml:space="preserve"> (arcos de círculo máximo), </w:t>
      </w:r>
      <w:r>
        <w:rPr>
          <w:rFonts w:ascii="Calibri" w:cs="Calibri" w:eastAsia="Calibri" w:hAnsi="Calibri"/>
          <w:b/>
          <w:bCs/>
          <w:sz w:val="19"/>
          <w:szCs w:val="19"/>
        </w:rPr>
        <w:t xml:space="preserve">no</w:t>
      </w:r>
      <w:r>
        <w:rPr>
          <w:rFonts w:ascii="Calibri" w:cs="Calibri" w:eastAsia="Calibri" w:hAnsi="Calibri"/>
          <w:sz w:val="19"/>
          <w:szCs w:val="19"/>
        </w:rPr>
        <w:t xml:space="preserve"> como líneas de latitud constante: el lado norte de un «rectángulo» lat/lon se comba hacia el polo, así que un punto ligeramente al norte de </w:t>
      </w:r>
      <w:r>
        <w:rPr>
          <w:rFonts w:ascii="Consolas" w:cs="Consolas" w:eastAsia="Consolas" w:hAnsi="Consolas"/>
          <w:sz w:val="16"/>
          <w:szCs w:val="16"/>
        </w:rPr>
        <w:t xml:space="preserve">max_lat</w:t>
      </w:r>
      <w:r>
        <w:rPr>
          <w:rFonts w:ascii="Calibri" w:cs="Calibri" w:eastAsia="Calibri" w:hAnsi="Calibri"/>
          <w:sz w:val="19"/>
          <w:szCs w:val="19"/>
        </w:rPr>
        <w:t xml:space="preserve"> </w:t>
      </w:r>
      <w:r>
        <w:rPr>
          <w:rFonts w:ascii="Calibri" w:cs="Calibri" w:eastAsia="Calibri" w:hAnsi="Calibri"/>
          <w:b/>
          <w:bCs/>
          <w:sz w:val="19"/>
          <w:szCs w:val="19"/>
        </w:rPr>
        <w:t xml:space="preserve">sí está dentro</w:t>
      </w:r>
      <w:r>
        <w:rPr>
          <w:rFonts w:ascii="Calibri" w:cs="Calibri" w:eastAsia="Calibri" w:hAnsi="Calibri"/>
          <w:sz w:val="19"/>
          <w:szCs w:val="19"/>
        </w:rPr>
        <w:t xml:space="preserve"> del polígono esférico.</w:t>
      </w:r>
    </w:p>
    <w:p>
      <w:pPr>
        <w:spacing w:after="80" w:line="240"/>
      </w:pPr>
      <w:r>
        <w:rPr>
          <w:rFonts w:ascii="Calibri" w:cs="Calibri" w:eastAsia="Calibri" w:hAnsi="Calibri"/>
          <w:sz w:val="19"/>
          <w:szCs w:val="19"/>
        </w:rPr>
        <w:t xml:space="preserve">Se detectó al escribir la prueba de integración, que fallaba. Medido con un bbox de 0,6° de ancho a 34° de latitud, sobre 1000 puntos: 11 excedían </w:t>
      </w:r>
      <w:r>
        <w:rPr>
          <w:rFonts w:ascii="Consolas" w:cs="Consolas" w:eastAsia="Consolas" w:hAnsi="Consolas"/>
          <w:sz w:val="16"/>
          <w:szCs w:val="16"/>
        </w:rPr>
        <w:t xml:space="preserve">max_lat</w:t>
      </w:r>
      <w:r>
        <w:rPr>
          <w:rFonts w:ascii="Calibri" w:cs="Calibri" w:eastAsia="Calibri" w:hAnsi="Calibri"/>
          <w:sz w:val="19"/>
          <w:szCs w:val="19"/>
        </w:rPr>
        <w:t xml:space="preserve"> entre 1,3 y 17,1 m, y </w:t>
      </w:r>
      <w:r>
        <w:rPr>
          <w:rFonts w:ascii="Calibri" w:cs="Calibri" w:eastAsia="Calibri" w:hAnsi="Calibri"/>
          <w:b/>
          <w:bCs/>
          <w:sz w:val="19"/>
          <w:szCs w:val="19"/>
        </w:rPr>
        <w:t xml:space="preserve">ninguno</w:t>
      </w:r>
      <w:r>
        <w:rPr>
          <w:rFonts w:ascii="Calibri" w:cs="Calibri" w:eastAsia="Calibri" w:hAnsi="Calibri"/>
          <w:sz w:val="19"/>
          <w:szCs w:val="19"/>
        </w:rPr>
        <w:t xml:space="preserve"> excedía en longitud. Que el exceso aparezca solo en latitud, solo en las longitudes centrales y nunca en longitud es la firma exacta del abombamiento: los lados este y oeste son meridianos, que son círculos máximos y no se comban.</w:t>
      </w:r>
    </w:p>
    <w:p>
      <w:pPr>
        <w:spacing w:after="80" w:line="240"/>
      </w:pPr>
      <w:r>
        <w:rPr>
          <w:rFonts w:ascii="Calibri" w:cs="Calibri" w:eastAsia="Calibri" w:hAnsi="Calibri"/>
          <w:b/>
          <w:bCs/>
          <w:sz w:val="19"/>
          <w:szCs w:val="19"/>
        </w:rPr>
        <w:t xml:space="preserve">La prueba estaba mal, no la consulta.</w:t>
      </w:r>
      <w:r>
        <w:rPr>
          <w:rFonts w:ascii="Calibri" w:cs="Calibri" w:eastAsia="Calibri" w:hAnsi="Calibri"/>
          <w:sz w:val="19"/>
          <w:szCs w:val="19"/>
        </w:rPr>
        <w:t xml:space="preserve"> Se corrigió con una tolerancia documentada de 100 m en latitud, y se añadió una segunda prueba que exige contención </w:t>
      </w:r>
      <w:r>
        <w:rPr>
          <w:rFonts w:ascii="Calibri" w:cs="Calibri" w:eastAsia="Calibri" w:hAnsi="Calibri"/>
          <w:b/>
          <w:bCs/>
          <w:sz w:val="19"/>
          <w:szCs w:val="19"/>
        </w:rPr>
        <w:t xml:space="preserve">exacta</w:t>
      </w:r>
      <w:r>
        <w:rPr>
          <w:rFonts w:ascii="Calibri" w:cs="Calibri" w:eastAsia="Calibri" w:hAnsi="Calibri"/>
          <w:sz w:val="19"/>
          <w:szCs w:val="19"/>
        </w:rPr>
        <w:t xml:space="preserve"> en longitud, de modo que un error real seguiría detectándose.</w:t>
      </w:r>
    </w:p>
    <w:p>
      <w:pPr>
        <w:pStyle w:val="Heading2"/>
        <w:spacing w:after="60" w:before="160"/>
      </w:pPr>
      <w:r>
        <w:rPr>
          <w:rFonts w:ascii="Calibri" w:cs="Calibri" w:eastAsia="Calibri" w:hAnsi="Calibri"/>
          <w:b/>
          <w:bCs/>
          <w:color w:val="2E5F8A"/>
          <w:sz w:val="21"/>
          <w:szCs w:val="21"/>
        </w:rPr>
        <w:t xml:space="preserve">3.3 </w:t>
      </w:r>
      <w:r>
        <w:rPr>
          <w:rFonts w:ascii="Consolas" w:cs="Consolas" w:eastAsia="Consolas" w:hAnsi="Consolas"/>
          <w:b/>
          <w:bCs/>
          <w:color w:val="2E5F8A"/>
          <w:sz w:val="16"/>
          <w:szCs w:val="16"/>
        </w:rPr>
        <w:t xml:space="preserve">$geoNear</w:t>
      </w:r>
      <w:r>
        <w:rPr>
          <w:rFonts w:ascii="Calibri" w:cs="Calibri" w:eastAsia="Calibri" w:hAnsi="Calibri"/>
          <w:b/>
          <w:bCs/>
          <w:color w:val="2E5F8A"/>
          <w:sz w:val="21"/>
          <w:szCs w:val="21"/>
        </w:rPr>
        <w:t xml:space="preserve"> — agregación por cercanía</w:t>
      </w:r>
    </w:p>
    <w:p>
      <w:pPr>
        <w:shd w:fill="F7F7F7" w:color="auto" w:val="clear"/>
        <w:spacing w:after="0" w:before="60" w:line="200"/>
        <w:ind w:left="120"/>
      </w:pPr>
      <w:r>
        <w:rPr>
          <w:rFonts w:ascii="Consolas" w:cs="Consolas" w:eastAsia="Consolas" w:hAnsi="Consolas"/>
          <w:sz w:val="16"/>
          <w:szCs w:val="16"/>
        </w:rPr>
        <w:t xml:space="preserve">[{"$geoNear": {</w:t>
      </w:r>
    </w:p>
    <w:p>
      <w:pPr>
        <w:shd w:fill="F7F7F7" w:color="auto" w:val="clear"/>
        <w:spacing w:after="0" w:before="0" w:line="200"/>
        <w:ind w:left="120"/>
      </w:pPr>
      <w:r>
        <w:rPr>
          <w:rFonts w:ascii="Consolas" w:cs="Consolas" w:eastAsia="Consolas" w:hAnsi="Consolas"/>
          <w:sz w:val="16"/>
          <w:szCs w:val="16"/>
        </w:rPr>
        <w:t xml:space="preserve">    "near": {"type": "Point", "coordinates": [lon, lat]},</w:t>
      </w:r>
    </w:p>
    <w:p>
      <w:pPr>
        <w:shd w:fill="F7F7F7" w:color="auto" w:val="clear"/>
        <w:spacing w:after="0" w:before="0" w:line="200"/>
        <w:ind w:left="120"/>
      </w:pPr>
      <w:r>
        <w:rPr>
          <w:rFonts w:ascii="Consolas" w:cs="Consolas" w:eastAsia="Consolas" w:hAnsi="Consolas"/>
          <w:sz w:val="16"/>
          <w:szCs w:val="16"/>
        </w:rPr>
        <w:t xml:space="preserve">    "distanceField": "distance_m",</w:t>
      </w:r>
    </w:p>
    <w:p>
      <w:pPr>
        <w:shd w:fill="F7F7F7" w:color="auto" w:val="clear"/>
        <w:spacing w:after="0" w:before="0" w:line="200"/>
        <w:ind w:left="120"/>
      </w:pPr>
      <w:r>
        <w:rPr>
          <w:rFonts w:ascii="Consolas" w:cs="Consolas" w:eastAsia="Consolas" w:hAnsi="Consolas"/>
          <w:sz w:val="16"/>
          <w:szCs w:val="16"/>
        </w:rPr>
        <w:t xml:space="preserve">    "maxDistance": max_distance_m,</w:t>
      </w:r>
    </w:p>
    <w:p>
      <w:pPr>
        <w:shd w:fill="F7F7F7" w:color="auto" w:val="clear"/>
        <w:spacing w:after="0" w:before="0" w:line="200"/>
        <w:ind w:left="120"/>
      </w:pPr>
      <w:r>
        <w:rPr>
          <w:rFonts w:ascii="Consolas" w:cs="Consolas" w:eastAsia="Consolas" w:hAnsi="Consolas"/>
          <w:sz w:val="16"/>
          <w:szCs w:val="16"/>
        </w:rPr>
        <w:t xml:space="preserve">    "spherical": True,          # obligatorio con índice 2dsphere</w:t>
      </w:r>
    </w:p>
    <w:p>
      <w:pPr>
        <w:shd w:fill="F7F7F7" w:color="auto" w:val="clear"/>
        <w:spacing w:after="0" w:before="0" w:line="200"/>
        <w:ind w:left="120"/>
      </w:pPr>
      <w:r>
        <w:rPr>
          <w:rFonts w:ascii="Consolas" w:cs="Consolas" w:eastAsia="Consolas" w:hAnsi="Consolas"/>
          <w:sz w:val="16"/>
          <w:szCs w:val="16"/>
        </w:rPr>
        <w:t xml:space="preserve">    "query": attribute_filter   # DENTRO de $geoNear, no en un $match posterior</w:t>
      </w:r>
    </w:p>
    <w:p>
      <w:pPr>
        <w:shd w:fill="F7F7F7" w:color="auto" w:val="clear"/>
        <w:spacing w:after="0" w:before="0" w:line="200"/>
        <w:ind w:left="120"/>
      </w:pPr>
      <w:r>
        <w:rPr>
          <w:rFonts w:ascii="Consolas" w:cs="Consolas" w:eastAsia="Consolas" w:hAnsi="Consolas"/>
          <w:sz w:val="16"/>
          <w:szCs w:val="16"/>
        </w:rPr>
        <w:t xml:space="preserve"> }}, …$addFields …$group …$project …$sort …$limit]</w:t>
      </w:r>
    </w:p>
    <w:p>
      <w:pPr>
        <w:spacing w:after="80"/>
      </w:pPr>
    </w:p>
    <w:p>
      <w:pPr>
        <w:shd w:fill="F7F7F7" w:color="auto" w:val="clear"/>
        <w:spacing w:after="0" w:before="60" w:line="200"/>
        <w:ind w:left="120"/>
      </w:pPr>
      <w:r>
        <w:rPr>
          <w:rFonts w:ascii="Consolas" w:cs="Consolas" w:eastAsia="Consolas" w:hAnsi="Consolas"/>
          <w:sz w:val="16"/>
          <w:szCs w:val="16"/>
        </w:rPr>
        <w:t xml:space="preserve">GET /api/v1/geonear?lat=34.0522&amp;lon=-118.2437&amp;max_distance_m=20000&amp;group_by=severity</w:t>
      </w:r>
    </w:p>
    <w:p>
      <w:pPr>
        <w:shd w:fill="F7F7F7" w:color="auto" w:val="clear"/>
        <w:spacing w:after="0" w:before="0" w:line="200"/>
        <w:ind w:left="120"/>
      </w:pPr>
      <w:r>
        <w:rPr>
          <w:rFonts w:ascii="Consolas" w:cs="Consolas" w:eastAsia="Consolas" w:hAnsi="Consolas"/>
          <w:sz w:val="16"/>
          <w:szCs w:val="16"/>
        </w:rPr>
        <w:t xml:space="preserve">GET /api/v1/geonear?…&amp;group_by=distance_band&amp;band_width_m=2000</w:t>
      </w:r>
    </w:p>
    <w:p>
      <w:pPr>
        <w:spacing w:after="80"/>
      </w:pPr>
    </w:p>
    <w:p>
      <w:pPr>
        <w:spacing w:after="80" w:line="240"/>
      </w:pPr>
      <w:r>
        <w:rPr>
          <w:rFonts w:ascii="Calibri" w:cs="Calibri" w:eastAsia="Calibri" w:hAnsi="Calibri"/>
          <w:b/>
          <w:bCs/>
          <w:sz w:val="19"/>
          <w:szCs w:val="19"/>
        </w:rPr>
        <w:t xml:space="preserve">Qué aporta sobre `$near`:</w:t>
      </w:r>
      <w:r>
        <w:rPr>
          <w:rFonts w:ascii="Calibri" w:cs="Calibri" w:eastAsia="Calibri" w:hAnsi="Calibri"/>
          <w:sz w:val="19"/>
          <w:szCs w:val="19"/>
        </w:rPr>
        <w:t xml:space="preserve"> expone la distancia calculada como un </w:t>
      </w:r>
      <w:r>
        <w:rPr>
          <w:rFonts w:ascii="Calibri" w:cs="Calibri" w:eastAsia="Calibri" w:hAnsi="Calibri"/>
          <w:b/>
          <w:bCs/>
          <w:sz w:val="19"/>
          <w:szCs w:val="19"/>
        </w:rPr>
        <w:t xml:space="preserve">campo</w:t>
      </w:r>
      <w:r>
        <w:rPr>
          <w:rFonts w:ascii="Calibri" w:cs="Calibri" w:eastAsia="Calibri" w:hAnsi="Calibri"/>
          <w:sz w:val="19"/>
          <w:szCs w:val="19"/>
        </w:rPr>
        <w:t xml:space="preserve">, lo que permite promediarla, construir anillos concéntricos y combinar proximidad con agrupaciones. Nada de eso se puede hacer con </w:t>
      </w:r>
      <w:r>
        <w:rPr>
          <w:rFonts w:ascii="Consolas" w:cs="Consolas" w:eastAsia="Consolas" w:hAnsi="Consolas"/>
          <w:sz w:val="16"/>
          <w:szCs w:val="16"/>
        </w:rPr>
        <w:t xml:space="preserve">$near</w:t>
      </w:r>
      <w:r>
        <w:rPr>
          <w:rFonts w:ascii="Calibri" w:cs="Calibri" w:eastAsia="Calibri" w:hAnsi="Calibri"/>
          <w:sz w:val="19"/>
          <w:szCs w:val="19"/>
        </w:rPr>
        <w:t xml:space="preserve">.</w:t>
      </w:r>
    </w:p>
    <w:p>
      <w:pPr>
        <w:spacing w:after="80" w:line="240"/>
      </w:pPr>
      <w:r>
        <w:rPr>
          <w:rFonts w:ascii="Calibri" w:cs="Calibri" w:eastAsia="Calibri" w:hAnsi="Calibri"/>
          <w:b/>
          <w:bCs/>
          <w:sz w:val="19"/>
          <w:szCs w:val="19"/>
        </w:rPr>
        <w:t xml:space="preserve">Dos restricciones:</w:t>
      </w:r>
      <w:r>
        <w:rPr>
          <w:rFonts w:ascii="Calibri" w:cs="Calibri" w:eastAsia="Calibri" w:hAnsi="Calibri"/>
          <w:sz w:val="19"/>
          <w:szCs w:val="19"/>
        </w:rPr>
        <w:t xml:space="preserve"> </w:t>
      </w:r>
      <w:r>
        <w:rPr>
          <w:rFonts w:ascii="Consolas" w:cs="Consolas" w:eastAsia="Consolas" w:hAnsi="Consolas"/>
          <w:sz w:val="16"/>
          <w:szCs w:val="16"/>
        </w:rPr>
        <w:t xml:space="preserve">$geoNear</w:t>
      </w:r>
      <w:r>
        <w:rPr>
          <w:rFonts w:ascii="Calibri" w:cs="Calibri" w:eastAsia="Calibri" w:hAnsi="Calibri"/>
          <w:sz w:val="19"/>
          <w:szCs w:val="19"/>
        </w:rPr>
        <w:t xml:space="preserve"> tiene que ser la </w:t>
      </w:r>
      <w:r>
        <w:rPr>
          <w:rFonts w:ascii="Calibri" w:cs="Calibri" w:eastAsia="Calibri" w:hAnsi="Calibri"/>
          <w:b/>
          <w:bCs/>
          <w:sz w:val="19"/>
          <w:szCs w:val="19"/>
        </w:rPr>
        <w:t xml:space="preserve">primera etapa</w:t>
      </w:r>
      <w:r>
        <w:rPr>
          <w:rFonts w:ascii="Calibri" w:cs="Calibri" w:eastAsia="Calibri" w:hAnsi="Calibri"/>
          <w:sz w:val="19"/>
          <w:szCs w:val="19"/>
        </w:rPr>
        <w:t xml:space="preserve"> del pipeline (verificado en una prueba), y el filtro va </w:t>
      </w:r>
      <w:r>
        <w:rPr>
          <w:rFonts w:ascii="Calibri" w:cs="Calibri" w:eastAsia="Calibri" w:hAnsi="Calibri"/>
          <w:b/>
          <w:bCs/>
          <w:sz w:val="19"/>
          <w:szCs w:val="19"/>
        </w:rPr>
        <w:t xml:space="preserve">dentro</w:t>
      </w:r>
      <w:r>
        <w:rPr>
          <w:rFonts w:ascii="Calibri" w:cs="Calibri" w:eastAsia="Calibri" w:hAnsi="Calibri"/>
          <w:sz w:val="19"/>
          <w:szCs w:val="19"/>
        </w:rPr>
        <w:t xml:space="preserve"> de </w:t>
      </w:r>
      <w:r>
        <w:rPr>
          <w:rFonts w:ascii="Consolas" w:cs="Consolas" w:eastAsia="Consolas" w:hAnsi="Consolas"/>
          <w:sz w:val="16"/>
          <w:szCs w:val="16"/>
        </w:rPr>
        <w:t xml:space="preserve">$geoNear</w:t>
      </w:r>
      <w:r>
        <w:rPr>
          <w:rFonts w:ascii="Calibri" w:cs="Calibri" w:eastAsia="Calibri" w:hAnsi="Calibri"/>
          <w:sz w:val="19"/>
          <w:szCs w:val="19"/>
        </w:rPr>
        <w:t xml:space="preserve"> y no en un </w:t>
      </w:r>
      <w:r>
        <w:rPr>
          <w:rFonts w:ascii="Consolas" w:cs="Consolas" w:eastAsia="Consolas" w:hAnsi="Consolas"/>
          <w:sz w:val="16"/>
          <w:szCs w:val="16"/>
        </w:rPr>
        <w:t xml:space="preserve">$match</w:t>
      </w:r>
      <w:r>
        <w:rPr>
          <w:rFonts w:ascii="Calibri" w:cs="Calibri" w:eastAsia="Calibri" w:hAnsi="Calibri"/>
          <w:sz w:val="19"/>
          <w:szCs w:val="19"/>
        </w:rPr>
        <w:t xml:space="preserve"> posterior, para que MongoDB lo aplique mientras recorre el índice.</w:t>
      </w:r>
    </w:p>
    <w:p>
      <w:pPr>
        <w:spacing w:after="80" w:line="240"/>
      </w:pPr>
      <w:r>
        <w:rPr>
          <w:rFonts w:ascii="Consolas" w:cs="Consolas" w:eastAsia="Consolas" w:hAnsi="Consolas"/>
          <w:sz w:val="16"/>
          <w:szCs w:val="16"/>
        </w:rPr>
        <w:t xml:space="preserve">group_by</w:t>
      </w:r>
      <w:r>
        <w:rPr>
          <w:rFonts w:ascii="Calibri" w:cs="Calibri" w:eastAsia="Calibri" w:hAnsi="Calibri"/>
          <w:sz w:val="19"/>
          <w:szCs w:val="19"/>
        </w:rPr>
        <w:t xml:space="preserve"> admite </w:t>
      </w:r>
      <w:r>
        <w:rPr>
          <w:rFonts w:ascii="Consolas" w:cs="Consolas" w:eastAsia="Consolas" w:hAnsi="Consolas"/>
          <w:sz w:val="16"/>
          <w:szCs w:val="16"/>
        </w:rPr>
        <w:t xml:space="preserve">severity</w:t>
      </w:r>
      <w:r>
        <w:rPr>
          <w:rFonts w:ascii="Calibri" w:cs="Calibri" w:eastAsia="Calibri" w:hAnsi="Calibri"/>
          <w:sz w:val="19"/>
          <w:szCs w:val="19"/>
        </w:rPr>
        <w:t xml:space="preserve">, </w:t>
      </w:r>
      <w:r>
        <w:rPr>
          <w:rFonts w:ascii="Consolas" w:cs="Consolas" w:eastAsia="Consolas" w:hAnsi="Consolas"/>
          <w:sz w:val="16"/>
          <w:szCs w:val="16"/>
        </w:rPr>
        <w:t xml:space="preserve">state</w:t>
      </w:r>
      <w:r>
        <w:rPr>
          <w:rFonts w:ascii="Calibri" w:cs="Calibri" w:eastAsia="Calibri" w:hAnsi="Calibri"/>
          <w:sz w:val="19"/>
          <w:szCs w:val="19"/>
        </w:rPr>
        <w:t xml:space="preserve">, </w:t>
      </w:r>
      <w:r>
        <w:rPr>
          <w:rFonts w:ascii="Consolas" w:cs="Consolas" w:eastAsia="Consolas" w:hAnsi="Consolas"/>
          <w:sz w:val="16"/>
          <w:szCs w:val="16"/>
        </w:rPr>
        <w:t xml:space="preserve">city</w:t>
      </w:r>
      <w:r>
        <w:rPr>
          <w:rFonts w:ascii="Calibri" w:cs="Calibri" w:eastAsia="Calibri" w:hAnsi="Calibri"/>
          <w:sz w:val="19"/>
          <w:szCs w:val="19"/>
        </w:rPr>
        <w:t xml:space="preserve">, </w:t>
      </w:r>
      <w:r>
        <w:rPr>
          <w:rFonts w:ascii="Consolas" w:cs="Consolas" w:eastAsia="Consolas" w:hAnsi="Consolas"/>
          <w:sz w:val="16"/>
          <w:szCs w:val="16"/>
        </w:rPr>
        <w:t xml:space="preserve">hour</w:t>
      </w:r>
      <w:r>
        <w:rPr>
          <w:rFonts w:ascii="Calibri" w:cs="Calibri" w:eastAsia="Calibri" w:hAnsi="Calibri"/>
          <w:sz w:val="19"/>
          <w:szCs w:val="19"/>
        </w:rPr>
        <w:t xml:space="preserve">, </w:t>
      </w:r>
      <w:r>
        <w:rPr>
          <w:rFonts w:ascii="Consolas" w:cs="Consolas" w:eastAsia="Consolas" w:hAnsi="Consolas"/>
          <w:sz w:val="16"/>
          <w:szCs w:val="16"/>
        </w:rPr>
        <w:t xml:space="preserve">dow</w:t>
      </w:r>
      <w:r>
        <w:rPr>
          <w:rFonts w:ascii="Calibri" w:cs="Calibri" w:eastAsia="Calibri" w:hAnsi="Calibri"/>
          <w:sz w:val="19"/>
          <w:szCs w:val="19"/>
        </w:rPr>
        <w:t xml:space="preserve">, </w:t>
      </w:r>
      <w:r>
        <w:rPr>
          <w:rFonts w:ascii="Consolas" w:cs="Consolas" w:eastAsia="Consolas" w:hAnsi="Consolas"/>
          <w:sz w:val="16"/>
          <w:szCs w:val="16"/>
        </w:rPr>
        <w:t xml:space="preserve">weather</w:t>
      </w:r>
      <w:r>
        <w:rPr>
          <w:rFonts w:ascii="Calibri" w:cs="Calibri" w:eastAsia="Calibri" w:hAnsi="Calibri"/>
          <w:sz w:val="19"/>
          <w:szCs w:val="19"/>
        </w:rPr>
        <w:t xml:space="preserve">, </w:t>
      </w:r>
      <w:r>
        <w:rPr>
          <w:rFonts w:ascii="Consolas" w:cs="Consolas" w:eastAsia="Consolas" w:hAnsi="Consolas"/>
          <w:sz w:val="16"/>
          <w:szCs w:val="16"/>
        </w:rPr>
        <w:t xml:space="preserve">grid_id</w:t>
      </w:r>
      <w:r>
        <w:rPr>
          <w:rFonts w:ascii="Calibri" w:cs="Calibri" w:eastAsia="Calibri" w:hAnsi="Calibri"/>
          <w:sz w:val="19"/>
          <w:szCs w:val="19"/>
        </w:rPr>
        <w:t xml:space="preserve">, </w:t>
      </w:r>
      <w:r>
        <w:rPr>
          <w:rFonts w:ascii="Consolas" w:cs="Consolas" w:eastAsia="Consolas" w:hAnsi="Consolas"/>
          <w:sz w:val="16"/>
          <w:szCs w:val="16"/>
        </w:rPr>
        <w:t xml:space="preserve">geohash</w:t>
      </w:r>
      <w:r>
        <w:rPr>
          <w:rFonts w:ascii="Calibri" w:cs="Calibri" w:eastAsia="Calibri" w:hAnsi="Calibri"/>
          <w:sz w:val="19"/>
          <w:szCs w:val="19"/>
        </w:rPr>
        <w:t xml:space="preserve">, </w:t>
      </w:r>
      <w:r>
        <w:rPr>
          <w:rFonts w:ascii="Consolas" w:cs="Consolas" w:eastAsia="Consolas" w:hAnsi="Consolas"/>
          <w:sz w:val="16"/>
          <w:szCs w:val="16"/>
        </w:rPr>
        <w:t xml:space="preserve">distance_band</w:t>
      </w:r>
      <w:r>
        <w:rPr>
          <w:rFonts w:ascii="Calibri" w:cs="Calibri" w:eastAsia="Calibri" w:hAnsi="Calibri"/>
          <w:sz w:val="19"/>
          <w:szCs w:val="19"/>
        </w:rPr>
        <w:t xml:space="preserve"> y </w:t>
      </w:r>
      <w:r>
        <w:rPr>
          <w:rFonts w:ascii="Consolas" w:cs="Consolas" w:eastAsia="Consolas" w:hAnsi="Consolas"/>
          <w:sz w:val="16"/>
          <w:szCs w:val="16"/>
        </w:rPr>
        <w:t xml:space="preserve">none</w:t>
      </w:r>
      <w:r>
        <w:rPr>
          <w:rFonts w:ascii="Calibri" w:cs="Calibri" w:eastAsia="Calibri" w:hAnsi="Calibri"/>
          <w:sz w:val="19"/>
          <w:szCs w:val="19"/>
        </w:rPr>
        <w:t xml:space="preserve">. La respuesta incluye el pipeline generado, para poder auditarlo.</w:t>
      </w:r>
    </w:p>
    <w:p>
      <w:pPr>
        <w:pStyle w:val="Heading2"/>
        <w:spacing w:after="60" w:before="160"/>
      </w:pPr>
      <w:r>
        <w:rPr>
          <w:rFonts w:ascii="Calibri" w:cs="Calibri" w:eastAsia="Calibri" w:hAnsi="Calibri"/>
          <w:b/>
          <w:bCs/>
          <w:color w:val="2E5F8A"/>
          <w:sz w:val="21"/>
          <w:szCs w:val="21"/>
        </w:rPr>
        <w:t xml:space="preserve">3.4 Rendimiento</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2960"/>
        <w:gridCol w:w="4305"/>
        <w:gridCol w:w="1614"/>
        <w:gridCol w:w="1345"/>
      </w:tblGrid>
      <w:tr>
        <w:trPr>
          <w:tblHeader/>
        </w:trPr>
        <w:tc>
          <w:tcPr>
            <w:tcW w:type="dxa" w:w="296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Consulta</w:t>
            </w:r>
          </w:p>
        </w:tc>
        <w:tc>
          <w:tcPr>
            <w:tcW w:type="dxa" w:w="4305"/>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Parámetros</w:t>
            </w:r>
          </w:p>
        </w:tc>
        <w:tc>
          <w:tcPr>
            <w:tcW w:type="dxa" w:w="1614"/>
            <w:shd w:fill="EDEDED" w:color="auto" w:val="clear"/>
            <w:tcMar>
              <w:top w:type="dxa" w:w="40"/>
              <w:left w:type="dxa" w:w="90"/>
              <w:bottom w:type="dxa" w:w="40"/>
              <w:right w:type="dxa" w:w="90"/>
            </w:tcMar>
          </w:tcPr>
          <w:p>
            <w:pPr>
              <w:spacing w:after="0" w:line="220"/>
              <w:jc w:val="center"/>
            </w:pPr>
            <w:r>
              <w:rPr>
                <w:rFonts w:ascii="Consolas" w:cs="Consolas" w:eastAsia="Consolas" w:hAnsi="Consolas"/>
                <w:b/>
                <w:bCs/>
                <w:sz w:val="16"/>
                <w:szCs w:val="16"/>
              </w:rPr>
              <w:t xml:space="preserve">elapsed_ms</w:t>
            </w:r>
          </w:p>
        </w:tc>
        <w:tc>
          <w:tcPr>
            <w:tcW w:type="dxa" w:w="1345"/>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Resultados</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$near</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radio 5 km (primera, caché fría)</w:t>
            </w:r>
          </w:p>
        </w:tc>
        <w:tc>
          <w:tcPr>
            <w:tcW w:type="dxa" w:w="1614"/>
            <w:tcMar>
              <w:top w:type="dxa" w:w="40"/>
              <w:left w:type="dxa" w:w="90"/>
              <w:bottom w:type="dxa" w:w="40"/>
              <w:right w:type="dxa" w:w="90"/>
            </w:tcMar>
          </w:tcPr>
          <w:p>
            <w:pPr>
              <w:spacing w:after="0" w:line="220"/>
              <w:jc w:val="center"/>
            </w:pPr>
            <w:r>
              <w:rPr>
                <w:rFonts w:ascii="Calibri" w:cs="Calibri" w:eastAsia="Calibri" w:hAnsi="Calibri"/>
                <w:sz w:val="17"/>
                <w:szCs w:val="17"/>
              </w:rPr>
              <w:t xml:space="preserve">1 008,7</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8 144</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$near</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radio 50 km</w:t>
            </w:r>
          </w:p>
        </w:tc>
        <w:tc>
          <w:tcPr>
            <w:tcW w:type="dxa" w:w="161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25,4</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102 687</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$near</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radio 5 km + </w:t>
            </w:r>
            <w:r>
              <w:rPr>
                <w:rFonts w:ascii="Consolas" w:cs="Consolas" w:eastAsia="Consolas" w:hAnsi="Consolas"/>
                <w:sz w:val="16"/>
                <w:szCs w:val="16"/>
              </w:rPr>
              <w:t xml:space="preserve">min_severity=3</w:t>
            </w:r>
          </w:p>
        </w:tc>
        <w:tc>
          <w:tcPr>
            <w:tcW w:type="dxa" w:w="1614"/>
            <w:tcMar>
              <w:top w:type="dxa" w:w="40"/>
              <w:left w:type="dxa" w:w="90"/>
              <w:bottom w:type="dxa" w:w="40"/>
              <w:right w:type="dxa" w:w="90"/>
            </w:tcMar>
          </w:tcPr>
          <w:p>
            <w:pPr>
              <w:spacing w:after="0" w:line="220"/>
              <w:jc w:val="center"/>
            </w:pPr>
            <w:r>
              <w:rPr>
                <w:rFonts w:ascii="Calibri" w:cs="Calibri" w:eastAsia="Calibri" w:hAnsi="Calibri"/>
                <w:sz w:val="17"/>
                <w:szCs w:val="17"/>
              </w:rPr>
              <w:t xml:space="preserve">46,1</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2 280</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$geoWithin</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área de Los Ángeles</w:t>
            </w:r>
          </w:p>
        </w:tc>
        <w:tc>
          <w:tcPr>
            <w:tcW w:type="dxa" w:w="161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10,2</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66 190</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$geoWithin</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 </w:t>
            </w:r>
            <w:r>
              <w:rPr>
                <w:rFonts w:ascii="Consolas" w:cs="Consolas" w:eastAsia="Consolas" w:hAnsi="Consolas"/>
                <w:sz w:val="16"/>
                <w:szCs w:val="16"/>
              </w:rPr>
              <w:t xml:space="preserve">summary=true</w:t>
            </w:r>
          </w:p>
        </w:tc>
        <w:tc>
          <w:tcPr>
            <w:tcW w:type="dxa" w:w="1614"/>
            <w:tcMar>
              <w:top w:type="dxa" w:w="40"/>
              <w:left w:type="dxa" w:w="90"/>
              <w:bottom w:type="dxa" w:w="40"/>
              <w:right w:type="dxa" w:w="90"/>
            </w:tcMar>
          </w:tcPr>
          <w:p>
            <w:pPr>
              <w:spacing w:after="0" w:line="220"/>
              <w:jc w:val="center"/>
            </w:pPr>
            <w:r>
              <w:rPr>
                <w:rFonts w:ascii="Calibri" w:cs="Calibri" w:eastAsia="Calibri" w:hAnsi="Calibri"/>
                <w:sz w:val="17"/>
                <w:szCs w:val="17"/>
              </w:rPr>
              <w:t xml:space="preserve">30,6</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66 190</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$geoNear</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20 km, por severidad</w:t>
            </w:r>
          </w:p>
        </w:tc>
        <w:tc>
          <w:tcPr>
            <w:tcW w:type="dxa" w:w="1614"/>
            <w:tcMar>
              <w:top w:type="dxa" w:w="40"/>
              <w:left w:type="dxa" w:w="90"/>
              <w:bottom w:type="dxa" w:w="40"/>
              <w:right w:type="dxa" w:w="90"/>
            </w:tcMar>
          </w:tcPr>
          <w:p>
            <w:pPr>
              <w:spacing w:after="0" w:line="220"/>
              <w:jc w:val="center"/>
            </w:pPr>
            <w:r>
              <w:rPr>
                <w:rFonts w:ascii="Calibri" w:cs="Calibri" w:eastAsia="Calibri" w:hAnsi="Calibri"/>
                <w:sz w:val="17"/>
                <w:szCs w:val="17"/>
              </w:rPr>
              <w:t xml:space="preserve">812,4</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48 746</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$geoNear</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20 km, bandas de 2 km</w:t>
            </w:r>
          </w:p>
        </w:tc>
        <w:tc>
          <w:tcPr>
            <w:tcW w:type="dxa" w:w="1614"/>
            <w:tcMar>
              <w:top w:type="dxa" w:w="40"/>
              <w:left w:type="dxa" w:w="90"/>
              <w:bottom w:type="dxa" w:w="40"/>
              <w:right w:type="dxa" w:w="90"/>
            </w:tcMar>
          </w:tcPr>
          <w:p>
            <w:pPr>
              <w:spacing w:after="0" w:line="220"/>
              <w:jc w:val="center"/>
            </w:pPr>
            <w:r>
              <w:rPr>
                <w:rFonts w:ascii="Calibri" w:cs="Calibri" w:eastAsia="Calibri" w:hAnsi="Calibri"/>
                <w:sz w:val="17"/>
                <w:szCs w:val="17"/>
              </w:rPr>
              <w:t xml:space="preserve">774,5</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48 746</w:t>
            </w:r>
          </w:p>
        </w:tc>
      </w:tr>
      <w:tr>
        <w:tc>
          <w:tcPr>
            <w:tcW w:type="dxa" w:w="2960"/>
            <w:tcMar>
              <w:top w:type="dxa" w:w="40"/>
              <w:left w:type="dxa" w:w="90"/>
              <w:bottom w:type="dxa" w:w="40"/>
              <w:right w:type="dxa" w:w="90"/>
            </w:tcMar>
          </w:tcPr>
          <w:p>
            <w:pPr>
              <w:spacing w:after="0" w:line="220"/>
              <w:jc w:val="left"/>
            </w:pPr>
            <w:r>
              <w:rPr>
                <w:rFonts w:ascii="Consolas" w:cs="Consolas" w:eastAsia="Consolas" w:hAnsi="Consolas"/>
                <w:sz w:val="16"/>
                <w:szCs w:val="16"/>
              </w:rPr>
              <w:t xml:space="preserve">/aggregations/hotspots</w:t>
            </w:r>
          </w:p>
        </w:tc>
        <w:tc>
          <w:tcPr>
            <w:tcW w:type="dxa" w:w="4305"/>
            <w:tcMar>
              <w:top w:type="dxa" w:w="40"/>
              <w:left w:type="dxa" w:w="90"/>
              <w:bottom w:type="dxa" w:w="40"/>
              <w:right w:type="dxa" w:w="90"/>
            </w:tcMar>
          </w:tcPr>
          <w:p>
            <w:pPr>
              <w:spacing w:after="0" w:line="220"/>
              <w:jc w:val="left"/>
            </w:pPr>
            <w:r>
              <w:rPr>
                <w:rFonts w:ascii="Calibri" w:cs="Calibri" w:eastAsia="Calibri" w:hAnsi="Calibri"/>
                <w:sz w:val="17"/>
                <w:szCs w:val="17"/>
              </w:rPr>
              <w:t xml:space="preserve">top 20</w:t>
            </w:r>
          </w:p>
        </w:tc>
        <w:tc>
          <w:tcPr>
            <w:tcW w:type="dxa" w:w="161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4,2</w:t>
            </w:r>
          </w:p>
        </w:tc>
        <w:tc>
          <w:tcPr>
            <w:tcW w:type="dxa" w:w="1345"/>
            <w:tcMar>
              <w:top w:type="dxa" w:w="40"/>
              <w:left w:type="dxa" w:w="90"/>
              <w:bottom w:type="dxa" w:w="40"/>
              <w:right w:type="dxa" w:w="90"/>
            </w:tcMar>
          </w:tcPr>
          <w:p>
            <w:pPr>
              <w:spacing w:after="0" w:line="220"/>
              <w:jc w:val="center"/>
            </w:pPr>
            <w:r>
              <w:rPr>
                <w:rFonts w:ascii="Calibri" w:cs="Calibri" w:eastAsia="Calibri" w:hAnsi="Calibri"/>
                <w:sz w:val="17"/>
                <w:szCs w:val="17"/>
              </w:rPr>
              <w:t xml:space="preserve">200</w:t>
            </w:r>
          </w:p>
        </w:tc>
      </w:tr>
    </w:tbl>
    <w:p>
      <w:pPr>
        <w:spacing w:after="100"/>
      </w:pPr>
    </w:p>
    <w:p>
      <w:pPr>
        <w:spacing w:after="80" w:line="240"/>
      </w:pPr>
      <w:r>
        <w:rPr>
          <w:rFonts w:ascii="Calibri" w:cs="Calibri" w:eastAsia="Calibri" w:hAnsi="Calibri"/>
          <w:sz w:val="19"/>
          <w:szCs w:val="19"/>
        </w:rPr>
        <w:t xml:space="preserve">Tres observaciones que el número suelto no transmite:</w:t>
      </w:r>
    </w:p>
    <w:p>
      <w:pPr>
        <w:spacing w:after="80" w:line="240"/>
      </w:pPr>
      <w:r>
        <w:rPr>
          <w:rFonts w:ascii="Calibri" w:cs="Calibri" w:eastAsia="Calibri" w:hAnsi="Calibri"/>
          <w:b/>
          <w:bCs/>
          <w:sz w:val="19"/>
          <w:szCs w:val="19"/>
        </w:rPr>
        <w:t xml:space="preserve">El primer `$near` paga el calentamiento de la caché.</w:t>
      </w:r>
      <w:r>
        <w:rPr>
          <w:rFonts w:ascii="Calibri" w:cs="Calibri" w:eastAsia="Calibri" w:hAnsi="Calibri"/>
          <w:sz w:val="19"/>
          <w:szCs w:val="19"/>
        </w:rPr>
        <w:t xml:space="preserve"> 1 008 ms para 5 km frente a 25 ms para 50 km, que devuelve doce veces más resultados, no tiene explicación algorítmica: la primera consulta trae del disco las páginas del índice </w:t>
      </w:r>
      <w:r>
        <w:rPr>
          <w:rFonts w:ascii="Consolas" w:cs="Consolas" w:eastAsia="Consolas" w:hAnsi="Consolas"/>
          <w:sz w:val="16"/>
          <w:szCs w:val="16"/>
        </w:rPr>
        <w:t xml:space="preserve">2dsphere</w:t>
      </w:r>
      <w:r>
        <w:rPr>
          <w:rFonts w:ascii="Calibri" w:cs="Calibri" w:eastAsia="Calibri" w:hAnsi="Calibri"/>
          <w:sz w:val="19"/>
          <w:szCs w:val="19"/>
        </w:rPr>
        <w:t xml:space="preserve">. Con la caché de WiredTiger recortada a 0,4 GB se nota. Las siguientes van en decenas de ms.</w:t>
      </w:r>
    </w:p>
    <w:p>
      <w:pPr>
        <w:spacing w:after="80" w:line="240"/>
      </w:pPr>
      <w:r>
        <w:rPr>
          <w:rFonts w:ascii="Calibri" w:cs="Calibri" w:eastAsia="Calibri" w:hAnsi="Calibri"/>
          <w:b/>
          <w:bCs/>
          <w:sz w:val="19"/>
          <w:szCs w:val="19"/>
        </w:rPr>
        <w:t xml:space="preserve">`$geoWithin` es más rápido que `$near`</w:t>
      </w:r>
      <w:r>
        <w:rPr>
          <w:rFonts w:ascii="Calibri" w:cs="Calibri" w:eastAsia="Calibri" w:hAnsi="Calibri"/>
          <w:sz w:val="19"/>
          <w:szCs w:val="19"/>
        </w:rPr>
        <w:t xml:space="preserve"> (10 ms frente a 25 ms) porque no tiene que ordenar. Cuando no hace falta el orden por proximidad, </w:t>
      </w:r>
      <w:r>
        <w:rPr>
          <w:rFonts w:ascii="Consolas" w:cs="Consolas" w:eastAsia="Consolas" w:hAnsi="Consolas"/>
          <w:sz w:val="16"/>
          <w:szCs w:val="16"/>
        </w:rPr>
        <w:t xml:space="preserve">$geoWithin</w:t>
      </w:r>
      <w:r>
        <w:rPr>
          <w:rFonts w:ascii="Calibri" w:cs="Calibri" w:eastAsia="Calibri" w:hAnsi="Calibri"/>
          <w:sz w:val="19"/>
          <w:szCs w:val="19"/>
        </w:rPr>
        <w:t xml:space="preserve"> es la consulta correcta.</w:t>
      </w:r>
    </w:p>
    <w:p>
      <w:pPr>
        <w:spacing w:after="80" w:line="240"/>
      </w:pPr>
      <w:r>
        <w:rPr>
          <w:rFonts w:ascii="Calibri" w:cs="Calibri" w:eastAsia="Calibri" w:hAnsi="Calibri"/>
          <w:b/>
          <w:bCs/>
          <w:sz w:val="19"/>
          <w:szCs w:val="19"/>
        </w:rPr>
        <w:t xml:space="preserve">`$geoNear` es un orden de magnitud más lento</w:t>
      </w:r>
      <w:r>
        <w:rPr>
          <w:rFonts w:ascii="Calibri" w:cs="Calibri" w:eastAsia="Calibri" w:hAnsi="Calibri"/>
          <w:sz w:val="19"/>
          <w:szCs w:val="19"/>
        </w:rPr>
        <w:t xml:space="preserve"> y es esperado: no devuelve documentos, calcula la distancia de cada uno de los 48 746 del radio y después agrupa. Se paga por lo que aporta.</w:t>
      </w:r>
    </w:p>
    <w:p>
      <w:pPr>
        <w:spacing w:after="80" w:line="240"/>
      </w:pPr>
      <w:r>
        <w:rPr>
          <w:rFonts w:ascii="Calibri" w:cs="Calibri" w:eastAsia="Calibri" w:hAnsi="Calibri"/>
          <w:sz w:val="19"/>
          <w:szCs w:val="19"/>
        </w:rPr>
        <w:t xml:space="preserve">El conteo es </w:t>
      </w:r>
      <w:r>
        <w:rPr>
          <w:rFonts w:ascii="Calibri" w:cs="Calibri" w:eastAsia="Calibri" w:hAnsi="Calibri"/>
          <w:b/>
          <w:bCs/>
          <w:sz w:val="19"/>
          <w:szCs w:val="19"/>
        </w:rPr>
        <w:t xml:space="preserve">metadato opcional</w:t>
      </w:r>
      <w:r>
        <w:rPr>
          <w:rFonts w:ascii="Calibri" w:cs="Calibri" w:eastAsia="Calibri" w:hAnsi="Calibri"/>
          <w:sz w:val="19"/>
          <w:szCs w:val="19"/>
        </w:rPr>
        <w:t xml:space="preserve"> y se trata como tal: si supera su límite de tiempo, la respuesta llega con </w:t>
      </w:r>
      <w:r>
        <w:rPr>
          <w:rFonts w:ascii="Consolas" w:cs="Consolas" w:eastAsia="Consolas" w:hAnsi="Consolas"/>
          <w:sz w:val="16"/>
          <w:szCs w:val="16"/>
        </w:rPr>
        <w:t xml:space="preserve">total_matching: null</w:t>
      </w:r>
      <w:r>
        <w:rPr>
          <w:rFonts w:ascii="Calibri" w:cs="Calibri" w:eastAsia="Calibri" w:hAnsi="Calibri"/>
          <w:sz w:val="19"/>
          <w:szCs w:val="19"/>
        </w:rPr>
        <w:t xml:space="preserve"> y una marca explícita, en lugar de devolver un 500 teniendo los resultados ya calculados.</w:t>
      </w: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4. Análisis comparativo Dask vs Spark</w:t>
      </w:r>
    </w:p>
    <w:p>
      <w:pPr>
        <w:pStyle w:val="Heading2"/>
        <w:spacing w:after="60" w:before="160"/>
      </w:pPr>
      <w:r>
        <w:rPr>
          <w:rFonts w:ascii="Calibri" w:cs="Calibri" w:eastAsia="Calibri" w:hAnsi="Calibri"/>
          <w:b/>
          <w:bCs/>
          <w:color w:val="2E5F8A"/>
          <w:sz w:val="21"/>
          <w:szCs w:val="21"/>
        </w:rPr>
        <w:t xml:space="preserve">4.1 Método</w:t>
      </w:r>
    </w:p>
    <w:p>
      <w:pPr>
        <w:spacing w:after="80" w:line="240"/>
      </w:pPr>
      <w:r>
        <w:rPr>
          <w:rFonts w:ascii="Calibri" w:cs="Calibri" w:eastAsia="Calibri" w:hAnsi="Calibri"/>
          <w:b/>
          <w:bCs/>
          <w:sz w:val="19"/>
          <w:szCs w:val="19"/>
        </w:rPr>
        <w:t xml:space="preserve">Operación medida:</w:t>
      </w:r>
      <w:r>
        <w:rPr>
          <w:rFonts w:ascii="Calibri" w:cs="Calibri" w:eastAsia="Calibri" w:hAnsi="Calibri"/>
          <w:sz w:val="19"/>
          <w:szCs w:val="19"/>
        </w:rPr>
        <w:t xml:space="preserve"> agregación por celda de grilla de 0,1° (conteo y suma de severidad). Es la más costosa del sistema: recorre todos los registros y hace un shuffle sobre decenas de miles de claves.</w:t>
      </w:r>
    </w:p>
    <w:p>
      <w:pPr>
        <w:spacing w:after="80" w:line="240"/>
      </w:pPr>
      <w:r>
        <w:rPr>
          <w:rFonts w:ascii="Calibri" w:cs="Calibri" w:eastAsia="Calibri" w:hAnsi="Calibri"/>
          <w:sz w:val="19"/>
          <w:szCs w:val="19"/>
        </w:rPr>
        <w:t xml:space="preserve">Condiciones para que la comparación sea justa:</w:t>
      </w:r>
    </w:p>
    <w:p>
      <w:pPr>
        <w:pStyle w:val="ListParagraph"/>
        <w:numPr>
          <w:ilvl w:val="0"/>
          <w:numId w:val="3"/>
        </w:numPr>
        <w:spacing w:after="40" w:line="240"/>
      </w:pPr>
      <w:r>
        <w:rPr>
          <w:rFonts w:ascii="Calibri" w:cs="Calibri" w:eastAsia="Calibri" w:hAnsi="Calibri"/>
          <w:sz w:val="19"/>
          <w:szCs w:val="19"/>
        </w:rPr>
        <w:t xml:space="preserve">Ambos motores leen de la </w:t>
      </w:r>
      <w:r>
        <w:rPr>
          <w:rFonts w:ascii="Calibri" w:cs="Calibri" w:eastAsia="Calibri" w:hAnsi="Calibri"/>
          <w:b/>
          <w:bCs/>
          <w:sz w:val="19"/>
          <w:szCs w:val="19"/>
        </w:rPr>
        <w:t xml:space="preserve">misma fuente</w:t>
      </w:r>
      <w:r>
        <w:rPr>
          <w:rFonts w:ascii="Calibri" w:cs="Calibri" w:eastAsia="Calibri" w:hAnsi="Calibri"/>
          <w:sz w:val="19"/>
          <w:szCs w:val="19"/>
        </w:rPr>
        <w:t xml:space="preserve">, la colección de MongoDB, y **los</w:t>
      </w:r>
    </w:p>
    <w:p>
      <w:pPr>
        <w:spacing w:after="80" w:line="240"/>
      </w:pPr>
      <w:r>
        <w:rPr>
          <w:rFonts w:ascii="Calibri" w:cs="Calibri" w:eastAsia="Calibri" w:hAnsi="Calibri"/>
          <w:sz w:val="19"/>
          <w:szCs w:val="19"/>
        </w:rPr>
        <w:t xml:space="preserve">mismos tres campos** (</w:t>
      </w:r>
      <w:r>
        <w:rPr>
          <w:rFonts w:ascii="Consolas" w:cs="Consolas" w:eastAsia="Consolas" w:hAnsi="Consolas"/>
          <w:sz w:val="16"/>
          <w:szCs w:val="16"/>
        </w:rPr>
        <w:t xml:space="preserve">lat</w:t>
      </w:r>
      <w:r>
        <w:rPr>
          <w:rFonts w:ascii="Calibri" w:cs="Calibri" w:eastAsia="Calibri" w:hAnsi="Calibri"/>
          <w:sz w:val="19"/>
          <w:szCs w:val="19"/>
        </w:rPr>
        <w:t xml:space="preserve">, </w:t>
      </w:r>
      <w:r>
        <w:rPr>
          <w:rFonts w:ascii="Consolas" w:cs="Consolas" w:eastAsia="Consolas" w:hAnsi="Consolas"/>
          <w:sz w:val="16"/>
          <w:szCs w:val="16"/>
        </w:rPr>
        <w:t xml:space="preserve">lon</w:t>
      </w:r>
      <w:r>
        <w:rPr>
          <w:rFonts w:ascii="Calibri" w:cs="Calibri" w:eastAsia="Calibri" w:hAnsi="Calibri"/>
          <w:sz w:val="19"/>
          <w:szCs w:val="19"/>
        </w:rPr>
        <w:t xml:space="preserve">, </w:t>
      </w:r>
      <w:r>
        <w:rPr>
          <w:rFonts w:ascii="Consolas" w:cs="Consolas" w:eastAsia="Consolas" w:hAnsi="Consolas"/>
          <w:sz w:val="16"/>
          <w:szCs w:val="16"/>
        </w:rPr>
        <w:t xml:space="preserve">severity</w:t>
      </w:r>
      <w:r>
        <w:rPr>
          <w:rFonts w:ascii="Calibri" w:cs="Calibri" w:eastAsia="Calibri" w:hAnsi="Calibri"/>
          <w:sz w:val="19"/>
          <w:szCs w:val="19"/>
        </w:rPr>
        <w:t xml:space="preserve">).</w:t>
      </w:r>
    </w:p>
    <w:p>
      <w:pPr>
        <w:pStyle w:val="ListParagraph"/>
        <w:numPr>
          <w:ilvl w:val="0"/>
          <w:numId w:val="3"/>
        </w:numPr>
        <w:spacing w:after="40" w:line="240"/>
      </w:pPr>
      <w:r>
        <w:rPr>
          <w:rFonts w:ascii="Calibri" w:cs="Calibri" w:eastAsia="Calibri" w:hAnsi="Calibri"/>
          <w:sz w:val="19"/>
          <w:szCs w:val="19"/>
        </w:rPr>
        <w:t xml:space="preserve">Calculan </w:t>
      </w:r>
      <w:r>
        <w:rPr>
          <w:rFonts w:ascii="Calibri" w:cs="Calibri" w:eastAsia="Calibri" w:hAnsi="Calibri"/>
          <w:b/>
          <w:bCs/>
          <w:sz w:val="19"/>
          <w:szCs w:val="19"/>
        </w:rPr>
        <w:t xml:space="preserve">exactamente la misma</w:t>
      </w:r>
      <w:r>
        <w:rPr>
          <w:rFonts w:ascii="Calibri" w:cs="Calibri" w:eastAsia="Calibri" w:hAnsi="Calibri"/>
          <w:sz w:val="19"/>
          <w:szCs w:val="19"/>
        </w:rPr>
        <w:t xml:space="preserve"> agregación, y el resultado se compara al</w:t>
      </w:r>
    </w:p>
    <w:p>
      <w:pPr>
        <w:spacing w:after="80" w:line="240"/>
      </w:pPr>
      <w:r>
        <w:rPr>
          <w:rFonts w:ascii="Calibri" w:cs="Calibri" w:eastAsia="Calibri" w:hAnsi="Calibri"/>
          <w:sz w:val="19"/>
          <w:szCs w:val="19"/>
        </w:rPr>
        <w:t xml:space="preserve">final.</w:t>
      </w:r>
    </w:p>
    <w:p>
      <w:pPr>
        <w:pStyle w:val="ListParagraph"/>
        <w:numPr>
          <w:ilvl w:val="0"/>
          <w:numId w:val="3"/>
        </w:numPr>
        <w:spacing w:after="40" w:line="240"/>
      </w:pPr>
      <w:r>
        <w:rPr>
          <w:rFonts w:ascii="Calibri" w:cs="Calibri" w:eastAsia="Calibri" w:hAnsi="Calibri"/>
          <w:sz w:val="19"/>
          <w:szCs w:val="19"/>
        </w:rPr>
        <w:t xml:space="preserve">Cada configuración se ejecuta 2 veces; se reporta la </w:t>
      </w:r>
      <w:r>
        <w:rPr>
          <w:rFonts w:ascii="Calibri" w:cs="Calibri" w:eastAsia="Calibri" w:hAnsi="Calibri"/>
          <w:b/>
          <w:bCs/>
          <w:sz w:val="19"/>
          <w:szCs w:val="19"/>
        </w:rPr>
        <w:t xml:space="preserve">mediana</w:t>
      </w:r>
      <w:r>
        <w:rPr>
          <w:rFonts w:ascii="Calibri" w:cs="Calibri" w:eastAsia="Calibri" w:hAnsi="Calibri"/>
          <w:sz w:val="19"/>
          <w:szCs w:val="19"/>
        </w:rPr>
        <w:t xml:space="preserve">, con mínimo,</w:t>
      </w:r>
    </w:p>
    <w:p>
      <w:pPr>
        <w:spacing w:after="80" w:line="240"/>
      </w:pPr>
      <w:r>
        <w:rPr>
          <w:rFonts w:ascii="Calibri" w:cs="Calibri" w:eastAsia="Calibri" w:hAnsi="Calibri"/>
          <w:sz w:val="19"/>
          <w:szCs w:val="19"/>
        </w:rPr>
        <w:t xml:space="preserve">máximo y desviación típica.</w:t>
      </w:r>
    </w:p>
    <w:p>
      <w:pPr>
        <w:pStyle w:val="ListParagraph"/>
        <w:numPr>
          <w:ilvl w:val="0"/>
          <w:numId w:val="3"/>
        </w:numPr>
        <w:spacing w:after="40" w:line="240"/>
      </w:pPr>
      <w:r>
        <w:rPr>
          <w:rFonts w:ascii="Calibri" w:cs="Calibri" w:eastAsia="Calibri" w:hAnsi="Calibri"/>
          <w:sz w:val="19"/>
          <w:szCs w:val="19"/>
        </w:rPr>
        <w:t xml:space="preserve">Se agregan </w:t>
      </w:r>
      <w:r>
        <w:rPr>
          <w:rFonts w:ascii="Calibri" w:cs="Calibri" w:eastAsia="Calibri" w:hAnsi="Calibri"/>
          <w:b/>
          <w:bCs/>
          <w:sz w:val="19"/>
          <w:szCs w:val="19"/>
        </w:rPr>
        <w:t xml:space="preserve">sumas parciales</w:t>
      </w:r>
      <w:r>
        <w:rPr>
          <w:rFonts w:ascii="Calibri" w:cs="Calibri" w:eastAsia="Calibri" w:hAnsi="Calibri"/>
          <w:sz w:val="19"/>
          <w:szCs w:val="19"/>
        </w:rPr>
        <w:t xml:space="preserve"> y no medias: las medias de medias no se pueden</w:t>
      </w:r>
    </w:p>
    <w:p>
      <w:pPr>
        <w:spacing w:after="80" w:line="240"/>
      </w:pPr>
      <w:r>
        <w:rPr>
          <w:rFonts w:ascii="Calibri" w:cs="Calibri" w:eastAsia="Calibri" w:hAnsi="Calibri"/>
          <w:sz w:val="19"/>
          <w:szCs w:val="19"/>
        </w:rPr>
        <w:t xml:space="preserve">combinar entre particiones.</w:t>
      </w:r>
    </w:p>
    <w:p>
      <w:pPr>
        <w:spacing w:after="80" w:line="240"/>
      </w:pPr>
      <w:r>
        <w:rPr>
          <w:rFonts w:ascii="Calibri" w:cs="Calibri" w:eastAsia="Calibri" w:hAnsi="Calibri"/>
          <w:b/>
          <w:bCs/>
          <w:sz w:val="19"/>
          <w:szCs w:val="19"/>
        </w:rPr>
        <w:t xml:space="preserve">Cómo se varían los workers.</w:t>
      </w:r>
      <w:r>
        <w:rPr>
          <w:rFonts w:ascii="Calibri" w:cs="Calibri" w:eastAsia="Calibri" w:hAnsi="Calibri"/>
          <w:sz w:val="19"/>
          <w:szCs w:val="19"/>
        </w:rPr>
        <w:t xml:space="preserve"> Dask: un </w:t>
      </w:r>
      <w:r>
        <w:rPr>
          <w:rFonts w:ascii="Consolas" w:cs="Consolas" w:eastAsia="Consolas" w:hAnsi="Consolas"/>
          <w:sz w:val="16"/>
          <w:szCs w:val="16"/>
        </w:rPr>
        <w:t xml:space="preserve">LocalCluster</w:t>
      </w:r>
      <w:r>
        <w:rPr>
          <w:rFonts w:ascii="Calibri" w:cs="Calibri" w:eastAsia="Calibri" w:hAnsi="Calibri"/>
          <w:sz w:val="19"/>
          <w:szCs w:val="19"/>
        </w:rPr>
        <w:t xml:space="preserve"> con 1 y 2 workers, porque el número del cluster de compose está fijado en el YAML y el cliente no puede escalarlo. Spark: </w:t>
      </w:r>
      <w:r>
        <w:rPr>
          <w:rFonts w:ascii="Consolas" w:cs="Consolas" w:eastAsia="Consolas" w:hAnsi="Consolas"/>
          <w:sz w:val="16"/>
          <w:szCs w:val="16"/>
        </w:rPr>
        <w:t xml:space="preserve">spark.cores.max</w:t>
      </w:r>
      <w:r>
        <w:rPr>
          <w:rFonts w:ascii="Calibri" w:cs="Calibri" w:eastAsia="Calibri" w:hAnsi="Calibri"/>
          <w:sz w:val="19"/>
          <w:szCs w:val="19"/>
        </w:rPr>
        <w:t xml:space="preserve"> ∈ {1, 2} contra el cluster standalone real.</w:t>
      </w:r>
    </w:p>
    <w:p>
      <w:pPr>
        <w:spacing w:after="80" w:line="240"/>
      </w:pPr>
      <w:r>
        <w:rPr>
          <w:rFonts w:ascii="Calibri" w:cs="Calibri" w:eastAsia="Calibri" w:hAnsi="Calibri"/>
          <w:b/>
          <w:bCs/>
          <w:sz w:val="19"/>
          <w:szCs w:val="19"/>
        </w:rPr>
        <w:t xml:space="preserve">Cómo se mide la memoria</w:t>
      </w:r>
      <w:r>
        <w:rPr>
          <w:rFonts w:ascii="Calibri" w:cs="Calibri" w:eastAsia="Calibri" w:hAnsi="Calibri"/>
          <w:sz w:val="19"/>
          <w:szCs w:val="19"/>
        </w:rPr>
        <w:t xml:space="preserve"> — en los workers, no en el cliente. Dask: </w:t>
      </w:r>
      <w:r>
        <w:rPr>
          <w:rFonts w:ascii="Consolas" w:cs="Consolas" w:eastAsia="Consolas" w:hAnsi="Consolas"/>
          <w:sz w:val="16"/>
          <w:szCs w:val="16"/>
        </w:rPr>
        <w:t xml:space="preserve">client.run()</w:t>
      </w:r>
      <w:r>
        <w:rPr>
          <w:rFonts w:ascii="Calibri" w:cs="Calibri" w:eastAsia="Calibri" w:hAnsi="Calibri"/>
          <w:sz w:val="19"/>
          <w:szCs w:val="19"/>
        </w:rPr>
        <w:t xml:space="preserve"> sobre cada worker devuelve su RSS de </w:t>
      </w:r>
      <w:r>
        <w:rPr>
          <w:rFonts w:ascii="Consolas" w:cs="Consolas" w:eastAsia="Consolas" w:hAnsi="Consolas"/>
          <w:sz w:val="16"/>
          <w:szCs w:val="16"/>
        </w:rPr>
        <w:t xml:space="preserve">psutil</w:t>
      </w:r>
      <w:r>
        <w:rPr>
          <w:rFonts w:ascii="Calibri" w:cs="Calibri" w:eastAsia="Calibri" w:hAnsi="Calibri"/>
          <w:sz w:val="19"/>
          <w:szCs w:val="19"/>
        </w:rPr>
        <w:t xml:space="preserve">. Spark: la API REST de executors del driver da </w:t>
      </w:r>
      <w:r>
        <w:rPr>
          <w:rFonts w:ascii="Consolas" w:cs="Consolas" w:eastAsia="Consolas" w:hAnsi="Consolas"/>
          <w:sz w:val="16"/>
          <w:szCs w:val="16"/>
        </w:rPr>
        <w:t xml:space="preserve">peakMemoryMetrics.JVMHeapMemory</w:t>
      </w:r>
      <w:r>
        <w:rPr>
          <w:rFonts w:ascii="Calibri" w:cs="Calibri" w:eastAsia="Calibri" w:hAnsi="Calibri"/>
          <w:sz w:val="19"/>
          <w:szCs w:val="19"/>
        </w:rPr>
        <w:t xml:space="preserve">, excluyendo el driver.</w:t>
      </w:r>
    </w:p>
    <w:p>
      <w:pPr>
        <w:spacing w:after="80" w:line="240"/>
      </w:pPr>
      <w:r>
        <w:rPr>
          <w:rFonts w:ascii="Calibri" w:cs="Calibri" w:eastAsia="Calibri" w:hAnsi="Calibri"/>
          <w:b/>
          <w:bCs/>
          <w:sz w:val="19"/>
          <w:szCs w:val="19"/>
        </w:rPr>
        <w:t xml:space="preserve">Particionado para Dask.</w:t>
      </w:r>
      <w:r>
        <w:rPr>
          <w:rFonts w:ascii="Calibri" w:cs="Calibri" w:eastAsia="Calibri" w:hAnsi="Calibri"/>
          <w:sz w:val="19"/>
          <w:szCs w:val="19"/>
        </w:rPr>
        <w:t xml:space="preserve"> Dask no tiene conector de MongoDB, así que se particiona por </w:t>
      </w:r>
      <w:r>
        <w:rPr>
          <w:rFonts w:ascii="Consolas" w:cs="Consolas" w:eastAsia="Consolas" w:hAnsi="Consolas"/>
          <w:sz w:val="16"/>
          <w:szCs w:val="16"/>
        </w:rPr>
        <w:t xml:space="preserve">(year, month)</w:t>
      </w:r>
      <w:r>
        <w:rPr>
          <w:rFonts w:ascii="Calibri" w:cs="Calibri" w:eastAsia="Calibri" w:hAnsi="Calibri"/>
          <w:sz w:val="19"/>
          <w:szCs w:val="19"/>
        </w:rPr>
        <w:t xml:space="preserve"> aprovechando el índice compuesto. Se eligió así, y no por rangos de </w:t>
      </w:r>
      <w:r>
        <w:rPr>
          <w:rFonts w:ascii="Consolas" w:cs="Consolas" w:eastAsia="Consolas" w:hAnsi="Consolas"/>
          <w:sz w:val="16"/>
          <w:szCs w:val="16"/>
        </w:rPr>
        <w:t xml:space="preserve">_id</w:t>
      </w:r>
      <w:r>
        <w:rPr>
          <w:rFonts w:ascii="Calibri" w:cs="Calibri" w:eastAsia="Calibri" w:hAnsi="Calibri"/>
          <w:sz w:val="19"/>
          <w:szCs w:val="19"/>
        </w:rPr>
        <w:t xml:space="preserve"> con </w:t>
      </w:r>
      <w:r>
        <w:rPr>
          <w:rFonts w:ascii="Consolas" w:cs="Consolas" w:eastAsia="Consolas" w:hAnsi="Consolas"/>
          <w:sz w:val="16"/>
          <w:szCs w:val="16"/>
        </w:rPr>
        <w:t xml:space="preserve">skip</w:t>
      </w:r>
      <w:r>
        <w:rPr>
          <w:rFonts w:ascii="Calibri" w:cs="Calibri" w:eastAsia="Calibri" w:hAnsi="Calibri"/>
          <w:sz w:val="19"/>
          <w:szCs w:val="19"/>
        </w:rPr>
        <w:t xml:space="preserve">, porque un </w:t>
      </w:r>
      <w:r>
        <w:rPr>
          <w:rFonts w:ascii="Consolas" w:cs="Consolas" w:eastAsia="Consolas" w:hAnsi="Consolas"/>
          <w:sz w:val="16"/>
          <w:szCs w:val="16"/>
        </w:rPr>
        <w:t xml:space="preserve">skip</w:t>
      </w:r>
      <w:r>
        <w:rPr>
          <w:rFonts w:ascii="Calibri" w:cs="Calibri" w:eastAsia="Calibri" w:hAnsi="Calibri"/>
          <w:sz w:val="19"/>
          <w:szCs w:val="19"/>
        </w:rPr>
        <w:t xml:space="preserve"> de millones de documentos es O(n) en MongoDB y arruinaría la medición por un motivo ajeno al motor.</w:t>
      </w:r>
    </w:p>
    <w:p>
      <w:pPr>
        <w:pStyle w:val="Heading2"/>
        <w:spacing w:after="60" w:before="160"/>
      </w:pPr>
      <w:r>
        <w:rPr>
          <w:rFonts w:ascii="Calibri" w:cs="Calibri" w:eastAsia="Calibri" w:hAnsi="Calibri"/>
          <w:b/>
          <w:bCs/>
          <w:color w:val="2E5F8A"/>
          <w:sz w:val="21"/>
          <w:szCs w:val="21"/>
        </w:rPr>
        <w:t xml:space="preserve">4.2 Resultados</w:t>
      </w:r>
    </w:p>
    <w:p>
      <w:pPr>
        <w:spacing w:after="80" w:line="240"/>
      </w:pPr>
      <w:r>
        <w:rPr>
          <w:rFonts w:ascii="Calibri" w:cs="Calibri" w:eastAsia="Calibri" w:hAnsi="Calibri"/>
          <w:sz w:val="19"/>
          <w:szCs w:val="19"/>
        </w:rPr>
        <w:t xml:space="preserve">Sobre 1 240 933 registros, 2 repeticiones, mediana:</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852"/>
        <w:gridCol w:w="1193"/>
        <w:gridCol w:w="1874"/>
        <w:gridCol w:w="852"/>
        <w:gridCol w:w="852"/>
        <w:gridCol w:w="700"/>
        <w:gridCol w:w="2897"/>
        <w:gridCol w:w="1004"/>
      </w:tblGrid>
      <w:tr>
        <w:trPr>
          <w:tblHeader/>
        </w:trPr>
        <w:tc>
          <w:tcPr>
            <w:tcW w:type="dxa" w:w="852"/>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Motor</w:t>
            </w:r>
          </w:p>
        </w:tc>
        <w:tc>
          <w:tcPr>
            <w:tcW w:type="dxa" w:w="1193"/>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Workers</w:t>
            </w:r>
          </w:p>
        </w:tc>
        <w:tc>
          <w:tcPr>
            <w:tcW w:type="dxa" w:w="1874"/>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Mediana (s)</w:t>
            </w:r>
          </w:p>
        </w:tc>
        <w:tc>
          <w:tcPr>
            <w:tcW w:type="dxa" w:w="852"/>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mín</w:t>
            </w:r>
          </w:p>
        </w:tc>
        <w:tc>
          <w:tcPr>
            <w:tcW w:type="dxa" w:w="852"/>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máx</w:t>
            </w:r>
          </w:p>
        </w:tc>
        <w:tc>
          <w:tcPr>
            <w:tcW w:type="dxa" w:w="700"/>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σ</w:t>
            </w:r>
          </w:p>
        </w:tc>
        <w:tc>
          <w:tcPr>
            <w:tcW w:type="dxa" w:w="2897"/>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Memoria pico (MB)</w:t>
            </w:r>
          </w:p>
        </w:tc>
        <w:tc>
          <w:tcPr>
            <w:tcW w:type="dxa" w:w="1004"/>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Celdas</w:t>
            </w:r>
          </w:p>
        </w:tc>
      </w:tr>
      <w:tr>
        <w:tc>
          <w:tcPr>
            <w:tcW w:type="dxa" w:w="852"/>
            <w:tcMar>
              <w:top w:type="dxa" w:w="40"/>
              <w:left w:type="dxa" w:w="90"/>
              <w:bottom w:type="dxa" w:w="40"/>
              <w:right w:type="dxa" w:w="90"/>
            </w:tcMar>
          </w:tcPr>
          <w:p>
            <w:pPr>
              <w:spacing w:after="0" w:line="220"/>
              <w:jc w:val="left"/>
            </w:pPr>
            <w:r>
              <w:rPr>
                <w:rFonts w:ascii="Calibri" w:cs="Calibri" w:eastAsia="Calibri" w:hAnsi="Calibri"/>
                <w:sz w:val="17"/>
                <w:szCs w:val="17"/>
              </w:rPr>
              <w:t xml:space="preserve">Dask</w:t>
            </w:r>
          </w:p>
        </w:tc>
        <w:tc>
          <w:tcPr>
            <w:tcW w:type="dxa" w:w="1193"/>
            <w:tcMar>
              <w:top w:type="dxa" w:w="40"/>
              <w:left w:type="dxa" w:w="90"/>
              <w:bottom w:type="dxa" w:w="40"/>
              <w:right w:type="dxa" w:w="90"/>
            </w:tcMar>
          </w:tcPr>
          <w:p>
            <w:pPr>
              <w:spacing w:after="0" w:line="220"/>
              <w:jc w:val="center"/>
            </w:pPr>
            <w:r>
              <w:rPr>
                <w:rFonts w:ascii="Calibri" w:cs="Calibri" w:eastAsia="Calibri" w:hAnsi="Calibri"/>
                <w:sz w:val="17"/>
                <w:szCs w:val="17"/>
              </w:rPr>
              <w:t xml:space="preserve">1</w:t>
            </w:r>
          </w:p>
        </w:tc>
        <w:tc>
          <w:tcPr>
            <w:tcW w:type="dxa" w:w="187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15,45</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14,66</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16,25</w:t>
            </w:r>
          </w:p>
        </w:tc>
        <w:tc>
          <w:tcPr>
            <w:tcW w:type="dxa" w:w="700"/>
            <w:tcMar>
              <w:top w:type="dxa" w:w="40"/>
              <w:left w:type="dxa" w:w="90"/>
              <w:bottom w:type="dxa" w:w="40"/>
              <w:right w:type="dxa" w:w="90"/>
            </w:tcMar>
          </w:tcPr>
          <w:p>
            <w:pPr>
              <w:spacing w:after="0" w:line="220"/>
              <w:jc w:val="center"/>
            </w:pPr>
            <w:r>
              <w:rPr>
                <w:rFonts w:ascii="Calibri" w:cs="Calibri" w:eastAsia="Calibri" w:hAnsi="Calibri"/>
                <w:sz w:val="17"/>
                <w:szCs w:val="17"/>
              </w:rPr>
              <w:t xml:space="preserve">1,12</w:t>
            </w:r>
          </w:p>
        </w:tc>
        <w:tc>
          <w:tcPr>
            <w:tcW w:type="dxa" w:w="2897"/>
            <w:tcMar>
              <w:top w:type="dxa" w:w="40"/>
              <w:left w:type="dxa" w:w="90"/>
              <w:bottom w:type="dxa" w:w="40"/>
              <w:right w:type="dxa" w:w="90"/>
            </w:tcMar>
          </w:tcPr>
          <w:p>
            <w:pPr>
              <w:spacing w:after="0" w:line="220"/>
              <w:jc w:val="center"/>
            </w:pPr>
            <w:r>
              <w:rPr>
                <w:rFonts w:ascii="Calibri" w:cs="Calibri" w:eastAsia="Calibri" w:hAnsi="Calibri"/>
                <w:sz w:val="17"/>
                <w:szCs w:val="17"/>
              </w:rPr>
              <w:t xml:space="preserve">196,1</w:t>
            </w:r>
          </w:p>
        </w:tc>
        <w:tc>
          <w:tcPr>
            <w:tcW w:type="dxa" w:w="1004"/>
            <w:tcMar>
              <w:top w:type="dxa" w:w="40"/>
              <w:left w:type="dxa" w:w="90"/>
              <w:bottom w:type="dxa" w:w="40"/>
              <w:right w:type="dxa" w:w="90"/>
            </w:tcMar>
          </w:tcPr>
          <w:p>
            <w:pPr>
              <w:spacing w:after="0" w:line="220"/>
              <w:jc w:val="center"/>
            </w:pPr>
            <w:r>
              <w:rPr>
                <w:rFonts w:ascii="Calibri" w:cs="Calibri" w:eastAsia="Calibri" w:hAnsi="Calibri"/>
                <w:sz w:val="17"/>
                <w:szCs w:val="17"/>
              </w:rPr>
              <w:t xml:space="preserve">23 280</w:t>
            </w:r>
          </w:p>
        </w:tc>
      </w:tr>
      <w:tr>
        <w:tc>
          <w:tcPr>
            <w:tcW w:type="dxa" w:w="852"/>
            <w:tcMar>
              <w:top w:type="dxa" w:w="40"/>
              <w:left w:type="dxa" w:w="90"/>
              <w:bottom w:type="dxa" w:w="40"/>
              <w:right w:type="dxa" w:w="90"/>
            </w:tcMar>
          </w:tcPr>
          <w:p>
            <w:pPr>
              <w:spacing w:after="0" w:line="220"/>
              <w:jc w:val="left"/>
            </w:pPr>
            <w:r>
              <w:rPr>
                <w:rFonts w:ascii="Calibri" w:cs="Calibri" w:eastAsia="Calibri" w:hAnsi="Calibri"/>
                <w:sz w:val="17"/>
                <w:szCs w:val="17"/>
              </w:rPr>
              <w:t xml:space="preserve">Dask</w:t>
            </w:r>
          </w:p>
        </w:tc>
        <w:tc>
          <w:tcPr>
            <w:tcW w:type="dxa" w:w="1193"/>
            <w:tcMar>
              <w:top w:type="dxa" w:w="40"/>
              <w:left w:type="dxa" w:w="90"/>
              <w:bottom w:type="dxa" w:w="40"/>
              <w:right w:type="dxa" w:w="90"/>
            </w:tcMar>
          </w:tcPr>
          <w:p>
            <w:pPr>
              <w:spacing w:after="0" w:line="220"/>
              <w:jc w:val="center"/>
            </w:pPr>
            <w:r>
              <w:rPr>
                <w:rFonts w:ascii="Calibri" w:cs="Calibri" w:eastAsia="Calibri" w:hAnsi="Calibri"/>
                <w:sz w:val="17"/>
                <w:szCs w:val="17"/>
              </w:rPr>
              <w:t xml:space="preserve">2</w:t>
            </w:r>
          </w:p>
        </w:tc>
        <w:tc>
          <w:tcPr>
            <w:tcW w:type="dxa" w:w="187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8,24</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7,45</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9,03</w:t>
            </w:r>
          </w:p>
        </w:tc>
        <w:tc>
          <w:tcPr>
            <w:tcW w:type="dxa" w:w="700"/>
            <w:tcMar>
              <w:top w:type="dxa" w:w="40"/>
              <w:left w:type="dxa" w:w="90"/>
              <w:bottom w:type="dxa" w:w="40"/>
              <w:right w:type="dxa" w:w="90"/>
            </w:tcMar>
          </w:tcPr>
          <w:p>
            <w:pPr>
              <w:spacing w:after="0" w:line="220"/>
              <w:jc w:val="center"/>
            </w:pPr>
            <w:r>
              <w:rPr>
                <w:rFonts w:ascii="Calibri" w:cs="Calibri" w:eastAsia="Calibri" w:hAnsi="Calibri"/>
                <w:sz w:val="17"/>
                <w:szCs w:val="17"/>
              </w:rPr>
              <w:t xml:space="preserve">1,11</w:t>
            </w:r>
          </w:p>
        </w:tc>
        <w:tc>
          <w:tcPr>
            <w:tcW w:type="dxa" w:w="2897"/>
            <w:tcMar>
              <w:top w:type="dxa" w:w="40"/>
              <w:left w:type="dxa" w:w="90"/>
              <w:bottom w:type="dxa" w:w="40"/>
              <w:right w:type="dxa" w:w="90"/>
            </w:tcMar>
          </w:tcPr>
          <w:p>
            <w:pPr>
              <w:spacing w:after="0" w:line="220"/>
              <w:jc w:val="center"/>
            </w:pPr>
            <w:r>
              <w:rPr>
                <w:rFonts w:ascii="Calibri" w:cs="Calibri" w:eastAsia="Calibri" w:hAnsi="Calibri"/>
                <w:sz w:val="17"/>
                <w:szCs w:val="17"/>
              </w:rPr>
              <w:t xml:space="preserve">357,7</w:t>
            </w:r>
          </w:p>
        </w:tc>
        <w:tc>
          <w:tcPr>
            <w:tcW w:type="dxa" w:w="1004"/>
            <w:tcMar>
              <w:top w:type="dxa" w:w="40"/>
              <w:left w:type="dxa" w:w="90"/>
              <w:bottom w:type="dxa" w:w="40"/>
              <w:right w:type="dxa" w:w="90"/>
            </w:tcMar>
          </w:tcPr>
          <w:p>
            <w:pPr>
              <w:spacing w:after="0" w:line="220"/>
              <w:jc w:val="center"/>
            </w:pPr>
            <w:r>
              <w:rPr>
                <w:rFonts w:ascii="Calibri" w:cs="Calibri" w:eastAsia="Calibri" w:hAnsi="Calibri"/>
                <w:sz w:val="17"/>
                <w:szCs w:val="17"/>
              </w:rPr>
              <w:t xml:space="preserve">23 280</w:t>
            </w:r>
          </w:p>
        </w:tc>
      </w:tr>
      <w:tr>
        <w:tc>
          <w:tcPr>
            <w:tcW w:type="dxa" w:w="852"/>
            <w:tcMar>
              <w:top w:type="dxa" w:w="40"/>
              <w:left w:type="dxa" w:w="90"/>
              <w:bottom w:type="dxa" w:w="40"/>
              <w:right w:type="dxa" w:w="90"/>
            </w:tcMar>
          </w:tcPr>
          <w:p>
            <w:pPr>
              <w:spacing w:after="0" w:line="220"/>
              <w:jc w:val="left"/>
            </w:pPr>
            <w:r>
              <w:rPr>
                <w:rFonts w:ascii="Calibri" w:cs="Calibri" w:eastAsia="Calibri" w:hAnsi="Calibri"/>
                <w:sz w:val="17"/>
                <w:szCs w:val="17"/>
              </w:rPr>
              <w:t xml:space="preserve">Spark</w:t>
            </w:r>
          </w:p>
        </w:tc>
        <w:tc>
          <w:tcPr>
            <w:tcW w:type="dxa" w:w="1193"/>
            <w:tcMar>
              <w:top w:type="dxa" w:w="40"/>
              <w:left w:type="dxa" w:w="90"/>
              <w:bottom w:type="dxa" w:w="40"/>
              <w:right w:type="dxa" w:w="90"/>
            </w:tcMar>
          </w:tcPr>
          <w:p>
            <w:pPr>
              <w:spacing w:after="0" w:line="220"/>
              <w:jc w:val="center"/>
            </w:pPr>
            <w:r>
              <w:rPr>
                <w:rFonts w:ascii="Calibri" w:cs="Calibri" w:eastAsia="Calibri" w:hAnsi="Calibri"/>
                <w:sz w:val="17"/>
                <w:szCs w:val="17"/>
              </w:rPr>
              <w:t xml:space="preserve">1</w:t>
            </w:r>
          </w:p>
        </w:tc>
        <w:tc>
          <w:tcPr>
            <w:tcW w:type="dxa" w:w="187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56,22</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49,97</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62,48</w:t>
            </w:r>
          </w:p>
        </w:tc>
        <w:tc>
          <w:tcPr>
            <w:tcW w:type="dxa" w:w="700"/>
            <w:tcMar>
              <w:top w:type="dxa" w:w="40"/>
              <w:left w:type="dxa" w:w="90"/>
              <w:bottom w:type="dxa" w:w="40"/>
              <w:right w:type="dxa" w:w="90"/>
            </w:tcMar>
          </w:tcPr>
          <w:p>
            <w:pPr>
              <w:spacing w:after="0" w:line="220"/>
              <w:jc w:val="center"/>
            </w:pPr>
            <w:r>
              <w:rPr>
                <w:rFonts w:ascii="Calibri" w:cs="Calibri" w:eastAsia="Calibri" w:hAnsi="Calibri"/>
                <w:sz w:val="17"/>
                <w:szCs w:val="17"/>
              </w:rPr>
              <w:t xml:space="preserve">8,85</w:t>
            </w:r>
          </w:p>
        </w:tc>
        <w:tc>
          <w:tcPr>
            <w:tcW w:type="dxa" w:w="2897"/>
            <w:tcMar>
              <w:top w:type="dxa" w:w="40"/>
              <w:left w:type="dxa" w:w="90"/>
              <w:bottom w:type="dxa" w:w="40"/>
              <w:right w:type="dxa" w:w="90"/>
            </w:tcMar>
          </w:tcPr>
          <w:p>
            <w:pPr>
              <w:spacing w:after="0" w:line="220"/>
              <w:jc w:val="center"/>
            </w:pPr>
            <w:r>
              <w:rPr>
                <w:rFonts w:ascii="Calibri" w:cs="Calibri" w:eastAsia="Calibri" w:hAnsi="Calibri"/>
                <w:sz w:val="17"/>
                <w:szCs w:val="17"/>
              </w:rPr>
              <w:t xml:space="preserve">338,9</w:t>
            </w:r>
          </w:p>
        </w:tc>
        <w:tc>
          <w:tcPr>
            <w:tcW w:type="dxa" w:w="1004"/>
            <w:tcMar>
              <w:top w:type="dxa" w:w="40"/>
              <w:left w:type="dxa" w:w="90"/>
              <w:bottom w:type="dxa" w:w="40"/>
              <w:right w:type="dxa" w:w="90"/>
            </w:tcMar>
          </w:tcPr>
          <w:p>
            <w:pPr>
              <w:spacing w:after="0" w:line="220"/>
              <w:jc w:val="center"/>
            </w:pPr>
            <w:r>
              <w:rPr>
                <w:rFonts w:ascii="Calibri" w:cs="Calibri" w:eastAsia="Calibri" w:hAnsi="Calibri"/>
                <w:sz w:val="17"/>
                <w:szCs w:val="17"/>
              </w:rPr>
              <w:t xml:space="preserve">23 280</w:t>
            </w:r>
          </w:p>
        </w:tc>
      </w:tr>
      <w:tr>
        <w:tc>
          <w:tcPr>
            <w:tcW w:type="dxa" w:w="852"/>
            <w:tcMar>
              <w:top w:type="dxa" w:w="40"/>
              <w:left w:type="dxa" w:w="90"/>
              <w:bottom w:type="dxa" w:w="40"/>
              <w:right w:type="dxa" w:w="90"/>
            </w:tcMar>
          </w:tcPr>
          <w:p>
            <w:pPr>
              <w:spacing w:after="0" w:line="220"/>
              <w:jc w:val="left"/>
            </w:pPr>
            <w:r>
              <w:rPr>
                <w:rFonts w:ascii="Calibri" w:cs="Calibri" w:eastAsia="Calibri" w:hAnsi="Calibri"/>
                <w:sz w:val="17"/>
                <w:szCs w:val="17"/>
              </w:rPr>
              <w:t xml:space="preserve">Spark</w:t>
            </w:r>
          </w:p>
        </w:tc>
        <w:tc>
          <w:tcPr>
            <w:tcW w:type="dxa" w:w="1193"/>
            <w:tcMar>
              <w:top w:type="dxa" w:w="40"/>
              <w:left w:type="dxa" w:w="90"/>
              <w:bottom w:type="dxa" w:w="40"/>
              <w:right w:type="dxa" w:w="90"/>
            </w:tcMar>
          </w:tcPr>
          <w:p>
            <w:pPr>
              <w:spacing w:after="0" w:line="220"/>
              <w:jc w:val="center"/>
            </w:pPr>
            <w:r>
              <w:rPr>
                <w:rFonts w:ascii="Calibri" w:cs="Calibri" w:eastAsia="Calibri" w:hAnsi="Calibri"/>
                <w:sz w:val="17"/>
                <w:szCs w:val="17"/>
              </w:rPr>
              <w:t xml:space="preserve">2</w:t>
            </w:r>
          </w:p>
        </w:tc>
        <w:tc>
          <w:tcPr>
            <w:tcW w:type="dxa" w:w="1874"/>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39,07</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35,93</w:t>
            </w:r>
          </w:p>
        </w:tc>
        <w:tc>
          <w:tcPr>
            <w:tcW w:type="dxa" w:w="852"/>
            <w:tcMar>
              <w:top w:type="dxa" w:w="40"/>
              <w:left w:type="dxa" w:w="90"/>
              <w:bottom w:type="dxa" w:w="40"/>
              <w:right w:type="dxa" w:w="90"/>
            </w:tcMar>
          </w:tcPr>
          <w:p>
            <w:pPr>
              <w:spacing w:after="0" w:line="220"/>
              <w:jc w:val="center"/>
            </w:pPr>
            <w:r>
              <w:rPr>
                <w:rFonts w:ascii="Calibri" w:cs="Calibri" w:eastAsia="Calibri" w:hAnsi="Calibri"/>
                <w:sz w:val="17"/>
                <w:szCs w:val="17"/>
              </w:rPr>
              <w:t xml:space="preserve">42,22</w:t>
            </w:r>
          </w:p>
        </w:tc>
        <w:tc>
          <w:tcPr>
            <w:tcW w:type="dxa" w:w="700"/>
            <w:tcMar>
              <w:top w:type="dxa" w:w="40"/>
              <w:left w:type="dxa" w:w="90"/>
              <w:bottom w:type="dxa" w:w="40"/>
              <w:right w:type="dxa" w:w="90"/>
            </w:tcMar>
          </w:tcPr>
          <w:p>
            <w:pPr>
              <w:spacing w:after="0" w:line="220"/>
              <w:jc w:val="center"/>
            </w:pPr>
            <w:r>
              <w:rPr>
                <w:rFonts w:ascii="Calibri" w:cs="Calibri" w:eastAsia="Calibri" w:hAnsi="Calibri"/>
                <w:sz w:val="17"/>
                <w:szCs w:val="17"/>
              </w:rPr>
              <w:t xml:space="preserve">4,45</w:t>
            </w:r>
          </w:p>
        </w:tc>
        <w:tc>
          <w:tcPr>
            <w:tcW w:type="dxa" w:w="2897"/>
            <w:tcMar>
              <w:top w:type="dxa" w:w="40"/>
              <w:left w:type="dxa" w:w="90"/>
              <w:bottom w:type="dxa" w:w="40"/>
              <w:right w:type="dxa" w:w="90"/>
            </w:tcMar>
          </w:tcPr>
          <w:p>
            <w:pPr>
              <w:spacing w:after="0" w:line="220"/>
              <w:jc w:val="center"/>
            </w:pPr>
            <w:r>
              <w:rPr>
                <w:rFonts w:ascii="Calibri" w:cs="Calibri" w:eastAsia="Calibri" w:hAnsi="Calibri"/>
                <w:sz w:val="17"/>
                <w:szCs w:val="17"/>
              </w:rPr>
              <w:t xml:space="preserve">361,1</w:t>
            </w:r>
          </w:p>
        </w:tc>
        <w:tc>
          <w:tcPr>
            <w:tcW w:type="dxa" w:w="1004"/>
            <w:tcMar>
              <w:top w:type="dxa" w:w="40"/>
              <w:left w:type="dxa" w:w="90"/>
              <w:bottom w:type="dxa" w:w="40"/>
              <w:right w:type="dxa" w:w="90"/>
            </w:tcMar>
          </w:tcPr>
          <w:p>
            <w:pPr>
              <w:spacing w:after="0" w:line="220"/>
              <w:jc w:val="center"/>
            </w:pPr>
            <w:r>
              <w:rPr>
                <w:rFonts w:ascii="Calibri" w:cs="Calibri" w:eastAsia="Calibri" w:hAnsi="Calibri"/>
                <w:sz w:val="17"/>
                <w:szCs w:val="17"/>
              </w:rPr>
              <w:t xml:space="preserve">23 280</w:t>
            </w:r>
          </w:p>
        </w:tc>
      </w:tr>
    </w:tbl>
    <w:p>
      <w:pPr>
        <w:spacing w:after="100"/>
      </w:pP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1065"/>
        <w:gridCol w:w="1491"/>
        <w:gridCol w:w="2556"/>
        <w:gridCol w:w="1065"/>
        <w:gridCol w:w="4047"/>
      </w:tblGrid>
      <w:tr>
        <w:trPr>
          <w:tblHeader/>
        </w:trPr>
        <w:tc>
          <w:tcPr>
            <w:tcW w:type="dxa" w:w="1065"/>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Motor</w:t>
            </w:r>
          </w:p>
        </w:tc>
        <w:tc>
          <w:tcPr>
            <w:tcW w:type="dxa" w:w="1491"/>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Workers</w:t>
            </w:r>
          </w:p>
        </w:tc>
        <w:tc>
          <w:tcPr>
            <w:tcW w:type="dxa" w:w="2556"/>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Speedup real</w:t>
            </w:r>
          </w:p>
        </w:tc>
        <w:tc>
          <w:tcPr>
            <w:tcW w:type="dxa" w:w="1065"/>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Ideal</w:t>
            </w:r>
          </w:p>
        </w:tc>
        <w:tc>
          <w:tcPr>
            <w:tcW w:type="dxa" w:w="4047"/>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Eficiencia paralela</w:t>
            </w:r>
          </w:p>
        </w:tc>
      </w:tr>
      <w:tr>
        <w:tc>
          <w:tcPr>
            <w:tcW w:type="dxa" w:w="1065"/>
            <w:tcMar>
              <w:top w:type="dxa" w:w="40"/>
              <w:left w:type="dxa" w:w="90"/>
              <w:bottom w:type="dxa" w:w="40"/>
              <w:right w:type="dxa" w:w="90"/>
            </w:tcMar>
          </w:tcPr>
          <w:p>
            <w:pPr>
              <w:spacing w:after="0" w:line="220"/>
              <w:jc w:val="left"/>
            </w:pPr>
            <w:r>
              <w:rPr>
                <w:rFonts w:ascii="Calibri" w:cs="Calibri" w:eastAsia="Calibri" w:hAnsi="Calibri"/>
                <w:sz w:val="17"/>
                <w:szCs w:val="17"/>
              </w:rPr>
              <w:t xml:space="preserve">Dask</w:t>
            </w:r>
          </w:p>
        </w:tc>
        <w:tc>
          <w:tcPr>
            <w:tcW w:type="dxa" w:w="1491"/>
            <w:tcMar>
              <w:top w:type="dxa" w:w="40"/>
              <w:left w:type="dxa" w:w="90"/>
              <w:bottom w:type="dxa" w:w="40"/>
              <w:right w:type="dxa" w:w="90"/>
            </w:tcMar>
          </w:tcPr>
          <w:p>
            <w:pPr>
              <w:spacing w:after="0" w:line="220"/>
              <w:jc w:val="left"/>
            </w:pPr>
            <w:r>
              <w:rPr>
                <w:rFonts w:ascii="Calibri" w:cs="Calibri" w:eastAsia="Calibri" w:hAnsi="Calibri"/>
                <w:sz w:val="17"/>
                <w:szCs w:val="17"/>
              </w:rPr>
              <w:t xml:space="preserve">1 → 2</w:t>
            </w:r>
          </w:p>
        </w:tc>
        <w:tc>
          <w:tcPr>
            <w:tcW w:type="dxa" w:w="2556"/>
            <w:tcMar>
              <w:top w:type="dxa" w:w="40"/>
              <w:left w:type="dxa" w:w="90"/>
              <w:bottom w:type="dxa" w:w="40"/>
              <w:right w:type="dxa" w:w="90"/>
            </w:tcMar>
          </w:tcPr>
          <w:p>
            <w:pPr>
              <w:spacing w:after="0" w:line="220"/>
              <w:jc w:val="center"/>
            </w:pPr>
            <w:r>
              <w:rPr>
                <w:rFonts w:ascii="Calibri" w:cs="Calibri" w:eastAsia="Calibri" w:hAnsi="Calibri"/>
                <w:sz w:val="17"/>
                <w:szCs w:val="17"/>
              </w:rPr>
              <w:t xml:space="preserve">1,875×</w:t>
            </w:r>
          </w:p>
        </w:tc>
        <w:tc>
          <w:tcPr>
            <w:tcW w:type="dxa" w:w="1065"/>
            <w:tcMar>
              <w:top w:type="dxa" w:w="40"/>
              <w:left w:type="dxa" w:w="90"/>
              <w:bottom w:type="dxa" w:w="40"/>
              <w:right w:type="dxa" w:w="90"/>
            </w:tcMar>
          </w:tcPr>
          <w:p>
            <w:pPr>
              <w:spacing w:after="0" w:line="220"/>
              <w:jc w:val="center"/>
            </w:pPr>
            <w:r>
              <w:rPr>
                <w:rFonts w:ascii="Calibri" w:cs="Calibri" w:eastAsia="Calibri" w:hAnsi="Calibri"/>
                <w:sz w:val="17"/>
                <w:szCs w:val="17"/>
              </w:rPr>
              <w:t xml:space="preserve">2,0×</w:t>
            </w:r>
          </w:p>
        </w:tc>
        <w:tc>
          <w:tcPr>
            <w:tcW w:type="dxa" w:w="4047"/>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93,8 %</w:t>
            </w:r>
          </w:p>
        </w:tc>
      </w:tr>
      <w:tr>
        <w:tc>
          <w:tcPr>
            <w:tcW w:type="dxa" w:w="1065"/>
            <w:tcMar>
              <w:top w:type="dxa" w:w="40"/>
              <w:left w:type="dxa" w:w="90"/>
              <w:bottom w:type="dxa" w:w="40"/>
              <w:right w:type="dxa" w:w="90"/>
            </w:tcMar>
          </w:tcPr>
          <w:p>
            <w:pPr>
              <w:spacing w:after="0" w:line="220"/>
              <w:jc w:val="left"/>
            </w:pPr>
            <w:r>
              <w:rPr>
                <w:rFonts w:ascii="Calibri" w:cs="Calibri" w:eastAsia="Calibri" w:hAnsi="Calibri"/>
                <w:sz w:val="17"/>
                <w:szCs w:val="17"/>
              </w:rPr>
              <w:t xml:space="preserve">Spark</w:t>
            </w:r>
          </w:p>
        </w:tc>
        <w:tc>
          <w:tcPr>
            <w:tcW w:type="dxa" w:w="1491"/>
            <w:tcMar>
              <w:top w:type="dxa" w:w="40"/>
              <w:left w:type="dxa" w:w="90"/>
              <w:bottom w:type="dxa" w:w="40"/>
              <w:right w:type="dxa" w:w="90"/>
            </w:tcMar>
          </w:tcPr>
          <w:p>
            <w:pPr>
              <w:spacing w:after="0" w:line="220"/>
              <w:jc w:val="left"/>
            </w:pPr>
            <w:r>
              <w:rPr>
                <w:rFonts w:ascii="Calibri" w:cs="Calibri" w:eastAsia="Calibri" w:hAnsi="Calibri"/>
                <w:sz w:val="17"/>
                <w:szCs w:val="17"/>
              </w:rPr>
              <w:t xml:space="preserve">1 → 2</w:t>
            </w:r>
          </w:p>
        </w:tc>
        <w:tc>
          <w:tcPr>
            <w:tcW w:type="dxa" w:w="2556"/>
            <w:tcMar>
              <w:top w:type="dxa" w:w="40"/>
              <w:left w:type="dxa" w:w="90"/>
              <w:bottom w:type="dxa" w:w="40"/>
              <w:right w:type="dxa" w:w="90"/>
            </w:tcMar>
          </w:tcPr>
          <w:p>
            <w:pPr>
              <w:spacing w:after="0" w:line="220"/>
              <w:jc w:val="center"/>
            </w:pPr>
            <w:r>
              <w:rPr>
                <w:rFonts w:ascii="Calibri" w:cs="Calibri" w:eastAsia="Calibri" w:hAnsi="Calibri"/>
                <w:sz w:val="17"/>
                <w:szCs w:val="17"/>
              </w:rPr>
              <w:t xml:space="preserve">1,439×</w:t>
            </w:r>
          </w:p>
        </w:tc>
        <w:tc>
          <w:tcPr>
            <w:tcW w:type="dxa" w:w="1065"/>
            <w:tcMar>
              <w:top w:type="dxa" w:w="40"/>
              <w:left w:type="dxa" w:w="90"/>
              <w:bottom w:type="dxa" w:w="40"/>
              <w:right w:type="dxa" w:w="90"/>
            </w:tcMar>
          </w:tcPr>
          <w:p>
            <w:pPr>
              <w:spacing w:after="0" w:line="220"/>
              <w:jc w:val="center"/>
            </w:pPr>
            <w:r>
              <w:rPr>
                <w:rFonts w:ascii="Calibri" w:cs="Calibri" w:eastAsia="Calibri" w:hAnsi="Calibri"/>
                <w:sz w:val="17"/>
                <w:szCs w:val="17"/>
              </w:rPr>
              <w:t xml:space="preserve">2,0×</w:t>
            </w:r>
          </w:p>
        </w:tc>
        <w:tc>
          <w:tcPr>
            <w:tcW w:type="dxa" w:w="4047"/>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72,0 %</w:t>
            </w:r>
          </w:p>
        </w:tc>
      </w:tr>
    </w:tbl>
    <w:p>
      <w:pPr>
        <w:spacing w:after="100"/>
      </w:pP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1883"/>
        <w:gridCol w:w="1883"/>
        <w:gridCol w:w="1883"/>
        <w:gridCol w:w="2691"/>
        <w:gridCol w:w="1884"/>
      </w:tblGrid>
      <w:tr>
        <w:trPr>
          <w:tblHeader/>
        </w:trPr>
        <w:tc>
          <w:tcPr>
            <w:tcW w:type="dxa" w:w="1883"/>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Workers</w:t>
            </w:r>
          </w:p>
        </w:tc>
        <w:tc>
          <w:tcPr>
            <w:tcW w:type="dxa" w:w="1883"/>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Dask</w:t>
            </w:r>
          </w:p>
        </w:tc>
        <w:tc>
          <w:tcPr>
            <w:tcW w:type="dxa" w:w="1883"/>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Spark</w:t>
            </w:r>
          </w:p>
        </w:tc>
        <w:tc>
          <w:tcPr>
            <w:tcW w:type="dxa" w:w="2691"/>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Más rápido</w:t>
            </w:r>
          </w:p>
        </w:tc>
        <w:tc>
          <w:tcPr>
            <w:tcW w:type="dxa" w:w="1884"/>
            <w:shd w:fill="EDEDED" w:color="auto" w:val="clear"/>
            <w:tcMar>
              <w:top w:type="dxa" w:w="40"/>
              <w:left w:type="dxa" w:w="90"/>
              <w:bottom w:type="dxa" w:w="40"/>
              <w:right w:type="dxa" w:w="90"/>
            </w:tcMar>
          </w:tcPr>
          <w:p>
            <w:pPr>
              <w:spacing w:after="0" w:line="220"/>
              <w:jc w:val="center"/>
            </w:pPr>
            <w:r>
              <w:rPr>
                <w:rFonts w:ascii="Calibri" w:cs="Calibri" w:eastAsia="Calibri" w:hAnsi="Calibri"/>
                <w:b/>
                <w:bCs/>
                <w:sz w:val="17"/>
                <w:szCs w:val="17"/>
              </w:rPr>
              <w:t xml:space="preserve">Ventaja</w:t>
            </w:r>
          </w:p>
        </w:tc>
      </w:tr>
      <w:tr>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1</w:t>
            </w:r>
          </w:p>
        </w:tc>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15,45 s</w:t>
            </w:r>
          </w:p>
        </w:tc>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56,22 s</w:t>
            </w:r>
          </w:p>
        </w:tc>
        <w:tc>
          <w:tcPr>
            <w:tcW w:type="dxa" w:w="2691"/>
            <w:tcMar>
              <w:top w:type="dxa" w:w="40"/>
              <w:left w:type="dxa" w:w="90"/>
              <w:bottom w:type="dxa" w:w="40"/>
              <w:right w:type="dxa" w:w="90"/>
            </w:tcMar>
          </w:tcPr>
          <w:p>
            <w:pPr>
              <w:spacing w:after="0" w:line="220"/>
              <w:jc w:val="left"/>
            </w:pPr>
            <w:r>
              <w:rPr>
                <w:rFonts w:ascii="Calibri" w:cs="Calibri" w:eastAsia="Calibri" w:hAnsi="Calibri"/>
                <w:sz w:val="17"/>
                <w:szCs w:val="17"/>
              </w:rPr>
              <w:t xml:space="preserve">Dask</w:t>
            </w:r>
          </w:p>
        </w:tc>
        <w:tc>
          <w:tcPr>
            <w:tcW w:type="dxa" w:w="1884"/>
            <w:tcMar>
              <w:top w:type="dxa" w:w="40"/>
              <w:left w:type="dxa" w:w="90"/>
              <w:bottom w:type="dxa" w:w="40"/>
              <w:right w:type="dxa" w:w="90"/>
            </w:tcMar>
          </w:tcPr>
          <w:p>
            <w:pPr>
              <w:spacing w:after="0" w:line="220"/>
              <w:jc w:val="center"/>
            </w:pPr>
            <w:r>
              <w:rPr>
                <w:rFonts w:ascii="Calibri" w:cs="Calibri" w:eastAsia="Calibri" w:hAnsi="Calibri"/>
                <w:sz w:val="17"/>
                <w:szCs w:val="17"/>
              </w:rPr>
              <w:t xml:space="preserve">3,64×</w:t>
            </w:r>
          </w:p>
        </w:tc>
      </w:tr>
      <w:tr>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2</w:t>
            </w:r>
          </w:p>
        </w:tc>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8,24 s</w:t>
            </w:r>
          </w:p>
        </w:tc>
        <w:tc>
          <w:tcPr>
            <w:tcW w:type="dxa" w:w="1883"/>
            <w:tcMar>
              <w:top w:type="dxa" w:w="40"/>
              <w:left w:type="dxa" w:w="90"/>
              <w:bottom w:type="dxa" w:w="40"/>
              <w:right w:type="dxa" w:w="90"/>
            </w:tcMar>
          </w:tcPr>
          <w:p>
            <w:pPr>
              <w:spacing w:after="0" w:line="220"/>
              <w:jc w:val="center"/>
            </w:pPr>
            <w:r>
              <w:rPr>
                <w:rFonts w:ascii="Calibri" w:cs="Calibri" w:eastAsia="Calibri" w:hAnsi="Calibri"/>
                <w:sz w:val="17"/>
                <w:szCs w:val="17"/>
              </w:rPr>
              <w:t xml:space="preserve">39,07 s</w:t>
            </w:r>
          </w:p>
        </w:tc>
        <w:tc>
          <w:tcPr>
            <w:tcW w:type="dxa" w:w="2691"/>
            <w:tcMar>
              <w:top w:type="dxa" w:w="40"/>
              <w:left w:type="dxa" w:w="90"/>
              <w:bottom w:type="dxa" w:w="40"/>
              <w:right w:type="dxa" w:w="90"/>
            </w:tcMar>
          </w:tcPr>
          <w:p>
            <w:pPr>
              <w:spacing w:after="0" w:line="220"/>
              <w:jc w:val="left"/>
            </w:pPr>
            <w:r>
              <w:rPr>
                <w:rFonts w:ascii="Calibri" w:cs="Calibri" w:eastAsia="Calibri" w:hAnsi="Calibri"/>
                <w:sz w:val="17"/>
                <w:szCs w:val="17"/>
              </w:rPr>
              <w:t xml:space="preserve">Dask</w:t>
            </w:r>
          </w:p>
        </w:tc>
        <w:tc>
          <w:tcPr>
            <w:tcW w:type="dxa" w:w="1884"/>
            <w:tcMar>
              <w:top w:type="dxa" w:w="40"/>
              <w:left w:type="dxa" w:w="90"/>
              <w:bottom w:type="dxa" w:w="40"/>
              <w:right w:type="dxa" w:w="90"/>
            </w:tcMar>
          </w:tcPr>
          <w:p>
            <w:pPr>
              <w:spacing w:after="0" w:line="220"/>
              <w:jc w:val="center"/>
            </w:pPr>
            <w:r>
              <w:rPr>
                <w:rFonts w:ascii="Calibri" w:cs="Calibri" w:eastAsia="Calibri" w:hAnsi="Calibri"/>
                <w:sz w:val="17"/>
                <w:szCs w:val="17"/>
              </w:rPr>
              <w:t xml:space="preserve">4,74×</w:t>
            </w:r>
          </w:p>
        </w:tc>
      </w:tr>
    </w:tbl>
    <w:p>
      <w:pPr>
        <w:spacing w:after="100"/>
      </w:pPr>
    </w:p>
    <w:p>
      <w:pPr>
        <w:spacing w:after="80" w:line="240"/>
      </w:pPr>
      <w:r>
        <w:rPr>
          <w:rFonts w:ascii="Calibri" w:cs="Calibri" w:eastAsia="Calibri" w:hAnsi="Calibri"/>
          <w:b/>
          <w:bCs/>
          <w:sz w:val="19"/>
          <w:szCs w:val="19"/>
        </w:rPr>
        <w:t xml:space="preserve">Verificación de equivalencia.</w:t>
      </w:r>
      <w:r>
        <w:rPr>
          <w:rFonts w:ascii="Calibri" w:cs="Calibri" w:eastAsia="Calibri" w:hAnsi="Calibri"/>
          <w:sz w:val="19"/>
          <w:szCs w:val="19"/>
        </w:rPr>
        <w:t xml:space="preserve"> Las cuatro configuraciones produjeron </w:t>
      </w:r>
      <w:r>
        <w:rPr>
          <w:rFonts w:ascii="Calibri" w:cs="Calibri" w:eastAsia="Calibri" w:hAnsi="Calibri"/>
          <w:b/>
          <w:bCs/>
          <w:sz w:val="19"/>
          <w:szCs w:val="19"/>
        </w:rPr>
        <w:t xml:space="preserve">23 280 celdas</w:t>
      </w:r>
      <w:r>
        <w:rPr>
          <w:rFonts w:ascii="Calibri" w:cs="Calibri" w:eastAsia="Calibri" w:hAnsi="Calibri"/>
          <w:sz w:val="19"/>
          <w:szCs w:val="19"/>
        </w:rPr>
        <w:t xml:space="preserve"> sobre </w:t>
      </w:r>
      <w:r>
        <w:rPr>
          <w:rFonts w:ascii="Calibri" w:cs="Calibri" w:eastAsia="Calibri" w:hAnsi="Calibri"/>
          <w:b/>
          <w:bCs/>
          <w:sz w:val="19"/>
          <w:szCs w:val="19"/>
        </w:rPr>
        <w:t xml:space="preserve">1 240 933 registros</w:t>
      </w:r>
      <w:r>
        <w:rPr>
          <w:rFonts w:ascii="Calibri" w:cs="Calibri" w:eastAsia="Calibri" w:hAnsi="Calibri"/>
          <w:sz w:val="19"/>
          <w:szCs w:val="19"/>
        </w:rPr>
        <w:t xml:space="preserve">, y esas 23 280 coinciden con las que escribió la etapa de producción de Spark en </w:t>
      </w:r>
      <w:r>
        <w:rPr>
          <w:rFonts w:ascii="Consolas" w:cs="Consolas" w:eastAsia="Consolas" w:hAnsi="Consolas"/>
          <w:sz w:val="16"/>
          <w:szCs w:val="16"/>
        </w:rPr>
        <w:t xml:space="preserve">agg_grid</w:t>
      </w:r>
      <w:r>
        <w:rPr>
          <w:rFonts w:ascii="Calibri" w:cs="Calibri" w:eastAsia="Calibri" w:hAnsi="Calibri"/>
          <w:sz w:val="19"/>
          <w:szCs w:val="19"/>
        </w:rPr>
        <w:t xml:space="preserve">. Sin esa coincidencia la comparación de tiempos no significaría nada.</w:t>
      </w:r>
    </w:p>
    <w:p>
      <w:pPr>
        <w:pStyle w:val="Heading2"/>
        <w:spacing w:after="60" w:before="160"/>
      </w:pPr>
      <w:r>
        <w:rPr>
          <w:rFonts w:ascii="Calibri" w:cs="Calibri" w:eastAsia="Calibri" w:hAnsi="Calibri"/>
          <w:b/>
          <w:bCs/>
          <w:color w:val="2E5F8A"/>
          <w:sz w:val="21"/>
          <w:szCs w:val="21"/>
        </w:rPr>
        <w:t xml:space="preserve">4.3 Interpretación</w:t>
      </w:r>
    </w:p>
    <w:p>
      <w:pPr>
        <w:spacing w:after="80" w:line="240"/>
      </w:pPr>
      <w:r>
        <w:rPr>
          <w:rFonts w:ascii="Calibri" w:cs="Calibri" w:eastAsia="Calibri" w:hAnsi="Calibri"/>
          <w:b/>
          <w:bCs/>
          <w:sz w:val="19"/>
          <w:szCs w:val="19"/>
        </w:rPr>
        <w:t xml:space="preserve">Dask gana con claridad a esta escala, entre 3,6× y 4,7×, y escala mejor:</w:t>
      </w:r>
      <w:r>
        <w:rPr>
          <w:rFonts w:ascii="Calibri" w:cs="Calibri" w:eastAsia="Calibri" w:hAnsi="Calibri"/>
          <w:sz w:val="19"/>
          <w:szCs w:val="19"/>
        </w:rPr>
        <w:t xml:space="preserve"> 93,8 % de eficiencia paralela frente al 72,0 % de Spark.</w:t>
      </w:r>
    </w:p>
    <w:p>
      <w:pPr>
        <w:spacing w:after="80" w:line="240"/>
      </w:pPr>
      <w:r>
        <w:rPr>
          <w:rFonts w:ascii="Calibri" w:cs="Calibri" w:eastAsia="Calibri" w:hAnsi="Calibri"/>
          <w:b/>
          <w:bCs/>
          <w:sz w:val="19"/>
          <w:szCs w:val="19"/>
        </w:rPr>
        <w:t xml:space="preserve">Una hipótesis que la medición descartó.</w:t>
      </w:r>
      <w:r>
        <w:rPr>
          <w:rFonts w:ascii="Calibri" w:cs="Calibri" w:eastAsia="Calibri" w:hAnsi="Calibri"/>
          <w:sz w:val="19"/>
          <w:szCs w:val="19"/>
        </w:rPr>
        <w:t xml:space="preserve"> La primera ejecución dio a Spark 6–9× más lento, y la explicación aparente era que los dos lados no leían lo mismo: Dask proyectaba 3 campos y Spark leía los 19 del esquema completo. Se corrigió para que Spark leyera los mismos tres. </w:t>
      </w:r>
      <w:r>
        <w:rPr>
          <w:rFonts w:ascii="Calibri" w:cs="Calibri" w:eastAsia="Calibri" w:hAnsi="Calibri"/>
          <w:b/>
          <w:bCs/>
          <w:sz w:val="19"/>
          <w:szCs w:val="19"/>
        </w:rPr>
        <w:t xml:space="preserve">La corrección era necesaria pero no explicó el hueco:</w:t>
      </w:r>
      <w:r>
        <w:rPr>
          <w:rFonts w:ascii="Calibri" w:cs="Calibri" w:eastAsia="Calibri" w:hAnsi="Calibri"/>
          <w:sz w:val="19"/>
          <w:szCs w:val="19"/>
        </w:rPr>
        <w:t xml:space="preserve"> Spark pasó de 62,20 s a 62,48 s. Lo que sí cambió fue su escalabilidad, de 0,843× (empeoraba al añadir el segundo núcleo) a 1,439×: leyendo 19 campos, la presión de memoria hacía que dos tareas concurrentes en el mismo executor se estorbaran.</w:t>
      </w:r>
    </w:p>
    <w:p>
      <w:pPr>
        <w:spacing w:after="80" w:line="240"/>
      </w:pPr>
      <w:r>
        <w:rPr>
          <w:rFonts w:ascii="Calibri" w:cs="Calibri" w:eastAsia="Calibri" w:hAnsi="Calibri"/>
          <w:b/>
          <w:bCs/>
          <w:sz w:val="19"/>
          <w:szCs w:val="19"/>
        </w:rPr>
        <w:t xml:space="preserve">Qué explica realmente la diferencia</w:t>
      </w:r>
      <w:r>
        <w:rPr>
          <w:rFonts w:ascii="Calibri" w:cs="Calibri" w:eastAsia="Calibri" w:hAnsi="Calibri"/>
          <w:sz w:val="19"/>
          <w:szCs w:val="19"/>
        </w:rPr>
        <w:t xml:space="preserve">, en orden de peso estimado:</w:t>
      </w:r>
    </w:p>
    <w:p>
      <w:pPr>
        <w:pStyle w:val="ListParagraph"/>
        <w:numPr>
          <w:ilvl w:val="0"/>
          <w:numId w:val="2"/>
        </w:numPr>
        <w:spacing w:after="40" w:line="240"/>
      </w:pPr>
      <w:r>
        <w:rPr>
          <w:rFonts w:ascii="Calibri" w:cs="Calibri" w:eastAsia="Calibri" w:hAnsi="Calibri"/>
          <w:b/>
          <w:bCs/>
          <w:sz w:val="19"/>
          <w:szCs w:val="19"/>
        </w:rPr>
        <w:t xml:space="preserve">El conector frente a pymongo directo.</w:t>
      </w:r>
      <w:r>
        <w:rPr>
          <w:rFonts w:ascii="Calibri" w:cs="Calibri" w:eastAsia="Calibri" w:hAnsi="Calibri"/>
          <w:sz w:val="19"/>
          <w:szCs w:val="19"/>
        </w:rPr>
        <w:t xml:space="preserve"> El MongoDB Spark Connector convierte</w:t>
      </w:r>
    </w:p>
    <w:p>
      <w:pPr>
        <w:spacing w:after="80" w:line="240"/>
      </w:pPr>
      <w:r>
        <w:rPr>
          <w:rFonts w:ascii="Calibri" w:cs="Calibri" w:eastAsia="Calibri" w:hAnsi="Calibri"/>
          <w:sz w:val="19"/>
          <w:szCs w:val="19"/>
        </w:rPr>
        <w:t xml:space="preserve">cada documento BSON a </w:t>
      </w:r>
      <w:r>
        <w:rPr>
          <w:rFonts w:ascii="Consolas" w:cs="Consolas" w:eastAsia="Consolas" w:hAnsi="Consolas"/>
          <w:sz w:val="16"/>
          <w:szCs w:val="16"/>
        </w:rPr>
        <w:t xml:space="preserve">InternalRow</w:t>
      </w:r>
      <w:r>
        <w:rPr>
          <w:rFonts w:ascii="Calibri" w:cs="Calibri" w:eastAsia="Calibri" w:hAnsi="Calibri"/>
          <w:sz w:val="19"/>
          <w:szCs w:val="19"/>
        </w:rPr>
        <w:t xml:space="preserve"> de Catalyst, con inferencia y validación de tipos por campo. El lado Dask usa </w:t>
      </w:r>
      <w:r>
        <w:rPr>
          <w:rFonts w:ascii="Consolas" w:cs="Consolas" w:eastAsia="Consolas" w:hAnsi="Consolas"/>
          <w:sz w:val="16"/>
          <w:szCs w:val="16"/>
        </w:rPr>
        <w:t xml:space="preserve">pymongo.find()</w:t>
      </w:r>
      <w:r>
        <w:rPr>
          <w:rFonts w:ascii="Calibri" w:cs="Calibri" w:eastAsia="Calibri" w:hAnsi="Calibri"/>
          <w:sz w:val="19"/>
          <w:szCs w:val="19"/>
        </w:rPr>
        <w:t xml:space="preserve"> y construye un DataFrame de tres columnas. Para </w:t>
      </w:r>
      <w:r>
        <w:rPr>
          <w:rFonts w:ascii="Calibri" w:cs="Calibri" w:eastAsia="Calibri" w:hAnsi="Calibri"/>
          <w:i/>
          <w:iCs/>
          <w:sz w:val="19"/>
          <w:szCs w:val="19"/>
        </w:rPr>
        <w:t xml:space="preserve">leer y agregar</w:t>
      </w:r>
      <w:r>
        <w:rPr>
          <w:rFonts w:ascii="Calibri" w:cs="Calibri" w:eastAsia="Calibri" w:hAnsi="Calibri"/>
          <w:sz w:val="19"/>
          <w:szCs w:val="19"/>
        </w:rPr>
        <w:t xml:space="preserve"> algo más de un millón de documentos, esa capa de conversión domina el tiempo.</w:t>
      </w:r>
    </w:p>
    <w:p>
      <w:pPr>
        <w:pStyle w:val="ListParagraph"/>
        <w:numPr>
          <w:ilvl w:val="0"/>
          <w:numId w:val="2"/>
        </w:numPr>
        <w:spacing w:after="40" w:line="240"/>
      </w:pPr>
      <w:r>
        <w:rPr>
          <w:rFonts w:ascii="Calibri" w:cs="Calibri" w:eastAsia="Calibri" w:hAnsi="Calibri"/>
          <w:b/>
          <w:bCs/>
          <w:sz w:val="19"/>
          <w:szCs w:val="19"/>
        </w:rPr>
        <w:t xml:space="preserve">La reducción no es estructuralmente la misma, y hay que decirlo.</w:t>
      </w:r>
      <w:r>
        <w:rPr>
          <w:rFonts w:ascii="Calibri" w:cs="Calibri" w:eastAsia="Calibri" w:hAnsi="Calibri"/>
          <w:sz w:val="19"/>
          <w:szCs w:val="19"/>
        </w:rPr>
        <w:t xml:space="preserve"> Spark hace</w:t>
      </w:r>
    </w:p>
    <w:p>
      <w:pPr>
        <w:spacing w:after="80" w:line="240"/>
      </w:pPr>
      <w:r>
        <w:rPr>
          <w:rFonts w:ascii="Calibri" w:cs="Calibri" w:eastAsia="Calibri" w:hAnsi="Calibri"/>
          <w:sz w:val="19"/>
          <w:szCs w:val="19"/>
        </w:rPr>
        <w:t xml:space="preserve">un shuffle distribuido real sobre 23 280 claves. La implementación de Dask agrega por partición y combina los parciales </w:t>
      </w:r>
      <w:r>
        <w:rPr>
          <w:rFonts w:ascii="Calibri" w:cs="Calibri" w:eastAsia="Calibri" w:hAnsi="Calibri"/>
          <w:b/>
          <w:bCs/>
          <w:sz w:val="19"/>
          <w:szCs w:val="19"/>
        </w:rPr>
        <w:t xml:space="preserve">en el cliente</w:t>
      </w:r>
      <w:r>
        <w:rPr>
          <w:rFonts w:ascii="Calibri" w:cs="Calibri" w:eastAsia="Calibri" w:hAnsi="Calibri"/>
          <w:sz w:val="19"/>
          <w:szCs w:val="19"/>
        </w:rPr>
        <w:t xml:space="preserve">: una reducción en árbol con el paso final local. Sobre 23 280 celdas ese paso es trivial, pero no es un shuffle distribuido. Es la forma idiomática de usar cada motor, no un truco; aun así, omitirlo dejaría la comparación incompleta.</w:t>
      </w:r>
    </w:p>
    <w:p>
      <w:pPr>
        <w:pStyle w:val="ListParagraph"/>
        <w:numPr>
          <w:ilvl w:val="0"/>
          <w:numId w:val="2"/>
        </w:numPr>
        <w:spacing w:after="40" w:line="240"/>
      </w:pPr>
      <w:r>
        <w:rPr>
          <w:rFonts w:ascii="Calibri" w:cs="Calibri" w:eastAsia="Calibri" w:hAnsi="Calibri"/>
          <w:b/>
          <w:bCs/>
          <w:sz w:val="19"/>
          <w:szCs w:val="19"/>
        </w:rPr>
        <w:t xml:space="preserve">Costes fijos por trabajo que 1,2 M de filas no amortizan.</w:t>
      </w:r>
      <w:r>
        <w:rPr>
          <w:rFonts w:ascii="Calibri" w:cs="Calibri" w:eastAsia="Calibri" w:hAnsi="Calibri"/>
          <w:sz w:val="19"/>
          <w:szCs w:val="19"/>
        </w:rPr>
        <w:t xml:space="preserve"> Aunque el</w:t>
      </w:r>
    </w:p>
    <w:p>
      <w:pPr>
        <w:spacing w:after="80" w:line="240"/>
      </w:pPr>
      <w:r>
        <w:rPr>
          <w:rFonts w:ascii="Calibri" w:cs="Calibri" w:eastAsia="Calibri" w:hAnsi="Calibri"/>
          <w:sz w:val="19"/>
          <w:szCs w:val="19"/>
        </w:rPr>
        <w:t xml:space="preserve">cronómetro arranca </w:t>
      </w:r>
      <w:r>
        <w:rPr>
          <w:rFonts w:ascii="Calibri" w:cs="Calibri" w:eastAsia="Calibri" w:hAnsi="Calibri"/>
          <w:b/>
          <w:bCs/>
          <w:sz w:val="19"/>
          <w:szCs w:val="19"/>
        </w:rPr>
        <w:t xml:space="preserve">después</w:t>
      </w:r>
      <w:r>
        <w:rPr>
          <w:rFonts w:ascii="Calibri" w:cs="Calibri" w:eastAsia="Calibri" w:hAnsi="Calibri"/>
          <w:sz w:val="19"/>
          <w:szCs w:val="19"/>
        </w:rPr>
        <w:t xml:space="preserve"> de crear la </w:t>
      </w:r>
      <w:r>
        <w:rPr>
          <w:rFonts w:ascii="Consolas" w:cs="Consolas" w:eastAsia="Consolas" w:hAnsi="Consolas"/>
          <w:sz w:val="16"/>
          <w:szCs w:val="16"/>
        </w:rPr>
        <w:t xml:space="preserve">SparkSession</w:t>
      </w:r>
      <w:r>
        <w:rPr>
          <w:rFonts w:ascii="Calibri" w:cs="Calibri" w:eastAsia="Calibri" w:hAnsi="Calibri"/>
          <w:sz w:val="19"/>
          <w:szCs w:val="19"/>
        </w:rPr>
        <w:t xml:space="preserve">, cada ejecución paga la asignación de executors, el calentamiento del JIT y la planificación del shuffle.</w:t>
      </w:r>
    </w:p>
    <w:p>
      <w:pPr>
        <w:spacing w:after="80" w:line="240"/>
      </w:pPr>
      <w:r>
        <w:rPr>
          <w:rFonts w:ascii="Calibri" w:cs="Calibri" w:eastAsia="Calibri" w:hAnsi="Calibri"/>
          <w:b/>
          <w:bCs/>
          <w:sz w:val="19"/>
          <w:szCs w:val="19"/>
        </w:rPr>
        <w:t xml:space="preserve">Sobre la memoria.</w:t>
      </w:r>
      <w:r>
        <w:rPr>
          <w:rFonts w:ascii="Calibri" w:cs="Calibri" w:eastAsia="Calibri" w:hAnsi="Calibri"/>
          <w:sz w:val="19"/>
          <w:szCs w:val="19"/>
        </w:rPr>
        <w:t xml:space="preserve"> Los picos son similares, pero significan cosas distintas. En Spark el pico apenas se mueve entre 1 y 2 núcleos porque lo determina el heap </w:t>
      </w:r>
      <w:r>
        <w:rPr>
          <w:rFonts w:ascii="Calibri" w:cs="Calibri" w:eastAsia="Calibri" w:hAnsi="Calibri"/>
          <w:b/>
          <w:bCs/>
          <w:sz w:val="19"/>
          <w:szCs w:val="19"/>
        </w:rPr>
        <w:t xml:space="preserve">configurado</w:t>
      </w:r>
      <w:r>
        <w:rPr>
          <w:rFonts w:ascii="Calibri" w:cs="Calibri" w:eastAsia="Calibri" w:hAnsi="Calibri"/>
          <w:sz w:val="19"/>
          <w:szCs w:val="19"/>
        </w:rPr>
        <w:t xml:space="preserve"> (640 m), no lo que el trabajo necesita. En Dask crece de 196 a 358 MB al duplicar los workers, porque refleja lo que de verdad se carga. Es una diferencia de modelo de gestión, no de eficiencia.</w:t>
      </w:r>
    </w:p>
    <w:p>
      <w:pPr>
        <w:spacing w:after="80" w:line="240"/>
      </w:pPr>
      <w:r>
        <w:rPr>
          <w:rFonts w:ascii="Calibri" w:cs="Calibri" w:eastAsia="Calibri" w:hAnsi="Calibri"/>
          <w:b/>
          <w:bCs/>
          <w:sz w:val="19"/>
          <w:szCs w:val="19"/>
        </w:rPr>
        <w:t xml:space="preserve">Límites de esta medición, declarados.</w:t>
      </w:r>
      <w:r>
        <w:rPr>
          <w:rFonts w:ascii="Calibri" w:cs="Calibri" w:eastAsia="Calibri" w:hAnsi="Calibri"/>
          <w:sz w:val="19"/>
          <w:szCs w:val="19"/>
        </w:rPr>
        <w:t xml:space="preserve"> σ alta en Spark (8,85 s sobre una mediana de 56,22 s con solo 2 repeticiones): el equipo tiene 8 GB y Docker 3,8 GB, así que hay interferencia entre contenedores. Y </w:t>
      </w:r>
      <w:r>
        <w:rPr>
          <w:rFonts w:ascii="Calibri" w:cs="Calibri" w:eastAsia="Calibri" w:hAnsi="Calibri"/>
          <w:b/>
          <w:bCs/>
          <w:sz w:val="19"/>
          <w:szCs w:val="19"/>
        </w:rPr>
        <w:t xml:space="preserve">un solo nodo</w:t>
      </w:r>
      <w:r>
        <w:rPr>
          <w:rFonts w:ascii="Calibri" w:cs="Calibri" w:eastAsia="Calibri" w:hAnsi="Calibri"/>
          <w:sz w:val="19"/>
          <w:szCs w:val="19"/>
        </w:rPr>
        <w:t xml:space="preserve">: Spark corre con 1 worker y 2 núcleos, de modo que sus ventajas reales —tolerancia a fallos, vuelco a disco, escalado a decenas de nodos— no tienen ocasión de pagarse. Sería incorrecto concluir «Spark es lento»; lo correcto es </w:t>
      </w:r>
      <w:r>
        <w:rPr>
          <w:rFonts w:ascii="Calibri" w:cs="Calibri" w:eastAsia="Calibri" w:hAnsi="Calibri"/>
          <w:b/>
          <w:bCs/>
          <w:sz w:val="19"/>
          <w:szCs w:val="19"/>
        </w:rPr>
        <w:t xml:space="preserve">«a esta escala y con esta topología, Spark no compensa su coste»</w:t>
      </w:r>
      <w:r>
        <w:rPr>
          <w:rFonts w:ascii="Calibri" w:cs="Calibri" w:eastAsia="Calibri" w:hAnsi="Calibri"/>
          <w:sz w:val="19"/>
          <w:szCs w:val="19"/>
        </w:rPr>
        <w:t xml:space="preserve">.</w:t>
      </w:r>
    </w:p>
    <w:p>
      <w:pPr>
        <w:pStyle w:val="Heading2"/>
        <w:spacing w:after="60" w:before="160"/>
      </w:pPr>
      <w:r>
        <w:rPr>
          <w:rFonts w:ascii="Calibri" w:cs="Calibri" w:eastAsia="Calibri" w:hAnsi="Calibri"/>
          <w:b/>
          <w:bCs/>
          <w:color w:val="2E5F8A"/>
          <w:sz w:val="21"/>
          <w:szCs w:val="21"/>
        </w:rPr>
        <w:t xml:space="preserve">4.4 En qué casos conviene cada uno</w:t>
      </w:r>
    </w:p>
    <w:p>
      <w:pPr>
        <w:spacing w:after="80" w:line="240"/>
      </w:pPr>
      <w:r>
        <w:rPr>
          <w:rFonts w:ascii="Calibri" w:cs="Calibri" w:eastAsia="Calibri" w:hAnsi="Calibri"/>
          <w:b/>
          <w:bCs/>
          <w:sz w:val="19"/>
          <w:szCs w:val="19"/>
        </w:rPr>
        <w:t xml:space="preserve">Dask conviene cuando</w:t>
      </w:r>
      <w:r>
        <w:rPr>
          <w:rFonts w:ascii="Calibri" w:cs="Calibri" w:eastAsia="Calibri" w:hAnsi="Calibri"/>
          <w:sz w:val="19"/>
          <w:szCs w:val="19"/>
        </w:rPr>
        <w:t xml:space="preserve"> el volumen cabe en el cluster disponible (es el caso medido: 8,24 s frente a 39,07 s); el trabajo es </w:t>
      </w:r>
      <w:r>
        <w:rPr>
          <w:rFonts w:ascii="Calibri" w:cs="Calibri" w:eastAsia="Calibri" w:hAnsi="Calibri"/>
          <w:b/>
          <w:bCs/>
          <w:sz w:val="19"/>
          <w:szCs w:val="19"/>
        </w:rPr>
        <w:t xml:space="preserve">por partición y sin shuffle grande</w:t>
      </w:r>
      <w:r>
        <w:rPr>
          <w:rFonts w:ascii="Calibri" w:cs="Calibri" w:eastAsia="Calibri" w:hAnsi="Calibri"/>
          <w:sz w:val="19"/>
          <w:szCs w:val="19"/>
        </w:rPr>
        <w:t xml:space="preserve">, como la limpieza de la ingesta; el equipo ya trabaja en pandas y NumPy —las reglas de limpieza son pandas puro y se prueban sin cluster, mientras en Spark exigirían </w:t>
      </w:r>
      <w:r>
        <w:rPr>
          <w:rFonts w:ascii="Consolas" w:cs="Consolas" w:eastAsia="Consolas" w:hAnsi="Consolas"/>
          <w:sz w:val="16"/>
          <w:szCs w:val="16"/>
        </w:rPr>
        <w:t xml:space="preserve">pandas_udf</w:t>
      </w:r>
      <w:r>
        <w:rPr>
          <w:rFonts w:ascii="Calibri" w:cs="Calibri" w:eastAsia="Calibri" w:hAnsi="Calibri"/>
          <w:sz w:val="19"/>
          <w:szCs w:val="19"/>
        </w:rPr>
        <w:t xml:space="preserve"> y pagar la serialización JVM↔Python—; se necesita integración con librerías de Python (el geohash es una implementación propia); y depurar importa, porque las trazas son de Python.</w:t>
      </w:r>
    </w:p>
    <w:p>
      <w:pPr>
        <w:spacing w:after="80" w:line="240"/>
      </w:pPr>
      <w:r>
        <w:rPr>
          <w:rFonts w:ascii="Calibri" w:cs="Calibri" w:eastAsia="Calibri" w:hAnsi="Calibri"/>
          <w:b/>
          <w:bCs/>
          <w:sz w:val="19"/>
          <w:szCs w:val="19"/>
        </w:rPr>
        <w:t xml:space="preserve">Spark conviene cuando</w:t>
      </w:r>
      <w:r>
        <w:rPr>
          <w:rFonts w:ascii="Calibri" w:cs="Calibri" w:eastAsia="Calibri" w:hAnsi="Calibri"/>
          <w:sz w:val="19"/>
          <w:szCs w:val="19"/>
        </w:rPr>
        <w:t xml:space="preserve"> el shuffle </w:t>
      </w:r>
      <w:r>
        <w:rPr>
          <w:rFonts w:ascii="Calibri" w:cs="Calibri" w:eastAsia="Calibri" w:hAnsi="Calibri"/>
          <w:b/>
          <w:bCs/>
          <w:sz w:val="19"/>
          <w:szCs w:val="19"/>
        </w:rPr>
        <w:t xml:space="preserve">es</w:t>
      </w:r>
      <w:r>
        <w:rPr>
          <w:rFonts w:ascii="Calibri" w:cs="Calibri" w:eastAsia="Calibri" w:hAnsi="Calibri"/>
          <w:sz w:val="19"/>
          <w:szCs w:val="19"/>
        </w:rPr>
        <w:t xml:space="preserve"> el trabajo y no un paso final: aquí son 23 280 claves, pero con millones la reducción en el cliente del lado Dask dejaría de ser viable; el volumen supera la memoria agregada y hace falta un vuelco a disco maduro; se quiere el conector nativo con esquema tipado, que la etapa de producción aprovecha para escribir cinco colecciones sin código de serialización; y hay que crecer a decenas de nodos, régimen sobre el que esta medición no dice nada.</w:t>
      </w:r>
    </w:p>
    <w:p>
      <w:pPr>
        <w:spacing w:after="80" w:line="240"/>
      </w:pPr>
      <w:r>
        <w:rPr>
          <w:rFonts w:ascii="Calibri" w:cs="Calibri" w:eastAsia="Calibri" w:hAnsi="Calibri"/>
          <w:b/>
          <w:bCs/>
          <w:sz w:val="19"/>
          <w:szCs w:val="19"/>
        </w:rPr>
        <w:t xml:space="preserve">Por eso el sistema usa los dos, y no uno.</w:t>
      </w:r>
      <w:r>
        <w:rPr>
          <w:rFonts w:ascii="Calibri" w:cs="Calibri" w:eastAsia="Calibri" w:hAnsi="Calibri"/>
          <w:sz w:val="19"/>
          <w:szCs w:val="19"/>
        </w:rPr>
        <w:t xml:space="preserve"> No es redundancia:</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2217"/>
        <w:gridCol w:w="700"/>
        <w:gridCol w:w="7307"/>
      </w:tblGrid>
      <w:tr>
        <w:trPr>
          <w:tblHeader/>
        </w:trPr>
        <w:tc>
          <w:tcPr>
            <w:tcW w:type="dxa" w:w="2217"/>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Etapa</w:t>
            </w:r>
          </w:p>
        </w:tc>
        <w:tc>
          <w:tcPr>
            <w:tcW w:type="dxa" w:w="700"/>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Motor</w:t>
            </w:r>
          </w:p>
        </w:tc>
        <w:tc>
          <w:tcPr>
            <w:tcW w:type="dxa" w:w="7307"/>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Razón</w:t>
            </w:r>
          </w:p>
        </w:tc>
      </w:tr>
      <w:tr>
        <w:tc>
          <w:tcPr>
            <w:tcW w:type="dxa" w:w="2217"/>
            <w:tcMar>
              <w:top w:type="dxa" w:w="40"/>
              <w:left w:type="dxa" w:w="90"/>
              <w:bottom w:type="dxa" w:w="40"/>
              <w:right w:type="dxa" w:w="90"/>
            </w:tcMar>
          </w:tcPr>
          <w:p>
            <w:pPr>
              <w:spacing w:after="0" w:line="220"/>
              <w:jc w:val="left"/>
            </w:pPr>
            <w:r>
              <w:rPr>
                <w:rFonts w:ascii="Calibri" w:cs="Calibri" w:eastAsia="Calibri" w:hAnsi="Calibri"/>
                <w:sz w:val="17"/>
                <w:szCs w:val="17"/>
              </w:rPr>
              <w:t xml:space="preserve">Ingesta y limpieza</w:t>
            </w:r>
          </w:p>
        </w:tc>
        <w:tc>
          <w:tcPr>
            <w:tcW w:type="dxa" w:w="700"/>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Dask</w:t>
            </w:r>
          </w:p>
        </w:tc>
        <w:tc>
          <w:tcPr>
            <w:tcW w:type="dxa" w:w="7307"/>
            <w:tcMar>
              <w:top w:type="dxa" w:w="40"/>
              <w:left w:type="dxa" w:w="90"/>
              <w:bottom w:type="dxa" w:w="40"/>
              <w:right w:type="dxa" w:w="90"/>
            </w:tcMar>
          </w:tcPr>
          <w:p>
            <w:pPr>
              <w:spacing w:after="0" w:line="220"/>
              <w:jc w:val="left"/>
            </w:pPr>
            <w:r>
              <w:rPr>
                <w:rFonts w:ascii="Calibri" w:cs="Calibri" w:eastAsia="Calibri" w:hAnsi="Calibri"/>
                <w:sz w:val="17"/>
                <w:szCs w:val="17"/>
              </w:rPr>
              <w:t xml:space="preserve">trabajo por partición, sin shuffle; reglas en pandas probadas con pytest; 1 522 registros/s</w:t>
            </w:r>
          </w:p>
        </w:tc>
      </w:tr>
      <w:tr>
        <w:tc>
          <w:tcPr>
            <w:tcW w:type="dxa" w:w="2217"/>
            <w:tcMar>
              <w:top w:type="dxa" w:w="40"/>
              <w:left w:type="dxa" w:w="90"/>
              <w:bottom w:type="dxa" w:w="40"/>
              <w:right w:type="dxa" w:w="90"/>
            </w:tcMar>
          </w:tcPr>
          <w:p>
            <w:pPr>
              <w:spacing w:after="0" w:line="220"/>
              <w:jc w:val="left"/>
            </w:pPr>
            <w:r>
              <w:rPr>
                <w:rFonts w:ascii="Calibri" w:cs="Calibri" w:eastAsia="Calibri" w:hAnsi="Calibri"/>
                <w:sz w:val="17"/>
                <w:szCs w:val="17"/>
              </w:rPr>
              <w:t xml:space="preserve">Agregaciones</w:t>
            </w:r>
          </w:p>
        </w:tc>
        <w:tc>
          <w:tcPr>
            <w:tcW w:type="dxa" w:w="700"/>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Spark</w:t>
            </w:r>
          </w:p>
        </w:tc>
        <w:tc>
          <w:tcPr>
            <w:tcW w:type="dxa" w:w="7307"/>
            <w:tcMar>
              <w:top w:type="dxa" w:w="40"/>
              <w:left w:type="dxa" w:w="90"/>
              <w:bottom w:type="dxa" w:w="40"/>
              <w:right w:type="dxa" w:w="90"/>
            </w:tcMar>
          </w:tcPr>
          <w:p>
            <w:pPr>
              <w:spacing w:after="0" w:line="220"/>
              <w:jc w:val="left"/>
            </w:pPr>
            <w:r>
              <w:rPr>
                <w:rFonts w:ascii="Calibri" w:cs="Calibri" w:eastAsia="Calibri" w:hAnsi="Calibri"/>
                <w:sz w:val="17"/>
                <w:szCs w:val="17"/>
              </w:rPr>
              <w:t xml:space="preserve">shuffle sobre decenas de miles de claves, conector nativo, cinco colecciones en 186,5 s</w:t>
            </w:r>
          </w:p>
        </w:tc>
      </w:tr>
    </w:tbl>
    <w:p>
      <w:pPr>
        <w:spacing w:after="100"/>
      </w:pPr>
    </w:p>
    <w:p>
      <w:pPr>
        <w:spacing w:after="80" w:line="240"/>
      </w:pPr>
      <w:r>
        <w:rPr>
          <w:rFonts w:ascii="Calibri" w:cs="Calibri" w:eastAsia="Calibri" w:hAnsi="Calibri"/>
          <w:sz w:val="19"/>
          <w:szCs w:val="19"/>
        </w:rPr>
        <w:t xml:space="preserve">Si el dataset creciera de 1,2 M a 100 M de registros, la conclusión probablemente se invertiría para la agregación: la reducción en el cliente del lado Dask dejaría de caber en memoria y el coste fijo de Spark quedaría amortizado. Eso es una extrapolación, no una medición, y se declara como tal.</w:t>
      </w: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5. Verificación y calidad</w:t>
      </w:r>
    </w:p>
    <w:p>
      <w:pPr>
        <w:spacing w:after="80" w:line="240"/>
      </w:pPr>
      <w:r>
        <w:rPr>
          <w:rFonts w:ascii="Calibri" w:cs="Calibri" w:eastAsia="Calibri" w:hAnsi="Calibri"/>
          <w:b/>
          <w:bCs/>
          <w:sz w:val="19"/>
          <w:szCs w:val="19"/>
        </w:rPr>
        <w:t xml:space="preserve">261 pruebas unitarias</w:t>
      </w:r>
      <w:r>
        <w:rPr>
          <w:rFonts w:ascii="Calibri" w:cs="Calibri" w:eastAsia="Calibri" w:hAnsi="Calibri"/>
          <w:sz w:val="19"/>
          <w:szCs w:val="19"/>
        </w:rPr>
        <w:t xml:space="preserve"> más </w:t>
      </w:r>
      <w:r>
        <w:rPr>
          <w:rFonts w:ascii="Calibri" w:cs="Calibri" w:eastAsia="Calibri" w:hAnsi="Calibri"/>
          <w:b/>
          <w:bCs/>
          <w:sz w:val="19"/>
          <w:szCs w:val="19"/>
        </w:rPr>
        <w:t xml:space="preserve">52 de integración</w:t>
      </w:r>
      <w:r>
        <w:rPr>
          <w:rFonts w:ascii="Calibri" w:cs="Calibri" w:eastAsia="Calibri" w:hAnsi="Calibri"/>
          <w:sz w:val="19"/>
          <w:szCs w:val="19"/>
        </w:rPr>
        <w:t xml:space="preserve">, todas en verde.</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2459"/>
        <w:gridCol w:w="7765"/>
      </w:tblGrid>
      <w:tr>
        <w:trPr>
          <w:tblHeader/>
        </w:trPr>
        <w:tc>
          <w:tcPr>
            <w:tcW w:type="dxa" w:w="2459"/>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Archivo</w:t>
            </w:r>
          </w:p>
        </w:tc>
        <w:tc>
          <w:tcPr>
            <w:tcW w:type="dxa" w:w="7765"/>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Cubre</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test_geo.py</w:t>
            </w:r>
          </w:p>
        </w:tc>
        <w:tc>
          <w:tcPr>
            <w:tcW w:type="dxa" w:w="7765"/>
            <w:tcMar>
              <w:top w:type="dxa" w:w="40"/>
              <w:left w:type="dxa" w:w="90"/>
              <w:bottom w:type="dxa" w:w="40"/>
              <w:right w:type="dxa" w:w="90"/>
            </w:tcMar>
          </w:tcPr>
          <w:p>
            <w:pPr>
              <w:spacing w:after="0" w:line="220"/>
              <w:jc w:val="left"/>
            </w:pPr>
            <w:r>
              <w:rPr>
                <w:rFonts w:ascii="Calibri" w:cs="Calibri" w:eastAsia="Calibri" w:hAnsi="Calibri"/>
                <w:sz w:val="17"/>
                <w:szCs w:val="17"/>
              </w:rPr>
              <w:t xml:space="preserve">geohash contra valores de referencia públicos (</w:t>
            </w:r>
            <w:r>
              <w:rPr>
                <w:rFonts w:ascii="Consolas" w:cs="Consolas" w:eastAsia="Consolas" w:hAnsi="Consolas"/>
                <w:sz w:val="16"/>
                <w:szCs w:val="16"/>
              </w:rPr>
              <w:t xml:space="preserve">ezs42</w:t>
            </w:r>
            <w:r>
              <w:rPr>
                <w:rFonts w:ascii="Calibri" w:cs="Calibri" w:eastAsia="Calibri" w:hAnsi="Calibri"/>
                <w:sz w:val="17"/>
                <w:szCs w:val="17"/>
              </w:rPr>
              <w:t xml:space="preserve">, </w:t>
            </w:r>
            <w:r>
              <w:rPr>
                <w:rFonts w:ascii="Consolas" w:cs="Consolas" w:eastAsia="Consolas" w:hAnsi="Consolas"/>
                <w:sz w:val="16"/>
                <w:szCs w:val="16"/>
              </w:rPr>
              <w:t xml:space="preserve">u4pruydqqvj</w:t>
            </w:r>
            <w:r>
              <w:rPr>
                <w:rFonts w:ascii="Calibri" w:cs="Calibri" w:eastAsia="Calibri" w:hAnsi="Calibri"/>
                <w:sz w:val="17"/>
                <w:szCs w:val="17"/>
              </w:rPr>
              <w:t xml:space="preserve">, </w:t>
            </w:r>
            <w:r>
              <w:rPr>
                <w:rFonts w:ascii="Consolas" w:cs="Consolas" w:eastAsia="Consolas" w:hAnsi="Consolas"/>
                <w:sz w:val="16"/>
                <w:szCs w:val="16"/>
              </w:rPr>
              <w:t xml:space="preserve">6gkzwg</w:t>
            </w:r>
            <w:r>
              <w:rPr>
                <w:rFonts w:ascii="Calibri" w:cs="Calibri" w:eastAsia="Calibri" w:hAnsi="Calibri"/>
                <w:sz w:val="17"/>
                <w:szCs w:val="17"/>
              </w:rPr>
              <w:t xml:space="preserve">, </w:t>
            </w:r>
            <w:r>
              <w:rPr>
                <w:rFonts w:ascii="Consolas" w:cs="Consolas" w:eastAsia="Consolas" w:hAnsi="Consolas"/>
                <w:sz w:val="16"/>
                <w:szCs w:val="16"/>
              </w:rPr>
              <w:t xml:space="preserve">dqcjqcpe</w:t>
            </w:r>
            <w:r>
              <w:rPr>
                <w:rFonts w:ascii="Calibri" w:cs="Calibri" w:eastAsia="Calibri" w:hAnsi="Calibri"/>
                <w:sz w:val="17"/>
                <w:szCs w:val="17"/>
              </w:rPr>
              <w:t xml:space="preserve">, </w:t>
            </w:r>
            <w:r>
              <w:rPr>
                <w:rFonts w:ascii="Consolas" w:cs="Consolas" w:eastAsia="Consolas" w:hAnsi="Consolas"/>
                <w:sz w:val="16"/>
                <w:szCs w:val="16"/>
              </w:rPr>
              <w:t xml:space="preserve">gcpvj0d</w:t>
            </w:r>
            <w:r>
              <w:rPr>
                <w:rFonts w:ascii="Calibri" w:cs="Calibri" w:eastAsia="Calibri" w:hAnsi="Calibri"/>
                <w:sz w:val="17"/>
                <w:szCs w:val="17"/>
              </w:rPr>
              <w:t xml:space="preserve">) </w:t>
            </w:r>
            <w:r>
              <w:rPr>
                <w:rFonts w:ascii="Calibri" w:cs="Calibri" w:eastAsia="Calibri" w:hAnsi="Calibri"/>
                <w:b/>
                <w:bCs/>
                <w:sz w:val="17"/>
                <w:szCs w:val="17"/>
              </w:rPr>
              <w:t xml:space="preserve">y contra un algoritmo independiente</w:t>
            </w:r>
            <w:r>
              <w:rPr>
                <w:rFonts w:ascii="Calibri" w:cs="Calibri" w:eastAsia="Calibri" w:hAnsi="Calibri"/>
                <w:sz w:val="17"/>
                <w:szCs w:val="17"/>
              </w:rPr>
              <w:t xml:space="preserve">; grilla con coordenadas negativas; validación de polígonos; haversine</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test_cleaning.py</w:t>
            </w:r>
          </w:p>
        </w:tc>
        <w:tc>
          <w:tcPr>
            <w:tcW w:type="dxa" w:w="7765"/>
            <w:tcMar>
              <w:top w:type="dxa" w:w="40"/>
              <w:left w:type="dxa" w:w="90"/>
              <w:bottom w:type="dxa" w:w="40"/>
              <w:right w:type="dxa" w:w="90"/>
            </w:tcMar>
          </w:tcPr>
          <w:p>
            <w:pPr>
              <w:spacing w:after="0" w:line="220"/>
              <w:jc w:val="left"/>
            </w:pPr>
            <w:r>
              <w:rPr>
                <w:rFonts w:ascii="Calibri" w:cs="Calibri" w:eastAsia="Calibri" w:hAnsi="Calibri"/>
                <w:sz w:val="17"/>
                <w:szCs w:val="17"/>
              </w:rPr>
              <w:t xml:space="preserve">las 7 reglas con su caso sucio; que los descartes sumen el total; que los tipos de NumPy se conviertan a nativos (pymongo no codifica </w:t>
            </w:r>
            <w:r>
              <w:rPr>
                <w:rFonts w:ascii="Consolas" w:cs="Consolas" w:eastAsia="Consolas" w:hAnsi="Consolas"/>
                <w:sz w:val="16"/>
                <w:szCs w:val="16"/>
              </w:rPr>
              <w:t xml:space="preserve">np.int16</w:t>
            </w:r>
            <w:r>
              <w:rPr>
                <w:rFonts w:ascii="Calibri" w:cs="Calibri" w:eastAsia="Calibri" w:hAnsi="Calibri"/>
                <w:sz w:val="17"/>
                <w:szCs w:val="17"/>
              </w:rPr>
              <w:t xml:space="preserve">)</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test_queries.py</w:t>
            </w:r>
          </w:p>
        </w:tc>
        <w:tc>
          <w:tcPr>
            <w:tcW w:type="dxa" w:w="7765"/>
            <w:tcMar>
              <w:top w:type="dxa" w:w="40"/>
              <w:left w:type="dxa" w:w="90"/>
              <w:bottom w:type="dxa" w:w="40"/>
              <w:right w:type="dxa" w:w="90"/>
            </w:tcMar>
          </w:tcPr>
          <w:p>
            <w:pPr>
              <w:spacing w:after="0" w:line="220"/>
              <w:jc w:val="left"/>
            </w:pPr>
            <w:r>
              <w:rPr>
                <w:rFonts w:ascii="Calibri" w:cs="Calibri" w:eastAsia="Calibri" w:hAnsi="Calibri"/>
                <w:sz w:val="17"/>
                <w:szCs w:val="17"/>
              </w:rPr>
              <w:t xml:space="preserve">que se usen </w:t>
            </w:r>
            <w:r>
              <w:rPr>
                <w:rFonts w:ascii="Consolas" w:cs="Consolas" w:eastAsia="Consolas" w:hAnsi="Consolas"/>
                <w:sz w:val="16"/>
                <w:szCs w:val="16"/>
              </w:rPr>
              <w:t xml:space="preserve">$near</w:t>
            </w:r>
            <w:r>
              <w:rPr>
                <w:rFonts w:ascii="Calibri" w:cs="Calibri" w:eastAsia="Calibri" w:hAnsi="Calibri"/>
                <w:sz w:val="17"/>
                <w:szCs w:val="17"/>
              </w:rPr>
              <w:t xml:space="preserve">/</w:t>
            </w:r>
            <w:r>
              <w:rPr>
                <w:rFonts w:ascii="Consolas" w:cs="Consolas" w:eastAsia="Consolas" w:hAnsi="Consolas"/>
                <w:sz w:val="16"/>
                <w:szCs w:val="16"/>
              </w:rPr>
              <w:t xml:space="preserve">$geoWithin</w:t>
            </w:r>
            <w:r>
              <w:rPr>
                <w:rFonts w:ascii="Calibri" w:cs="Calibri" w:eastAsia="Calibri" w:hAnsi="Calibri"/>
                <w:sz w:val="17"/>
                <w:szCs w:val="17"/>
              </w:rPr>
              <w:t xml:space="preserve">/</w:t>
            </w:r>
            <w:r>
              <w:rPr>
                <w:rFonts w:ascii="Consolas" w:cs="Consolas" w:eastAsia="Consolas" w:hAnsi="Consolas"/>
                <w:sz w:val="16"/>
                <w:szCs w:val="16"/>
              </w:rPr>
              <w:t xml:space="preserve">$geoNear</w:t>
            </w:r>
            <w:r>
              <w:rPr>
                <w:rFonts w:ascii="Calibri" w:cs="Calibri" w:eastAsia="Calibri" w:hAnsi="Calibri"/>
                <w:sz w:val="17"/>
                <w:szCs w:val="17"/>
              </w:rPr>
              <w:t xml:space="preserve"> con la forma exacta; que el conteo use </w:t>
            </w:r>
            <w:r>
              <w:rPr>
                <w:rFonts w:ascii="Consolas" w:cs="Consolas" w:eastAsia="Consolas" w:hAnsi="Consolas"/>
                <w:sz w:val="16"/>
                <w:szCs w:val="16"/>
              </w:rPr>
              <w:t xml:space="preserve">$centerSphere</w:t>
            </w:r>
            <w:r>
              <w:rPr>
                <w:rFonts w:ascii="Calibri" w:cs="Calibri" w:eastAsia="Calibri" w:hAnsi="Calibri"/>
                <w:sz w:val="17"/>
                <w:szCs w:val="17"/>
              </w:rPr>
              <w:t xml:space="preserve"> en radianes; que </w:t>
            </w:r>
            <w:r>
              <w:rPr>
                <w:rFonts w:ascii="Consolas" w:cs="Consolas" w:eastAsia="Consolas" w:hAnsi="Consolas"/>
                <w:sz w:val="16"/>
                <w:szCs w:val="16"/>
              </w:rPr>
              <w:t xml:space="preserve">$geoNear</w:t>
            </w:r>
            <w:r>
              <w:rPr>
                <w:rFonts w:ascii="Calibri" w:cs="Calibri" w:eastAsia="Calibri" w:hAnsi="Calibri"/>
                <w:sz w:val="17"/>
                <w:szCs w:val="17"/>
              </w:rPr>
              <w:t xml:space="preserve"> sea la primera etapa; que la regex de ciudad esté escapada (ReDoS)</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test_api.py</w:t>
            </w:r>
          </w:p>
        </w:tc>
        <w:tc>
          <w:tcPr>
            <w:tcW w:type="dxa" w:w="7765"/>
            <w:tcMar>
              <w:top w:type="dxa" w:w="40"/>
              <w:left w:type="dxa" w:w="90"/>
              <w:bottom w:type="dxa" w:w="40"/>
              <w:right w:type="dxa" w:w="90"/>
            </w:tcMar>
          </w:tcPr>
          <w:p>
            <w:pPr>
              <w:spacing w:after="0" w:line="220"/>
              <w:jc w:val="left"/>
            </w:pPr>
            <w:r>
              <w:rPr>
                <w:rFonts w:ascii="Calibri" w:cs="Calibri" w:eastAsia="Calibri" w:hAnsi="Calibri"/>
                <w:sz w:val="17"/>
                <w:szCs w:val="17"/>
              </w:rPr>
              <w:t xml:space="preserve">validación de parámetros, códigos 400/503, que los errores sean JSON y no HTML de Flask</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test_compat.py</w:t>
            </w:r>
          </w:p>
        </w:tc>
        <w:tc>
          <w:tcPr>
            <w:tcW w:type="dxa" w:w="7765"/>
            <w:tcMar>
              <w:top w:type="dxa" w:w="40"/>
              <w:left w:type="dxa" w:w="90"/>
              <w:bottom w:type="dxa" w:w="40"/>
              <w:right w:type="dxa" w:w="90"/>
            </w:tcMar>
          </w:tcPr>
          <w:p>
            <w:pPr>
              <w:spacing w:after="0" w:line="220"/>
              <w:jc w:val="left"/>
            </w:pPr>
            <w:r>
              <w:rPr>
                <w:rFonts w:ascii="Calibri" w:cs="Calibri" w:eastAsia="Calibri" w:hAnsi="Calibri"/>
                <w:sz w:val="17"/>
                <w:szCs w:val="17"/>
              </w:rPr>
              <w:t xml:space="preserve">que el código sea válido en Python 3.10, porque el proyecto corre </w:t>
            </w:r>
            <w:r>
              <w:rPr>
                <w:rFonts w:ascii="Calibri" w:cs="Calibri" w:eastAsia="Calibri" w:hAnsi="Calibri"/>
                <w:b/>
                <w:bCs/>
                <w:sz w:val="17"/>
                <w:szCs w:val="17"/>
              </w:rPr>
              <w:t xml:space="preserve">dos</w:t>
            </w:r>
            <w:r>
              <w:rPr>
                <w:rFonts w:ascii="Calibri" w:cs="Calibri" w:eastAsia="Calibri" w:hAnsi="Calibri"/>
                <w:sz w:val="17"/>
                <w:szCs w:val="17"/>
              </w:rPr>
              <w:t xml:space="preserve"> intérpretes (3.11 en dask/api/tests, 3.10 en spark/benchmark)</w:t>
            </w:r>
          </w:p>
        </w:tc>
      </w:tr>
      <w:tr>
        <w:tc>
          <w:tcPr>
            <w:tcW w:type="dxa" w:w="2459"/>
            <w:tcMar>
              <w:top w:type="dxa" w:w="40"/>
              <w:left w:type="dxa" w:w="90"/>
              <w:bottom w:type="dxa" w:w="40"/>
              <w:right w:type="dxa" w:w="90"/>
            </w:tcMar>
          </w:tcPr>
          <w:p>
            <w:pPr>
              <w:spacing w:after="0" w:line="220"/>
              <w:jc w:val="left"/>
            </w:pPr>
            <w:r>
              <w:rPr>
                <w:rFonts w:ascii="Consolas" w:cs="Consolas" w:eastAsia="Consolas" w:hAnsi="Consolas"/>
                <w:sz w:val="16"/>
                <w:szCs w:val="16"/>
              </w:rPr>
              <w:t xml:space="preserve">test_integration.py</w:t>
            </w:r>
          </w:p>
        </w:tc>
        <w:tc>
          <w:tcPr>
            <w:tcW w:type="dxa" w:w="7765"/>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recalcula con haversine</w:t>
            </w:r>
            <w:r>
              <w:rPr>
                <w:rFonts w:ascii="Calibri" w:cs="Calibri" w:eastAsia="Calibri" w:hAnsi="Calibri"/>
                <w:sz w:val="17"/>
                <w:szCs w:val="17"/>
              </w:rPr>
              <w:t xml:space="preserve"> que los puntos de </w:t>
            </w:r>
            <w:r>
              <w:rPr>
                <w:rFonts w:ascii="Consolas" w:cs="Consolas" w:eastAsia="Consolas" w:hAnsi="Consolas"/>
                <w:sz w:val="16"/>
                <w:szCs w:val="16"/>
              </w:rPr>
              <w:t xml:space="preserve">$near</w:t>
            </w:r>
            <w:r>
              <w:rPr>
                <w:rFonts w:ascii="Calibri" w:cs="Calibri" w:eastAsia="Calibri" w:hAnsi="Calibri"/>
                <w:sz w:val="17"/>
                <w:szCs w:val="17"/>
              </w:rPr>
              <w:t xml:space="preserve"> están dentro del radio y ordenados; contención en el polígono punto por punto; que un polígono en el Pacífico devuelva cero; que el cuadrado inscrito no contenga más puntos que el círculo</w:t>
            </w:r>
          </w:p>
        </w:tc>
      </w:tr>
    </w:tbl>
    <w:p>
      <w:pPr>
        <w:spacing w:after="100"/>
      </w:pPr>
    </w:p>
    <w:p>
      <w:pPr>
        <w:spacing w:after="80" w:line="240"/>
      </w:pPr>
      <w:r>
        <w:rPr>
          <w:rFonts w:ascii="Consolas" w:cs="Consolas" w:eastAsia="Consolas" w:hAnsi="Consolas"/>
          <w:sz w:val="16"/>
          <w:szCs w:val="16"/>
        </w:rPr>
        <w:t xml:space="preserve">ruff</w:t>
      </w:r>
      <w:r>
        <w:rPr>
          <w:rFonts w:ascii="Calibri" w:cs="Calibri" w:eastAsia="Calibri" w:hAnsi="Calibri"/>
          <w:sz w:val="19"/>
          <w:szCs w:val="19"/>
        </w:rPr>
        <w:t xml:space="preserve"> pasa limpio con </w:t>
      </w:r>
      <w:r>
        <w:rPr>
          <w:rFonts w:ascii="Consolas" w:cs="Consolas" w:eastAsia="Consolas" w:hAnsi="Consolas"/>
          <w:sz w:val="16"/>
          <w:szCs w:val="16"/>
        </w:rPr>
        <w:t xml:space="preserve">target-version = "py310"</w:t>
      </w:r>
      <w:r>
        <w:rPr>
          <w:rFonts w:ascii="Calibri" w:cs="Calibri" w:eastAsia="Calibri" w:hAnsi="Calibri"/>
          <w:sz w:val="19"/>
          <w:szCs w:val="19"/>
        </w:rPr>
        <w:t xml:space="preserve">: la versión </w:t>
      </w:r>
      <w:r>
        <w:rPr>
          <w:rFonts w:ascii="Calibri" w:cs="Calibri" w:eastAsia="Calibri" w:hAnsi="Calibri"/>
          <w:b/>
          <w:bCs/>
          <w:sz w:val="19"/>
          <w:szCs w:val="19"/>
        </w:rPr>
        <w:t xml:space="preserve">mínima</w:t>
      </w:r>
      <w:r>
        <w:rPr>
          <w:rFonts w:ascii="Calibri" w:cs="Calibri" w:eastAsia="Calibri" w:hAnsi="Calibri"/>
          <w:sz w:val="19"/>
          <w:szCs w:val="19"/>
        </w:rPr>
        <w:t xml:space="preserve"> del proyecto, no la de la mayoría de las imágenes.</w:t>
      </w:r>
    </w:p>
    <w:p>
      <w:pPr>
        <w:spacing w:after="80" w:line="240"/>
      </w:pPr>
      <w:r>
        <w:rPr>
          <w:rFonts w:ascii="Calibri" w:cs="Calibri" w:eastAsia="Calibri" w:hAnsi="Calibri"/>
          <w:b/>
          <w:bCs/>
          <w:sz w:val="19"/>
          <w:szCs w:val="19"/>
        </w:rPr>
        <w:t xml:space="preserve">Un detalle de la verificación del geohash.</w:t>
      </w:r>
      <w:r>
        <w:rPr>
          <w:rFonts w:ascii="Calibri" w:cs="Calibri" w:eastAsia="Calibri" w:hAnsi="Calibri"/>
          <w:sz w:val="19"/>
          <w:szCs w:val="19"/>
        </w:rPr>
        <w:t xml:space="preserve"> La implementación refina latitud y longitud de forma alternada en un solo bucle; la prueba cruzada las cuantiza por separado y entrelaza los bits al final. Que dos caminos distintos coincidan sobre puntos aleatorios significa que el resultado no depende de un detalle de implementación: se ejecutó sobre 20 000 puntos con cero discrepancias.</w:t>
      </w: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6. Trabajo en equipo</w:t>
      </w:r>
    </w:p>
    <w:tbl>
      <w:tblPr>
        <w:tblW w:type="dxa" w:w="10224"/>
        <w:tblBorders>
          <w:top w:val="single" w:color="BFBFBF" w:sz="2"/>
          <w:left w:val="single" w:color="BFBFBF" w:sz="2"/>
          <w:bottom w:val="single" w:color="BFBFBF" w:sz="2"/>
          <w:right w:val="single" w:color="BFBFBF" w:sz="2"/>
          <w:insideH w:val="single" w:color="BFBFBF" w:sz="2"/>
          <w:insideV w:val="single" w:color="BFBFBF" w:sz="2"/>
        </w:tblBorders>
      </w:tblPr>
      <w:tblGrid>
        <w:gridCol w:w="3651"/>
        <w:gridCol w:w="4017"/>
        <w:gridCol w:w="2556"/>
      </w:tblGrid>
      <w:tr>
        <w:trPr>
          <w:tblHeader/>
        </w:trPr>
        <w:tc>
          <w:tcPr>
            <w:tcW w:type="dxa" w:w="3651"/>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Integrante</w:t>
            </w:r>
          </w:p>
        </w:tc>
        <w:tc>
          <w:tcPr>
            <w:tcW w:type="dxa" w:w="4017"/>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Componentes</w:t>
            </w:r>
          </w:p>
        </w:tc>
        <w:tc>
          <w:tcPr>
            <w:tcW w:type="dxa" w:w="2556"/>
            <w:shd w:fill="EDEDED" w:color="auto" w:val="clear"/>
            <w:tcMar>
              <w:top w:type="dxa" w:w="40"/>
              <w:left w:type="dxa" w:w="90"/>
              <w:bottom w:type="dxa" w:w="40"/>
              <w:right w:type="dxa" w:w="90"/>
            </w:tcMar>
          </w:tcPr>
          <w:p>
            <w:pPr>
              <w:spacing w:after="0" w:line="220"/>
              <w:jc w:val="left"/>
            </w:pPr>
            <w:r>
              <w:rPr>
                <w:rFonts w:ascii="Calibri" w:cs="Calibri" w:eastAsia="Calibri" w:hAnsi="Calibri"/>
                <w:b/>
                <w:bCs/>
                <w:sz w:val="17"/>
                <w:szCs w:val="17"/>
              </w:rPr>
              <w:t xml:space="preserve">Commits</w:t>
            </w:r>
          </w:p>
        </w:tc>
      </w:tr>
      <w:tr>
        <w:tc>
          <w:tcPr>
            <w:tcW w:type="dxa" w:w="3651"/>
            <w:tcMar>
              <w:top w:type="dxa" w:w="40"/>
              <w:left w:type="dxa" w:w="90"/>
              <w:bottom w:type="dxa" w:w="40"/>
              <w:right w:type="dxa" w:w="90"/>
            </w:tcMar>
          </w:tcPr>
          <w:p>
            <w:pPr>
              <w:spacing w:after="0" w:line="220"/>
              <w:jc w:val="left"/>
            </w:pPr>
            <w:r>
              <w:rPr>
                <w:rFonts w:ascii="Calibri" w:cs="Calibri" w:eastAsia="Calibri" w:hAnsi="Calibri"/>
                <w:sz w:val="17"/>
                <w:szCs w:val="17"/>
              </w:rPr>
              <w:t xml:space="preserve"/>
            </w:r>
          </w:p>
        </w:tc>
        <w:tc>
          <w:tcPr>
            <w:tcW w:type="dxa" w:w="4017"/>
            <w:tcMar>
              <w:top w:type="dxa" w:w="40"/>
              <w:left w:type="dxa" w:w="90"/>
              <w:bottom w:type="dxa" w:w="40"/>
              <w:right w:type="dxa" w:w="90"/>
            </w:tcMar>
          </w:tcPr>
          <w:p>
            <w:pPr>
              <w:spacing w:after="0" w:line="220"/>
              <w:jc w:val="left"/>
            </w:pPr>
            <w:r>
              <w:rPr>
                <w:rFonts w:ascii="Calibri" w:cs="Calibri" w:eastAsia="Calibri" w:hAnsi="Calibri"/>
                <w:sz w:val="17"/>
                <w:szCs w:val="17"/>
              </w:rPr>
              <w:t xml:space="preserve"/>
            </w:r>
          </w:p>
        </w:tc>
        <w:tc>
          <w:tcPr>
            <w:tcW w:type="dxa" w:w="2556"/>
            <w:tcMar>
              <w:top w:type="dxa" w:w="40"/>
              <w:left w:type="dxa" w:w="90"/>
              <w:bottom w:type="dxa" w:w="40"/>
              <w:right w:type="dxa" w:w="90"/>
            </w:tcMar>
          </w:tcPr>
          <w:p>
            <w:pPr>
              <w:spacing w:after="0" w:line="220"/>
              <w:jc w:val="left"/>
            </w:pPr>
            <w:r>
              <w:rPr>
                <w:rFonts w:ascii="Calibri" w:cs="Calibri" w:eastAsia="Calibri" w:hAnsi="Calibri"/>
                <w:sz w:val="17"/>
                <w:szCs w:val="17"/>
              </w:rPr>
              <w:t xml:space="preserve"/>
            </w:r>
          </w:p>
        </w:tc>
      </w:tr>
    </w:tbl>
    <w:p>
      <w:pPr>
        <w:spacing w:after="100"/>
      </w:pPr>
    </w:p>
    <w:p>
      <w:pPr>
        <w:shd w:fill="F7F7F7" w:color="auto" w:val="clear"/>
        <w:spacing w:after="0" w:before="60" w:line="200"/>
        <w:ind w:left="120"/>
      </w:pPr>
      <w:r>
        <w:rPr>
          <w:rFonts w:ascii="Consolas" w:cs="Consolas" w:eastAsia="Consolas" w:hAnsi="Consolas"/>
          <w:sz w:val="16"/>
          <w:szCs w:val="16"/>
        </w:rPr>
        <w:t xml:space="preserve">git shortlog -sne                          # commits por autor</w:t>
      </w:r>
    </w:p>
    <w:p>
      <w:pPr>
        <w:shd w:fill="F7F7F7" w:color="auto" w:val="clear"/>
        <w:spacing w:after="0" w:before="0" w:line="200"/>
        <w:ind w:left="120"/>
      </w:pPr>
      <w:r>
        <w:rPr>
          <w:rFonts w:ascii="Consolas" w:cs="Consolas" w:eastAsia="Consolas" w:hAnsi="Consolas"/>
          <w:sz w:val="16"/>
          <w:szCs w:val="16"/>
        </w:rPr>
        <w:t xml:space="preserve">git log --pretty='%h %an %ad %s' --date=short</w:t>
      </w:r>
    </w:p>
    <w:p>
      <w:pPr>
        <w:spacing w:after="80"/>
      </w:pPr>
    </w:p>
    <w:p>
      <w:pPr>
        <w:pBdr>
          <w:bottom w:val="single" w:color="C0C0C0" w:sz="6"/>
        </w:pBdr>
        <w:spacing w:after="120" w:before="60"/>
      </w:pPr>
    </w:p>
    <w:p>
      <w:pPr>
        <w:pStyle w:val="Heading1"/>
        <w:spacing w:after="80" w:before="220"/>
      </w:pPr>
      <w:r>
        <w:rPr>
          <w:rFonts w:ascii="Calibri" w:cs="Calibri" w:eastAsia="Calibri" w:hAnsi="Calibri"/>
          <w:b/>
          <w:bCs/>
          <w:color w:val="1F4E79"/>
          <w:sz w:val="24"/>
          <w:szCs w:val="24"/>
        </w:rPr>
        <w:t xml:space="preserve">Anexo — Comandos de referencia</w:t>
      </w:r>
    </w:p>
    <w:p>
      <w:pPr>
        <w:shd w:fill="F7F7F7" w:color="auto" w:val="clear"/>
        <w:spacing w:after="0" w:before="60" w:line="200"/>
        <w:ind w:left="120"/>
      </w:pPr>
      <w:r>
        <w:rPr>
          <w:rFonts w:ascii="Consolas" w:cs="Consolas" w:eastAsia="Consolas" w:hAnsi="Consolas"/>
          <w:sz w:val="16"/>
          <w:szCs w:val="16"/>
        </w:rPr>
        <w:t xml:space="preserve"># Levantar todo desde cero (un solo comando)</w:t>
      </w:r>
    </w:p>
    <w:p>
      <w:pPr>
        <w:shd w:fill="F7F7F7" w:color="auto" w:val="clear"/>
        <w:spacing w:after="0" w:before="0" w:line="200"/>
        <w:ind w:left="120"/>
      </w:pPr>
      <w:r>
        <w:rPr>
          <w:rFonts w:ascii="Consolas" w:cs="Consolas" w:eastAsia="Consolas" w:hAnsi="Consolas"/>
          <w:sz w:val="16"/>
          <w:szCs w:val="16"/>
        </w:rPr>
        <w:t xml:space="preserve">./scripts/bootstrap.sh --lowmem            # Linux/macOS/Git Bash</w:t>
      </w:r>
    </w:p>
    <w:p>
      <w:pPr>
        <w:shd w:fill="F7F7F7" w:color="auto" w:val="clear"/>
        <w:spacing w:after="0" w:before="0" w:line="200"/>
        <w:ind w:left="120"/>
      </w:pPr>
      <w:r>
        <w:rPr>
          <w:rFonts w:ascii="Consolas" w:cs="Consolas" w:eastAsia="Consolas" w:hAnsi="Consolas"/>
          <w:sz w:val="16"/>
          <w:szCs w:val="16"/>
        </w:rPr>
        <w:t xml:space="preserve">.\scripts\bootstrap.ps1                    # Windows PowerShell</w:t>
      </w:r>
    </w:p>
    <w:p>
      <w:pPr>
        <w:shd w:fill="F7F7F7" w:color="auto" w:val="clear"/>
        <w:spacing w:after="0" w:before="0" w:line="200"/>
        <w:ind w:left="120"/>
      </w:pPr>
      <w:r>
        <w:rPr>
          <w:rFonts w:ascii="Consolas" w:cs="Consolas" w:eastAsia="Consolas" w:hAnsi="Consolas"/>
          <w:sz w:val="16"/>
          <w:szCs w:val="16"/>
        </w:rPr>
        <w:t xml:space="preserve"> </w:t>
      </w:r>
    </w:p>
    <w:p>
      <w:pPr>
        <w:shd w:fill="F7F7F7" w:color="auto" w:val="clear"/>
        <w:spacing w:after="0" w:before="0" w:line="200"/>
        <w:ind w:left="120"/>
      </w:pPr>
      <w:r>
        <w:rPr>
          <w:rFonts w:ascii="Consolas" w:cs="Consolas" w:eastAsia="Consolas" w:hAnsi="Consolas"/>
          <w:sz w:val="16"/>
          <w:szCs w:val="16"/>
        </w:rPr>
        <w:t xml:space="preserve"># Etapas por separado</w:t>
      </w:r>
    </w:p>
    <w:p>
      <w:pPr>
        <w:shd w:fill="F7F7F7" w:color="auto" w:val="clear"/>
        <w:spacing w:after="0" w:before="0" w:line="200"/>
        <w:ind w:left="120"/>
      </w:pPr>
      <w:r>
        <w:rPr>
          <w:rFonts w:ascii="Consolas" w:cs="Consolas" w:eastAsia="Consolas" w:hAnsi="Consolas"/>
          <w:sz w:val="16"/>
          <w:szCs w:val="16"/>
        </w:rPr>
        <w:t xml:space="preserve">DC="docker compose -f docker-compose.yml -f docker-compose.lowmem.yml"</w:t>
      </w:r>
    </w:p>
    <w:p>
      <w:pPr>
        <w:shd w:fill="F7F7F7" w:color="auto" w:val="clear"/>
        <w:spacing w:after="0" w:before="0" w:line="200"/>
        <w:ind w:left="120"/>
      </w:pPr>
      <w:r>
        <w:rPr>
          <w:rFonts w:ascii="Consolas" w:cs="Consolas" w:eastAsia="Consolas" w:hAnsi="Consolas"/>
          <w:sz w:val="16"/>
          <w:szCs w:val="16"/>
        </w:rPr>
        <w:t xml:space="preserve">$DC run --rm ingestion      # Kaggle → Dask → MongoDB</w:t>
      </w:r>
    </w:p>
    <w:p>
      <w:pPr>
        <w:shd w:fill="F7F7F7" w:color="auto" w:val="clear"/>
        <w:spacing w:after="0" w:before="0" w:line="200"/>
        <w:ind w:left="120"/>
      </w:pPr>
      <w:r>
        <w:rPr>
          <w:rFonts w:ascii="Consolas" w:cs="Consolas" w:eastAsia="Consolas" w:hAnsi="Consolas"/>
          <w:sz w:val="16"/>
          <w:szCs w:val="16"/>
        </w:rPr>
        <w:t xml:space="preserve">$DC run --rm spark-job      # agregaciones</w:t>
      </w:r>
    </w:p>
    <w:p>
      <w:pPr>
        <w:shd w:fill="F7F7F7" w:color="auto" w:val="clear"/>
        <w:spacing w:after="0" w:before="0" w:line="200"/>
        <w:ind w:left="120"/>
      </w:pPr>
      <w:r>
        <w:rPr>
          <w:rFonts w:ascii="Consolas" w:cs="Consolas" w:eastAsia="Consolas" w:hAnsi="Consolas"/>
          <w:sz w:val="16"/>
          <w:szCs w:val="16"/>
        </w:rPr>
        <w:t xml:space="preserve">$DC run --rm benchmark      # comparación</w:t>
      </w:r>
    </w:p>
    <w:p>
      <w:pPr>
        <w:shd w:fill="F7F7F7" w:color="auto" w:val="clear"/>
        <w:spacing w:after="0" w:before="0" w:line="200"/>
        <w:ind w:left="120"/>
      </w:pPr>
      <w:r>
        <w:rPr>
          <w:rFonts w:ascii="Consolas" w:cs="Consolas" w:eastAsia="Consolas" w:hAnsi="Consolas"/>
          <w:sz w:val="16"/>
          <w:szCs w:val="16"/>
        </w:rPr>
        <w:t xml:space="preserve"> </w:t>
      </w:r>
    </w:p>
    <w:p>
      <w:pPr>
        <w:shd w:fill="F7F7F7" w:color="auto" w:val="clear"/>
        <w:spacing w:after="0" w:before="0" w:line="200"/>
        <w:ind w:left="120"/>
      </w:pPr>
      <w:r>
        <w:rPr>
          <w:rFonts w:ascii="Consolas" w:cs="Consolas" w:eastAsia="Consolas" w:hAnsi="Consolas"/>
          <w:sz w:val="16"/>
          <w:szCs w:val="16"/>
        </w:rPr>
        <w:t xml:space="preserve"># Pruebas</w:t>
      </w:r>
    </w:p>
    <w:p>
      <w:pPr>
        <w:shd w:fill="F7F7F7" w:color="auto" w:val="clear"/>
        <w:spacing w:after="0" w:before="0" w:line="200"/>
        <w:ind w:left="120"/>
      </w:pPr>
      <w:r>
        <w:rPr>
          <w:rFonts w:ascii="Consolas" w:cs="Consolas" w:eastAsia="Consolas" w:hAnsi="Consolas"/>
          <w:sz w:val="16"/>
          <w:szCs w:val="16"/>
        </w:rPr>
        <w:t xml:space="preserve">$DC run --rm --no-deps tests pytest -m "not integration" -q</w:t>
      </w:r>
    </w:p>
    <w:p>
      <w:pPr>
        <w:shd w:fill="F7F7F7" w:color="auto" w:val="clear"/>
        <w:spacing w:after="0" w:before="0" w:line="200"/>
        <w:ind w:left="120"/>
      </w:pPr>
      <w:r>
        <w:rPr>
          <w:rFonts w:ascii="Consolas" w:cs="Consolas" w:eastAsia="Consolas" w:hAnsi="Consolas"/>
          <w:sz w:val="16"/>
          <w:szCs w:val="16"/>
        </w:rPr>
        <w:t xml:space="preserve">$DC run --rm -e API_BASE_URL=http://api:5000 tests pytest -m integration -q</w:t>
      </w:r>
    </w:p>
    <w:p>
      <w:pPr>
        <w:shd w:fill="F7F7F7" w:color="auto" w:val="clear"/>
        <w:spacing w:after="0" w:before="0" w:line="200"/>
        <w:ind w:left="120"/>
      </w:pPr>
      <w:r>
        <w:rPr>
          <w:rFonts w:ascii="Consolas" w:cs="Consolas" w:eastAsia="Consolas" w:hAnsi="Consolas"/>
          <w:sz w:val="16"/>
          <w:szCs w:val="16"/>
        </w:rPr>
        <w:t xml:space="preserve"> </w:t>
      </w:r>
    </w:p>
    <w:p>
      <w:pPr>
        <w:shd w:fill="F7F7F7" w:color="auto" w:val="clear"/>
        <w:spacing w:after="0" w:before="0" w:line="200"/>
        <w:ind w:left="120"/>
      </w:pPr>
      <w:r>
        <w:rPr>
          <w:rFonts w:ascii="Consolas" w:cs="Consolas" w:eastAsia="Consolas" w:hAnsi="Consolas"/>
          <w:sz w:val="16"/>
          <w:szCs w:val="16"/>
        </w:rPr>
        <w:t xml:space="preserve"># Regenerar las mediciones de este informe</w:t>
      </w:r>
    </w:p>
    <w:p>
      <w:pPr>
        <w:shd w:fill="F7F7F7" w:color="auto" w:val="clear"/>
        <w:spacing w:after="0" w:before="0" w:line="200"/>
        <w:ind w:left="120"/>
      </w:pPr>
      <w:r>
        <w:rPr>
          <w:rFonts w:ascii="Consolas" w:cs="Consolas" w:eastAsia="Consolas" w:hAnsi="Consolas"/>
          <w:sz w:val="16"/>
          <w:szCs w:val="16"/>
        </w:rPr>
        <w:t xml:space="preserve">python scripts/report_numbers.py --out docs/mediciones.md</w:t>
      </w:r>
    </w:p>
    <w:p>
      <w:pPr>
        <w:spacing w:after="80"/>
      </w:pPr>
    </w:p>
    <w:sectPr>
      <w:footerReference w:type="default" r:id="rId6"/>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Informe tecnico - Big Data geoespacial   |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rFonts w:ascii="Calibri" w:cs="Calibri" w:eastAsia="Calibri" w:hAnsi="Calibri"/>
        <w:sz w:val="19"/>
        <w:szCs w:val="19"/>
      </w:rPr>
    </w:lvl>
    <w:lvl w:ilvl="1" w:tentative="1">
      <w:start w:val="1"/>
      <w:numFmt w:val="bullet"/>
      <w:lvlText w:val="◦"/>
      <w:lvlJc w:val="left"/>
      <w:pPr>
        <w:ind w:left="480" w:hanging="200"/>
      </w:pPr>
      <w:rPr>
        <w:rFonts w:ascii="Calibri" w:cs="Calibri" w:eastAsia="Calibri" w:hAnsi="Calibri"/>
        <w:sz w:val="19"/>
        <w:szCs w:val="19"/>
      </w:rPr>
    </w:lvl>
    <w:lvl w:ilvl="2" w:tentative="1">
      <w:start w:val="1"/>
      <w:numFmt w:val="bullet"/>
      <w:lvlText w:val="▪"/>
      <w:lvlJc w:val="left"/>
      <w:pPr>
        <w:ind w:left="700" w:hanging="200"/>
      </w:pPr>
      <w:rPr>
        <w:rFonts w:ascii="Calibri" w:cs="Calibri" w:eastAsia="Calibri" w:hAnsi="Calibri"/>
        <w:sz w:val="19"/>
        <w:szCs w:val="19"/>
      </w:rPr>
    </w:lvl>
  </w:abstractNum>
  <w:abstractNum w:abstractNumId="3" w15:restartNumberingAfterBreak="0">
    <w:multiLevelType w:val="hybridMultilevel"/>
    <w:lvl w:ilvl="0" w:tentative="1">
      <w:start w:val="1"/>
      <w:numFmt w:val="decimal"/>
      <w:lvlText w:val="%1."/>
      <w:lvlJc w:val="left"/>
      <w:pPr>
        <w:ind w:left="300" w:hanging="240"/>
      </w:pPr>
      <w:rPr>
        <w:rFonts w:ascii="Calibri" w:cs="Calibri" w:eastAsia="Calibri" w:hAnsi="Calibri"/>
        <w:sz w:val="19"/>
        <w:szCs w:val="19"/>
      </w:rPr>
    </w:lvl>
    <w:lvl w:ilvl="1" w:tentative="1">
      <w:start w:val="1"/>
      <w:numFmt w:val="decimal"/>
      <w:lvlText w:val="%2."/>
      <w:lvlJc w:val="left"/>
      <w:pPr>
        <w:ind w:left="540" w:hanging="240"/>
      </w:pPr>
      <w:rPr>
        <w:rFonts w:ascii="Calibri" w:cs="Calibri" w:eastAsia="Calibri" w:hAnsi="Calibri"/>
        <w:sz w:val="19"/>
        <w:szCs w:val="19"/>
      </w:rPr>
    </w:lvl>
    <w:lvl w:ilvl="2" w:tentative="1">
      <w:start w:val="1"/>
      <w:numFmt w:val="decimal"/>
      <w:lvlText w:val="%3."/>
      <w:lvlJc w:val="left"/>
      <w:pPr>
        <w:ind w:left="780" w:hanging="240"/>
      </w:pPr>
      <w:rPr>
        <w:rFonts w:ascii="Calibri" w:cs="Calibri" w:eastAsia="Calibri" w:hAnsi="Calibri"/>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Datos geoespaciales con despliegue continuo</dc:title>
  <dc:creator>Equipo Big Data</dc:creator>
  <dc:description>Big Data: procesamiento y consulta de datos geoespaciales</dc:description>
  <cp:lastModifiedBy>Un-named</cp:lastModifiedBy>
  <cp:revision>1</cp:revision>
  <dcterms:created xsi:type="dcterms:W3CDTF">2026-09-29T22:52:24.791Z</dcterms:created>
  <dcterms:modified xsi:type="dcterms:W3CDTF">2026-09-29T22:52:24.802Z</dcterms:modified>
</cp:coreProperties>
</file>

<file path=docProps/custom.xml><?xml version="1.0" encoding="utf-8"?>
<Properties xmlns="http://schemas.openxmlformats.org/officeDocument/2006/custom-properties" xmlns:vt="http://schemas.openxmlformats.org/officeDocument/2006/docPropsVTypes"/>
</file>