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jc w:val="center"/>
        <w:rPr>
          <w:b w:val="1"/>
          <w:sz w:val="24"/>
          <w:szCs w:val="24"/>
        </w:rPr>
      </w:pPr>
      <w:r w:rsidDel="00000000" w:rsidR="00000000" w:rsidRPr="00000000">
        <w:rPr>
          <w:b w:val="1"/>
          <w:color w:val="1b1c1d"/>
          <w:sz w:val="24"/>
          <w:szCs w:val="24"/>
          <w:rtl w:val="0"/>
        </w:rPr>
        <w:t xml:space="preserve">Informe de Laboratorio: Análisis Experimental del Péndulo Simple y Determinación de la Aceleración Gravitacional</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sz w:val="24"/>
          <w:szCs w:val="24"/>
        </w:rPr>
      </w:pPr>
      <w:r w:rsidDel="00000000" w:rsidR="00000000" w:rsidRPr="00000000">
        <w:rPr>
          <w:b w:val="1"/>
          <w:sz w:val="24"/>
          <w:szCs w:val="24"/>
          <w:rtl w:val="0"/>
        </w:rPr>
        <w:t xml:space="preserve">Cristian Esteban Ruiz Parra</w:t>
      </w:r>
    </w:p>
    <w:p w:rsidR="00000000" w:rsidDel="00000000" w:rsidP="00000000" w:rsidRDefault="00000000" w:rsidRPr="00000000" w14:paraId="00000007">
      <w:pPr>
        <w:jc w:val="center"/>
        <w:rPr>
          <w:b w:val="1"/>
          <w:sz w:val="24"/>
          <w:szCs w:val="24"/>
        </w:rPr>
      </w:pPr>
      <w:r w:rsidDel="00000000" w:rsidR="00000000" w:rsidRPr="00000000">
        <w:rPr>
          <w:b w:val="1"/>
          <w:sz w:val="24"/>
          <w:szCs w:val="24"/>
          <w:rtl w:val="0"/>
        </w:rPr>
        <w:t xml:space="preserve">Jim Alejandro Quiñones</w:t>
      </w:r>
    </w:p>
    <w:p w:rsidR="00000000" w:rsidDel="00000000" w:rsidP="00000000" w:rsidRDefault="00000000" w:rsidRPr="00000000" w14:paraId="00000008">
      <w:pPr>
        <w:jc w:val="center"/>
        <w:rPr>
          <w:b w:val="1"/>
          <w:sz w:val="24"/>
          <w:szCs w:val="24"/>
        </w:rPr>
      </w:pPr>
      <w:r w:rsidDel="00000000" w:rsidR="00000000" w:rsidRPr="00000000">
        <w:rPr>
          <w:b w:val="1"/>
          <w:sz w:val="24"/>
          <w:szCs w:val="24"/>
          <w:rtl w:val="0"/>
        </w:rPr>
        <w:t xml:space="preserve">Santofimio Alvarez Heidy Johana</w:t>
      </w:r>
    </w:p>
    <w:p w:rsidR="00000000" w:rsidDel="00000000" w:rsidP="00000000" w:rsidRDefault="00000000" w:rsidRPr="00000000" w14:paraId="00000009">
      <w:pPr>
        <w:jc w:val="center"/>
        <w:rPr>
          <w:b w:val="1"/>
          <w:sz w:val="24"/>
          <w:szCs w:val="24"/>
        </w:rPr>
      </w:pPr>
      <w:r w:rsidDel="00000000" w:rsidR="00000000" w:rsidRPr="00000000">
        <w:rPr>
          <w:b w:val="1"/>
          <w:sz w:val="24"/>
          <w:szCs w:val="24"/>
          <w:rtl w:val="0"/>
        </w:rPr>
        <w:t xml:space="preserve">Yeisson Hernando Castro</w:t>
      </w:r>
    </w:p>
    <w:p w:rsidR="00000000" w:rsidDel="00000000" w:rsidP="00000000" w:rsidRDefault="00000000" w:rsidRPr="00000000" w14:paraId="0000000A">
      <w:pPr>
        <w:jc w:val="center"/>
        <w:rPr>
          <w:b w:val="1"/>
          <w:sz w:val="24"/>
          <w:szCs w:val="24"/>
        </w:rPr>
      </w:pPr>
      <w:r w:rsidDel="00000000" w:rsidR="00000000" w:rsidRPr="00000000">
        <w:rPr>
          <w:rtl w:val="0"/>
        </w:rPr>
      </w:r>
    </w:p>
    <w:p w:rsidR="00000000" w:rsidDel="00000000" w:rsidP="00000000" w:rsidRDefault="00000000" w:rsidRPr="00000000" w14:paraId="0000000B">
      <w:pPr>
        <w:jc w:val="center"/>
        <w:rPr>
          <w:b w:val="1"/>
          <w:sz w:val="24"/>
          <w:szCs w:val="24"/>
        </w:rPr>
      </w:pPr>
      <w:r w:rsidDel="00000000" w:rsidR="00000000" w:rsidRPr="00000000">
        <w:rPr>
          <w:rtl w:val="0"/>
        </w:rPr>
      </w:r>
    </w:p>
    <w:p w:rsidR="00000000" w:rsidDel="00000000" w:rsidP="00000000" w:rsidRDefault="00000000" w:rsidRPr="00000000" w14:paraId="0000000C">
      <w:pPr>
        <w:jc w:val="center"/>
        <w:rPr>
          <w:b w:val="1"/>
          <w:sz w:val="24"/>
          <w:szCs w:val="24"/>
        </w:rPr>
      </w:pPr>
      <w:r w:rsidDel="00000000" w:rsidR="00000000" w:rsidRPr="00000000">
        <w:rPr>
          <w:rtl w:val="0"/>
        </w:rPr>
      </w:r>
    </w:p>
    <w:p w:rsidR="00000000" w:rsidDel="00000000" w:rsidP="00000000" w:rsidRDefault="00000000" w:rsidRPr="00000000" w14:paraId="0000000D">
      <w:pPr>
        <w:jc w:val="center"/>
        <w:rPr>
          <w:b w:val="1"/>
          <w:sz w:val="24"/>
          <w:szCs w:val="24"/>
        </w:rPr>
      </w:pPr>
      <w:r w:rsidDel="00000000" w:rsidR="00000000" w:rsidRPr="00000000">
        <w:rPr>
          <w:rtl w:val="0"/>
        </w:rPr>
      </w:r>
    </w:p>
    <w:p w:rsidR="00000000" w:rsidDel="00000000" w:rsidP="00000000" w:rsidRDefault="00000000" w:rsidRPr="00000000" w14:paraId="0000000E">
      <w:pPr>
        <w:jc w:val="center"/>
        <w:rPr>
          <w:b w:val="1"/>
          <w:sz w:val="24"/>
          <w:szCs w:val="24"/>
        </w:rPr>
      </w:pPr>
      <w:r w:rsidDel="00000000" w:rsidR="00000000" w:rsidRPr="00000000">
        <w:rPr>
          <w:rtl w:val="0"/>
        </w:rPr>
      </w:r>
    </w:p>
    <w:p w:rsidR="00000000" w:rsidDel="00000000" w:rsidP="00000000" w:rsidRDefault="00000000" w:rsidRPr="00000000" w14:paraId="0000000F">
      <w:pPr>
        <w:jc w:val="center"/>
        <w:rPr>
          <w:b w:val="1"/>
          <w:sz w:val="24"/>
          <w:szCs w:val="24"/>
        </w:rPr>
      </w:pPr>
      <w:r w:rsidDel="00000000" w:rsidR="00000000" w:rsidRPr="00000000">
        <w:rPr>
          <w:rtl w:val="0"/>
        </w:rPr>
      </w:r>
    </w:p>
    <w:p w:rsidR="00000000" w:rsidDel="00000000" w:rsidP="00000000" w:rsidRDefault="00000000" w:rsidRPr="00000000" w14:paraId="00000010">
      <w:pPr>
        <w:jc w:val="center"/>
        <w:rPr>
          <w:b w:val="1"/>
          <w:sz w:val="24"/>
          <w:szCs w:val="24"/>
        </w:rPr>
      </w:pPr>
      <w:r w:rsidDel="00000000" w:rsidR="00000000" w:rsidRPr="00000000">
        <w:rPr>
          <w:rtl w:val="0"/>
        </w:rPr>
      </w:r>
    </w:p>
    <w:p w:rsidR="00000000" w:rsidDel="00000000" w:rsidP="00000000" w:rsidRDefault="00000000" w:rsidRPr="00000000" w14:paraId="00000011">
      <w:pPr>
        <w:jc w:val="center"/>
        <w:rPr>
          <w:b w:val="1"/>
          <w:sz w:val="24"/>
          <w:szCs w:val="24"/>
        </w:rPr>
      </w:pPr>
      <w:r w:rsidDel="00000000" w:rsidR="00000000" w:rsidRPr="00000000">
        <w:rPr>
          <w:rtl w:val="0"/>
        </w:rPr>
      </w:r>
    </w:p>
    <w:p w:rsidR="00000000" w:rsidDel="00000000" w:rsidP="00000000" w:rsidRDefault="00000000" w:rsidRPr="00000000" w14:paraId="00000012">
      <w:pPr>
        <w:jc w:val="center"/>
        <w:rPr>
          <w:b w:val="1"/>
          <w:sz w:val="24"/>
          <w:szCs w:val="24"/>
        </w:rPr>
      </w:pPr>
      <w:r w:rsidDel="00000000" w:rsidR="00000000" w:rsidRPr="00000000">
        <w:rPr>
          <w:b w:val="1"/>
          <w:sz w:val="24"/>
          <w:szCs w:val="24"/>
          <w:rtl w:val="0"/>
        </w:rPr>
        <w:t xml:space="preserve">Universidad de Cundinamarca</w:t>
      </w:r>
    </w:p>
    <w:p w:rsidR="00000000" w:rsidDel="00000000" w:rsidP="00000000" w:rsidRDefault="00000000" w:rsidRPr="00000000" w14:paraId="00000013">
      <w:pPr>
        <w:jc w:val="center"/>
        <w:rPr>
          <w:b w:val="1"/>
          <w:sz w:val="24"/>
          <w:szCs w:val="24"/>
        </w:rPr>
      </w:pPr>
      <w:r w:rsidDel="00000000" w:rsidR="00000000" w:rsidRPr="00000000">
        <w:rPr>
          <w:b w:val="1"/>
          <w:sz w:val="24"/>
          <w:szCs w:val="24"/>
          <w:rtl w:val="0"/>
        </w:rPr>
        <w:t xml:space="preserve">Física II</w:t>
      </w:r>
    </w:p>
    <w:p w:rsidR="00000000" w:rsidDel="00000000" w:rsidP="00000000" w:rsidRDefault="00000000" w:rsidRPr="00000000" w14:paraId="00000014">
      <w:pPr>
        <w:jc w:val="center"/>
        <w:rPr>
          <w:b w:val="1"/>
          <w:sz w:val="24"/>
          <w:szCs w:val="24"/>
        </w:rPr>
      </w:pPr>
      <w:r w:rsidDel="00000000" w:rsidR="00000000" w:rsidRPr="00000000">
        <w:rPr>
          <w:rtl w:val="0"/>
        </w:rPr>
      </w:r>
    </w:p>
    <w:p w:rsidR="00000000" w:rsidDel="00000000" w:rsidP="00000000" w:rsidRDefault="00000000" w:rsidRPr="00000000" w14:paraId="00000015">
      <w:pPr>
        <w:jc w:val="center"/>
        <w:rPr>
          <w:b w:val="1"/>
          <w:sz w:val="24"/>
          <w:szCs w:val="24"/>
        </w:rPr>
      </w:pPr>
      <w:r w:rsidDel="00000000" w:rsidR="00000000" w:rsidRPr="00000000">
        <w:rPr>
          <w:rtl w:val="0"/>
        </w:rPr>
      </w:r>
    </w:p>
    <w:p w:rsidR="00000000" w:rsidDel="00000000" w:rsidP="00000000" w:rsidRDefault="00000000" w:rsidRPr="00000000" w14:paraId="00000016">
      <w:pPr>
        <w:jc w:val="center"/>
        <w:rPr>
          <w:b w:val="1"/>
          <w:sz w:val="24"/>
          <w:szCs w:val="24"/>
        </w:rPr>
      </w:pPr>
      <w:r w:rsidDel="00000000" w:rsidR="00000000" w:rsidRPr="00000000">
        <w:rPr>
          <w:rtl w:val="0"/>
        </w:rPr>
      </w:r>
    </w:p>
    <w:p w:rsidR="00000000" w:rsidDel="00000000" w:rsidP="00000000" w:rsidRDefault="00000000" w:rsidRPr="00000000" w14:paraId="00000017">
      <w:pPr>
        <w:jc w:val="center"/>
        <w:rPr>
          <w:b w:val="1"/>
          <w:sz w:val="24"/>
          <w:szCs w:val="24"/>
        </w:rPr>
      </w:pPr>
      <w:r w:rsidDel="00000000" w:rsidR="00000000" w:rsidRPr="00000000">
        <w:rPr>
          <w:rtl w:val="0"/>
        </w:rPr>
      </w:r>
    </w:p>
    <w:p w:rsidR="00000000" w:rsidDel="00000000" w:rsidP="00000000" w:rsidRDefault="00000000" w:rsidRPr="00000000" w14:paraId="00000018">
      <w:pPr>
        <w:jc w:val="center"/>
        <w:rPr>
          <w:b w:val="1"/>
          <w:sz w:val="24"/>
          <w:szCs w:val="24"/>
        </w:rPr>
      </w:pPr>
      <w:r w:rsidDel="00000000" w:rsidR="00000000" w:rsidRPr="00000000">
        <w:rPr>
          <w:rtl w:val="0"/>
        </w:rPr>
      </w:r>
    </w:p>
    <w:p w:rsidR="00000000" w:rsidDel="00000000" w:rsidP="00000000" w:rsidRDefault="00000000" w:rsidRPr="00000000" w14:paraId="00000019">
      <w:pPr>
        <w:jc w:val="center"/>
        <w:rPr>
          <w:b w:val="1"/>
          <w:sz w:val="24"/>
          <w:szCs w:val="24"/>
        </w:rPr>
      </w:pPr>
      <w:r w:rsidDel="00000000" w:rsidR="00000000" w:rsidRPr="00000000">
        <w:rPr>
          <w:rtl w:val="0"/>
        </w:rPr>
      </w:r>
    </w:p>
    <w:p w:rsidR="00000000" w:rsidDel="00000000" w:rsidP="00000000" w:rsidRDefault="00000000" w:rsidRPr="00000000" w14:paraId="0000001A">
      <w:pPr>
        <w:jc w:val="center"/>
        <w:rPr>
          <w:b w:val="1"/>
          <w:sz w:val="24"/>
          <w:szCs w:val="24"/>
        </w:rPr>
      </w:pPr>
      <w:r w:rsidDel="00000000" w:rsidR="00000000" w:rsidRPr="00000000">
        <w:rPr>
          <w:b w:val="1"/>
          <w:sz w:val="24"/>
          <w:szCs w:val="24"/>
          <w:rtl w:val="0"/>
        </w:rPr>
        <w:t xml:space="preserve">Soacha-Colombia</w:t>
      </w:r>
    </w:p>
    <w:p w:rsidR="00000000" w:rsidDel="00000000" w:rsidP="00000000" w:rsidRDefault="00000000" w:rsidRPr="00000000" w14:paraId="0000001B">
      <w:pPr>
        <w:jc w:val="center"/>
        <w:rPr>
          <w:b w:val="1"/>
          <w:sz w:val="24"/>
          <w:szCs w:val="24"/>
        </w:rPr>
      </w:pPr>
      <w:r w:rsidDel="00000000" w:rsidR="00000000" w:rsidRPr="00000000">
        <w:rPr>
          <w:b w:val="1"/>
          <w:sz w:val="24"/>
          <w:szCs w:val="24"/>
          <w:rtl w:val="0"/>
        </w:rPr>
        <w:t xml:space="preserve">Abril2025</w:t>
      </w:r>
    </w:p>
    <w:p w:rsidR="00000000" w:rsidDel="00000000" w:rsidP="00000000" w:rsidRDefault="00000000" w:rsidRPr="00000000" w14:paraId="0000001C">
      <w:pPr>
        <w:jc w:val="center"/>
        <w:rPr>
          <w:b w:val="1"/>
          <w:sz w:val="24"/>
          <w:szCs w:val="24"/>
        </w:rPr>
      </w:pPr>
      <w:r w:rsidDel="00000000" w:rsidR="00000000" w:rsidRPr="00000000">
        <w:rPr>
          <w:rtl w:val="0"/>
        </w:rPr>
      </w:r>
    </w:p>
    <w:p w:rsidR="00000000" w:rsidDel="00000000" w:rsidP="00000000" w:rsidRDefault="00000000" w:rsidRPr="00000000" w14:paraId="0000001D">
      <w:pPr>
        <w:jc w:val="center"/>
        <w:rPr>
          <w:b w:val="1"/>
          <w:sz w:val="24"/>
          <w:szCs w:val="24"/>
        </w:rPr>
      </w:pPr>
      <w:r w:rsidDel="00000000" w:rsidR="00000000" w:rsidRPr="00000000">
        <w:rPr>
          <w:rtl w:val="0"/>
        </w:rPr>
      </w:r>
    </w:p>
    <w:p w:rsidR="00000000" w:rsidDel="00000000" w:rsidP="00000000" w:rsidRDefault="00000000" w:rsidRPr="00000000" w14:paraId="0000001E">
      <w:pPr>
        <w:jc w:val="center"/>
        <w:rPr>
          <w:b w:val="1"/>
          <w:sz w:val="24"/>
          <w:szCs w:val="24"/>
        </w:rPr>
      </w:pPr>
      <w:r w:rsidDel="00000000" w:rsidR="00000000" w:rsidRPr="00000000">
        <w:rPr>
          <w:rtl w:val="0"/>
        </w:rPr>
      </w:r>
    </w:p>
    <w:p w:rsidR="00000000" w:rsidDel="00000000" w:rsidP="00000000" w:rsidRDefault="00000000" w:rsidRPr="00000000" w14:paraId="0000001F">
      <w:pPr>
        <w:jc w:val="center"/>
        <w:rPr>
          <w:b w:val="1"/>
          <w:sz w:val="24"/>
          <w:szCs w:val="24"/>
        </w:rPr>
      </w:pPr>
      <w:r w:rsidDel="00000000" w:rsidR="00000000" w:rsidRPr="00000000">
        <w:rPr>
          <w:rtl w:val="0"/>
        </w:rPr>
      </w:r>
    </w:p>
    <w:p w:rsidR="00000000" w:rsidDel="00000000" w:rsidP="00000000" w:rsidRDefault="00000000" w:rsidRPr="00000000" w14:paraId="00000020">
      <w:pPr>
        <w:jc w:val="center"/>
        <w:rPr>
          <w:b w:val="1"/>
          <w:sz w:val="24"/>
          <w:szCs w:val="24"/>
        </w:rPr>
      </w:pPr>
      <w:r w:rsidDel="00000000" w:rsidR="00000000" w:rsidRPr="00000000">
        <w:rPr>
          <w:rtl w:val="0"/>
        </w:rPr>
      </w:r>
    </w:p>
    <w:p w:rsidR="00000000" w:rsidDel="00000000" w:rsidP="00000000" w:rsidRDefault="00000000" w:rsidRPr="00000000" w14:paraId="00000021">
      <w:pPr>
        <w:jc w:val="center"/>
        <w:rPr>
          <w:b w:val="1"/>
          <w:sz w:val="24"/>
          <w:szCs w:val="24"/>
        </w:rPr>
      </w:pPr>
      <w:r w:rsidDel="00000000" w:rsidR="00000000" w:rsidRPr="00000000">
        <w:rPr>
          <w:rtl w:val="0"/>
        </w:rPr>
      </w:r>
    </w:p>
    <w:p w:rsidR="00000000" w:rsidDel="00000000" w:rsidP="00000000" w:rsidRDefault="00000000" w:rsidRPr="00000000" w14:paraId="00000022">
      <w:pPr>
        <w:jc w:val="center"/>
        <w:rPr>
          <w:b w:val="1"/>
          <w:sz w:val="24"/>
          <w:szCs w:val="24"/>
        </w:rPr>
      </w:pPr>
      <w:r w:rsidDel="00000000" w:rsidR="00000000" w:rsidRPr="00000000">
        <w:rPr>
          <w:rtl w:val="0"/>
        </w:rPr>
      </w:r>
    </w:p>
    <w:p w:rsidR="00000000" w:rsidDel="00000000" w:rsidP="00000000" w:rsidRDefault="00000000" w:rsidRPr="00000000" w14:paraId="00000023">
      <w:pPr>
        <w:jc w:val="center"/>
        <w:rPr>
          <w:b w:val="1"/>
          <w:sz w:val="24"/>
          <w:szCs w:val="24"/>
        </w:rPr>
      </w:pPr>
      <w:r w:rsidDel="00000000" w:rsidR="00000000" w:rsidRPr="00000000">
        <w:rPr>
          <w:rtl w:val="0"/>
        </w:rPr>
      </w:r>
    </w:p>
    <w:p w:rsidR="00000000" w:rsidDel="00000000" w:rsidP="00000000" w:rsidRDefault="00000000" w:rsidRPr="00000000" w14:paraId="00000024">
      <w:pPr>
        <w:jc w:val="center"/>
        <w:rPr>
          <w:b w:val="1"/>
          <w:sz w:val="24"/>
          <w:szCs w:val="24"/>
        </w:rPr>
      </w:pPr>
      <w:r w:rsidDel="00000000" w:rsidR="00000000" w:rsidRPr="00000000">
        <w:rPr>
          <w:rtl w:val="0"/>
        </w:rPr>
      </w:r>
    </w:p>
    <w:p w:rsidR="00000000" w:rsidDel="00000000" w:rsidP="00000000" w:rsidRDefault="00000000" w:rsidRPr="00000000" w14:paraId="00000025">
      <w:pPr>
        <w:jc w:val="center"/>
        <w:rPr>
          <w:b w:val="1"/>
          <w:sz w:val="24"/>
          <w:szCs w:val="24"/>
        </w:rPr>
      </w:pPr>
      <w:r w:rsidDel="00000000" w:rsidR="00000000" w:rsidRPr="00000000">
        <w:rPr>
          <w:rtl w:val="0"/>
        </w:rPr>
      </w:r>
    </w:p>
    <w:p w:rsidR="00000000" w:rsidDel="00000000" w:rsidP="00000000" w:rsidRDefault="00000000" w:rsidRPr="00000000" w14:paraId="00000026">
      <w:pPr>
        <w:jc w:val="center"/>
        <w:rPr>
          <w:b w:val="1"/>
          <w:sz w:val="24"/>
          <w:szCs w:val="24"/>
        </w:rPr>
      </w:pPr>
      <w:r w:rsidDel="00000000" w:rsidR="00000000" w:rsidRPr="00000000">
        <w:rPr>
          <w:rtl w:val="0"/>
        </w:rPr>
      </w:r>
    </w:p>
    <w:p w:rsidR="00000000" w:rsidDel="00000000" w:rsidP="00000000" w:rsidRDefault="00000000" w:rsidRPr="00000000" w14:paraId="00000027">
      <w:pPr>
        <w:jc w:val="center"/>
        <w:rPr>
          <w:b w:val="1"/>
          <w:sz w:val="24"/>
          <w:szCs w:val="24"/>
        </w:rPr>
      </w:pPr>
      <w:r w:rsidDel="00000000" w:rsidR="00000000" w:rsidRPr="00000000">
        <w:rPr>
          <w:rtl w:val="0"/>
        </w:rPr>
      </w:r>
    </w:p>
    <w:p w:rsidR="00000000" w:rsidDel="00000000" w:rsidP="00000000" w:rsidRDefault="00000000" w:rsidRPr="00000000" w14:paraId="00000028">
      <w:pPr>
        <w:jc w:val="center"/>
        <w:rPr>
          <w:b w:val="1"/>
          <w:sz w:val="24"/>
          <w:szCs w:val="24"/>
        </w:rPr>
      </w:pPr>
      <w:r w:rsidDel="00000000" w:rsidR="00000000" w:rsidRPr="00000000">
        <w:rPr>
          <w:rtl w:val="0"/>
        </w:rPr>
      </w:r>
    </w:p>
    <w:p w:rsidR="00000000" w:rsidDel="00000000" w:rsidP="00000000" w:rsidRDefault="00000000" w:rsidRPr="00000000" w14:paraId="00000029">
      <w:pPr>
        <w:jc w:val="center"/>
        <w:rPr>
          <w:b w:val="1"/>
          <w:sz w:val="24"/>
          <w:szCs w:val="24"/>
        </w:rPr>
      </w:pPr>
      <w:r w:rsidDel="00000000" w:rsidR="00000000" w:rsidRPr="00000000">
        <w:rPr>
          <w:rtl w:val="0"/>
        </w:rPr>
      </w:r>
    </w:p>
    <w:p w:rsidR="00000000" w:rsidDel="00000000" w:rsidP="00000000" w:rsidRDefault="00000000" w:rsidRPr="00000000" w14:paraId="0000002A">
      <w:pPr>
        <w:jc w:val="center"/>
        <w:rPr>
          <w:b w:val="1"/>
          <w:sz w:val="24"/>
          <w:szCs w:val="24"/>
        </w:rPr>
      </w:pPr>
      <w:r w:rsidDel="00000000" w:rsidR="00000000" w:rsidRPr="00000000">
        <w:rPr>
          <w:rtl w:val="0"/>
        </w:rPr>
      </w:r>
    </w:p>
    <w:p w:rsidR="00000000" w:rsidDel="00000000" w:rsidP="00000000" w:rsidRDefault="00000000" w:rsidRPr="00000000" w14:paraId="0000002B">
      <w:pPr>
        <w:jc w:val="center"/>
        <w:rPr>
          <w:b w:val="1"/>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jc w:val="left"/>
        <w:rPr>
          <w:rFonts w:ascii="Arial" w:cs="Arial" w:eastAsia="Arial" w:hAnsi="Arial"/>
          <w:b w:val="1"/>
          <w:color w:val="1b1c1d"/>
          <w:sz w:val="24"/>
          <w:szCs w:val="24"/>
        </w:rPr>
        <w:sectPr>
          <w:headerReference r:id="rId7" w:type="default"/>
          <w:pgSz w:h="15840" w:w="12240" w:orient="portrait"/>
          <w:pgMar w:bottom="1417" w:top="1417" w:left="1701" w:right="1701" w:header="284" w:footer="708"/>
          <w:pgNumType w:start="1"/>
        </w:sect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jc w:val="center"/>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I. Introducción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El péndulo simple, un sistema físico idealizado que consiste en una masa puntual suspendida de un hilo inextensible y sin masa, ofrece un modelo fundamental para el estudio del movimiento oscilatorio. Este experimento se centra en la caracterización del movimiento del péndulo simple y su aplicación en la determinación experimental de la aceleración debida a la gravedad, un parámetro físico de gran importancia. A través de la manipulación de la longitud del péndulo y la medición precisa de su período, se explorará la relación matemática que describe este fenómeno, proporcionando una comprensión más profunda de los principios de la dinámica y la cinemática.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jc w:val="center"/>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II. Marco Teórico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El movimiento de un péndulo simple, bajo la influencia exclusiva de la gravedad y con la condición de oscilaciones de pequeña amplitud, se aproxima al Movimiento Armónico Simple (MAS). Esta aproximación permite describir el movimiento mediante una función sinusoidal, donde el período de oscilación (T) depende únicamente de la longitud (L) del hilo y la aceleración de la gravedad (g).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La relación entre estas variables se expresa mediante la ecuación: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sdt>
        <w:sdtPr>
          <w:tag w:val="goog_rdk_0"/>
        </w:sdtPr>
        <w:sdtContent>
          <w:r w:rsidDel="00000000" w:rsidR="00000000" w:rsidRPr="00000000">
            <w:rPr>
              <w:rFonts w:ascii="Arial Unicode MS" w:cs="Arial Unicode MS" w:eastAsia="Arial Unicode MS" w:hAnsi="Arial Unicode MS"/>
              <w:color w:val="1b1c1d"/>
              <w:sz w:val="24"/>
              <w:szCs w:val="24"/>
              <w:rtl w:val="0"/>
            </w:rPr>
            <w:t xml:space="preserve">T = 2π √(L / g)</w:t>
          </w:r>
        </w:sdtContent>
      </w:sdt>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Esta ecuación puede reorganizarse para aislar la aceleración de la gravedad: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g = (4π²L) / T²</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Este reordenamiento es crucial para el objetivo del experimento, ya que permite calcular el valor de 'g' a partir de las mediciones experimentales de L y T. Además, la linealización de la ecuación a través de la relación T² = (4π²/g)L facilita el análisis gráfico y la obtención de 'g' a partir de la pendiente de la gráfica T² vs L.</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jc w:val="center"/>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III. Metodología Experimental</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 Materiales</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Soporte universal</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Hilo de algodón (ligero e inextensible)</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Masa esférica (pequeña y densa)</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Cronómetro digital (con precisión de 0.01 s)</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Transportador (para medir ángulos)</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tabs>
          <w:tab w:val="left" w:leader="none" w:pos="7423"/>
        </w:tabs>
        <w:spacing w:after="360" w:line="276" w:lineRule="auto"/>
        <w:ind w:left="720" w:hanging="360"/>
        <w:rPr/>
      </w:pPr>
      <w:r w:rsidDel="00000000" w:rsidR="00000000" w:rsidRPr="00000000">
        <w:rPr>
          <w:rFonts w:ascii="Arial" w:cs="Arial" w:eastAsia="Arial" w:hAnsi="Arial"/>
          <w:color w:val="1b1c1d"/>
          <w:sz w:val="24"/>
          <w:szCs w:val="24"/>
          <w:rtl w:val="0"/>
        </w:rPr>
        <w:t xml:space="preserve">Regla milimetrada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 Procedimiento</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Montaje del Sistema: Se construyó un péndulo simple, asegurando que el hilo estuviera firmemente sujeto al soporte y que la masa pudiera oscilar libremente en un plano vertical.</w:t>
        <w:br w:type="textWrapping"/>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Variación de la Longitud: Se establecieron siete longitudes diferentes del hilo, variando desde 0.3 m hasta 1.0 m, con incrementos de 0.1 m. La longitud se midió desde el punto de suspensión hasta el centro de masa de la esfera.</w:t>
        <w:br w:type="textWrapping"/>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Medición del Período: Para cada longitud, el péndulo se desplazó un ángulo pequeño (menor a 10°) respecto a la vertical y se liberó desde el reposo. Se midió el tiempo que tardó en completar 10 oscilaciones completas, y este tiempo se dividió entre 10 para obtener el período promedio de una oscilación. Este proceso se repitió tres veces para cada longitud, y se calculó el período promedio para mejorar la precisión.</w:t>
        <w:br w:type="textWrapping"/>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tabs>
          <w:tab w:val="left" w:leader="none" w:pos="7423"/>
        </w:tabs>
        <w:spacing w:after="360" w:line="276" w:lineRule="auto"/>
        <w:ind w:left="720" w:hanging="360"/>
        <w:rPr/>
      </w:pPr>
      <w:r w:rsidDel="00000000" w:rsidR="00000000" w:rsidRPr="00000000">
        <w:rPr>
          <w:rFonts w:ascii="Arial" w:cs="Arial" w:eastAsia="Arial" w:hAnsi="Arial"/>
          <w:color w:val="1b1c1d"/>
          <w:sz w:val="24"/>
          <w:szCs w:val="24"/>
          <w:rtl w:val="0"/>
        </w:rPr>
        <w:t xml:space="preserve">Análisis de Datos: Se calcularon los cuadrados de los períodos (T²) y se construyó una gráfica de T² en función de L. Se realizó un análisis de regresión lineal para determinar la pendiente de la gráfica. A partir de la pendiente, se calculó el valor experimental de la aceleración de la gravedad (g).</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tabs>
          <w:tab w:val="left" w:leader="none" w:pos="7423"/>
        </w:tabs>
        <w:spacing w:after="360" w:line="276" w:lineRule="auto"/>
        <w:ind w:left="720" w:firstLine="0"/>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tabs>
          <w:tab w:val="left" w:leader="none" w:pos="7423"/>
        </w:tabs>
        <w:spacing w:after="360" w:line="276" w:lineRule="auto"/>
        <w:ind w:left="720" w:firstLine="0"/>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tabs>
          <w:tab w:val="left" w:leader="none" w:pos="7423"/>
        </w:tabs>
        <w:spacing w:after="360" w:line="276" w:lineRule="auto"/>
        <w:ind w:left="720" w:firstLine="0"/>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jc w:val="center"/>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IV. Resultados y Análisis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 Datos Experimentales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Pr>
        <w:drawing>
          <wp:inline distB="114300" distT="114300" distL="114300" distR="114300">
            <wp:extent cx="2581275" cy="1903730"/>
            <wp:effectExtent b="0" l="0" r="0" t="0"/>
            <wp:docPr id="2084868399" name="image4.jpg"/>
            <a:graphic>
              <a:graphicData uri="http://schemas.openxmlformats.org/drawingml/2006/picture">
                <pic:pic>
                  <pic:nvPicPr>
                    <pic:cNvPr id="0" name="image4.jpg"/>
                    <pic:cNvPicPr preferRelativeResize="0"/>
                  </pic:nvPicPr>
                  <pic:blipFill>
                    <a:blip r:embed="rId8"/>
                    <a:srcRect b="42401" l="0" r="0" t="0"/>
                    <a:stretch>
                      <a:fillRect/>
                    </a:stretch>
                  </pic:blipFill>
                  <pic:spPr>
                    <a:xfrm>
                      <a:off x="0" y="0"/>
                      <a:ext cx="2581275" cy="190373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 Análisis Gráfico</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Gráfica T vs 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Pr>
        <w:drawing>
          <wp:inline distB="114300" distT="114300" distL="114300" distR="114300">
            <wp:extent cx="2581275" cy="1917700"/>
            <wp:effectExtent b="0" l="0" r="0" t="0"/>
            <wp:docPr id="208486839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8127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Gráfica T</w:t>
      </w:r>
      <w:r w:rsidDel="00000000" w:rsidR="00000000" w:rsidRPr="00000000">
        <w:rPr>
          <w:rFonts w:ascii="Arial" w:cs="Arial" w:eastAsia="Arial" w:hAnsi="Arial"/>
          <w:color w:val="1b1c1d"/>
          <w:sz w:val="24"/>
          <w:szCs w:val="24"/>
          <w:vertAlign w:val="superscript"/>
          <w:rtl w:val="0"/>
        </w:rPr>
        <w:t xml:space="preserve">2</w:t>
      </w:r>
      <w:r w:rsidDel="00000000" w:rsidR="00000000" w:rsidRPr="00000000">
        <w:rPr>
          <w:rFonts w:ascii="Arial" w:cs="Arial" w:eastAsia="Arial" w:hAnsi="Arial"/>
          <w:color w:val="1b1c1d"/>
          <w:sz w:val="24"/>
          <w:szCs w:val="24"/>
          <w:rtl w:val="0"/>
        </w:rPr>
        <w:t xml:space="preserve"> vs L</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Pr>
        <w:drawing>
          <wp:inline distB="114300" distT="114300" distL="114300" distR="114300">
            <wp:extent cx="2581275" cy="2044700"/>
            <wp:effectExtent b="0" l="0" r="0" t="0"/>
            <wp:docPr id="208486840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8127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La gráfica de T² vs L mostró una relación lineal, lo que confirma la validez del modelo del péndulo simple para oscilaciones de pequeña amplitud. La pendiente de la línea de mejor ajuste se utilizó para calcular el valor experimental de la aceleración de la gravedad.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C. Cálculo de la Aceleración Gravitacional</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 partir de la pendiente de la gráfica T² vs L, y utilizando la relación g = 4π² / pendiente, se obtuvo un valor experimental para g de [Valor calculado].</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V. Discusión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El valor experimental de la aceleración de la gravedad se comparó con el valor aceptado de 9.81 m/s². El cálculo del error porcentual reveló una discrepancia de 1,6%. Esta discrepancia puede atribuirse a varias fuentes de error experimental, incluyendo:</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Incertidumbres en la medición de la longitud del péndulo.</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Errores en la medición del tiempo de oscilación debido a la reacción humana.</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tabs>
          <w:tab w:val="left" w:leader="none" w:pos="7423"/>
        </w:tabs>
        <w:spacing w:after="0" w:afterAutospacing="0" w:line="276" w:lineRule="auto"/>
        <w:ind w:left="720" w:hanging="360"/>
        <w:rPr/>
      </w:pPr>
      <w:r w:rsidDel="00000000" w:rsidR="00000000" w:rsidRPr="00000000">
        <w:rPr>
          <w:rFonts w:ascii="Arial" w:cs="Arial" w:eastAsia="Arial" w:hAnsi="Arial"/>
          <w:color w:val="1b1c1d"/>
          <w:sz w:val="24"/>
          <w:szCs w:val="24"/>
          <w:rtl w:val="0"/>
        </w:rPr>
        <w:t xml:space="preserve">La aproximación del movimiento a MAS, que no es perfecta en condiciones reales.</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tabs>
          <w:tab w:val="left" w:leader="none" w:pos="7423"/>
        </w:tabs>
        <w:spacing w:after="360" w:line="276" w:lineRule="auto"/>
        <w:ind w:left="720" w:hanging="360"/>
        <w:rPr/>
      </w:pPr>
      <w:r w:rsidDel="00000000" w:rsidR="00000000" w:rsidRPr="00000000">
        <w:rPr>
          <w:rFonts w:ascii="Arial" w:cs="Arial" w:eastAsia="Arial" w:hAnsi="Arial"/>
          <w:color w:val="1b1c1d"/>
          <w:sz w:val="24"/>
          <w:szCs w:val="24"/>
          <w:rtl w:val="0"/>
        </w:rPr>
        <w:t xml:space="preserve">Posibles efectos de la resistencia del aire y la fricción en el punto de suspensión.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 pesar de estas limitaciones, el experimento proporciona una demostración efectiva de los principios del movimiento oscilatorio y un método práctico para estimar la aceleración gravitacional.</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jc w:val="center"/>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VI. Conclusiones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tabs>
          <w:tab w:val="left" w:leader="none" w:pos="7423"/>
        </w:tabs>
        <w:spacing w:after="240" w:line="276" w:lineRule="auto"/>
        <w:rPr>
          <w:sz w:val="24"/>
          <w:szCs w:val="24"/>
        </w:rPr>
      </w:pPr>
      <w:r w:rsidDel="00000000" w:rsidR="00000000" w:rsidRPr="00000000">
        <w:rPr>
          <w:rFonts w:ascii="Arial" w:cs="Arial" w:eastAsia="Arial" w:hAnsi="Arial"/>
          <w:color w:val="1b1c1d"/>
          <w:sz w:val="24"/>
          <w:szCs w:val="24"/>
          <w:rtl w:val="0"/>
        </w:rPr>
        <w:t xml:space="preserve">Este experimento permitió verificar la relación teórica entre el período de un péndulo simple, su longitud y la aceleración debida a la gravedad. El valor experimental de g obtenido fue consistente con el valor aceptado, dentro del margen de error experimental. Las fuentes de error identificadas sugieren posibles mejoras en la metodología experimental para aumentar la precisión en futuros estudios. El estudio del péndulo simple no solo refuerza la comprensión de los principios físicos fundamentales, sino que también destaca la importancia de la precisión en la experimentación y el análisis de datos.</w:t>
      </w:r>
      <w:r w:rsidDel="00000000" w:rsidR="00000000" w:rsidRPr="00000000">
        <w:rPr>
          <w:rtl w:val="0"/>
        </w:rPr>
      </w:r>
    </w:p>
    <w:sectPr>
      <w:type w:val="continuous"/>
      <w:pgSz w:h="15840" w:w="12240" w:orient="portrait"/>
      <w:pgMar w:bottom="1417" w:top="1417" w:left="1701" w:right="1701" w:header="284" w:footer="708"/>
      <w:cols w:equalWidth="0" w:num="2">
        <w:col w:space="720" w:w="4059"/>
        <w:col w:space="0" w:w="40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1418"/>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Pr>
      <w:drawing>
        <wp:inline distB="0" distT="0" distL="0" distR="0">
          <wp:extent cx="1685263" cy="516064"/>
          <wp:effectExtent b="0" l="0" r="0" t="0"/>
          <wp:docPr descr="Forma  Descripción generada automáticamente con confianza media" id="2084868398" name="image3.png"/>
          <a:graphic>
            <a:graphicData uri="http://schemas.openxmlformats.org/drawingml/2006/picture">
              <pic:pic>
                <pic:nvPicPr>
                  <pic:cNvPr descr="Forma  Descripción generada automáticamente con confianza media" id="0" name="image3.png"/>
                  <pic:cNvPicPr preferRelativeResize="0"/>
                </pic:nvPicPr>
                <pic:blipFill>
                  <a:blip r:embed="rId1"/>
                  <a:srcRect b="0" l="0" r="0" t="0"/>
                  <a:stretch>
                    <a:fillRect/>
                  </a:stretch>
                </pic:blipFill>
                <pic:spPr>
                  <a:xfrm>
                    <a:off x="0" y="0"/>
                    <a:ext cx="1685263" cy="51606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widowControl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widowControl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widowControl w:val="1"/>
      <w:spacing w:after="40" w:before="80" w:line="278.00000000000006" w:lineRule="auto"/>
    </w:pPr>
    <w:rPr>
      <w:rFonts w:ascii="Aptos" w:cs="Aptos" w:eastAsia="Aptos" w:hAnsi="Aptos"/>
      <w:i w:val="1"/>
      <w:color w:val="0f4761"/>
      <w:sz w:val="24"/>
      <w:szCs w:val="24"/>
    </w:rPr>
  </w:style>
  <w:style w:type="paragraph" w:styleId="Heading5">
    <w:name w:val="heading 5"/>
    <w:basedOn w:val="Normal"/>
    <w:next w:val="Normal"/>
    <w:pPr>
      <w:keepNext w:val="1"/>
      <w:keepLines w:val="1"/>
      <w:widowControl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widowControl w:val="1"/>
      <w:spacing w:before="40" w:line="278.00000000000006" w:lineRule="auto"/>
    </w:pPr>
    <w:rPr>
      <w:rFonts w:ascii="Aptos" w:cs="Aptos" w:eastAsia="Aptos" w:hAnsi="Aptos"/>
      <w:i w:val="1"/>
      <w:color w:val="595959"/>
      <w:sz w:val="24"/>
      <w:szCs w:val="24"/>
    </w:rPr>
  </w:style>
  <w:style w:type="paragraph" w:styleId="Title">
    <w:name w:val="Title"/>
    <w:basedOn w:val="Normal"/>
    <w:next w:val="Normal"/>
    <w:pPr>
      <w:widowControl w:val="1"/>
      <w:spacing w:after="80" w:lineRule="auto"/>
    </w:pPr>
    <w:rPr>
      <w:rFonts w:ascii="Play" w:cs="Play" w:eastAsia="Play" w:hAnsi="Play"/>
      <w:sz w:val="56"/>
      <w:szCs w:val="56"/>
    </w:rPr>
  </w:style>
  <w:style w:type="paragraph" w:styleId="Normal" w:default="1">
    <w:name w:val="Normal"/>
    <w:qFormat w:val="1"/>
    <w:rsid w:val="0061399B"/>
    <w:pPr>
      <w:widowControl w:val="0"/>
      <w:autoSpaceDE w:val="0"/>
      <w:autoSpaceDN w:val="0"/>
      <w:spacing w:after="0" w:line="240" w:lineRule="auto"/>
    </w:pPr>
    <w:rPr>
      <w:rFonts w:ascii="Times New Roman" w:cs="Times New Roman" w:eastAsia="Times New Roman" w:hAnsi="Times New Roman"/>
      <w:kern w:val="0"/>
      <w:sz w:val="22"/>
      <w:szCs w:val="22"/>
      <w:lang w:val="es-ES"/>
    </w:rPr>
  </w:style>
  <w:style w:type="paragraph" w:styleId="Ttulo1">
    <w:name w:val="heading 1"/>
    <w:basedOn w:val="Normal"/>
    <w:next w:val="Normal"/>
    <w:link w:val="Ttulo1Car"/>
    <w:uiPriority w:val="9"/>
    <w:qFormat w:val="1"/>
    <w:rsid w:val="0061399B"/>
    <w:pPr>
      <w:keepNext w:val="1"/>
      <w:keepLines w:val="1"/>
      <w:widowControl w:val="1"/>
      <w:autoSpaceDE w:val="1"/>
      <w:autoSpaceDN w:val="1"/>
      <w:spacing w:after="80" w:before="360" w:line="278" w:lineRule="auto"/>
      <w:outlineLvl w:val="0"/>
    </w:pPr>
    <w:rPr>
      <w:rFonts w:asciiTheme="majorHAnsi" w:cstheme="majorBidi" w:eastAsiaTheme="majorEastAsia" w:hAnsiTheme="majorHAnsi"/>
      <w:color w:val="0f4761" w:themeColor="accent1" w:themeShade="0000BF"/>
      <w:kern w:val="2"/>
      <w:sz w:val="40"/>
      <w:szCs w:val="40"/>
      <w:lang w:val="es-CO"/>
    </w:rPr>
  </w:style>
  <w:style w:type="paragraph" w:styleId="Ttulo2">
    <w:name w:val="heading 2"/>
    <w:basedOn w:val="Normal"/>
    <w:next w:val="Normal"/>
    <w:link w:val="Ttulo2Car"/>
    <w:uiPriority w:val="9"/>
    <w:semiHidden w:val="1"/>
    <w:unhideWhenUsed w:val="1"/>
    <w:qFormat w:val="1"/>
    <w:rsid w:val="0061399B"/>
    <w:pPr>
      <w:keepNext w:val="1"/>
      <w:keepLines w:val="1"/>
      <w:widowControl w:val="1"/>
      <w:autoSpaceDE w:val="1"/>
      <w:autoSpaceDN w:val="1"/>
      <w:spacing w:after="80" w:before="160" w:line="278" w:lineRule="auto"/>
      <w:outlineLvl w:val="1"/>
    </w:pPr>
    <w:rPr>
      <w:rFonts w:asciiTheme="majorHAnsi" w:cstheme="majorBidi" w:eastAsiaTheme="majorEastAsia" w:hAnsiTheme="majorHAnsi"/>
      <w:color w:val="0f4761" w:themeColor="accent1" w:themeShade="0000BF"/>
      <w:kern w:val="2"/>
      <w:sz w:val="32"/>
      <w:szCs w:val="32"/>
      <w:lang w:val="es-CO"/>
    </w:rPr>
  </w:style>
  <w:style w:type="paragraph" w:styleId="Ttulo3">
    <w:name w:val="heading 3"/>
    <w:basedOn w:val="Normal"/>
    <w:next w:val="Normal"/>
    <w:link w:val="Ttulo3Car"/>
    <w:uiPriority w:val="9"/>
    <w:semiHidden w:val="1"/>
    <w:unhideWhenUsed w:val="1"/>
    <w:qFormat w:val="1"/>
    <w:rsid w:val="0061399B"/>
    <w:pPr>
      <w:keepNext w:val="1"/>
      <w:keepLines w:val="1"/>
      <w:widowControl w:val="1"/>
      <w:autoSpaceDE w:val="1"/>
      <w:autoSpaceDN w:val="1"/>
      <w:spacing w:after="80" w:before="160" w:line="278" w:lineRule="auto"/>
      <w:outlineLvl w:val="2"/>
    </w:pPr>
    <w:rPr>
      <w:rFonts w:asciiTheme="minorHAnsi" w:cstheme="majorBidi" w:eastAsiaTheme="majorEastAsia" w:hAnsiTheme="minorHAnsi"/>
      <w:color w:val="0f4761" w:themeColor="accent1" w:themeShade="0000BF"/>
      <w:kern w:val="2"/>
      <w:sz w:val="28"/>
      <w:szCs w:val="28"/>
      <w:lang w:val="es-CO"/>
    </w:rPr>
  </w:style>
  <w:style w:type="paragraph" w:styleId="Ttulo4">
    <w:name w:val="heading 4"/>
    <w:basedOn w:val="Normal"/>
    <w:next w:val="Normal"/>
    <w:link w:val="Ttulo4Car"/>
    <w:uiPriority w:val="9"/>
    <w:semiHidden w:val="1"/>
    <w:unhideWhenUsed w:val="1"/>
    <w:qFormat w:val="1"/>
    <w:rsid w:val="0061399B"/>
    <w:pPr>
      <w:keepNext w:val="1"/>
      <w:keepLines w:val="1"/>
      <w:widowControl w:val="1"/>
      <w:autoSpaceDE w:val="1"/>
      <w:autoSpaceDN w:val="1"/>
      <w:spacing w:after="40" w:before="80" w:line="278" w:lineRule="auto"/>
      <w:outlineLvl w:val="3"/>
    </w:pPr>
    <w:rPr>
      <w:rFonts w:asciiTheme="minorHAnsi" w:cstheme="majorBidi" w:eastAsiaTheme="majorEastAsia" w:hAnsiTheme="minorHAnsi"/>
      <w:i w:val="1"/>
      <w:iCs w:val="1"/>
      <w:color w:val="0f4761" w:themeColor="accent1" w:themeShade="0000BF"/>
      <w:kern w:val="2"/>
      <w:sz w:val="24"/>
      <w:szCs w:val="24"/>
      <w:lang w:val="es-CO"/>
    </w:rPr>
  </w:style>
  <w:style w:type="paragraph" w:styleId="Ttulo5">
    <w:name w:val="heading 5"/>
    <w:basedOn w:val="Normal"/>
    <w:next w:val="Normal"/>
    <w:link w:val="Ttulo5Car"/>
    <w:uiPriority w:val="9"/>
    <w:semiHidden w:val="1"/>
    <w:unhideWhenUsed w:val="1"/>
    <w:qFormat w:val="1"/>
    <w:rsid w:val="0061399B"/>
    <w:pPr>
      <w:keepNext w:val="1"/>
      <w:keepLines w:val="1"/>
      <w:widowControl w:val="1"/>
      <w:autoSpaceDE w:val="1"/>
      <w:autoSpaceDN w:val="1"/>
      <w:spacing w:after="40" w:before="80" w:line="278" w:lineRule="auto"/>
      <w:outlineLvl w:val="4"/>
    </w:pPr>
    <w:rPr>
      <w:rFonts w:asciiTheme="minorHAnsi" w:cstheme="majorBidi" w:eastAsiaTheme="majorEastAsia" w:hAnsiTheme="minorHAnsi"/>
      <w:color w:val="0f4761" w:themeColor="accent1" w:themeShade="0000BF"/>
      <w:kern w:val="2"/>
      <w:sz w:val="24"/>
      <w:szCs w:val="24"/>
      <w:lang w:val="es-CO"/>
    </w:rPr>
  </w:style>
  <w:style w:type="paragraph" w:styleId="Ttulo6">
    <w:name w:val="heading 6"/>
    <w:basedOn w:val="Normal"/>
    <w:next w:val="Normal"/>
    <w:link w:val="Ttulo6Car"/>
    <w:uiPriority w:val="9"/>
    <w:semiHidden w:val="1"/>
    <w:unhideWhenUsed w:val="1"/>
    <w:qFormat w:val="1"/>
    <w:rsid w:val="0061399B"/>
    <w:pPr>
      <w:keepNext w:val="1"/>
      <w:keepLines w:val="1"/>
      <w:widowControl w:val="1"/>
      <w:autoSpaceDE w:val="1"/>
      <w:autoSpaceDN w:val="1"/>
      <w:spacing w:before="40" w:line="278" w:lineRule="auto"/>
      <w:outlineLvl w:val="5"/>
    </w:pPr>
    <w:rPr>
      <w:rFonts w:asciiTheme="minorHAnsi" w:cstheme="majorBidi" w:eastAsiaTheme="majorEastAsia" w:hAnsiTheme="minorHAnsi"/>
      <w:i w:val="1"/>
      <w:iCs w:val="1"/>
      <w:color w:val="595959" w:themeColor="text1" w:themeTint="0000A6"/>
      <w:kern w:val="2"/>
      <w:sz w:val="24"/>
      <w:szCs w:val="24"/>
      <w:lang w:val="es-CO"/>
    </w:rPr>
  </w:style>
  <w:style w:type="paragraph" w:styleId="Ttulo7">
    <w:name w:val="heading 7"/>
    <w:basedOn w:val="Normal"/>
    <w:next w:val="Normal"/>
    <w:link w:val="Ttulo7Car"/>
    <w:uiPriority w:val="9"/>
    <w:semiHidden w:val="1"/>
    <w:unhideWhenUsed w:val="1"/>
    <w:qFormat w:val="1"/>
    <w:rsid w:val="0061399B"/>
    <w:pPr>
      <w:keepNext w:val="1"/>
      <w:keepLines w:val="1"/>
      <w:widowControl w:val="1"/>
      <w:autoSpaceDE w:val="1"/>
      <w:autoSpaceDN w:val="1"/>
      <w:spacing w:before="40" w:line="278" w:lineRule="auto"/>
      <w:outlineLvl w:val="6"/>
    </w:pPr>
    <w:rPr>
      <w:rFonts w:asciiTheme="minorHAnsi" w:cstheme="majorBidi" w:eastAsiaTheme="majorEastAsia" w:hAnsiTheme="minorHAnsi"/>
      <w:color w:val="595959" w:themeColor="text1" w:themeTint="0000A6"/>
      <w:kern w:val="2"/>
      <w:sz w:val="24"/>
      <w:szCs w:val="24"/>
      <w:lang w:val="es-CO"/>
    </w:rPr>
  </w:style>
  <w:style w:type="paragraph" w:styleId="Ttulo8">
    <w:name w:val="heading 8"/>
    <w:basedOn w:val="Normal"/>
    <w:next w:val="Normal"/>
    <w:link w:val="Ttulo8Car"/>
    <w:uiPriority w:val="9"/>
    <w:semiHidden w:val="1"/>
    <w:unhideWhenUsed w:val="1"/>
    <w:qFormat w:val="1"/>
    <w:rsid w:val="0061399B"/>
    <w:pPr>
      <w:keepNext w:val="1"/>
      <w:keepLines w:val="1"/>
      <w:widowControl w:val="1"/>
      <w:autoSpaceDE w:val="1"/>
      <w:autoSpaceDN w:val="1"/>
      <w:spacing w:line="278" w:lineRule="auto"/>
      <w:outlineLvl w:val="7"/>
    </w:pPr>
    <w:rPr>
      <w:rFonts w:asciiTheme="minorHAnsi" w:cstheme="majorBidi" w:eastAsiaTheme="majorEastAsia" w:hAnsiTheme="minorHAnsi"/>
      <w:i w:val="1"/>
      <w:iCs w:val="1"/>
      <w:color w:val="272727" w:themeColor="text1" w:themeTint="0000D8"/>
      <w:kern w:val="2"/>
      <w:sz w:val="24"/>
      <w:szCs w:val="24"/>
      <w:lang w:val="es-CO"/>
    </w:rPr>
  </w:style>
  <w:style w:type="paragraph" w:styleId="Ttulo9">
    <w:name w:val="heading 9"/>
    <w:basedOn w:val="Normal"/>
    <w:next w:val="Normal"/>
    <w:link w:val="Ttulo9Car"/>
    <w:uiPriority w:val="9"/>
    <w:semiHidden w:val="1"/>
    <w:unhideWhenUsed w:val="1"/>
    <w:qFormat w:val="1"/>
    <w:rsid w:val="0061399B"/>
    <w:pPr>
      <w:keepNext w:val="1"/>
      <w:keepLines w:val="1"/>
      <w:widowControl w:val="1"/>
      <w:autoSpaceDE w:val="1"/>
      <w:autoSpaceDN w:val="1"/>
      <w:spacing w:line="278" w:lineRule="auto"/>
      <w:outlineLvl w:val="8"/>
    </w:pPr>
    <w:rPr>
      <w:rFonts w:asciiTheme="minorHAnsi" w:cstheme="majorBidi" w:eastAsiaTheme="majorEastAsia" w:hAnsiTheme="minorHAnsi"/>
      <w:color w:val="272727" w:themeColor="text1" w:themeTint="0000D8"/>
      <w:kern w:val="2"/>
      <w:sz w:val="24"/>
      <w:szCs w:val="24"/>
      <w:lang w:val="es-CO"/>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apa" w:customStyle="1">
    <w:name w:val="Texto apa"/>
    <w:basedOn w:val="Normal"/>
    <w:autoRedefine w:val="1"/>
    <w:qFormat w:val="1"/>
    <w:rsid w:val="00C47FF3"/>
    <w:pPr>
      <w:widowControl w:val="1"/>
      <w:autoSpaceDE w:val="1"/>
      <w:autoSpaceDN w:val="1"/>
      <w:spacing w:after="160" w:line="480" w:lineRule="auto"/>
      <w:ind w:firstLine="720"/>
    </w:pPr>
    <w:rPr>
      <w:rFonts w:cs="Arial" w:eastAsiaTheme="minorHAnsi"/>
      <w:color w:val="000000" w:themeColor="text1"/>
      <w:kern w:val="2"/>
      <w:sz w:val="24"/>
    </w:rPr>
  </w:style>
  <w:style w:type="paragraph" w:styleId="Sinespaciado">
    <w:name w:val="No Spacing"/>
    <w:aliases w:val="Referencias apa"/>
    <w:autoRedefine w:val="1"/>
    <w:uiPriority w:val="1"/>
    <w:qFormat w:val="1"/>
    <w:rsid w:val="00C47FF3"/>
    <w:pPr>
      <w:spacing w:after="0" w:line="480" w:lineRule="auto"/>
      <w:ind w:left="709" w:hanging="709"/>
    </w:pPr>
    <w:rPr>
      <w:rFonts w:ascii="Times New Roman" w:hAnsi="Times New Roman"/>
      <w:color w:val="000000" w:themeColor="text1"/>
      <w:lang w:val="es-ES"/>
    </w:rPr>
  </w:style>
  <w:style w:type="character" w:styleId="Ttulo1Car" w:customStyle="1">
    <w:name w:val="Título 1 Car"/>
    <w:basedOn w:val="Fuentedeprrafopredeter"/>
    <w:link w:val="Ttulo1"/>
    <w:uiPriority w:val="9"/>
    <w:rsid w:val="0061399B"/>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61399B"/>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61399B"/>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1399B"/>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1399B"/>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1399B"/>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1399B"/>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1399B"/>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1399B"/>
    <w:rPr>
      <w:rFonts w:cstheme="majorBidi" w:eastAsiaTheme="majorEastAsia"/>
      <w:color w:val="272727" w:themeColor="text1" w:themeTint="0000D8"/>
    </w:rPr>
  </w:style>
  <w:style w:type="paragraph" w:styleId="Ttulo">
    <w:name w:val="Title"/>
    <w:basedOn w:val="Normal"/>
    <w:next w:val="Normal"/>
    <w:link w:val="TtuloCar"/>
    <w:uiPriority w:val="10"/>
    <w:qFormat w:val="1"/>
    <w:rsid w:val="0061399B"/>
    <w:pPr>
      <w:widowControl w:val="1"/>
      <w:autoSpaceDE w:val="1"/>
      <w:autoSpaceDN w:val="1"/>
      <w:spacing w:after="80"/>
      <w:contextualSpacing w:val="1"/>
    </w:pPr>
    <w:rPr>
      <w:rFonts w:asciiTheme="majorHAnsi" w:cstheme="majorBidi" w:eastAsiaTheme="majorEastAsia" w:hAnsiTheme="majorHAnsi"/>
      <w:spacing w:val="-10"/>
      <w:kern w:val="28"/>
      <w:sz w:val="56"/>
      <w:szCs w:val="56"/>
      <w:lang w:val="es-CO"/>
    </w:rPr>
  </w:style>
  <w:style w:type="character" w:styleId="TtuloCar" w:customStyle="1">
    <w:name w:val="Título Car"/>
    <w:basedOn w:val="Fuentedeprrafopredeter"/>
    <w:link w:val="Ttulo"/>
    <w:uiPriority w:val="10"/>
    <w:rsid w:val="0061399B"/>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61399B"/>
    <w:pPr>
      <w:widowControl w:val="1"/>
      <w:numPr>
        <w:ilvl w:val="1"/>
      </w:numPr>
      <w:autoSpaceDE w:val="1"/>
      <w:autoSpaceDN w:val="1"/>
      <w:spacing w:after="160" w:line="278" w:lineRule="auto"/>
    </w:pPr>
    <w:rPr>
      <w:rFonts w:asciiTheme="minorHAnsi" w:cstheme="majorBidi" w:eastAsiaTheme="majorEastAsia" w:hAnsiTheme="minorHAnsi"/>
      <w:color w:val="595959" w:themeColor="text1" w:themeTint="0000A6"/>
      <w:spacing w:val="15"/>
      <w:kern w:val="2"/>
      <w:sz w:val="28"/>
      <w:szCs w:val="28"/>
      <w:lang w:val="es-CO"/>
    </w:rPr>
  </w:style>
  <w:style w:type="character" w:styleId="SubttuloCar" w:customStyle="1">
    <w:name w:val="Subtítulo Car"/>
    <w:basedOn w:val="Fuentedeprrafopredeter"/>
    <w:link w:val="Subttulo"/>
    <w:uiPriority w:val="11"/>
    <w:rsid w:val="0061399B"/>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1399B"/>
    <w:pPr>
      <w:widowControl w:val="1"/>
      <w:autoSpaceDE w:val="1"/>
      <w:autoSpaceDN w:val="1"/>
      <w:spacing w:after="160" w:before="160" w:line="278" w:lineRule="auto"/>
      <w:jc w:val="center"/>
    </w:pPr>
    <w:rPr>
      <w:rFonts w:asciiTheme="minorHAnsi" w:cstheme="minorBidi" w:eastAsiaTheme="minorHAnsi" w:hAnsiTheme="minorHAnsi"/>
      <w:i w:val="1"/>
      <w:iCs w:val="1"/>
      <w:color w:val="404040" w:themeColor="text1" w:themeTint="0000BF"/>
      <w:kern w:val="2"/>
      <w:sz w:val="24"/>
      <w:szCs w:val="24"/>
      <w:lang w:val="es-CO"/>
    </w:rPr>
  </w:style>
  <w:style w:type="character" w:styleId="CitaCar" w:customStyle="1">
    <w:name w:val="Cita Car"/>
    <w:basedOn w:val="Fuentedeprrafopredeter"/>
    <w:link w:val="Cita"/>
    <w:uiPriority w:val="29"/>
    <w:rsid w:val="0061399B"/>
    <w:rPr>
      <w:i w:val="1"/>
      <w:iCs w:val="1"/>
      <w:color w:val="404040" w:themeColor="text1" w:themeTint="0000BF"/>
    </w:rPr>
  </w:style>
  <w:style w:type="paragraph" w:styleId="Prrafodelista">
    <w:name w:val="List Paragraph"/>
    <w:basedOn w:val="Normal"/>
    <w:uiPriority w:val="34"/>
    <w:qFormat w:val="1"/>
    <w:rsid w:val="0061399B"/>
    <w:pPr>
      <w:widowControl w:val="1"/>
      <w:autoSpaceDE w:val="1"/>
      <w:autoSpaceDN w:val="1"/>
      <w:spacing w:after="160" w:line="278" w:lineRule="auto"/>
      <w:ind w:left="720"/>
      <w:contextualSpacing w:val="1"/>
    </w:pPr>
    <w:rPr>
      <w:rFonts w:asciiTheme="minorHAnsi" w:cstheme="minorBidi" w:eastAsiaTheme="minorHAnsi" w:hAnsiTheme="minorHAnsi"/>
      <w:kern w:val="2"/>
      <w:sz w:val="24"/>
      <w:szCs w:val="24"/>
      <w:lang w:val="es-CO"/>
    </w:rPr>
  </w:style>
  <w:style w:type="character" w:styleId="nfasisintenso">
    <w:name w:val="Intense Emphasis"/>
    <w:basedOn w:val="Fuentedeprrafopredeter"/>
    <w:uiPriority w:val="21"/>
    <w:qFormat w:val="1"/>
    <w:rsid w:val="0061399B"/>
    <w:rPr>
      <w:i w:val="1"/>
      <w:iCs w:val="1"/>
      <w:color w:val="0f4761" w:themeColor="accent1" w:themeShade="0000BF"/>
    </w:rPr>
  </w:style>
  <w:style w:type="paragraph" w:styleId="Citadestacada">
    <w:name w:val="Intense Quote"/>
    <w:basedOn w:val="Normal"/>
    <w:next w:val="Normal"/>
    <w:link w:val="CitadestacadaCar"/>
    <w:uiPriority w:val="30"/>
    <w:qFormat w:val="1"/>
    <w:rsid w:val="0061399B"/>
    <w:pPr>
      <w:widowControl w:val="1"/>
      <w:pBdr>
        <w:top w:color="0f4761" w:space="10" w:sz="4" w:themeColor="accent1" w:themeShade="0000BF" w:val="single"/>
        <w:bottom w:color="0f4761" w:space="10" w:sz="4" w:themeColor="accent1" w:themeShade="0000BF" w:val="single"/>
      </w:pBdr>
      <w:autoSpaceDE w:val="1"/>
      <w:autoSpaceDN w:val="1"/>
      <w:spacing w:after="360" w:before="360" w:line="278" w:lineRule="auto"/>
      <w:ind w:left="864" w:right="864"/>
      <w:jc w:val="center"/>
    </w:pPr>
    <w:rPr>
      <w:rFonts w:asciiTheme="minorHAnsi" w:cstheme="minorBidi" w:eastAsiaTheme="minorHAnsi" w:hAnsiTheme="minorHAnsi"/>
      <w:i w:val="1"/>
      <w:iCs w:val="1"/>
      <w:color w:val="0f4761" w:themeColor="accent1" w:themeShade="0000BF"/>
      <w:kern w:val="2"/>
      <w:sz w:val="24"/>
      <w:szCs w:val="24"/>
      <w:lang w:val="es-CO"/>
    </w:rPr>
  </w:style>
  <w:style w:type="character" w:styleId="CitadestacadaCar" w:customStyle="1">
    <w:name w:val="Cita destacada Car"/>
    <w:basedOn w:val="Fuentedeprrafopredeter"/>
    <w:link w:val="Citadestacada"/>
    <w:uiPriority w:val="30"/>
    <w:rsid w:val="0061399B"/>
    <w:rPr>
      <w:i w:val="1"/>
      <w:iCs w:val="1"/>
      <w:color w:val="0f4761" w:themeColor="accent1" w:themeShade="0000BF"/>
    </w:rPr>
  </w:style>
  <w:style w:type="character" w:styleId="Referenciaintensa">
    <w:name w:val="Intense Reference"/>
    <w:basedOn w:val="Fuentedeprrafopredeter"/>
    <w:uiPriority w:val="32"/>
    <w:qFormat w:val="1"/>
    <w:rsid w:val="0061399B"/>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61399B"/>
    <w:pPr>
      <w:widowControl w:val="1"/>
      <w:tabs>
        <w:tab w:val="center" w:pos="4419"/>
        <w:tab w:val="right" w:pos="8838"/>
      </w:tabs>
      <w:autoSpaceDE w:val="1"/>
      <w:autoSpaceDN w:val="1"/>
    </w:pPr>
    <w:rPr>
      <w:rFonts w:asciiTheme="minorHAnsi" w:cstheme="minorBidi" w:eastAsiaTheme="minorHAnsi" w:hAnsiTheme="minorHAnsi"/>
      <w:kern w:val="2"/>
      <w:sz w:val="24"/>
      <w:szCs w:val="24"/>
      <w:lang w:val="es-CO"/>
    </w:rPr>
  </w:style>
  <w:style w:type="character" w:styleId="EncabezadoCar" w:customStyle="1">
    <w:name w:val="Encabezado Car"/>
    <w:basedOn w:val="Fuentedeprrafopredeter"/>
    <w:link w:val="Encabezado"/>
    <w:uiPriority w:val="99"/>
    <w:rsid w:val="0061399B"/>
  </w:style>
  <w:style w:type="paragraph" w:styleId="Piedepgina">
    <w:name w:val="footer"/>
    <w:basedOn w:val="Normal"/>
    <w:link w:val="PiedepginaCar"/>
    <w:uiPriority w:val="99"/>
    <w:unhideWhenUsed w:val="1"/>
    <w:rsid w:val="0061399B"/>
    <w:pPr>
      <w:widowControl w:val="1"/>
      <w:tabs>
        <w:tab w:val="center" w:pos="4419"/>
        <w:tab w:val="right" w:pos="8838"/>
      </w:tabs>
      <w:autoSpaceDE w:val="1"/>
      <w:autoSpaceDN w:val="1"/>
    </w:pPr>
    <w:rPr>
      <w:rFonts w:asciiTheme="minorHAnsi" w:cstheme="minorBidi" w:eastAsiaTheme="minorHAnsi" w:hAnsiTheme="minorHAnsi"/>
      <w:kern w:val="2"/>
      <w:sz w:val="24"/>
      <w:szCs w:val="24"/>
      <w:lang w:val="es-CO"/>
    </w:rPr>
  </w:style>
  <w:style w:type="character" w:styleId="PiedepginaCar" w:customStyle="1">
    <w:name w:val="Pie de página Car"/>
    <w:basedOn w:val="Fuentedeprrafopredeter"/>
    <w:link w:val="Piedepgina"/>
    <w:uiPriority w:val="99"/>
    <w:rsid w:val="0061399B"/>
  </w:style>
  <w:style w:type="paragraph" w:styleId="Textoindependiente">
    <w:name w:val="Body Text"/>
    <w:basedOn w:val="Normal"/>
    <w:link w:val="TextoindependienteCar"/>
    <w:uiPriority w:val="1"/>
    <w:qFormat w:val="1"/>
    <w:rsid w:val="0061399B"/>
    <w:rPr>
      <w:sz w:val="25"/>
      <w:szCs w:val="25"/>
    </w:rPr>
  </w:style>
  <w:style w:type="character" w:styleId="TextoindependienteCar" w:customStyle="1">
    <w:name w:val="Texto independiente Car"/>
    <w:basedOn w:val="Fuentedeprrafopredeter"/>
    <w:link w:val="Textoindependiente"/>
    <w:uiPriority w:val="1"/>
    <w:rsid w:val="0061399B"/>
    <w:rPr>
      <w:rFonts w:ascii="Times New Roman" w:cs="Times New Roman" w:eastAsia="Times New Roman" w:hAnsi="Times New Roman"/>
      <w:kern w:val="0"/>
      <w:sz w:val="25"/>
      <w:szCs w:val="25"/>
      <w:lang w:val="es-ES"/>
    </w:rPr>
  </w:style>
  <w:style w:type="character" w:styleId="Hipervnculo">
    <w:name w:val="Hyperlink"/>
    <w:basedOn w:val="Fuentedeprrafopredeter"/>
    <w:uiPriority w:val="99"/>
    <w:unhideWhenUsed w:val="1"/>
    <w:rsid w:val="00033A24"/>
    <w:rPr>
      <w:color w:val="467886" w:themeColor="hyperlink"/>
      <w:u w:val="single"/>
    </w:rPr>
  </w:style>
  <w:style w:type="character" w:styleId="Mencinsinresolver">
    <w:name w:val="Unresolved Mention"/>
    <w:basedOn w:val="Fuentedeprrafopredeter"/>
    <w:uiPriority w:val="99"/>
    <w:semiHidden w:val="1"/>
    <w:unhideWhenUsed w:val="1"/>
    <w:rsid w:val="00033A24"/>
    <w:rPr>
      <w:color w:val="605e5c"/>
      <w:shd w:color="auto" w:fill="e1dfdd" w:val="clear"/>
    </w:rPr>
  </w:style>
  <w:style w:type="character" w:styleId="Hipervnculovisitado">
    <w:name w:val="FollowedHyperlink"/>
    <w:basedOn w:val="Fuentedeprrafopredeter"/>
    <w:uiPriority w:val="99"/>
    <w:semiHidden w:val="1"/>
    <w:unhideWhenUsed w:val="1"/>
    <w:rsid w:val="0063558A"/>
    <w:rPr>
      <w:color w:val="96607d" w:themeColor="followedHyperlink"/>
      <w:u w:val="single"/>
    </w:rPr>
  </w:style>
  <w:style w:type="paragraph" w:styleId="Subtitle">
    <w:name w:val="Subtitle"/>
    <w:basedOn w:val="Normal"/>
    <w:next w:val="Normal"/>
    <w:pPr>
      <w:widowControl w:val="1"/>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8Ehyatl2qmk6nvCxaz7Ys9Mvw==">CgMxLjAaJAoBMBIfCh0IB0IZCgVBcmlhbBIQQXJpYWwgVW5pY29kZSBNUzgAciExdkRGcHlIeEo0alFEV0FTRjJTaEpjQXQxbURpUzNNZFY=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2025-03-07T00:15:00Z</dcterms:created>
  <dc:creator>cristian ruiz</dc:creator>
</cp:coreProperties>
</file>