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8966D5" w14:textId="38DBF31C" w:rsidR="0001684F" w:rsidRPr="008D01EE" w:rsidRDefault="00663075" w:rsidP="000E3311">
      <w:pPr>
        <w:pStyle w:val="Ttulo1"/>
        <w:rPr>
          <w:rFonts w:ascii="Arial" w:hAnsi="Arial" w:cs="Arial"/>
          <w:sz w:val="22"/>
        </w:rPr>
      </w:pPr>
      <w:r w:rsidRPr="008D01EE">
        <w:rPr>
          <w:rFonts w:ascii="Arial" w:hAnsi="Arial" w:cs="Arial"/>
          <w:sz w:val="22"/>
        </w:rPr>
        <w:t xml:space="preserve">Documento de Alcance de Calidad — </w:t>
      </w:r>
      <w:r w:rsidR="000E3311" w:rsidRPr="008D01EE">
        <w:rPr>
          <w:rFonts w:ascii="Arial" w:hAnsi="Arial" w:cs="Arial"/>
          <w:sz w:val="22"/>
        </w:rPr>
        <w:t>PARABANK</w:t>
      </w:r>
      <w:r w:rsidRPr="008D01EE">
        <w:rPr>
          <w:rFonts w:ascii="Arial" w:hAnsi="Arial" w:cs="Arial"/>
          <w:sz w:val="22"/>
        </w:rPr>
        <w:t xml:space="preserve"> (modelo Semana 1)</w:t>
      </w:r>
    </w:p>
    <w:p w14:paraId="518A83F8" w14:textId="77777777" w:rsidR="0001684F" w:rsidRPr="000E3311" w:rsidRDefault="00663075" w:rsidP="000E3311">
      <w:pPr>
        <w:pStyle w:val="Ttulo2"/>
        <w:rPr>
          <w:rFonts w:ascii="Arial" w:hAnsi="Arial" w:cs="Arial"/>
          <w:sz w:val="24"/>
          <w:szCs w:val="24"/>
        </w:rPr>
      </w:pPr>
      <w:r w:rsidRPr="000E3311">
        <w:rPr>
          <w:rFonts w:ascii="Arial" w:hAnsi="Arial" w:cs="Arial"/>
          <w:sz w:val="24"/>
          <w:szCs w:val="24"/>
        </w:rPr>
        <w:t>Control del documento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1684F" w:rsidRPr="000E3311" w14:paraId="3B07DB01" w14:textId="77777777">
        <w:trPr>
          <w:tblHeader/>
        </w:trPr>
        <w:tc>
          <w:tcPr>
            <w:tcW w:w="4680" w:type="dxa"/>
            <w:shd w:val="clear" w:color="auto" w:fill="F2F2F2"/>
          </w:tcPr>
          <w:p w14:paraId="49F5AA5E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Campo</w:t>
            </w:r>
          </w:p>
        </w:tc>
        <w:tc>
          <w:tcPr>
            <w:tcW w:w="4680" w:type="dxa"/>
            <w:shd w:val="clear" w:color="auto" w:fill="F2F2F2"/>
          </w:tcPr>
          <w:p w14:paraId="7095B9DA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Detalle</w:t>
            </w:r>
          </w:p>
        </w:tc>
      </w:tr>
      <w:tr w:rsidR="0001684F" w:rsidRPr="000E3311" w14:paraId="618628E2" w14:textId="77777777">
        <w:tc>
          <w:tcPr>
            <w:tcW w:w="4680" w:type="dxa"/>
          </w:tcPr>
          <w:p w14:paraId="3769841D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Código</w:t>
            </w:r>
          </w:p>
        </w:tc>
        <w:tc>
          <w:tcPr>
            <w:tcW w:w="4680" w:type="dxa"/>
          </w:tcPr>
          <w:p w14:paraId="65FE22B3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QA-ALC-001</w:t>
            </w:r>
          </w:p>
        </w:tc>
      </w:tr>
      <w:tr w:rsidR="0001684F" w:rsidRPr="000E3311" w14:paraId="5D790A11" w14:textId="77777777">
        <w:tc>
          <w:tcPr>
            <w:tcW w:w="4680" w:type="dxa"/>
          </w:tcPr>
          <w:p w14:paraId="72DB499B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Proyecto</w:t>
            </w:r>
          </w:p>
        </w:tc>
        <w:tc>
          <w:tcPr>
            <w:tcW w:w="4680" w:type="dxa"/>
          </w:tcPr>
          <w:p w14:paraId="61A3A18A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Toolshop (Practice Software Testing)</w:t>
            </w:r>
          </w:p>
        </w:tc>
      </w:tr>
      <w:tr w:rsidR="0001684F" w:rsidRPr="000E3311" w14:paraId="5AED2A40" w14:textId="77777777">
        <w:tc>
          <w:tcPr>
            <w:tcW w:w="4680" w:type="dxa"/>
          </w:tcPr>
          <w:p w14:paraId="07840D57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Versión</w:t>
            </w:r>
          </w:p>
        </w:tc>
        <w:tc>
          <w:tcPr>
            <w:tcW w:w="4680" w:type="dxa"/>
          </w:tcPr>
          <w:p w14:paraId="700069F1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</w:tr>
      <w:tr w:rsidR="0001684F" w:rsidRPr="000E3311" w14:paraId="538EDF10" w14:textId="77777777">
        <w:tc>
          <w:tcPr>
            <w:tcW w:w="4680" w:type="dxa"/>
          </w:tcPr>
          <w:p w14:paraId="577AC213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Fecha de emisión</w:t>
            </w:r>
          </w:p>
        </w:tc>
        <w:tc>
          <w:tcPr>
            <w:tcW w:w="4680" w:type="dxa"/>
          </w:tcPr>
          <w:p w14:paraId="1B74312A" w14:textId="4AC39B69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0</w:t>
            </w:r>
            <w:r w:rsidR="000E3311" w:rsidRPr="000E3311">
              <w:rPr>
                <w:rFonts w:ascii="Arial" w:hAnsi="Arial" w:cs="Arial"/>
                <w:sz w:val="24"/>
                <w:szCs w:val="24"/>
              </w:rPr>
              <w:t>5</w:t>
            </w:r>
            <w:r w:rsidRPr="000E3311">
              <w:rPr>
                <w:rFonts w:ascii="Arial" w:hAnsi="Arial" w:cs="Arial"/>
                <w:sz w:val="24"/>
                <w:szCs w:val="24"/>
              </w:rPr>
              <w:t>-oct-2026</w:t>
            </w:r>
          </w:p>
        </w:tc>
      </w:tr>
      <w:tr w:rsidR="0001684F" w:rsidRPr="000E3311" w14:paraId="15FEEA97" w14:textId="77777777">
        <w:tc>
          <w:tcPr>
            <w:tcW w:w="4680" w:type="dxa"/>
          </w:tcPr>
          <w:p w14:paraId="2B105B9B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Autor</w:t>
            </w:r>
          </w:p>
        </w:tc>
        <w:tc>
          <w:tcPr>
            <w:tcW w:w="4680" w:type="dxa"/>
          </w:tcPr>
          <w:p w14:paraId="2D970747" w14:textId="401B6AFF" w:rsidR="0001684F" w:rsidRPr="000E3311" w:rsidRDefault="00CB3227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Cristian Ruiz</w:t>
            </w:r>
            <w:r w:rsidR="00663075" w:rsidRPr="000E3311">
              <w:rPr>
                <w:rFonts w:ascii="Arial" w:hAnsi="Arial" w:cs="Arial"/>
                <w:sz w:val="24"/>
                <w:szCs w:val="24"/>
              </w:rPr>
              <w:t xml:space="preserve"> (QA)</w:t>
            </w:r>
          </w:p>
        </w:tc>
      </w:tr>
      <w:tr w:rsidR="0001684F" w:rsidRPr="000E3311" w14:paraId="0DE35575" w14:textId="77777777">
        <w:tc>
          <w:tcPr>
            <w:tcW w:w="4680" w:type="dxa"/>
          </w:tcPr>
          <w:p w14:paraId="6F7A5461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Revisor</w:t>
            </w:r>
          </w:p>
        </w:tc>
        <w:tc>
          <w:tcPr>
            <w:tcW w:w="4680" w:type="dxa"/>
          </w:tcPr>
          <w:p w14:paraId="43040FEA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Instructor del curso</w:t>
            </w:r>
          </w:p>
        </w:tc>
      </w:tr>
      <w:tr w:rsidR="0001684F" w:rsidRPr="000E3311" w14:paraId="51678221" w14:textId="77777777">
        <w:tc>
          <w:tcPr>
            <w:tcW w:w="4680" w:type="dxa"/>
          </w:tcPr>
          <w:p w14:paraId="65522DFD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  <w:tc>
          <w:tcPr>
            <w:tcW w:w="4680" w:type="dxa"/>
          </w:tcPr>
          <w:p w14:paraId="1CBB1D80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Emitido para revisión</w:t>
            </w:r>
          </w:p>
        </w:tc>
      </w:tr>
      <w:tr w:rsidR="0001684F" w:rsidRPr="000E3311" w14:paraId="17F07124" w14:textId="77777777">
        <w:tc>
          <w:tcPr>
            <w:tcW w:w="4680" w:type="dxa"/>
          </w:tcPr>
          <w:p w14:paraId="0AF80289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Clasificación</w:t>
            </w:r>
          </w:p>
        </w:tc>
        <w:tc>
          <w:tcPr>
            <w:tcW w:w="4680" w:type="dxa"/>
          </w:tcPr>
          <w:p w14:paraId="6785ED60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Uso académico</w:t>
            </w:r>
          </w:p>
        </w:tc>
      </w:tr>
    </w:tbl>
    <w:p w14:paraId="7E312FD1" w14:textId="77777777" w:rsidR="0001684F" w:rsidRPr="000E3311" w:rsidRDefault="00663075" w:rsidP="000E3311">
      <w:pPr>
        <w:rPr>
          <w:rFonts w:ascii="Arial" w:hAnsi="Arial" w:cs="Arial"/>
          <w:sz w:val="24"/>
          <w:szCs w:val="24"/>
        </w:rPr>
      </w:pPr>
      <w:r w:rsidRPr="000E3311">
        <w:rPr>
          <w:rFonts w:ascii="Arial" w:hAnsi="Arial" w:cs="Arial"/>
          <w:b/>
          <w:sz w:val="24"/>
          <w:szCs w:val="24"/>
        </w:rPr>
        <w:t>Historial de versiones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01684F" w:rsidRPr="000E3311" w14:paraId="1EFA36DB" w14:textId="77777777">
        <w:trPr>
          <w:tblHeader/>
        </w:trPr>
        <w:tc>
          <w:tcPr>
            <w:tcW w:w="2340" w:type="dxa"/>
            <w:shd w:val="clear" w:color="auto" w:fill="F2F2F2"/>
          </w:tcPr>
          <w:p w14:paraId="4004588A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Versión</w:t>
            </w:r>
          </w:p>
        </w:tc>
        <w:tc>
          <w:tcPr>
            <w:tcW w:w="2340" w:type="dxa"/>
            <w:shd w:val="clear" w:color="auto" w:fill="F2F2F2"/>
          </w:tcPr>
          <w:p w14:paraId="01C58A77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Fecha</w:t>
            </w:r>
          </w:p>
        </w:tc>
        <w:tc>
          <w:tcPr>
            <w:tcW w:w="2340" w:type="dxa"/>
            <w:shd w:val="clear" w:color="auto" w:fill="F2F2F2"/>
          </w:tcPr>
          <w:p w14:paraId="125DB307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Autor</w:t>
            </w:r>
          </w:p>
        </w:tc>
        <w:tc>
          <w:tcPr>
            <w:tcW w:w="2340" w:type="dxa"/>
            <w:shd w:val="clear" w:color="auto" w:fill="F2F2F2"/>
          </w:tcPr>
          <w:p w14:paraId="2FA9C513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Descripción del cambio</w:t>
            </w:r>
          </w:p>
        </w:tc>
      </w:tr>
      <w:tr w:rsidR="0001684F" w:rsidRPr="000E3311" w14:paraId="7B47208E" w14:textId="77777777">
        <w:tc>
          <w:tcPr>
            <w:tcW w:w="2340" w:type="dxa"/>
          </w:tcPr>
          <w:p w14:paraId="001737F2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0.1</w:t>
            </w:r>
          </w:p>
        </w:tc>
        <w:tc>
          <w:tcPr>
            <w:tcW w:w="2340" w:type="dxa"/>
          </w:tcPr>
          <w:p w14:paraId="15C9DDDD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05-oct-2026</w:t>
            </w:r>
          </w:p>
        </w:tc>
        <w:tc>
          <w:tcPr>
            <w:tcW w:w="2340" w:type="dxa"/>
          </w:tcPr>
          <w:p w14:paraId="7C511B6F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Estudiante</w:t>
            </w:r>
          </w:p>
        </w:tc>
        <w:tc>
          <w:tcPr>
            <w:tcW w:w="2340" w:type="dxa"/>
          </w:tcPr>
          <w:p w14:paraId="4E966901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Borrador inicial del alcance</w:t>
            </w:r>
          </w:p>
        </w:tc>
      </w:tr>
      <w:tr w:rsidR="0001684F" w:rsidRPr="000E3311" w14:paraId="2065CBD7" w14:textId="77777777">
        <w:tc>
          <w:tcPr>
            <w:tcW w:w="2340" w:type="dxa"/>
          </w:tcPr>
          <w:p w14:paraId="72B8D594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2340" w:type="dxa"/>
          </w:tcPr>
          <w:p w14:paraId="37E6817B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05-oct-2026</w:t>
            </w:r>
          </w:p>
        </w:tc>
        <w:tc>
          <w:tcPr>
            <w:tcW w:w="2340" w:type="dxa"/>
          </w:tcPr>
          <w:p w14:paraId="2102291F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Estudiante</w:t>
            </w:r>
          </w:p>
        </w:tc>
        <w:tc>
          <w:tcPr>
            <w:tcW w:w="2340" w:type="dxa"/>
          </w:tcPr>
          <w:p w14:paraId="6AF05124" w14:textId="77777777" w:rsidR="0001684F" w:rsidRPr="000E3311" w:rsidRDefault="00663075" w:rsidP="000E331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E3311">
              <w:rPr>
                <w:rFonts w:ascii="Arial" w:hAnsi="Arial" w:cs="Arial"/>
                <w:sz w:val="24"/>
                <w:szCs w:val="24"/>
              </w:rPr>
              <w:t>Versión emitida para revisión</w:t>
            </w:r>
          </w:p>
        </w:tc>
      </w:tr>
    </w:tbl>
    <w:p w14:paraId="7D88AB2C" w14:textId="5D18833D" w:rsidR="007C5A95" w:rsidRPr="000E3311" w:rsidRDefault="007C5A95" w:rsidP="000E3311">
      <w:pPr>
        <w:pStyle w:val="Ttulo2"/>
        <w:spacing w:line="300" w:lineRule="atLeast"/>
        <w:rPr>
          <w:rFonts w:ascii="Arial" w:hAnsi="Arial" w:cs="Arial"/>
          <w:sz w:val="24"/>
          <w:szCs w:val="24"/>
        </w:rPr>
      </w:pPr>
      <w:r w:rsidRPr="000E3311">
        <w:rPr>
          <w:rFonts w:ascii="Arial" w:hAnsi="Arial" w:cs="Arial"/>
          <w:sz w:val="24"/>
          <w:szCs w:val="24"/>
        </w:rPr>
        <w:t>1.-</w:t>
      </w:r>
      <w:r w:rsidRPr="000E3311">
        <w:rPr>
          <w:rFonts w:ascii="Arial" w:hAnsi="Arial" w:cs="Arial"/>
          <w:sz w:val="24"/>
          <w:szCs w:val="24"/>
        </w:rPr>
        <w:t>Propósito</w:t>
      </w:r>
    </w:p>
    <w:p w14:paraId="7F1BA4C0" w14:textId="77777777" w:rsidR="007C5A95" w:rsidRPr="000E3311" w:rsidRDefault="007C5A95" w:rsidP="000E3311">
      <w:pPr>
        <w:pStyle w:val="NormalWeb"/>
        <w:spacing w:line="300" w:lineRule="atLeast"/>
        <w:jc w:val="center"/>
        <w:rPr>
          <w:rFonts w:ascii="Arial" w:hAnsi="Arial" w:cs="Arial"/>
        </w:rPr>
      </w:pPr>
      <w:r w:rsidRPr="000E3311">
        <w:rPr>
          <w:rFonts w:ascii="Arial" w:hAnsi="Arial" w:cs="Arial"/>
        </w:rPr>
        <w:t>Este documento define el alcance de las pruebas funcionales para la aplicación web ParaBank, estableciendo los módulos que serán evaluados, los criterios de aceptación, los riesgos identificados y las condiciones necesarias para considerar satisfactorio el proceso de pruebas.</w:t>
      </w:r>
    </w:p>
    <w:p w14:paraId="628C5DFF" w14:textId="77777777" w:rsidR="007C5A95" w:rsidRPr="000E3311" w:rsidRDefault="007C5A95" w:rsidP="000E3311">
      <w:pPr>
        <w:pStyle w:val="Ttulo2"/>
        <w:spacing w:line="300" w:lineRule="atLeast"/>
        <w:rPr>
          <w:rFonts w:ascii="Arial" w:hAnsi="Arial" w:cs="Arial"/>
          <w:sz w:val="24"/>
          <w:szCs w:val="24"/>
        </w:rPr>
      </w:pPr>
      <w:r w:rsidRPr="000E3311">
        <w:rPr>
          <w:rFonts w:ascii="Arial" w:hAnsi="Arial" w:cs="Arial"/>
          <w:sz w:val="24"/>
          <w:szCs w:val="24"/>
        </w:rPr>
        <w:t>Objetivo de calidad</w:t>
      </w:r>
    </w:p>
    <w:p w14:paraId="3DFEF067" w14:textId="77777777" w:rsidR="007C5A95" w:rsidRPr="000E3311" w:rsidRDefault="007C5A95" w:rsidP="000E3311">
      <w:pPr>
        <w:pStyle w:val="NormalWeb"/>
        <w:spacing w:line="300" w:lineRule="atLeast"/>
        <w:jc w:val="center"/>
        <w:rPr>
          <w:rFonts w:ascii="Arial" w:hAnsi="Arial" w:cs="Arial"/>
        </w:rPr>
      </w:pPr>
      <w:r w:rsidRPr="000E3311">
        <w:rPr>
          <w:rFonts w:ascii="Arial" w:hAnsi="Arial" w:cs="Arial"/>
        </w:rPr>
        <w:t>Verificar que un cliente pueda acceder de forma segura a su cuenta bancaria, consultar saldos, realizar transferencias entre cuentas, pagar servicios, revisar el historial de movimientos y gestionar sus productos bancarios sin errores funcionales.</w:t>
      </w:r>
    </w:p>
    <w:p w14:paraId="7859876A" w14:textId="77777777" w:rsidR="007C5A95" w:rsidRPr="000E3311" w:rsidRDefault="007C5A95" w:rsidP="000E3311">
      <w:pPr>
        <w:pStyle w:val="NormalWeb"/>
        <w:spacing w:line="300" w:lineRule="atLeast"/>
        <w:rPr>
          <w:rFonts w:ascii="Arial" w:hAnsi="Arial" w:cs="Arial"/>
        </w:rPr>
      </w:pPr>
      <w:r w:rsidRPr="000E3311">
        <w:rPr>
          <w:rStyle w:val="Textoennegrita"/>
          <w:rFonts w:ascii="Arial" w:hAnsi="Arial" w:cs="Arial"/>
        </w:rPr>
        <w:t>Enfoque desde el usuario:</w:t>
      </w:r>
    </w:p>
    <w:p w14:paraId="1DACF235" w14:textId="77777777" w:rsidR="007C5A95" w:rsidRPr="000E3311" w:rsidRDefault="007C5A95" w:rsidP="000E3311">
      <w:pPr>
        <w:pStyle w:val="NormalWeb"/>
        <w:spacing w:line="300" w:lineRule="atLeast"/>
        <w:jc w:val="center"/>
        <w:rPr>
          <w:rFonts w:ascii="Arial" w:hAnsi="Arial" w:cs="Arial"/>
        </w:rPr>
      </w:pPr>
      <w:r w:rsidRPr="000E3311">
        <w:rPr>
          <w:rFonts w:ascii="Arial" w:hAnsi="Arial" w:cs="Arial"/>
        </w:rPr>
        <w:t>El usuario debe poder administrar sus finanzas de manera confiable, segura y transparente mediante los servicios ofrecidos por la plataforma.</w:t>
      </w:r>
    </w:p>
    <w:p w14:paraId="78463D1B" w14:textId="77777777" w:rsidR="007C5A95" w:rsidRPr="008D01EE" w:rsidRDefault="00663075" w:rsidP="000E3311">
      <w:pPr>
        <w:pStyle w:val="Ttulo1"/>
        <w:spacing w:line="300" w:lineRule="atLeast"/>
        <w:rPr>
          <w:rFonts w:ascii="Arial" w:eastAsia="Times New Roman" w:hAnsi="Arial" w:cs="Arial"/>
          <w:bCs/>
          <w:kern w:val="36"/>
          <w:sz w:val="22"/>
          <w:lang w:val="es-PE"/>
        </w:rPr>
      </w:pPr>
      <w:r w:rsidRPr="008D01EE">
        <w:rPr>
          <w:rFonts w:ascii="Arial" w:hAnsi="Arial" w:cs="Arial"/>
          <w:sz w:val="22"/>
        </w:rPr>
        <w:t xml:space="preserve">2. </w:t>
      </w:r>
      <w:r w:rsidR="007C5A95" w:rsidRPr="008D01EE">
        <w:rPr>
          <w:rFonts w:ascii="Arial" w:eastAsia="Times New Roman" w:hAnsi="Arial" w:cs="Arial"/>
          <w:bCs/>
          <w:kern w:val="36"/>
          <w:sz w:val="22"/>
          <w:lang w:val="es-PE"/>
        </w:rPr>
        <w:t>Sistema bajo prueba</w:t>
      </w:r>
    </w:p>
    <w:tbl>
      <w:tblPr>
        <w:tblW w:w="975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6687"/>
      </w:tblGrid>
      <w:tr w:rsidR="005156C4" w:rsidRPr="008D01EE" w14:paraId="7474D368" w14:textId="77777777" w:rsidTr="005156C4">
        <w:trPr>
          <w:trHeight w:val="542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14:paraId="39A32F51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PE"/>
              </w:rPr>
            </w:pPr>
            <w:r w:rsidRPr="007C5A95">
              <w:rPr>
                <w:rFonts w:ascii="Arial" w:eastAsia="Times New Roman" w:hAnsi="Arial" w:cs="Arial"/>
                <w:b/>
                <w:bCs/>
                <w:lang w:val="es-PE"/>
              </w:rPr>
              <w:t>Aspecto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14:paraId="445B0FAA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PE"/>
              </w:rPr>
            </w:pPr>
            <w:r w:rsidRPr="007C5A95">
              <w:rPr>
                <w:rFonts w:ascii="Arial" w:eastAsia="Times New Roman" w:hAnsi="Arial" w:cs="Arial"/>
                <w:b/>
                <w:bCs/>
                <w:lang w:val="es-PE"/>
              </w:rPr>
              <w:t>Detalle</w:t>
            </w:r>
          </w:p>
        </w:tc>
      </w:tr>
      <w:tr w:rsidR="008D01EE" w:rsidRPr="007C5A95" w14:paraId="67B41721" w14:textId="77777777" w:rsidTr="005156C4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40DF3724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4E532B61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ParaBank</w:t>
            </w:r>
          </w:p>
        </w:tc>
      </w:tr>
      <w:tr w:rsidR="008D01EE" w:rsidRPr="007C5A95" w14:paraId="4390EEF8" w14:textId="77777777" w:rsidTr="005156C4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02E8469A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Tipo de sistema</w:t>
            </w:r>
          </w:p>
        </w:tc>
        <w:tc>
          <w:tcPr>
            <w:tcW w:w="0" w:type="auto"/>
            <w:vAlign w:val="center"/>
            <w:hideMark/>
          </w:tcPr>
          <w:p w14:paraId="23E92DDB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Banca en línea</w:t>
            </w:r>
          </w:p>
        </w:tc>
      </w:tr>
      <w:tr w:rsidR="008D01EE" w:rsidRPr="007C5A95" w14:paraId="6AB36408" w14:textId="77777777" w:rsidTr="005156C4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2A2C8AB8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09D27A88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https://parabank.parasoft.com</w:t>
            </w:r>
          </w:p>
        </w:tc>
      </w:tr>
      <w:tr w:rsidR="008D01EE" w:rsidRPr="007C5A95" w14:paraId="7B00E661" w14:textId="77777777" w:rsidTr="005156C4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7F1182AF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Versión observada</w:t>
            </w:r>
          </w:p>
        </w:tc>
        <w:tc>
          <w:tcPr>
            <w:tcW w:w="0" w:type="auto"/>
            <w:vAlign w:val="center"/>
            <w:hideMark/>
          </w:tcPr>
          <w:p w14:paraId="5DCF7679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Versión pública disponible</w:t>
            </w:r>
          </w:p>
        </w:tc>
      </w:tr>
      <w:tr w:rsidR="008D01EE" w:rsidRPr="007C5A95" w14:paraId="24973E78" w14:textId="77777777" w:rsidTr="005156C4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6C93230D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63B4A7D3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Aplicación web para pruebas funcionales</w:t>
            </w:r>
          </w:p>
        </w:tc>
      </w:tr>
      <w:tr w:rsidR="008D01EE" w:rsidRPr="007C5A95" w14:paraId="6D06260E" w14:textId="77777777" w:rsidTr="005156C4">
        <w:trPr>
          <w:trHeight w:val="572"/>
          <w:tblCellSpacing w:w="15" w:type="dxa"/>
        </w:trPr>
        <w:tc>
          <w:tcPr>
            <w:tcW w:w="0" w:type="auto"/>
            <w:vAlign w:val="center"/>
            <w:hideMark/>
          </w:tcPr>
          <w:p w14:paraId="59443BE3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Roles de usuario</w:t>
            </w:r>
          </w:p>
        </w:tc>
        <w:tc>
          <w:tcPr>
            <w:tcW w:w="0" w:type="auto"/>
            <w:vAlign w:val="center"/>
            <w:hideMark/>
          </w:tcPr>
          <w:p w14:paraId="29BA5972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Cliente bancario, Administrador</w:t>
            </w:r>
          </w:p>
        </w:tc>
      </w:tr>
      <w:tr w:rsidR="008D01EE" w:rsidRPr="007C5A95" w14:paraId="7912F706" w14:textId="77777777" w:rsidTr="005156C4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1FEED768" w14:textId="329F09D4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 xml:space="preserve">Objetivo del </w:t>
            </w:r>
            <w:r w:rsidR="00663075">
              <w:rPr>
                <w:rFonts w:ascii="Arial" w:eastAsia="Times New Roman" w:hAnsi="Arial" w:cs="Arial"/>
                <w:lang w:val="es-PE"/>
              </w:rPr>
              <w:t>S</w:t>
            </w:r>
            <w:r w:rsidRPr="007C5A95">
              <w:rPr>
                <w:rFonts w:ascii="Arial" w:eastAsia="Times New Roman" w:hAnsi="Arial" w:cs="Arial"/>
                <w:lang w:val="es-PE"/>
              </w:rPr>
              <w:t>istema</w:t>
            </w:r>
          </w:p>
        </w:tc>
        <w:tc>
          <w:tcPr>
            <w:tcW w:w="0" w:type="auto"/>
            <w:vAlign w:val="center"/>
            <w:hideMark/>
          </w:tcPr>
          <w:p w14:paraId="28CA6F0C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Gestión de cuentas bancarias y transacciones</w:t>
            </w:r>
          </w:p>
        </w:tc>
      </w:tr>
    </w:tbl>
    <w:p w14:paraId="01A83864" w14:textId="46603C9A" w:rsidR="0001684F" w:rsidRPr="008D01EE" w:rsidRDefault="0001684F" w:rsidP="000E3311">
      <w:pPr>
        <w:pStyle w:val="Ttulo2"/>
        <w:jc w:val="center"/>
        <w:rPr>
          <w:rFonts w:ascii="Arial" w:hAnsi="Arial" w:cs="Arial"/>
          <w:sz w:val="22"/>
        </w:rPr>
      </w:pPr>
    </w:p>
    <w:p w14:paraId="7D5FB034" w14:textId="77777777" w:rsidR="007C5A95" w:rsidRPr="008D01EE" w:rsidRDefault="007C5A95" w:rsidP="000E3311">
      <w:pPr>
        <w:pStyle w:val="Ttulo2"/>
        <w:rPr>
          <w:rFonts w:ascii="Arial" w:hAnsi="Arial" w:cs="Arial"/>
          <w:bCs/>
          <w:sz w:val="22"/>
          <w:lang w:val="es-PE"/>
        </w:rPr>
      </w:pPr>
      <w:r w:rsidRPr="007C5A95">
        <w:rPr>
          <w:rFonts w:ascii="Arial" w:hAnsi="Arial" w:cs="Arial"/>
          <w:bCs/>
          <w:sz w:val="22"/>
          <w:lang w:val="es-PE"/>
        </w:rPr>
        <w:t>3. Alcance de las pruebas</w:t>
      </w:r>
    </w:p>
    <w:p w14:paraId="35465568" w14:textId="77777777" w:rsidR="005156C4" w:rsidRPr="005156C4" w:rsidRDefault="005156C4" w:rsidP="000E3311">
      <w:pPr>
        <w:spacing w:after="0" w:line="300" w:lineRule="atLeast"/>
        <w:rPr>
          <w:rFonts w:ascii="Arial" w:eastAsia="Times New Roman" w:hAnsi="Arial" w:cs="Arial"/>
          <w:lang w:val="es-PE"/>
        </w:rPr>
      </w:pPr>
      <w:r w:rsidRPr="005156C4">
        <w:rPr>
          <w:rFonts w:ascii="Arial" w:eastAsia="Times New Roman" w:hAnsi="Arial" w:cs="Arial"/>
          <w:lang w:val="es-PE"/>
        </w:rPr>
        <w:t>Se priorizan los módulos por el daño que causaría un fallo al negocio: si falla una transferencia, el dinero puede registrarse de forma incorrecta; si falla el inicio de sesión, el cliente no puede acceder a sus cuentas; si falla la consulta de movimientos, el usuario no puede verificar sus operaciones bancarias.</w:t>
      </w:r>
    </w:p>
    <w:p w14:paraId="5C8C3959" w14:textId="77777777" w:rsidR="005156C4" w:rsidRPr="007C5A95" w:rsidRDefault="005156C4" w:rsidP="000E3311">
      <w:pPr>
        <w:rPr>
          <w:rFonts w:ascii="Arial" w:hAnsi="Arial" w:cs="Arial"/>
          <w:lang w:val="es-PE"/>
        </w:rPr>
      </w:pPr>
    </w:p>
    <w:p w14:paraId="4D403CBD" w14:textId="26FDBD48" w:rsidR="007C5A95" w:rsidRPr="007C5A95" w:rsidRDefault="007C5A95" w:rsidP="000E3311">
      <w:pPr>
        <w:pStyle w:val="Ttulo2"/>
        <w:rPr>
          <w:rFonts w:ascii="Arial" w:hAnsi="Arial" w:cs="Arial"/>
          <w:bCs/>
          <w:sz w:val="22"/>
          <w:lang w:val="es-PE"/>
        </w:rPr>
      </w:pPr>
      <w:r w:rsidRPr="007C5A95">
        <w:rPr>
          <w:rFonts w:ascii="Arial" w:hAnsi="Arial" w:cs="Arial"/>
          <w:bCs/>
          <w:sz w:val="22"/>
          <w:lang w:val="es-PE"/>
        </w:rPr>
        <w:t>Dentro del alcance</w:t>
      </w:r>
    </w:p>
    <w:tbl>
      <w:tblPr>
        <w:tblW w:w="98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2179"/>
        <w:gridCol w:w="3105"/>
        <w:gridCol w:w="1056"/>
        <w:gridCol w:w="2692"/>
      </w:tblGrid>
      <w:tr w:rsidR="005D39B3" w:rsidRPr="008D01EE" w14:paraId="2DAC05E3" w14:textId="77777777" w:rsidTr="005D39B3">
        <w:trPr>
          <w:trHeight w:val="364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670769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PE"/>
              </w:rPr>
            </w:pPr>
            <w:r w:rsidRPr="007C5A95">
              <w:rPr>
                <w:rFonts w:ascii="Arial" w:eastAsia="Times New Roman" w:hAnsi="Arial" w:cs="Arial"/>
                <w:b/>
                <w:bCs/>
                <w:lang w:val="es-PE"/>
              </w:rPr>
              <w:t>Código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941E6F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PE"/>
              </w:rPr>
            </w:pPr>
            <w:r w:rsidRPr="007C5A95">
              <w:rPr>
                <w:rFonts w:ascii="Arial" w:eastAsia="Times New Roman" w:hAnsi="Arial" w:cs="Arial"/>
                <w:b/>
                <w:bCs/>
                <w:lang w:val="es-PE"/>
              </w:rPr>
              <w:t>Módulo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60799E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PE"/>
              </w:rPr>
            </w:pPr>
            <w:r w:rsidRPr="007C5A95">
              <w:rPr>
                <w:rFonts w:ascii="Arial" w:eastAsia="Times New Roman" w:hAnsi="Arial" w:cs="Arial"/>
                <w:b/>
                <w:bCs/>
                <w:lang w:val="es-PE"/>
              </w:rPr>
              <w:t>Qué se verifica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266E74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PE"/>
              </w:rPr>
            </w:pPr>
            <w:r w:rsidRPr="007C5A95">
              <w:rPr>
                <w:rFonts w:ascii="Arial" w:eastAsia="Times New Roman" w:hAnsi="Arial" w:cs="Arial"/>
                <w:b/>
                <w:bCs/>
                <w:lang w:val="es-PE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6819A1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PE"/>
              </w:rPr>
            </w:pPr>
            <w:r w:rsidRPr="007C5A95">
              <w:rPr>
                <w:rFonts w:ascii="Arial" w:eastAsia="Times New Roman" w:hAnsi="Arial" w:cs="Arial"/>
                <w:b/>
                <w:bCs/>
                <w:lang w:val="es-PE"/>
              </w:rPr>
              <w:t>Riesgo si falla</w:t>
            </w:r>
          </w:p>
        </w:tc>
      </w:tr>
      <w:tr w:rsidR="000E3311" w:rsidRPr="008D01EE" w14:paraId="408233FD" w14:textId="77777777" w:rsidTr="005D39B3">
        <w:trPr>
          <w:trHeight w:val="75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AAB7C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M01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417B9B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Registro de usuario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2FAEB2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Creación de cuentas y validaciones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4D9DC8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Alta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AE790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El usuario no puede acceder al sistema</w:t>
            </w:r>
          </w:p>
        </w:tc>
      </w:tr>
      <w:tr w:rsidR="000E3311" w:rsidRPr="008D01EE" w14:paraId="4E0C2071" w14:textId="77777777" w:rsidTr="005D39B3">
        <w:trPr>
          <w:trHeight w:val="75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113EFC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M02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AA2DBA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Inicio y cierre de sesión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A90CCA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Autenticación y control de acceso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5C8184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Alta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E18085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Acceso no autorizado o bloqueo de usuarios</w:t>
            </w:r>
          </w:p>
        </w:tc>
      </w:tr>
      <w:tr w:rsidR="000E3311" w:rsidRPr="008D01EE" w14:paraId="2E0875F1" w14:textId="77777777" w:rsidTr="005D39B3">
        <w:trPr>
          <w:trHeight w:val="75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457CBF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M03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CF823A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Resumen de cuentas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C3D8E9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Visualización de cuentas y saldos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56DEF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Alta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75D70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Información financiera incorrecta</w:t>
            </w:r>
          </w:p>
        </w:tc>
      </w:tr>
      <w:tr w:rsidR="000E3311" w:rsidRPr="008D01EE" w14:paraId="46805D79" w14:textId="77777777" w:rsidTr="005D39B3">
        <w:trPr>
          <w:trHeight w:val="75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A179E4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lastRenderedPageBreak/>
              <w:t>M04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CDE369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Transferencia de fondos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9A2D33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Transferencias entre cuentas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C4F9B0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Alta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B87A9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Pérdida o movimiento incorrecto de dinero</w:t>
            </w:r>
          </w:p>
        </w:tc>
      </w:tr>
      <w:tr w:rsidR="000E3311" w:rsidRPr="008D01EE" w14:paraId="367E52DF" w14:textId="77777777" w:rsidTr="005D39B3">
        <w:trPr>
          <w:trHeight w:val="73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EC732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M05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C93A5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Historial de movimientos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38E98B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Consulta de transacciones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647A12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Alta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BF90D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El usuario no puede verificar operaciones</w:t>
            </w:r>
          </w:p>
        </w:tc>
      </w:tr>
      <w:tr w:rsidR="000E3311" w:rsidRPr="008D01EE" w14:paraId="72F5D2FC" w14:textId="77777777" w:rsidTr="005D39B3">
        <w:trPr>
          <w:trHeight w:val="75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3E051D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M06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56E3AF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Pago de servicios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96240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Registro y ejecución de pagos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EB1B7F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Alta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8AC6B4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Pagos incorrectos o fallidos</w:t>
            </w:r>
          </w:p>
        </w:tc>
      </w:tr>
      <w:tr w:rsidR="000E3311" w:rsidRPr="008D01EE" w14:paraId="4FDD66C3" w14:textId="77777777" w:rsidTr="005D39B3">
        <w:trPr>
          <w:trHeight w:val="75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AC0774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M07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A6DB5C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Solicitud de préstamos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3A39AE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Simulación y aprobación de préstamos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C3995C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Media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F2D66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Cálculos erróneos o solicitudes inválidas</w:t>
            </w:r>
          </w:p>
        </w:tc>
      </w:tr>
      <w:tr w:rsidR="000E3311" w:rsidRPr="008D01EE" w14:paraId="23CE4026" w14:textId="77777777" w:rsidTr="005D39B3">
        <w:trPr>
          <w:trHeight w:val="75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BC3654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M08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7D3F81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Actualización de perfil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FA35F8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Modificación de datos personales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F5398C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Media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D6A26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Información incorrecta del cliente</w:t>
            </w:r>
          </w:p>
        </w:tc>
      </w:tr>
      <w:tr w:rsidR="000E3311" w:rsidRPr="008D01EE" w14:paraId="7DC9985E" w14:textId="77777777" w:rsidTr="005D39B3">
        <w:trPr>
          <w:trHeight w:val="75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7FAD86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M09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30BE9A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Recuperación de credenciales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0CFA61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Recuperación de usuario y contraseña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E2C50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Media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6C112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Imposibilidad de acceso al sistema</w:t>
            </w:r>
          </w:p>
        </w:tc>
      </w:tr>
      <w:tr w:rsidR="000E3311" w:rsidRPr="008D01EE" w14:paraId="594FAAF5" w14:textId="77777777" w:rsidTr="005D39B3">
        <w:trPr>
          <w:trHeight w:val="730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E73D45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M10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2641ED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Administración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BC1457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Revisión básica de opciones administrativas visibles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50F2A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Baja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03BBFC" w14:textId="77777777" w:rsidR="007C5A95" w:rsidRPr="007C5A95" w:rsidRDefault="007C5A95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7C5A95">
              <w:rPr>
                <w:rFonts w:ascii="Arial" w:eastAsia="Times New Roman" w:hAnsi="Arial" w:cs="Arial"/>
                <w:lang w:val="es-PE"/>
              </w:rPr>
              <w:t>Impacto limitado en usuarios finales</w:t>
            </w:r>
          </w:p>
        </w:tc>
      </w:tr>
    </w:tbl>
    <w:p w14:paraId="605E4EF2" w14:textId="581E8199" w:rsidR="007C5A95" w:rsidRPr="007C5A95" w:rsidRDefault="007C5A95" w:rsidP="000E3311">
      <w:pPr>
        <w:spacing w:after="0" w:line="300" w:lineRule="atLeast"/>
        <w:jc w:val="center"/>
        <w:rPr>
          <w:rFonts w:ascii="Arial" w:eastAsia="Times New Roman" w:hAnsi="Arial" w:cs="Arial"/>
          <w:lang w:val="es-PE"/>
        </w:rPr>
      </w:pPr>
    </w:p>
    <w:p w14:paraId="1D0780DE" w14:textId="77777777" w:rsidR="007C5A95" w:rsidRPr="007C5A95" w:rsidRDefault="007C5A95" w:rsidP="000E3311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lang w:val="es-PE"/>
        </w:rPr>
      </w:pPr>
      <w:r w:rsidRPr="007C5A95">
        <w:rPr>
          <w:rFonts w:ascii="Arial" w:eastAsia="Times New Roman" w:hAnsi="Arial" w:cs="Arial"/>
          <w:b/>
          <w:bCs/>
          <w:lang w:val="es-PE"/>
        </w:rPr>
        <w:t>Fuera del alcance</w:t>
      </w:r>
    </w:p>
    <w:p w14:paraId="43E78E27" w14:textId="77777777" w:rsidR="007C5A95" w:rsidRPr="007C5A95" w:rsidRDefault="007C5A95" w:rsidP="000E331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7C5A95">
        <w:rPr>
          <w:rFonts w:ascii="Arial" w:eastAsia="Times New Roman" w:hAnsi="Arial" w:cs="Arial"/>
          <w:lang w:val="es-PE"/>
        </w:rPr>
        <w:t>Pruebas de rendimiento.</w:t>
      </w:r>
    </w:p>
    <w:p w14:paraId="25454F47" w14:textId="77777777" w:rsidR="007C5A95" w:rsidRPr="007C5A95" w:rsidRDefault="007C5A95" w:rsidP="000E331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7C5A95">
        <w:rPr>
          <w:rFonts w:ascii="Arial" w:eastAsia="Times New Roman" w:hAnsi="Arial" w:cs="Arial"/>
          <w:lang w:val="es-PE"/>
        </w:rPr>
        <w:t>Pruebas de carga y estrés.</w:t>
      </w:r>
    </w:p>
    <w:p w14:paraId="6EFF19DA" w14:textId="77777777" w:rsidR="007C5A95" w:rsidRPr="007C5A95" w:rsidRDefault="007C5A95" w:rsidP="000E331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7C5A95">
        <w:rPr>
          <w:rFonts w:ascii="Arial" w:eastAsia="Times New Roman" w:hAnsi="Arial" w:cs="Arial"/>
          <w:lang w:val="es-PE"/>
        </w:rPr>
        <w:t>Pruebas de ciberseguridad avanzadas.</w:t>
      </w:r>
    </w:p>
    <w:p w14:paraId="4B8FAFD7" w14:textId="77777777" w:rsidR="007C5A95" w:rsidRPr="007C5A95" w:rsidRDefault="007C5A95" w:rsidP="000E331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7C5A95">
        <w:rPr>
          <w:rFonts w:ascii="Arial" w:eastAsia="Times New Roman" w:hAnsi="Arial" w:cs="Arial"/>
          <w:lang w:val="es-PE"/>
        </w:rPr>
        <w:t>Pruebas de penetración.</w:t>
      </w:r>
    </w:p>
    <w:p w14:paraId="62599775" w14:textId="77777777" w:rsidR="007C5A95" w:rsidRPr="007C5A95" w:rsidRDefault="007C5A95" w:rsidP="000E331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7C5A95">
        <w:rPr>
          <w:rFonts w:ascii="Arial" w:eastAsia="Times New Roman" w:hAnsi="Arial" w:cs="Arial"/>
          <w:lang w:val="es-PE"/>
        </w:rPr>
        <w:t>Automatización de pruebas (si el módulo es manual).</w:t>
      </w:r>
    </w:p>
    <w:p w14:paraId="221440DE" w14:textId="77777777" w:rsidR="007C5A95" w:rsidRPr="007C5A95" w:rsidRDefault="007C5A95" w:rsidP="000E331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7C5A95">
        <w:rPr>
          <w:rFonts w:ascii="Arial" w:eastAsia="Times New Roman" w:hAnsi="Arial" w:cs="Arial"/>
          <w:lang w:val="es-PE"/>
        </w:rPr>
        <w:t>Compatibilidad móvil.</w:t>
      </w:r>
    </w:p>
    <w:p w14:paraId="7E09448F" w14:textId="77777777" w:rsidR="007C5A95" w:rsidRPr="007C5A95" w:rsidRDefault="007C5A95" w:rsidP="000E331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7C5A95">
        <w:rPr>
          <w:rFonts w:ascii="Arial" w:eastAsia="Times New Roman" w:hAnsi="Arial" w:cs="Arial"/>
          <w:lang w:val="es-PE"/>
        </w:rPr>
        <w:t>Pruebas en múltiples navegadores.</w:t>
      </w:r>
    </w:p>
    <w:p w14:paraId="44981FD4" w14:textId="77777777" w:rsidR="007C5A95" w:rsidRPr="007C5A95" w:rsidRDefault="007C5A95" w:rsidP="000E331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7C5A95">
        <w:rPr>
          <w:rFonts w:ascii="Arial" w:eastAsia="Times New Roman" w:hAnsi="Arial" w:cs="Arial"/>
          <w:lang w:val="es-PE"/>
        </w:rPr>
        <w:t>Revisión del código fuente.</w:t>
      </w:r>
    </w:p>
    <w:p w14:paraId="1B09E7DA" w14:textId="77777777" w:rsidR="007C5A95" w:rsidRPr="007C5A95" w:rsidRDefault="007C5A95" w:rsidP="000E331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7C5A95">
        <w:rPr>
          <w:rFonts w:ascii="Arial" w:eastAsia="Times New Roman" w:hAnsi="Arial" w:cs="Arial"/>
          <w:lang w:val="es-PE"/>
        </w:rPr>
        <w:t>Base de datos e infraestructura.</w:t>
      </w:r>
    </w:p>
    <w:p w14:paraId="7569ACE9" w14:textId="77777777" w:rsidR="0001684F" w:rsidRPr="008D01EE" w:rsidRDefault="00663075" w:rsidP="000E3311">
      <w:pPr>
        <w:pStyle w:val="Ttulo2"/>
        <w:rPr>
          <w:rFonts w:ascii="Arial" w:hAnsi="Arial" w:cs="Arial"/>
          <w:sz w:val="22"/>
        </w:rPr>
      </w:pPr>
      <w:r w:rsidRPr="008D01EE">
        <w:rPr>
          <w:rFonts w:ascii="Arial" w:hAnsi="Arial" w:cs="Arial"/>
          <w:sz w:val="22"/>
        </w:rPr>
        <w:t>4. Tipos y niveles de prueba aplicables</w:t>
      </w:r>
    </w:p>
    <w:p w14:paraId="20ED6DB6" w14:textId="77777777" w:rsidR="00CA5588" w:rsidRPr="00CA5588" w:rsidRDefault="00CA5588" w:rsidP="000E3311">
      <w:pPr>
        <w:spacing w:after="0" w:line="300" w:lineRule="atLeast"/>
        <w:rPr>
          <w:rFonts w:ascii="Arial" w:eastAsia="Times New Roman" w:hAnsi="Arial" w:cs="Arial"/>
          <w:lang w:val="es-PE"/>
        </w:rPr>
      </w:pPr>
      <w:r w:rsidRPr="00CA5588">
        <w:rPr>
          <w:rFonts w:ascii="Arial" w:eastAsia="Times New Roman" w:hAnsi="Arial" w:cs="Arial"/>
          <w:lang w:val="es-PE"/>
        </w:rPr>
        <w:t>ParaBank se prueba desde la perspectiva del usuario final, utilizando únicamente la interfaz web. Por ello, los niveles de prueba considerados son integración, sistema y aceptación, verificando el correcto funcionamiento de los procesos bancarios; el nivel unitario queda fuera del alcance porque no se dispone de acceso al código fuente.</w:t>
      </w:r>
    </w:p>
    <w:p w14:paraId="6440038C" w14:textId="77777777" w:rsidR="00CA5588" w:rsidRPr="008D01EE" w:rsidRDefault="00CA5588" w:rsidP="000E3311">
      <w:pPr>
        <w:rPr>
          <w:rFonts w:ascii="Arial" w:hAnsi="Arial" w:cs="Arial"/>
        </w:rPr>
      </w:pPr>
    </w:p>
    <w:p w14:paraId="721B5456" w14:textId="1E22279A" w:rsidR="0001684F" w:rsidRPr="008D01EE" w:rsidRDefault="0001684F" w:rsidP="000E3311">
      <w:pPr>
        <w:rPr>
          <w:rFonts w:ascii="Arial" w:hAnsi="Arial" w:cs="Arial"/>
        </w:rPr>
      </w:pP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5D39B3" w:rsidRPr="008D01EE" w14:paraId="49614A36" w14:textId="77777777" w:rsidTr="006454F9">
        <w:trPr>
          <w:tblHeader/>
        </w:trPr>
        <w:tc>
          <w:tcPr>
            <w:tcW w:w="2340" w:type="dxa"/>
            <w:shd w:val="clear" w:color="auto" w:fill="F2F2F2"/>
            <w:vAlign w:val="center"/>
          </w:tcPr>
          <w:p w14:paraId="1D7F6473" w14:textId="0E0EF18E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  <w:b/>
                <w:bCs/>
              </w:rPr>
              <w:lastRenderedPageBreak/>
              <w:t>Tipo de prueba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3B3D5756" w14:textId="623200E8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  <w:b/>
                <w:bCs/>
              </w:rPr>
              <w:t>Nivel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3B4C43A0" w14:textId="1110D18E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  <w:b/>
                <w:bCs/>
              </w:rPr>
              <w:t>Módulos</w:t>
            </w:r>
          </w:p>
        </w:tc>
        <w:tc>
          <w:tcPr>
            <w:tcW w:w="2340" w:type="dxa"/>
            <w:shd w:val="clear" w:color="auto" w:fill="F2F2F2"/>
            <w:vAlign w:val="center"/>
          </w:tcPr>
          <w:p w14:paraId="77CB329B" w14:textId="443E1C0D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  <w:b/>
                <w:bCs/>
              </w:rPr>
              <w:t>Aplicación</w:t>
            </w:r>
          </w:p>
        </w:tc>
      </w:tr>
      <w:tr w:rsidR="005D39B3" w:rsidRPr="008D01EE" w14:paraId="222A7A20" w14:textId="77777777" w:rsidTr="006454F9">
        <w:tc>
          <w:tcPr>
            <w:tcW w:w="2340" w:type="dxa"/>
            <w:vAlign w:val="center"/>
          </w:tcPr>
          <w:p w14:paraId="3468D4A8" w14:textId="72AB1B78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Funcional</w:t>
            </w:r>
          </w:p>
        </w:tc>
        <w:tc>
          <w:tcPr>
            <w:tcW w:w="2340" w:type="dxa"/>
            <w:vAlign w:val="center"/>
          </w:tcPr>
          <w:p w14:paraId="34B2FF1C" w14:textId="0BF92843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Sistema</w:t>
            </w:r>
          </w:p>
        </w:tc>
        <w:tc>
          <w:tcPr>
            <w:tcW w:w="2340" w:type="dxa"/>
            <w:vAlign w:val="center"/>
          </w:tcPr>
          <w:p w14:paraId="51F192FD" w14:textId="022CA58B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M01-M10</w:t>
            </w:r>
          </w:p>
        </w:tc>
        <w:tc>
          <w:tcPr>
            <w:tcW w:w="2340" w:type="dxa"/>
            <w:vAlign w:val="center"/>
          </w:tcPr>
          <w:p w14:paraId="3BA0C821" w14:textId="36A4B5FE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Validación de funcionalidades según requisitos</w:t>
            </w:r>
          </w:p>
        </w:tc>
      </w:tr>
      <w:tr w:rsidR="005D39B3" w:rsidRPr="008D01EE" w14:paraId="7B5ED468" w14:textId="77777777" w:rsidTr="006454F9">
        <w:tc>
          <w:tcPr>
            <w:tcW w:w="2340" w:type="dxa"/>
            <w:vAlign w:val="center"/>
          </w:tcPr>
          <w:p w14:paraId="529BD2D3" w14:textId="181C433D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Funcional</w:t>
            </w:r>
          </w:p>
        </w:tc>
        <w:tc>
          <w:tcPr>
            <w:tcW w:w="2340" w:type="dxa"/>
            <w:vAlign w:val="center"/>
          </w:tcPr>
          <w:p w14:paraId="3EF3C125" w14:textId="7C74690B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Integración</w:t>
            </w:r>
          </w:p>
        </w:tc>
        <w:tc>
          <w:tcPr>
            <w:tcW w:w="2340" w:type="dxa"/>
            <w:vAlign w:val="center"/>
          </w:tcPr>
          <w:p w14:paraId="28456FC6" w14:textId="1980B186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M03-M06</w:t>
            </w:r>
          </w:p>
        </w:tc>
        <w:tc>
          <w:tcPr>
            <w:tcW w:w="2340" w:type="dxa"/>
            <w:vAlign w:val="center"/>
          </w:tcPr>
          <w:p w14:paraId="0ADDD5C6" w14:textId="6E576F30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Verificar intercambio correcto de información entre módulos</w:t>
            </w:r>
          </w:p>
        </w:tc>
      </w:tr>
      <w:tr w:rsidR="005D39B3" w:rsidRPr="008D01EE" w14:paraId="600FB5F8" w14:textId="77777777" w:rsidTr="006454F9">
        <w:tc>
          <w:tcPr>
            <w:tcW w:w="2340" w:type="dxa"/>
            <w:vAlign w:val="center"/>
          </w:tcPr>
          <w:p w14:paraId="0007A4ED" w14:textId="6FD92AA7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Funcional</w:t>
            </w:r>
          </w:p>
        </w:tc>
        <w:tc>
          <w:tcPr>
            <w:tcW w:w="2340" w:type="dxa"/>
            <w:vAlign w:val="center"/>
          </w:tcPr>
          <w:p w14:paraId="404ED76A" w14:textId="15E56187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Aceptación</w:t>
            </w:r>
          </w:p>
        </w:tc>
        <w:tc>
          <w:tcPr>
            <w:tcW w:w="2340" w:type="dxa"/>
            <w:vAlign w:val="center"/>
          </w:tcPr>
          <w:p w14:paraId="2BAAC3A5" w14:textId="41D0E29C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M01-M06</w:t>
            </w:r>
          </w:p>
        </w:tc>
        <w:tc>
          <w:tcPr>
            <w:tcW w:w="2340" w:type="dxa"/>
            <w:vAlign w:val="center"/>
          </w:tcPr>
          <w:p w14:paraId="512052A7" w14:textId="59BB3785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Simular operaciones bancarias completas del usuario</w:t>
            </w:r>
          </w:p>
        </w:tc>
      </w:tr>
      <w:tr w:rsidR="005D39B3" w:rsidRPr="008D01EE" w14:paraId="789123E9" w14:textId="77777777" w:rsidTr="006454F9">
        <w:tc>
          <w:tcPr>
            <w:tcW w:w="2340" w:type="dxa"/>
            <w:vAlign w:val="center"/>
          </w:tcPr>
          <w:p w14:paraId="55C4DB1C" w14:textId="096F99C2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Exploratoria</w:t>
            </w:r>
          </w:p>
        </w:tc>
        <w:tc>
          <w:tcPr>
            <w:tcW w:w="2340" w:type="dxa"/>
            <w:vAlign w:val="center"/>
          </w:tcPr>
          <w:p w14:paraId="7C16B036" w14:textId="1F27A036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Sistema</w:t>
            </w:r>
          </w:p>
        </w:tc>
        <w:tc>
          <w:tcPr>
            <w:tcW w:w="2340" w:type="dxa"/>
            <w:vAlign w:val="center"/>
          </w:tcPr>
          <w:p w14:paraId="0D730F2A" w14:textId="23FECFB7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M01-M08</w:t>
            </w:r>
          </w:p>
        </w:tc>
        <w:tc>
          <w:tcPr>
            <w:tcW w:w="2340" w:type="dxa"/>
            <w:vAlign w:val="center"/>
          </w:tcPr>
          <w:p w14:paraId="1219885D" w14:textId="40B54D81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Identificación de defectos no contemplados</w:t>
            </w:r>
          </w:p>
        </w:tc>
      </w:tr>
      <w:tr w:rsidR="005D39B3" w:rsidRPr="008D01EE" w14:paraId="27714C59" w14:textId="77777777" w:rsidTr="006454F9">
        <w:tc>
          <w:tcPr>
            <w:tcW w:w="2340" w:type="dxa"/>
            <w:vAlign w:val="center"/>
          </w:tcPr>
          <w:p w14:paraId="731B9076" w14:textId="5618D5F5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Usabilidad</w:t>
            </w:r>
          </w:p>
        </w:tc>
        <w:tc>
          <w:tcPr>
            <w:tcW w:w="2340" w:type="dxa"/>
            <w:vAlign w:val="center"/>
          </w:tcPr>
          <w:p w14:paraId="0381F196" w14:textId="35A16B5A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Sistema</w:t>
            </w:r>
          </w:p>
        </w:tc>
        <w:tc>
          <w:tcPr>
            <w:tcW w:w="2340" w:type="dxa"/>
            <w:vAlign w:val="center"/>
          </w:tcPr>
          <w:p w14:paraId="2B1DBE91" w14:textId="771352E2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M01-M06</w:t>
            </w:r>
          </w:p>
        </w:tc>
        <w:tc>
          <w:tcPr>
            <w:tcW w:w="2340" w:type="dxa"/>
            <w:vAlign w:val="center"/>
          </w:tcPr>
          <w:p w14:paraId="2F24878F" w14:textId="5BB518F4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Evaluación de facilidad de uso</w:t>
            </w:r>
          </w:p>
        </w:tc>
      </w:tr>
      <w:tr w:rsidR="005D39B3" w:rsidRPr="008D01EE" w14:paraId="5703780F" w14:textId="77777777" w:rsidTr="006454F9">
        <w:tc>
          <w:tcPr>
            <w:tcW w:w="2340" w:type="dxa"/>
            <w:vAlign w:val="center"/>
          </w:tcPr>
          <w:p w14:paraId="408AAC2D" w14:textId="6D9CBB84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Regresión</w:t>
            </w:r>
          </w:p>
        </w:tc>
        <w:tc>
          <w:tcPr>
            <w:tcW w:w="2340" w:type="dxa"/>
            <w:vAlign w:val="center"/>
          </w:tcPr>
          <w:p w14:paraId="22FC1CE1" w14:textId="1E872E2E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Sistema</w:t>
            </w:r>
          </w:p>
        </w:tc>
        <w:tc>
          <w:tcPr>
            <w:tcW w:w="2340" w:type="dxa"/>
            <w:vAlign w:val="center"/>
          </w:tcPr>
          <w:p w14:paraId="3CECB81C" w14:textId="737EDAB7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M03-M06</w:t>
            </w:r>
          </w:p>
        </w:tc>
        <w:tc>
          <w:tcPr>
            <w:tcW w:w="2340" w:type="dxa"/>
            <w:vAlign w:val="center"/>
          </w:tcPr>
          <w:p w14:paraId="605FD1E0" w14:textId="72F0E22F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Reejecución de pruebas después de correcciones</w:t>
            </w:r>
          </w:p>
        </w:tc>
      </w:tr>
    </w:tbl>
    <w:p w14:paraId="5AAEB46C" w14:textId="77777777" w:rsidR="00CA5588" w:rsidRPr="008D01EE" w:rsidRDefault="00CA5588" w:rsidP="000E3311">
      <w:pPr>
        <w:pStyle w:val="Ttulo2"/>
        <w:jc w:val="center"/>
        <w:rPr>
          <w:rFonts w:ascii="Arial" w:hAnsi="Arial" w:cs="Arial"/>
          <w:sz w:val="22"/>
        </w:rPr>
      </w:pPr>
    </w:p>
    <w:p w14:paraId="16843698" w14:textId="705F11DD" w:rsidR="0001684F" w:rsidRPr="008D01EE" w:rsidRDefault="00663075" w:rsidP="000E3311">
      <w:pPr>
        <w:pStyle w:val="Ttulo2"/>
        <w:jc w:val="center"/>
        <w:rPr>
          <w:rFonts w:ascii="Arial" w:hAnsi="Arial" w:cs="Arial"/>
          <w:sz w:val="22"/>
        </w:rPr>
      </w:pPr>
      <w:r w:rsidRPr="008D01EE">
        <w:rPr>
          <w:rFonts w:ascii="Arial" w:hAnsi="Arial" w:cs="Arial"/>
          <w:sz w:val="22"/>
        </w:rPr>
        <w:t xml:space="preserve">5. Entorno, herramientas y </w:t>
      </w:r>
      <w:proofErr w:type="spellStart"/>
      <w:r w:rsidRPr="008D01EE">
        <w:rPr>
          <w:rFonts w:ascii="Arial" w:hAnsi="Arial" w:cs="Arial"/>
          <w:sz w:val="22"/>
        </w:rPr>
        <w:t>datos</w:t>
      </w:r>
      <w:proofErr w:type="spellEnd"/>
      <w:r w:rsidRPr="008D01EE">
        <w:rPr>
          <w:rFonts w:ascii="Arial" w:hAnsi="Arial" w:cs="Arial"/>
          <w:sz w:val="22"/>
        </w:rPr>
        <w:t xml:space="preserve"> de </w:t>
      </w:r>
      <w:proofErr w:type="spellStart"/>
      <w:r w:rsidRPr="008D01EE">
        <w:rPr>
          <w:rFonts w:ascii="Arial" w:hAnsi="Arial" w:cs="Arial"/>
          <w:sz w:val="22"/>
        </w:rPr>
        <w:t>prueba</w:t>
      </w:r>
      <w:proofErr w:type="spellEnd"/>
      <w:r w:rsidR="00FA392B" w:rsidRPr="008D01EE">
        <w:rPr>
          <w:rFonts w:ascii="Arial" w:hAnsi="Arial" w:cs="Arial"/>
          <w:sz w:val="22"/>
        </w:rPr>
        <w:t>:</w:t>
      </w:r>
    </w:p>
    <w:p w14:paraId="692F12D9" w14:textId="5FB1ECEB" w:rsidR="0001684F" w:rsidRPr="008D01EE" w:rsidRDefault="0001684F" w:rsidP="000E3311">
      <w:pPr>
        <w:jc w:val="center"/>
        <w:rPr>
          <w:rFonts w:ascii="Arial" w:hAnsi="Arial" w:cs="Arial"/>
        </w:rPr>
      </w:pP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CA5588" w:rsidRPr="008D01EE" w14:paraId="60D95742" w14:textId="77777777" w:rsidTr="00F81460">
        <w:trPr>
          <w:tblHeader/>
        </w:trPr>
        <w:tc>
          <w:tcPr>
            <w:tcW w:w="4680" w:type="dxa"/>
            <w:shd w:val="clear" w:color="auto" w:fill="F2F2F2"/>
            <w:vAlign w:val="center"/>
          </w:tcPr>
          <w:p w14:paraId="4DF3006C" w14:textId="0811A460" w:rsidR="00CA5588" w:rsidRPr="008D01EE" w:rsidRDefault="00CA5588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  <w:b/>
                <w:bCs/>
              </w:rPr>
              <w:t>Elemento</w:t>
            </w:r>
          </w:p>
        </w:tc>
        <w:tc>
          <w:tcPr>
            <w:tcW w:w="4680" w:type="dxa"/>
            <w:shd w:val="clear" w:color="auto" w:fill="F2F2F2"/>
            <w:vAlign w:val="center"/>
          </w:tcPr>
          <w:p w14:paraId="7E641728" w14:textId="2FDB5F1D" w:rsidR="00CA5588" w:rsidRPr="008D01EE" w:rsidRDefault="00CA5588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  <w:b/>
                <w:bCs/>
              </w:rPr>
              <w:t>Detalle</w:t>
            </w:r>
          </w:p>
        </w:tc>
      </w:tr>
      <w:tr w:rsidR="00CA5588" w:rsidRPr="008D01EE" w14:paraId="3E31595D" w14:textId="77777777" w:rsidTr="00F81460">
        <w:tc>
          <w:tcPr>
            <w:tcW w:w="4680" w:type="dxa"/>
            <w:vAlign w:val="center"/>
          </w:tcPr>
          <w:p w14:paraId="0CF57764" w14:textId="62C0283E" w:rsidR="00CA5588" w:rsidRPr="008D01EE" w:rsidRDefault="00CA5588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Ambiente</w:t>
            </w:r>
          </w:p>
        </w:tc>
        <w:tc>
          <w:tcPr>
            <w:tcW w:w="4680" w:type="dxa"/>
            <w:vAlign w:val="center"/>
          </w:tcPr>
          <w:p w14:paraId="3FF1E6D5" w14:textId="7A74F6FD" w:rsidR="00CA5588" w:rsidRPr="008D01EE" w:rsidRDefault="00CA5588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Entorno público de ParaBank</w:t>
            </w:r>
          </w:p>
        </w:tc>
      </w:tr>
      <w:tr w:rsidR="00CA5588" w:rsidRPr="008D01EE" w14:paraId="5BC14C52" w14:textId="77777777" w:rsidTr="00F81460">
        <w:tc>
          <w:tcPr>
            <w:tcW w:w="4680" w:type="dxa"/>
            <w:vAlign w:val="center"/>
          </w:tcPr>
          <w:p w14:paraId="063E126A" w14:textId="128BF72C" w:rsidR="00CA5588" w:rsidRPr="008D01EE" w:rsidRDefault="00CA5588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Navegador</w:t>
            </w:r>
          </w:p>
        </w:tc>
        <w:tc>
          <w:tcPr>
            <w:tcW w:w="4680" w:type="dxa"/>
            <w:vAlign w:val="center"/>
          </w:tcPr>
          <w:p w14:paraId="165526E1" w14:textId="7DA7E158" w:rsidR="00CA5588" w:rsidRPr="008D01EE" w:rsidRDefault="00CA5588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Google Chrome actualizado</w:t>
            </w:r>
          </w:p>
        </w:tc>
      </w:tr>
      <w:tr w:rsidR="00CA5588" w:rsidRPr="008D01EE" w14:paraId="1AFF3562" w14:textId="77777777" w:rsidTr="00F81460">
        <w:tc>
          <w:tcPr>
            <w:tcW w:w="4680" w:type="dxa"/>
            <w:vAlign w:val="center"/>
          </w:tcPr>
          <w:p w14:paraId="2199C3AD" w14:textId="4FD180A9" w:rsidR="00CA5588" w:rsidRPr="008D01EE" w:rsidRDefault="00CA5588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Gestión de código</w:t>
            </w:r>
          </w:p>
        </w:tc>
        <w:tc>
          <w:tcPr>
            <w:tcW w:w="4680" w:type="dxa"/>
            <w:vAlign w:val="center"/>
          </w:tcPr>
          <w:p w14:paraId="22F48E2E" w14:textId="7C37AA97" w:rsidR="00CA5588" w:rsidRPr="008D01EE" w:rsidRDefault="00CA5588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GitHub</w:t>
            </w:r>
          </w:p>
        </w:tc>
      </w:tr>
      <w:tr w:rsidR="00CA5588" w:rsidRPr="008D01EE" w14:paraId="476CB601" w14:textId="77777777" w:rsidTr="00F81460">
        <w:tc>
          <w:tcPr>
            <w:tcW w:w="4680" w:type="dxa"/>
            <w:vAlign w:val="center"/>
          </w:tcPr>
          <w:p w14:paraId="4BAFACB2" w14:textId="381CDC9D" w:rsidR="00CA5588" w:rsidRPr="008D01EE" w:rsidRDefault="00CA5588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Gestión de tareas</w:t>
            </w:r>
          </w:p>
        </w:tc>
        <w:tc>
          <w:tcPr>
            <w:tcW w:w="4680" w:type="dxa"/>
            <w:vAlign w:val="center"/>
          </w:tcPr>
          <w:p w14:paraId="2D80F611" w14:textId="5B72A4CF" w:rsidR="00CA5588" w:rsidRPr="008D01EE" w:rsidRDefault="00CA5588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GitHub Projects</w:t>
            </w:r>
          </w:p>
        </w:tc>
      </w:tr>
      <w:tr w:rsidR="00CA5588" w:rsidRPr="008D01EE" w14:paraId="0AFD99C4" w14:textId="77777777" w:rsidTr="00F81460">
        <w:tc>
          <w:tcPr>
            <w:tcW w:w="4680" w:type="dxa"/>
            <w:vAlign w:val="center"/>
          </w:tcPr>
          <w:p w14:paraId="308F174F" w14:textId="4B3A40C4" w:rsidR="00CA5588" w:rsidRPr="008D01EE" w:rsidRDefault="00CA5588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Gestión de defectos</w:t>
            </w:r>
          </w:p>
        </w:tc>
        <w:tc>
          <w:tcPr>
            <w:tcW w:w="4680" w:type="dxa"/>
            <w:vAlign w:val="center"/>
          </w:tcPr>
          <w:p w14:paraId="7C7E0E75" w14:textId="125B4FB4" w:rsidR="00CA5588" w:rsidRPr="008D01EE" w:rsidRDefault="00CA5588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Jira</w:t>
            </w:r>
          </w:p>
        </w:tc>
      </w:tr>
      <w:tr w:rsidR="00CA5588" w:rsidRPr="008D01EE" w14:paraId="10E779A6" w14:textId="77777777" w:rsidTr="00F81460">
        <w:tc>
          <w:tcPr>
            <w:tcW w:w="4680" w:type="dxa"/>
            <w:vAlign w:val="center"/>
          </w:tcPr>
          <w:p w14:paraId="3E00A009" w14:textId="1FB65E3D" w:rsidR="00CA5588" w:rsidRPr="008D01EE" w:rsidRDefault="00CA5588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Evidencias</w:t>
            </w:r>
          </w:p>
        </w:tc>
        <w:tc>
          <w:tcPr>
            <w:tcW w:w="4680" w:type="dxa"/>
            <w:vAlign w:val="center"/>
          </w:tcPr>
          <w:p w14:paraId="39085D13" w14:textId="5BFBA33B" w:rsidR="00CA5588" w:rsidRPr="008D01EE" w:rsidRDefault="00CA5588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Capturas de pantalla y videos</w:t>
            </w:r>
          </w:p>
        </w:tc>
      </w:tr>
    </w:tbl>
    <w:p w14:paraId="1B327D52" w14:textId="77777777" w:rsidR="0001684F" w:rsidRPr="008D01EE" w:rsidRDefault="00663075" w:rsidP="000E3311">
      <w:pPr>
        <w:rPr>
          <w:rFonts w:ascii="Arial" w:hAnsi="Arial" w:cs="Arial"/>
        </w:rPr>
      </w:pPr>
      <w:r w:rsidRPr="008D01EE">
        <w:rPr>
          <w:rFonts w:ascii="Arial" w:hAnsi="Arial" w:cs="Arial"/>
          <w:b/>
        </w:rPr>
        <w:t>Datos de prueba</w:t>
      </w:r>
    </w:p>
    <w:tbl>
      <w:tblPr>
        <w:tblStyle w:val="Tablaconcuadrcula"/>
        <w:tblW w:w="9747" w:type="dxa"/>
        <w:tblLayout w:type="fixed"/>
        <w:tblLook w:val="0420" w:firstRow="1" w:lastRow="0" w:firstColumn="0" w:lastColumn="0" w:noHBand="0" w:noVBand="1"/>
      </w:tblPr>
      <w:tblGrid>
        <w:gridCol w:w="3249"/>
        <w:gridCol w:w="3249"/>
        <w:gridCol w:w="3249"/>
      </w:tblGrid>
      <w:tr w:rsidR="000E3311" w:rsidRPr="008D01EE" w14:paraId="707DBA85" w14:textId="77777777" w:rsidTr="000E3311">
        <w:trPr>
          <w:trHeight w:val="483"/>
          <w:tblHeader/>
        </w:trPr>
        <w:tc>
          <w:tcPr>
            <w:tcW w:w="3249" w:type="dxa"/>
            <w:shd w:val="clear" w:color="auto" w:fill="F2F2F2"/>
            <w:vAlign w:val="center"/>
          </w:tcPr>
          <w:p w14:paraId="7AFE661D" w14:textId="5B89E575" w:rsidR="000E3311" w:rsidRPr="008D01EE" w:rsidRDefault="000E3311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  <w:b/>
                <w:bCs/>
              </w:rPr>
              <w:lastRenderedPageBreak/>
              <w:t>Rol</w:t>
            </w:r>
          </w:p>
        </w:tc>
        <w:tc>
          <w:tcPr>
            <w:tcW w:w="3249" w:type="dxa"/>
            <w:shd w:val="clear" w:color="auto" w:fill="F2F2F2"/>
            <w:vAlign w:val="center"/>
          </w:tcPr>
          <w:p w14:paraId="0CA050A3" w14:textId="0072A3BB" w:rsidR="000E3311" w:rsidRPr="008D01EE" w:rsidRDefault="000E3311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  <w:b/>
                <w:bCs/>
              </w:rPr>
              <w:t>Cuenta</w:t>
            </w:r>
          </w:p>
        </w:tc>
        <w:tc>
          <w:tcPr>
            <w:tcW w:w="3249" w:type="dxa"/>
            <w:shd w:val="clear" w:color="auto" w:fill="F2F2F2"/>
            <w:vAlign w:val="center"/>
          </w:tcPr>
          <w:p w14:paraId="7D42387B" w14:textId="1D2CC407" w:rsidR="000E3311" w:rsidRPr="008D01EE" w:rsidRDefault="000E3311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  <w:b/>
                <w:bCs/>
              </w:rPr>
              <w:t>Uso</w:t>
            </w:r>
          </w:p>
        </w:tc>
      </w:tr>
      <w:tr w:rsidR="000E3311" w:rsidRPr="008D01EE" w14:paraId="571D3D6F" w14:textId="77777777" w:rsidTr="000E3311">
        <w:trPr>
          <w:trHeight w:val="1129"/>
        </w:trPr>
        <w:tc>
          <w:tcPr>
            <w:tcW w:w="3249" w:type="dxa"/>
            <w:vAlign w:val="center"/>
          </w:tcPr>
          <w:p w14:paraId="226979A1" w14:textId="2CF2B822" w:rsidR="000E3311" w:rsidRPr="008D01EE" w:rsidRDefault="000E3311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Cliente</w:t>
            </w:r>
          </w:p>
        </w:tc>
        <w:tc>
          <w:tcPr>
            <w:tcW w:w="3249" w:type="dxa"/>
            <w:vAlign w:val="center"/>
          </w:tcPr>
          <w:p w14:paraId="436BCBF6" w14:textId="2616949C" w:rsidR="000E3311" w:rsidRPr="008D01EE" w:rsidRDefault="000E3311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Cristian.ad.ruiz@gmail.com</w:t>
            </w:r>
          </w:p>
        </w:tc>
        <w:tc>
          <w:tcPr>
            <w:tcW w:w="3249" w:type="dxa"/>
            <w:vAlign w:val="center"/>
          </w:tcPr>
          <w:p w14:paraId="197C783B" w14:textId="09CFBD45" w:rsidR="000E3311" w:rsidRPr="008D01EE" w:rsidRDefault="000E3311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Flujos de registro, inicio de sesión, consulta de cuentas y transferencias</w:t>
            </w:r>
          </w:p>
        </w:tc>
      </w:tr>
      <w:tr w:rsidR="000E3311" w:rsidRPr="008D01EE" w14:paraId="4C335E8B" w14:textId="77777777" w:rsidTr="000E3311">
        <w:trPr>
          <w:trHeight w:val="1106"/>
        </w:trPr>
        <w:tc>
          <w:tcPr>
            <w:tcW w:w="3249" w:type="dxa"/>
            <w:vAlign w:val="center"/>
          </w:tcPr>
          <w:p w14:paraId="17CAA88A" w14:textId="748C628F" w:rsidR="000E3311" w:rsidRPr="008D01EE" w:rsidRDefault="000E3311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Cliente</w:t>
            </w:r>
          </w:p>
        </w:tc>
        <w:tc>
          <w:tcPr>
            <w:tcW w:w="3249" w:type="dxa"/>
            <w:vAlign w:val="center"/>
          </w:tcPr>
          <w:p w14:paraId="54B0681C" w14:textId="00204690" w:rsidR="000E3311" w:rsidRPr="008D01EE" w:rsidRDefault="000E3311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Cristian.ad.ruiz@gmail.com</w:t>
            </w:r>
          </w:p>
        </w:tc>
        <w:tc>
          <w:tcPr>
            <w:tcW w:w="3249" w:type="dxa"/>
            <w:vAlign w:val="center"/>
          </w:tcPr>
          <w:p w14:paraId="0E96D9EF" w14:textId="3825CC12" w:rsidR="000E3311" w:rsidRPr="008D01EE" w:rsidRDefault="000E3311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Segundo usuario para validar transferencias y comparar comportamientos</w:t>
            </w:r>
          </w:p>
        </w:tc>
      </w:tr>
      <w:tr w:rsidR="000E3311" w:rsidRPr="008D01EE" w14:paraId="57491564" w14:textId="77777777" w:rsidTr="000E3311">
        <w:trPr>
          <w:trHeight w:val="1129"/>
        </w:trPr>
        <w:tc>
          <w:tcPr>
            <w:tcW w:w="3249" w:type="dxa"/>
            <w:vAlign w:val="center"/>
          </w:tcPr>
          <w:p w14:paraId="69BEE797" w14:textId="6E1A96B2" w:rsidR="000E3311" w:rsidRPr="008D01EE" w:rsidRDefault="000E3311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Administrador</w:t>
            </w:r>
          </w:p>
        </w:tc>
        <w:tc>
          <w:tcPr>
            <w:tcW w:w="3249" w:type="dxa"/>
            <w:vAlign w:val="center"/>
          </w:tcPr>
          <w:p w14:paraId="5BC777AD" w14:textId="566D5E78" w:rsidR="000E3311" w:rsidRPr="008D01EE" w:rsidRDefault="000E3311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admin</w:t>
            </w:r>
          </w:p>
        </w:tc>
        <w:tc>
          <w:tcPr>
            <w:tcW w:w="3249" w:type="dxa"/>
            <w:vAlign w:val="center"/>
          </w:tcPr>
          <w:p w14:paraId="0E47104D" w14:textId="4919161F" w:rsidR="000E3311" w:rsidRPr="008D01EE" w:rsidRDefault="000E3311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Revisión básica de la página de administración y configuración visible del sistema</w:t>
            </w:r>
          </w:p>
        </w:tc>
      </w:tr>
    </w:tbl>
    <w:p w14:paraId="747E8C56" w14:textId="3E40FAC2" w:rsidR="0001684F" w:rsidRPr="008D01EE" w:rsidRDefault="00663075" w:rsidP="008D01EE">
      <w:pPr>
        <w:pStyle w:val="Ttulo2"/>
        <w:rPr>
          <w:rFonts w:ascii="Arial" w:hAnsi="Arial" w:cs="Arial"/>
          <w:sz w:val="22"/>
        </w:rPr>
      </w:pPr>
      <w:r w:rsidRPr="008D01EE">
        <w:rPr>
          <w:rFonts w:ascii="Arial" w:hAnsi="Arial" w:cs="Arial"/>
          <w:sz w:val="22"/>
        </w:rPr>
        <w:t xml:space="preserve">6. Criterios de entrada y de </w:t>
      </w:r>
      <w:proofErr w:type="spellStart"/>
      <w:r w:rsidRPr="008D01EE">
        <w:rPr>
          <w:rFonts w:ascii="Arial" w:hAnsi="Arial" w:cs="Arial"/>
          <w:sz w:val="22"/>
        </w:rPr>
        <w:t>salida</w:t>
      </w:r>
      <w:proofErr w:type="spellEnd"/>
      <w:r w:rsidR="00FA392B" w:rsidRPr="008D01EE">
        <w:rPr>
          <w:rFonts w:ascii="Arial" w:hAnsi="Arial" w:cs="Arial"/>
          <w:sz w:val="22"/>
        </w:rPr>
        <w:t>:</w:t>
      </w:r>
    </w:p>
    <w:p w14:paraId="791E6D45" w14:textId="77777777" w:rsidR="005D39B3" w:rsidRPr="005D39B3" w:rsidRDefault="005D39B3" w:rsidP="008D01EE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lang w:val="es-PE"/>
        </w:rPr>
      </w:pPr>
      <w:r w:rsidRPr="005D39B3">
        <w:rPr>
          <w:rFonts w:ascii="Arial" w:eastAsia="Times New Roman" w:hAnsi="Arial" w:cs="Arial"/>
          <w:b/>
          <w:bCs/>
          <w:lang w:val="es-PE"/>
        </w:rPr>
        <w:t>Criterios de entrada</w:t>
      </w:r>
    </w:p>
    <w:p w14:paraId="1F52E1E3" w14:textId="77777777" w:rsidR="005D39B3" w:rsidRPr="005D39B3" w:rsidRDefault="005D39B3" w:rsidP="008D01E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5D39B3">
        <w:rPr>
          <w:rFonts w:ascii="Arial" w:eastAsia="Times New Roman" w:hAnsi="Arial" w:cs="Arial"/>
          <w:lang w:val="es-PE"/>
        </w:rPr>
        <w:t>Documento de alcance aprobado.</w:t>
      </w:r>
    </w:p>
    <w:p w14:paraId="49B071A5" w14:textId="77777777" w:rsidR="005D39B3" w:rsidRPr="005D39B3" w:rsidRDefault="005D39B3" w:rsidP="008D01E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5D39B3">
        <w:rPr>
          <w:rFonts w:ascii="Arial" w:eastAsia="Times New Roman" w:hAnsi="Arial" w:cs="Arial"/>
          <w:lang w:val="es-PE"/>
        </w:rPr>
        <w:t>Acceso disponible a ParaBank.</w:t>
      </w:r>
    </w:p>
    <w:p w14:paraId="110498EB" w14:textId="77777777" w:rsidR="005D39B3" w:rsidRPr="005D39B3" w:rsidRDefault="005D39B3" w:rsidP="008D01E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5D39B3">
        <w:rPr>
          <w:rFonts w:ascii="Arial" w:eastAsia="Times New Roman" w:hAnsi="Arial" w:cs="Arial"/>
          <w:lang w:val="es-PE"/>
        </w:rPr>
        <w:t>Usuarios de prueba creados.</w:t>
      </w:r>
    </w:p>
    <w:p w14:paraId="786B17E7" w14:textId="77777777" w:rsidR="005D39B3" w:rsidRPr="005D39B3" w:rsidRDefault="005D39B3" w:rsidP="008D01E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5D39B3">
        <w:rPr>
          <w:rFonts w:ascii="Arial" w:eastAsia="Times New Roman" w:hAnsi="Arial" w:cs="Arial"/>
          <w:lang w:val="es-PE"/>
        </w:rPr>
        <w:t>Casos de prueba diseñados.</w:t>
      </w:r>
    </w:p>
    <w:p w14:paraId="3F810363" w14:textId="77777777" w:rsidR="005D39B3" w:rsidRPr="005D39B3" w:rsidRDefault="005D39B3" w:rsidP="008D01E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5D39B3">
        <w:rPr>
          <w:rFonts w:ascii="Arial" w:eastAsia="Times New Roman" w:hAnsi="Arial" w:cs="Arial"/>
          <w:lang w:val="es-PE"/>
        </w:rPr>
        <w:t>Herramientas de gestión configuradas.</w:t>
      </w:r>
    </w:p>
    <w:p w14:paraId="536BBA37" w14:textId="77777777" w:rsidR="005D39B3" w:rsidRPr="005D39B3" w:rsidRDefault="005D39B3" w:rsidP="008D01EE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lang w:val="es-PE"/>
        </w:rPr>
      </w:pPr>
      <w:r w:rsidRPr="005D39B3">
        <w:rPr>
          <w:rFonts w:ascii="Arial" w:eastAsia="Times New Roman" w:hAnsi="Arial" w:cs="Arial"/>
          <w:b/>
          <w:bCs/>
          <w:lang w:val="es-PE"/>
        </w:rPr>
        <w:t>Criterios de salida</w:t>
      </w:r>
    </w:p>
    <w:p w14:paraId="66D3B43C" w14:textId="77777777" w:rsidR="005D39B3" w:rsidRPr="005D39B3" w:rsidRDefault="005D39B3" w:rsidP="008D01E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5D39B3">
        <w:rPr>
          <w:rFonts w:ascii="Arial" w:eastAsia="Times New Roman" w:hAnsi="Arial" w:cs="Arial"/>
          <w:lang w:val="es-PE"/>
        </w:rPr>
        <w:t>100% de ejecución de módulos críticos (M01-M06).</w:t>
      </w:r>
    </w:p>
    <w:p w14:paraId="62B63CFC" w14:textId="77777777" w:rsidR="005D39B3" w:rsidRPr="005D39B3" w:rsidRDefault="005D39B3" w:rsidP="008D01E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5D39B3">
        <w:rPr>
          <w:rFonts w:ascii="Arial" w:eastAsia="Times New Roman" w:hAnsi="Arial" w:cs="Arial"/>
          <w:lang w:val="es-PE"/>
        </w:rPr>
        <w:t>Casos de prueba ejecutados y documentados.</w:t>
      </w:r>
    </w:p>
    <w:p w14:paraId="044E6B90" w14:textId="77777777" w:rsidR="005D39B3" w:rsidRPr="005D39B3" w:rsidRDefault="005D39B3" w:rsidP="008D01E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5D39B3">
        <w:rPr>
          <w:rFonts w:ascii="Arial" w:eastAsia="Times New Roman" w:hAnsi="Arial" w:cs="Arial"/>
          <w:lang w:val="es-PE"/>
        </w:rPr>
        <w:t>Cobertura completa del flujo principal bancario.</w:t>
      </w:r>
    </w:p>
    <w:p w14:paraId="4F8128E3" w14:textId="77777777" w:rsidR="005D39B3" w:rsidRPr="005D39B3" w:rsidRDefault="005D39B3" w:rsidP="008D01E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5D39B3">
        <w:rPr>
          <w:rFonts w:ascii="Arial" w:eastAsia="Times New Roman" w:hAnsi="Arial" w:cs="Arial"/>
          <w:lang w:val="es-PE"/>
        </w:rPr>
        <w:t>Registro de defectos encontrados.</w:t>
      </w:r>
    </w:p>
    <w:p w14:paraId="290A616F" w14:textId="77777777" w:rsidR="005D39B3" w:rsidRPr="005D39B3" w:rsidRDefault="005D39B3" w:rsidP="008D01E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5D39B3">
        <w:rPr>
          <w:rFonts w:ascii="Arial" w:eastAsia="Times New Roman" w:hAnsi="Arial" w:cs="Arial"/>
          <w:lang w:val="es-PE"/>
        </w:rPr>
        <w:t>Evidencias adjuntas en el repositorio.</w:t>
      </w:r>
    </w:p>
    <w:p w14:paraId="0E48B86B" w14:textId="77777777" w:rsidR="005D39B3" w:rsidRPr="008D01EE" w:rsidRDefault="005D39B3" w:rsidP="008D01E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lang w:val="es-PE"/>
        </w:rPr>
      </w:pPr>
      <w:r w:rsidRPr="005D39B3">
        <w:rPr>
          <w:rFonts w:ascii="Arial" w:eastAsia="Times New Roman" w:hAnsi="Arial" w:cs="Arial"/>
          <w:lang w:val="es-PE"/>
        </w:rPr>
        <w:t>No existen defectos críticos abiertos que impidan operaciones bancarias.</w:t>
      </w:r>
    </w:p>
    <w:p w14:paraId="125F4D30" w14:textId="77777777" w:rsidR="008D01EE" w:rsidRPr="008D01EE" w:rsidRDefault="008D01EE" w:rsidP="008D01EE">
      <w:pPr>
        <w:spacing w:before="100" w:beforeAutospacing="1" w:after="100" w:afterAutospacing="1" w:line="300" w:lineRule="atLeast"/>
        <w:ind w:left="720"/>
        <w:rPr>
          <w:rFonts w:ascii="Arial" w:eastAsia="Times New Roman" w:hAnsi="Arial" w:cs="Arial"/>
          <w:lang w:val="es-PE"/>
        </w:rPr>
      </w:pPr>
    </w:p>
    <w:p w14:paraId="3A5A0051" w14:textId="77777777" w:rsidR="008D01EE" w:rsidRPr="008D01EE" w:rsidRDefault="008D01EE" w:rsidP="008D01EE">
      <w:pPr>
        <w:spacing w:before="100" w:beforeAutospacing="1" w:after="100" w:afterAutospacing="1" w:line="300" w:lineRule="atLeast"/>
        <w:ind w:left="720"/>
        <w:rPr>
          <w:rFonts w:ascii="Arial" w:eastAsia="Times New Roman" w:hAnsi="Arial" w:cs="Arial"/>
          <w:lang w:val="es-PE"/>
        </w:rPr>
      </w:pPr>
    </w:p>
    <w:p w14:paraId="6A26B999" w14:textId="77777777" w:rsidR="008D01EE" w:rsidRPr="008D01EE" w:rsidRDefault="008D01EE" w:rsidP="008D01EE">
      <w:pPr>
        <w:spacing w:before="100" w:beforeAutospacing="1" w:after="100" w:afterAutospacing="1" w:line="300" w:lineRule="atLeast"/>
        <w:ind w:left="720"/>
        <w:rPr>
          <w:rFonts w:ascii="Arial" w:eastAsia="Times New Roman" w:hAnsi="Arial" w:cs="Arial"/>
          <w:lang w:val="es-PE"/>
        </w:rPr>
      </w:pPr>
    </w:p>
    <w:p w14:paraId="4142D7A0" w14:textId="77777777" w:rsidR="008D01EE" w:rsidRPr="005D39B3" w:rsidRDefault="008D01EE" w:rsidP="008D01EE">
      <w:pPr>
        <w:spacing w:before="100" w:beforeAutospacing="1" w:after="100" w:afterAutospacing="1" w:line="300" w:lineRule="atLeast"/>
        <w:ind w:left="720"/>
        <w:rPr>
          <w:rFonts w:ascii="Arial" w:eastAsia="Times New Roman" w:hAnsi="Arial" w:cs="Arial"/>
          <w:lang w:val="es-PE"/>
        </w:rPr>
      </w:pPr>
    </w:p>
    <w:p w14:paraId="25A8CED9" w14:textId="2C666C2D" w:rsidR="0001684F" w:rsidRPr="008D01EE" w:rsidRDefault="00663075" w:rsidP="008D01EE">
      <w:pPr>
        <w:pStyle w:val="Ttulo2"/>
        <w:rPr>
          <w:rFonts w:ascii="Arial" w:hAnsi="Arial" w:cs="Arial"/>
          <w:sz w:val="22"/>
        </w:rPr>
      </w:pPr>
      <w:r w:rsidRPr="008D01EE">
        <w:rPr>
          <w:rFonts w:ascii="Arial" w:hAnsi="Arial" w:cs="Arial"/>
          <w:sz w:val="22"/>
        </w:rPr>
        <w:t>7. Riesgos y supuestos</w:t>
      </w:r>
      <w:r w:rsidR="00FA392B" w:rsidRPr="008D01EE">
        <w:rPr>
          <w:rFonts w:ascii="Arial" w:hAnsi="Arial" w:cs="Arial"/>
          <w:sz w:val="22"/>
        </w:rPr>
        <w:t>:</w:t>
      </w:r>
    </w:p>
    <w:p w14:paraId="63799A31" w14:textId="77777777" w:rsidR="008D01EE" w:rsidRPr="008D01EE" w:rsidRDefault="008D01EE" w:rsidP="008D01EE"/>
    <w:p w14:paraId="581427EF" w14:textId="77777777" w:rsidR="0001684F" w:rsidRPr="008D01EE" w:rsidRDefault="00663075" w:rsidP="008D01EE">
      <w:pPr>
        <w:rPr>
          <w:rFonts w:ascii="Arial" w:hAnsi="Arial" w:cs="Arial"/>
        </w:rPr>
      </w:pPr>
      <w:r w:rsidRPr="008D01EE">
        <w:rPr>
          <w:rFonts w:ascii="Arial" w:hAnsi="Arial" w:cs="Arial"/>
          <w:b/>
        </w:rPr>
        <w:lastRenderedPageBreak/>
        <w:t>Riesgos del trabajo de pruebas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5D39B3" w:rsidRPr="008D01EE" w14:paraId="622C52C8" w14:textId="77777777" w:rsidTr="00A45F8B">
        <w:trPr>
          <w:tblHeader/>
        </w:trPr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184CD225" w14:textId="556AFC6B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  <w:b/>
                <w:bCs/>
              </w:rPr>
              <w:t>Código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6269282" w14:textId="4F9FC964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  <w:b/>
                <w:bCs/>
              </w:rPr>
              <w:t>Riesgo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20CF607E" w14:textId="0ABC3C0D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  <w:b/>
                <w:bCs/>
              </w:rPr>
              <w:t>Probabilidad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4EB57E64" w14:textId="4912FE51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  <w:b/>
                <w:bCs/>
              </w:rPr>
              <w:t>Impacto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23BE9A25" w14:textId="0F4263B9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  <w:b/>
                <w:bCs/>
              </w:rPr>
              <w:t>Mitigación</w:t>
            </w:r>
          </w:p>
        </w:tc>
      </w:tr>
      <w:tr w:rsidR="005D39B3" w:rsidRPr="008D01EE" w14:paraId="289FE4E2" w14:textId="77777777" w:rsidTr="00A45F8B"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970BE96" w14:textId="57735B72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R01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54C6AF7" w14:textId="2392EE50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Indisponibilidad del sitio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FB063D6" w14:textId="1C655318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Media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CF30E57" w14:textId="635F0859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Alta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379F459" w14:textId="02C26208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Reprogramar ejecución</w:t>
            </w:r>
          </w:p>
        </w:tc>
      </w:tr>
      <w:tr w:rsidR="005D39B3" w:rsidRPr="008D01EE" w14:paraId="00D4D2B2" w14:textId="77777777" w:rsidTr="00A45F8B"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91C70F8" w14:textId="4B0E3839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R02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3269CC7" w14:textId="54A893E0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Cambios no documentados en la aplicación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B597176" w14:textId="796E515F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Media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1627663" w14:textId="38065BBA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Alta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964887C" w14:textId="173119D4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Actualizar casos de prueba</w:t>
            </w:r>
          </w:p>
        </w:tc>
      </w:tr>
      <w:tr w:rsidR="005D39B3" w:rsidRPr="008D01EE" w14:paraId="49CDFB31" w14:textId="77777777" w:rsidTr="00A45F8B"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FA39B60" w14:textId="31ED775E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R03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28CB23A" w14:textId="3DC3801D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Datos de prueba insuficientes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A9E464B" w14:textId="4FE2F446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Media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4FB8251" w14:textId="3D051569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Media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FC31374" w14:textId="0781AF9A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Crear cuentas adicionales</w:t>
            </w:r>
          </w:p>
        </w:tc>
      </w:tr>
      <w:tr w:rsidR="005D39B3" w:rsidRPr="008D01EE" w14:paraId="48557139" w14:textId="77777777" w:rsidTr="00A45F8B"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E2A6D86" w14:textId="7A8EF432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R04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CB8AF02" w14:textId="4CFE3DC2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Tiempo insuficiente para cobertura total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41EA6FD" w14:textId="5A78C7D0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Alta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6F8E16B" w14:textId="33A50267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Alta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4ECB7D6" w14:textId="056F5ED0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Priorizar módulos críticos</w:t>
            </w:r>
          </w:p>
        </w:tc>
      </w:tr>
      <w:tr w:rsidR="005D39B3" w:rsidRPr="008D01EE" w14:paraId="6C6EB2BA" w14:textId="77777777" w:rsidTr="00A45F8B"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0E56171" w14:textId="1EC66196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R05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AD7D556" w14:textId="32AF6819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Defectos dependientes entre módulos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520214D" w14:textId="46E11698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Media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CAA77BD" w14:textId="7C3592C5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Alta</w:t>
            </w:r>
          </w:p>
        </w:tc>
        <w:tc>
          <w:tcPr>
            <w:tcW w:w="187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2C075A9" w14:textId="4706CED6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Ejecutar pruebas de integración</w:t>
            </w:r>
          </w:p>
        </w:tc>
      </w:tr>
    </w:tbl>
    <w:p w14:paraId="2674CCD5" w14:textId="77777777" w:rsidR="005D39B3" w:rsidRPr="008D01EE" w:rsidRDefault="005D39B3" w:rsidP="008D01EE">
      <w:pPr>
        <w:pStyle w:val="Ttulo2"/>
        <w:spacing w:line="300" w:lineRule="atLeast"/>
        <w:rPr>
          <w:rFonts w:ascii="Arial" w:hAnsi="Arial" w:cs="Arial"/>
          <w:sz w:val="22"/>
        </w:rPr>
      </w:pPr>
      <w:r w:rsidRPr="008D01EE">
        <w:rPr>
          <w:rFonts w:ascii="Arial" w:hAnsi="Arial" w:cs="Arial"/>
          <w:sz w:val="22"/>
        </w:rPr>
        <w:t>Supuestos</w:t>
      </w:r>
    </w:p>
    <w:p w14:paraId="69E2CE55" w14:textId="77777777" w:rsidR="005D39B3" w:rsidRPr="008D01EE" w:rsidRDefault="005D39B3" w:rsidP="008D01E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8D01EE">
        <w:rPr>
          <w:rFonts w:ascii="Arial" w:hAnsi="Arial" w:cs="Arial"/>
        </w:rPr>
        <w:t>La aplicación se encuentra operativa durante las pruebas.</w:t>
      </w:r>
    </w:p>
    <w:p w14:paraId="3D12939B" w14:textId="77777777" w:rsidR="005D39B3" w:rsidRPr="008D01EE" w:rsidRDefault="005D39B3" w:rsidP="008D01E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8D01EE">
        <w:rPr>
          <w:rFonts w:ascii="Arial" w:hAnsi="Arial" w:cs="Arial"/>
        </w:rPr>
        <w:t>Las funcionalidades principales permanecerán estables.</w:t>
      </w:r>
    </w:p>
    <w:p w14:paraId="0CB57D66" w14:textId="77777777" w:rsidR="005D39B3" w:rsidRPr="008D01EE" w:rsidRDefault="005D39B3" w:rsidP="008D01E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8D01EE">
        <w:rPr>
          <w:rFonts w:ascii="Arial" w:hAnsi="Arial" w:cs="Arial"/>
        </w:rPr>
        <w:t>El acceso al entorno de pruebas seguirá disponible.</w:t>
      </w:r>
    </w:p>
    <w:p w14:paraId="29986E99" w14:textId="77777777" w:rsidR="005D39B3" w:rsidRPr="008D01EE" w:rsidRDefault="005D39B3" w:rsidP="008D01E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hAnsi="Arial" w:cs="Arial"/>
        </w:rPr>
      </w:pPr>
      <w:r w:rsidRPr="008D01EE">
        <w:rPr>
          <w:rFonts w:ascii="Arial" w:hAnsi="Arial" w:cs="Arial"/>
        </w:rPr>
        <w:t>Las cuentas de prueba podrán utilizarse durante todo el proyecto.</w:t>
      </w:r>
    </w:p>
    <w:p w14:paraId="1E8CDF7A" w14:textId="1D256DAE" w:rsidR="0001684F" w:rsidRPr="008D01EE" w:rsidRDefault="0001684F" w:rsidP="008D01EE">
      <w:pPr>
        <w:pStyle w:val="Prrafodelista"/>
        <w:rPr>
          <w:rFonts w:ascii="Arial" w:hAnsi="Arial" w:cs="Arial"/>
        </w:rPr>
      </w:pPr>
    </w:p>
    <w:p w14:paraId="1D660B3D" w14:textId="3C56E4A0" w:rsidR="0001684F" w:rsidRPr="008D01EE" w:rsidRDefault="00663075" w:rsidP="008D01EE">
      <w:pPr>
        <w:pStyle w:val="Ttulo2"/>
        <w:rPr>
          <w:rFonts w:ascii="Arial" w:hAnsi="Arial" w:cs="Arial"/>
          <w:sz w:val="22"/>
        </w:rPr>
      </w:pPr>
      <w:r w:rsidRPr="008D01EE">
        <w:rPr>
          <w:rFonts w:ascii="Arial" w:hAnsi="Arial" w:cs="Arial"/>
          <w:sz w:val="22"/>
        </w:rPr>
        <w:t xml:space="preserve">8. Roles y </w:t>
      </w:r>
      <w:proofErr w:type="spellStart"/>
      <w:r w:rsidRPr="008D01EE">
        <w:rPr>
          <w:rFonts w:ascii="Arial" w:hAnsi="Arial" w:cs="Arial"/>
          <w:sz w:val="22"/>
        </w:rPr>
        <w:t>responsabilidades</w:t>
      </w:r>
      <w:proofErr w:type="spellEnd"/>
      <w:r w:rsidR="00FA392B" w:rsidRPr="008D01EE">
        <w:rPr>
          <w:rFonts w:ascii="Arial" w:hAnsi="Arial" w:cs="Arial"/>
          <w:sz w:val="22"/>
        </w:rPr>
        <w:t>:</w:t>
      </w:r>
    </w:p>
    <w:p w14:paraId="6EC9D450" w14:textId="6E9C1D15" w:rsidR="0001684F" w:rsidRPr="008D01EE" w:rsidRDefault="0001684F" w:rsidP="000E3311">
      <w:pPr>
        <w:jc w:val="center"/>
        <w:rPr>
          <w:rFonts w:ascii="Arial" w:hAnsi="Arial" w:cs="Arial"/>
        </w:rPr>
      </w:pP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D39B3" w:rsidRPr="008D01EE" w14:paraId="57247439" w14:textId="77777777" w:rsidTr="00560AFF">
        <w:trPr>
          <w:tblHeader/>
        </w:trPr>
        <w:tc>
          <w:tcPr>
            <w:tcW w:w="3120" w:type="dxa"/>
            <w:shd w:val="clear" w:color="auto" w:fill="F2F2F2"/>
            <w:vAlign w:val="center"/>
          </w:tcPr>
          <w:p w14:paraId="4FE2E0E5" w14:textId="1F0BF401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  <w:b/>
                <w:bCs/>
              </w:rPr>
              <w:t>Rol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4DDA9751" w14:textId="19CA8DCB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  <w:b/>
                <w:bCs/>
              </w:rPr>
              <w:t>Responsable</w:t>
            </w:r>
          </w:p>
        </w:tc>
        <w:tc>
          <w:tcPr>
            <w:tcW w:w="3120" w:type="dxa"/>
            <w:shd w:val="clear" w:color="auto" w:fill="F2F2F2"/>
            <w:vAlign w:val="center"/>
          </w:tcPr>
          <w:p w14:paraId="55EBEE5E" w14:textId="5F0242CA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  <w:b/>
                <w:bCs/>
              </w:rPr>
              <w:t>Responsabilidades</w:t>
            </w:r>
          </w:p>
        </w:tc>
      </w:tr>
      <w:tr w:rsidR="005D39B3" w:rsidRPr="008D01EE" w14:paraId="4B94355C" w14:textId="77777777" w:rsidTr="00560AFF">
        <w:tc>
          <w:tcPr>
            <w:tcW w:w="3120" w:type="dxa"/>
            <w:vAlign w:val="center"/>
          </w:tcPr>
          <w:p w14:paraId="2C8B9403" w14:textId="6407184A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QA Tester</w:t>
            </w:r>
          </w:p>
        </w:tc>
        <w:tc>
          <w:tcPr>
            <w:tcW w:w="3120" w:type="dxa"/>
            <w:vAlign w:val="center"/>
          </w:tcPr>
          <w:p w14:paraId="01BA00C0" w14:textId="2F9F090D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Estudiante</w:t>
            </w:r>
          </w:p>
        </w:tc>
        <w:tc>
          <w:tcPr>
            <w:tcW w:w="3120" w:type="dxa"/>
            <w:vAlign w:val="center"/>
          </w:tcPr>
          <w:p w14:paraId="57BB6811" w14:textId="25509E5E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Diseño y ejecución de pruebas</w:t>
            </w:r>
          </w:p>
        </w:tc>
      </w:tr>
      <w:tr w:rsidR="005D39B3" w:rsidRPr="008D01EE" w14:paraId="13681C61" w14:textId="77777777" w:rsidTr="00560AFF">
        <w:tc>
          <w:tcPr>
            <w:tcW w:w="3120" w:type="dxa"/>
            <w:vAlign w:val="center"/>
          </w:tcPr>
          <w:p w14:paraId="0FCFEB75" w14:textId="23319893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QA Senior</w:t>
            </w:r>
          </w:p>
        </w:tc>
        <w:tc>
          <w:tcPr>
            <w:tcW w:w="3120" w:type="dxa"/>
            <w:vAlign w:val="center"/>
          </w:tcPr>
          <w:p w14:paraId="3688A399" w14:textId="484AF3FC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Estudiante</w:t>
            </w:r>
          </w:p>
        </w:tc>
        <w:tc>
          <w:tcPr>
            <w:tcW w:w="3120" w:type="dxa"/>
            <w:vAlign w:val="center"/>
          </w:tcPr>
          <w:p w14:paraId="32F8F1FC" w14:textId="6462E344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Elaboración del plan y estrategia</w:t>
            </w:r>
          </w:p>
        </w:tc>
      </w:tr>
      <w:tr w:rsidR="005D39B3" w:rsidRPr="008D01EE" w14:paraId="4FCF6C98" w14:textId="77777777" w:rsidTr="00560AFF">
        <w:tc>
          <w:tcPr>
            <w:tcW w:w="3120" w:type="dxa"/>
            <w:vAlign w:val="center"/>
          </w:tcPr>
          <w:p w14:paraId="1C1561D3" w14:textId="101A6D72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Instructor</w:t>
            </w:r>
          </w:p>
        </w:tc>
        <w:tc>
          <w:tcPr>
            <w:tcW w:w="3120" w:type="dxa"/>
            <w:vAlign w:val="center"/>
          </w:tcPr>
          <w:p w14:paraId="7B56920C" w14:textId="5A92FD61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Revisor</w:t>
            </w:r>
          </w:p>
        </w:tc>
        <w:tc>
          <w:tcPr>
            <w:tcW w:w="3120" w:type="dxa"/>
            <w:vAlign w:val="center"/>
          </w:tcPr>
          <w:p w14:paraId="432DD19E" w14:textId="6B1CDEF8" w:rsidR="005D39B3" w:rsidRPr="008D01EE" w:rsidRDefault="005D39B3" w:rsidP="000E3311">
            <w:pPr>
              <w:jc w:val="center"/>
              <w:rPr>
                <w:rFonts w:ascii="Arial" w:hAnsi="Arial" w:cs="Arial"/>
              </w:rPr>
            </w:pPr>
            <w:r w:rsidRPr="008D01EE">
              <w:rPr>
                <w:rFonts w:ascii="Arial" w:hAnsi="Arial" w:cs="Arial"/>
              </w:rPr>
              <w:t>Validación de entregables</w:t>
            </w:r>
          </w:p>
        </w:tc>
      </w:tr>
    </w:tbl>
    <w:p w14:paraId="6385E705" w14:textId="0A3D4D37" w:rsidR="0001684F" w:rsidRPr="008D01EE" w:rsidRDefault="00663075" w:rsidP="008D01EE">
      <w:pPr>
        <w:pStyle w:val="Ttulo2"/>
        <w:rPr>
          <w:rFonts w:ascii="Arial" w:hAnsi="Arial" w:cs="Arial"/>
          <w:sz w:val="22"/>
        </w:rPr>
      </w:pPr>
      <w:r w:rsidRPr="008D01EE">
        <w:rPr>
          <w:rFonts w:ascii="Arial" w:hAnsi="Arial" w:cs="Arial"/>
          <w:sz w:val="22"/>
        </w:rPr>
        <w:t>9. Entregables y cronograma del Módulo 1</w:t>
      </w:r>
      <w:r w:rsidR="00FA392B" w:rsidRPr="008D01EE">
        <w:rPr>
          <w:rFonts w:ascii="Arial" w:hAnsi="Arial" w:cs="Arial"/>
          <w:sz w:val="22"/>
        </w:rPr>
        <w:t>:</w:t>
      </w:r>
    </w:p>
    <w:p w14:paraId="02ACB71A" w14:textId="77777777" w:rsidR="005156C4" w:rsidRPr="008D01EE" w:rsidRDefault="005156C4" w:rsidP="000E3311">
      <w:pPr>
        <w:jc w:val="center"/>
        <w:rPr>
          <w:rFonts w:ascii="Arial" w:hAnsi="Arial" w:cs="Arial"/>
        </w:rPr>
      </w:pPr>
    </w:p>
    <w:tbl>
      <w:tblPr>
        <w:tblW w:w="98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4193"/>
        <w:gridCol w:w="4713"/>
      </w:tblGrid>
      <w:tr w:rsidR="005156C4" w:rsidRPr="005156C4" w14:paraId="0208AF16" w14:textId="77777777" w:rsidTr="005156C4">
        <w:trPr>
          <w:trHeight w:val="50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A84942" w14:textId="77777777" w:rsidR="005156C4" w:rsidRPr="005156C4" w:rsidRDefault="005156C4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PE"/>
              </w:rPr>
            </w:pPr>
            <w:r w:rsidRPr="005156C4">
              <w:rPr>
                <w:rFonts w:ascii="Arial" w:eastAsia="Times New Roman" w:hAnsi="Arial" w:cs="Arial"/>
                <w:b/>
                <w:bCs/>
                <w:lang w:val="es-PE"/>
              </w:rPr>
              <w:lastRenderedPageBreak/>
              <w:t>Semana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0F5254" w14:textId="77777777" w:rsidR="005156C4" w:rsidRPr="005156C4" w:rsidRDefault="005156C4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PE"/>
              </w:rPr>
            </w:pPr>
            <w:r w:rsidRPr="005156C4">
              <w:rPr>
                <w:rFonts w:ascii="Arial" w:eastAsia="Times New Roman" w:hAnsi="Arial" w:cs="Arial"/>
                <w:b/>
                <w:bCs/>
                <w:lang w:val="es-PE"/>
              </w:rPr>
              <w:t>Entregable</w:t>
            </w:r>
          </w:p>
        </w:tc>
        <w:tc>
          <w:tcPr>
            <w:tcW w:w="46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D622FB" w14:textId="77777777" w:rsidR="005156C4" w:rsidRPr="005156C4" w:rsidRDefault="005156C4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val="es-PE"/>
              </w:rPr>
            </w:pPr>
            <w:r w:rsidRPr="005156C4">
              <w:rPr>
                <w:rFonts w:ascii="Arial" w:eastAsia="Times New Roman" w:hAnsi="Arial" w:cs="Arial"/>
                <w:b/>
                <w:bCs/>
                <w:lang w:val="es-PE"/>
              </w:rPr>
              <w:t>Cobertura</w:t>
            </w:r>
          </w:p>
        </w:tc>
      </w:tr>
      <w:tr w:rsidR="005156C4" w:rsidRPr="005156C4" w14:paraId="5235BCBD" w14:textId="77777777" w:rsidTr="005156C4">
        <w:trPr>
          <w:trHeight w:val="52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317F70" w14:textId="77777777" w:rsidR="005156C4" w:rsidRPr="005156C4" w:rsidRDefault="005156C4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5156C4">
              <w:rPr>
                <w:rFonts w:ascii="Arial" w:eastAsia="Times New Roman" w:hAnsi="Arial" w:cs="Arial"/>
                <w:lang w:val="es-PE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F2B81D" w14:textId="77777777" w:rsidR="005156C4" w:rsidRPr="005156C4" w:rsidRDefault="005156C4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5156C4">
              <w:rPr>
                <w:rFonts w:ascii="Arial" w:eastAsia="Times New Roman" w:hAnsi="Arial" w:cs="Arial"/>
                <w:lang w:val="es-PE"/>
              </w:rPr>
              <w:t>Documento de alcance y repositorio inicial</w:t>
            </w:r>
          </w:p>
        </w:tc>
        <w:tc>
          <w:tcPr>
            <w:tcW w:w="46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8E2BDD" w14:textId="77777777" w:rsidR="005156C4" w:rsidRPr="005156C4" w:rsidRDefault="005156C4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5156C4">
              <w:rPr>
                <w:rFonts w:ascii="Arial" w:eastAsia="Times New Roman" w:hAnsi="Arial" w:cs="Arial"/>
                <w:lang w:val="es-PE"/>
              </w:rPr>
              <w:t>Alcance de calidad</w:t>
            </w:r>
          </w:p>
        </w:tc>
      </w:tr>
      <w:tr w:rsidR="005156C4" w:rsidRPr="005156C4" w14:paraId="44953343" w14:textId="77777777" w:rsidTr="005156C4">
        <w:trPr>
          <w:trHeight w:val="50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67773" w14:textId="77777777" w:rsidR="005156C4" w:rsidRPr="005156C4" w:rsidRDefault="005156C4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5156C4">
              <w:rPr>
                <w:rFonts w:ascii="Arial" w:eastAsia="Times New Roman" w:hAnsi="Arial" w:cs="Arial"/>
                <w:lang w:val="es-PE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159FC" w14:textId="77777777" w:rsidR="005156C4" w:rsidRPr="005156C4" w:rsidRDefault="005156C4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5156C4">
              <w:rPr>
                <w:rFonts w:ascii="Arial" w:eastAsia="Times New Roman" w:hAnsi="Arial" w:cs="Arial"/>
                <w:lang w:val="es-PE"/>
              </w:rPr>
              <w:t>Casos de prueba manuales</w:t>
            </w:r>
          </w:p>
        </w:tc>
        <w:tc>
          <w:tcPr>
            <w:tcW w:w="46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95DEE8" w14:textId="77777777" w:rsidR="005156C4" w:rsidRPr="005156C4" w:rsidRDefault="005156C4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5156C4">
              <w:rPr>
                <w:rFonts w:ascii="Arial" w:eastAsia="Times New Roman" w:hAnsi="Arial" w:cs="Arial"/>
                <w:lang w:val="es-PE"/>
              </w:rPr>
              <w:t>M01-M06</w:t>
            </w:r>
          </w:p>
        </w:tc>
      </w:tr>
      <w:tr w:rsidR="005156C4" w:rsidRPr="005156C4" w14:paraId="549C1AFB" w14:textId="77777777" w:rsidTr="005156C4">
        <w:trPr>
          <w:trHeight w:val="529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DC6809" w14:textId="77777777" w:rsidR="005156C4" w:rsidRPr="005156C4" w:rsidRDefault="005156C4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5156C4">
              <w:rPr>
                <w:rFonts w:ascii="Arial" w:eastAsia="Times New Roman" w:hAnsi="Arial" w:cs="Arial"/>
                <w:lang w:val="es-PE"/>
              </w:rPr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8FDAD0" w14:textId="77777777" w:rsidR="005156C4" w:rsidRPr="005156C4" w:rsidRDefault="005156C4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5156C4">
              <w:rPr>
                <w:rFonts w:ascii="Arial" w:eastAsia="Times New Roman" w:hAnsi="Arial" w:cs="Arial"/>
                <w:lang w:val="es-PE"/>
              </w:rPr>
              <w:t>Plan de pruebas y matriz de trazabilidad</w:t>
            </w:r>
          </w:p>
        </w:tc>
        <w:tc>
          <w:tcPr>
            <w:tcW w:w="46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CA4A94" w14:textId="77777777" w:rsidR="005156C4" w:rsidRPr="005156C4" w:rsidRDefault="005156C4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5156C4">
              <w:rPr>
                <w:rFonts w:ascii="Arial" w:eastAsia="Times New Roman" w:hAnsi="Arial" w:cs="Arial"/>
                <w:lang w:val="es-PE"/>
              </w:rPr>
              <w:t>Cobertura funcional</w:t>
            </w:r>
          </w:p>
        </w:tc>
      </w:tr>
      <w:tr w:rsidR="005156C4" w:rsidRPr="005156C4" w14:paraId="0E1E6BD1" w14:textId="77777777" w:rsidTr="005156C4">
        <w:trPr>
          <w:trHeight w:val="50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3FBE9" w14:textId="77777777" w:rsidR="005156C4" w:rsidRPr="005156C4" w:rsidRDefault="005156C4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5156C4">
              <w:rPr>
                <w:rFonts w:ascii="Arial" w:eastAsia="Times New Roman" w:hAnsi="Arial" w:cs="Arial"/>
                <w:lang w:val="es-PE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A3BC44" w14:textId="77777777" w:rsidR="005156C4" w:rsidRPr="005156C4" w:rsidRDefault="005156C4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5156C4">
              <w:rPr>
                <w:rFonts w:ascii="Arial" w:eastAsia="Times New Roman" w:hAnsi="Arial" w:cs="Arial"/>
                <w:lang w:val="es-PE"/>
              </w:rPr>
              <w:t>Reporte de defectos y evidencias</w:t>
            </w:r>
          </w:p>
        </w:tc>
        <w:tc>
          <w:tcPr>
            <w:tcW w:w="46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7A2D07" w14:textId="77777777" w:rsidR="005156C4" w:rsidRPr="005156C4" w:rsidRDefault="005156C4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5156C4">
              <w:rPr>
                <w:rFonts w:ascii="Arial" w:eastAsia="Times New Roman" w:hAnsi="Arial" w:cs="Arial"/>
                <w:lang w:val="es-PE"/>
              </w:rPr>
              <w:t>Ejecución de pruebas</w:t>
            </w:r>
          </w:p>
        </w:tc>
      </w:tr>
      <w:tr w:rsidR="005156C4" w:rsidRPr="005156C4" w14:paraId="7A595D84" w14:textId="77777777" w:rsidTr="005156C4">
        <w:trPr>
          <w:trHeight w:val="501"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AF795" w14:textId="77777777" w:rsidR="005156C4" w:rsidRPr="005156C4" w:rsidRDefault="005156C4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5156C4">
              <w:rPr>
                <w:rFonts w:ascii="Arial" w:eastAsia="Times New Roman" w:hAnsi="Arial" w:cs="Arial"/>
                <w:lang w:val="es-PE"/>
              </w:rPr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98F3FB" w14:textId="77777777" w:rsidR="005156C4" w:rsidRPr="005156C4" w:rsidRDefault="005156C4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5156C4">
              <w:rPr>
                <w:rFonts w:ascii="Arial" w:eastAsia="Times New Roman" w:hAnsi="Arial" w:cs="Arial"/>
                <w:lang w:val="es-PE"/>
              </w:rPr>
              <w:t>Informe final de calidad</w:t>
            </w:r>
          </w:p>
        </w:tc>
        <w:tc>
          <w:tcPr>
            <w:tcW w:w="4668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D4D0C1" w14:textId="77777777" w:rsidR="005156C4" w:rsidRPr="005156C4" w:rsidRDefault="005156C4" w:rsidP="000E3311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s-PE"/>
              </w:rPr>
            </w:pPr>
            <w:r w:rsidRPr="005156C4">
              <w:rPr>
                <w:rFonts w:ascii="Arial" w:eastAsia="Times New Roman" w:hAnsi="Arial" w:cs="Arial"/>
                <w:lang w:val="es-PE"/>
              </w:rPr>
              <w:t>Cierre del proyecto</w:t>
            </w:r>
          </w:p>
        </w:tc>
      </w:tr>
    </w:tbl>
    <w:p w14:paraId="04A684FB" w14:textId="77777777" w:rsidR="005156C4" w:rsidRPr="008D01EE" w:rsidRDefault="00663075" w:rsidP="008D01EE">
      <w:pPr>
        <w:pStyle w:val="Ttulo2"/>
        <w:spacing w:line="300" w:lineRule="atLeast"/>
        <w:rPr>
          <w:rFonts w:ascii="Arial" w:hAnsi="Arial" w:cs="Arial"/>
          <w:sz w:val="22"/>
        </w:rPr>
      </w:pPr>
      <w:r w:rsidRPr="008D01EE">
        <w:rPr>
          <w:rFonts w:ascii="Arial" w:hAnsi="Arial" w:cs="Arial"/>
          <w:sz w:val="22"/>
        </w:rPr>
        <w:t>10</w:t>
      </w:r>
      <w:r w:rsidR="005156C4" w:rsidRPr="008D01EE">
        <w:rPr>
          <w:rFonts w:ascii="Arial" w:hAnsi="Arial" w:cs="Arial"/>
          <w:sz w:val="22"/>
        </w:rPr>
        <w:t>Referencias</w:t>
      </w:r>
    </w:p>
    <w:p w14:paraId="03483E85" w14:textId="77777777" w:rsidR="005156C4" w:rsidRPr="008D01EE" w:rsidRDefault="005156C4" w:rsidP="008D01EE">
      <w:pPr>
        <w:pStyle w:val="NormalWeb"/>
        <w:spacing w:line="300" w:lineRule="atLeast"/>
        <w:rPr>
          <w:rFonts w:ascii="Arial" w:hAnsi="Arial" w:cs="Arial"/>
          <w:sz w:val="22"/>
          <w:szCs w:val="22"/>
        </w:rPr>
      </w:pPr>
      <w:r w:rsidRPr="008D01EE">
        <w:rPr>
          <w:rFonts w:ascii="Arial" w:hAnsi="Arial" w:cs="Arial"/>
          <w:sz w:val="22"/>
          <w:szCs w:val="22"/>
        </w:rPr>
        <w:t>• ParaBank: aplicación bajo prueba.</w:t>
      </w:r>
    </w:p>
    <w:p w14:paraId="059323AD" w14:textId="77777777" w:rsidR="005156C4" w:rsidRPr="008D01EE" w:rsidRDefault="005156C4" w:rsidP="008D01EE">
      <w:pPr>
        <w:pStyle w:val="NormalWeb"/>
        <w:spacing w:line="300" w:lineRule="atLeast"/>
        <w:rPr>
          <w:rFonts w:ascii="Arial" w:hAnsi="Arial" w:cs="Arial"/>
          <w:sz w:val="22"/>
          <w:szCs w:val="22"/>
        </w:rPr>
      </w:pPr>
      <w:r w:rsidRPr="008D01EE">
        <w:rPr>
          <w:rFonts w:ascii="Arial" w:hAnsi="Arial" w:cs="Arial"/>
          <w:sz w:val="22"/>
          <w:szCs w:val="22"/>
        </w:rPr>
        <w:t>• https://parabank.parasoft.com/parabank/index.htm: portal principal del sistema bancario utilizado para la ejecución de pruebas.</w:t>
      </w:r>
    </w:p>
    <w:p w14:paraId="78CC4F88" w14:textId="77777777" w:rsidR="005156C4" w:rsidRPr="008D01EE" w:rsidRDefault="005156C4" w:rsidP="008D01EE">
      <w:pPr>
        <w:pStyle w:val="NormalWeb"/>
        <w:spacing w:line="300" w:lineRule="atLeast"/>
        <w:rPr>
          <w:rFonts w:ascii="Arial" w:hAnsi="Arial" w:cs="Arial"/>
          <w:sz w:val="22"/>
          <w:szCs w:val="22"/>
        </w:rPr>
      </w:pPr>
      <w:r w:rsidRPr="008D01EE">
        <w:rPr>
          <w:rFonts w:ascii="Arial" w:hAnsi="Arial" w:cs="Arial"/>
          <w:sz w:val="22"/>
          <w:szCs w:val="22"/>
        </w:rPr>
        <w:t>• https://parabank.parasoft.com/parabank/admin.htm: módulo administrativo utilizado para validaciones básicas.</w:t>
      </w:r>
    </w:p>
    <w:p w14:paraId="51140144" w14:textId="77777777" w:rsidR="005156C4" w:rsidRPr="008D01EE" w:rsidRDefault="005156C4" w:rsidP="008D01EE">
      <w:pPr>
        <w:pStyle w:val="NormalWeb"/>
        <w:spacing w:line="300" w:lineRule="atLeast"/>
        <w:rPr>
          <w:rFonts w:ascii="Arial" w:hAnsi="Arial" w:cs="Arial"/>
          <w:sz w:val="22"/>
          <w:szCs w:val="22"/>
        </w:rPr>
      </w:pPr>
      <w:r w:rsidRPr="008D01EE">
        <w:rPr>
          <w:rFonts w:ascii="Arial" w:hAnsi="Arial" w:cs="Arial"/>
          <w:sz w:val="22"/>
          <w:szCs w:val="22"/>
        </w:rPr>
        <w:t>• Parasoft Corporation: plataforma responsable del desarrollo de ParaBank.</w:t>
      </w:r>
    </w:p>
    <w:p w14:paraId="07817BC7" w14:textId="77777777" w:rsidR="005156C4" w:rsidRPr="008D01EE" w:rsidRDefault="005156C4" w:rsidP="008D01EE">
      <w:pPr>
        <w:pStyle w:val="NormalWeb"/>
        <w:spacing w:line="300" w:lineRule="atLeast"/>
        <w:rPr>
          <w:rFonts w:ascii="Arial" w:hAnsi="Arial" w:cs="Arial"/>
          <w:sz w:val="22"/>
          <w:szCs w:val="22"/>
        </w:rPr>
      </w:pPr>
      <w:r w:rsidRPr="008D01EE">
        <w:rPr>
          <w:rFonts w:ascii="Arial" w:hAnsi="Arial" w:cs="Arial"/>
          <w:sz w:val="22"/>
          <w:szCs w:val="22"/>
        </w:rPr>
        <w:t>• Malla curricular del curso QA Automatizador (Tecsup Virtual): objetivos y entregables del Módulo 1.</w:t>
      </w:r>
    </w:p>
    <w:p w14:paraId="70B8973E" w14:textId="0D762E41" w:rsidR="0001684F" w:rsidRDefault="0001684F" w:rsidP="005156C4">
      <w:pPr>
        <w:pStyle w:val="Ttulo2"/>
      </w:pPr>
    </w:p>
    <w:sectPr w:rsidR="0001684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C3FA9"/>
    <w:multiLevelType w:val="hybridMultilevel"/>
    <w:tmpl w:val="E798636E"/>
    <w:lvl w:ilvl="0" w:tplc="D472CE52">
      <w:start w:val="1"/>
      <w:numFmt w:val="bullet"/>
      <w:lvlText w:val="•"/>
      <w:lvlJc w:val="left"/>
      <w:pPr>
        <w:ind w:left="720" w:hanging="360"/>
      </w:pPr>
    </w:lvl>
    <w:lvl w:ilvl="1" w:tplc="A7120924">
      <w:start w:val="1"/>
      <w:numFmt w:val="bullet"/>
      <w:lvlText w:val="o"/>
      <w:lvlJc w:val="left"/>
      <w:pPr>
        <w:ind w:left="1440" w:hanging="360"/>
      </w:pPr>
    </w:lvl>
    <w:lvl w:ilvl="2" w:tplc="123855BE">
      <w:start w:val="1"/>
      <w:numFmt w:val="bullet"/>
      <w:lvlText w:val="▪"/>
      <w:lvlJc w:val="left"/>
      <w:pPr>
        <w:ind w:left="2160" w:hanging="360"/>
      </w:pPr>
    </w:lvl>
    <w:lvl w:ilvl="3" w:tplc="C9F42476">
      <w:start w:val="1"/>
      <w:numFmt w:val="bullet"/>
      <w:lvlText w:val="•"/>
      <w:lvlJc w:val="left"/>
      <w:pPr>
        <w:ind w:left="2880" w:hanging="360"/>
      </w:pPr>
    </w:lvl>
    <w:lvl w:ilvl="4" w:tplc="365240CA">
      <w:start w:val="1"/>
      <w:numFmt w:val="bullet"/>
      <w:lvlText w:val="o"/>
      <w:lvlJc w:val="left"/>
      <w:pPr>
        <w:ind w:left="3600" w:hanging="360"/>
      </w:pPr>
    </w:lvl>
    <w:lvl w:ilvl="5" w:tplc="D54C650A">
      <w:start w:val="1"/>
      <w:numFmt w:val="bullet"/>
      <w:lvlText w:val="▪"/>
      <w:lvlJc w:val="left"/>
      <w:pPr>
        <w:ind w:left="4320" w:hanging="360"/>
      </w:pPr>
    </w:lvl>
    <w:lvl w:ilvl="6" w:tplc="B5EEFA8C">
      <w:start w:val="1"/>
      <w:numFmt w:val="bullet"/>
      <w:lvlText w:val="•"/>
      <w:lvlJc w:val="left"/>
      <w:pPr>
        <w:ind w:left="5040" w:hanging="360"/>
      </w:pPr>
    </w:lvl>
    <w:lvl w:ilvl="7" w:tplc="71EE32FA">
      <w:start w:val="1"/>
      <w:numFmt w:val="bullet"/>
      <w:lvlText w:val="o"/>
      <w:lvlJc w:val="left"/>
      <w:pPr>
        <w:ind w:left="5760" w:hanging="360"/>
      </w:pPr>
    </w:lvl>
    <w:lvl w:ilvl="8" w:tplc="24B8218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44853F3"/>
    <w:multiLevelType w:val="multilevel"/>
    <w:tmpl w:val="9D6C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450CC"/>
    <w:multiLevelType w:val="multilevel"/>
    <w:tmpl w:val="ED6E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B7DCC"/>
    <w:multiLevelType w:val="multilevel"/>
    <w:tmpl w:val="8EEC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71A3E"/>
    <w:multiLevelType w:val="multilevel"/>
    <w:tmpl w:val="D090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B44D5"/>
    <w:multiLevelType w:val="hybridMultilevel"/>
    <w:tmpl w:val="BB8A110A"/>
    <w:lvl w:ilvl="0" w:tplc="0A76C9B8">
      <w:start w:val="1"/>
      <w:numFmt w:val="decimal"/>
      <w:lvlText w:val="%1."/>
      <w:lvlJc w:val="left"/>
      <w:pPr>
        <w:ind w:left="720" w:hanging="360"/>
      </w:pPr>
    </w:lvl>
    <w:lvl w:ilvl="1" w:tplc="44DCF7CA">
      <w:start w:val="1"/>
      <w:numFmt w:val="lowerLetter"/>
      <w:lvlText w:val="%2."/>
      <w:lvlJc w:val="left"/>
      <w:pPr>
        <w:ind w:left="1440" w:hanging="360"/>
      </w:pPr>
    </w:lvl>
    <w:lvl w:ilvl="2" w:tplc="B3067E70">
      <w:start w:val="1"/>
      <w:numFmt w:val="lowerRoman"/>
      <w:lvlText w:val="%3."/>
      <w:lvlJc w:val="left"/>
      <w:pPr>
        <w:ind w:left="2160" w:hanging="360"/>
      </w:pPr>
    </w:lvl>
    <w:lvl w:ilvl="3" w:tplc="18E8C9F2">
      <w:start w:val="1"/>
      <w:numFmt w:val="decimal"/>
      <w:lvlText w:val="%4."/>
      <w:lvlJc w:val="left"/>
      <w:pPr>
        <w:ind w:left="2880" w:hanging="360"/>
      </w:pPr>
    </w:lvl>
    <w:lvl w:ilvl="4" w:tplc="EBA600D0">
      <w:start w:val="1"/>
      <w:numFmt w:val="lowerLetter"/>
      <w:lvlText w:val="%5."/>
      <w:lvlJc w:val="left"/>
      <w:pPr>
        <w:ind w:left="3600" w:hanging="360"/>
      </w:pPr>
    </w:lvl>
    <w:lvl w:ilvl="5" w:tplc="7F58EBA4">
      <w:start w:val="1"/>
      <w:numFmt w:val="lowerRoman"/>
      <w:lvlText w:val="%6."/>
      <w:lvlJc w:val="left"/>
      <w:pPr>
        <w:ind w:left="4320" w:hanging="360"/>
      </w:pPr>
    </w:lvl>
    <w:lvl w:ilvl="6" w:tplc="B5C6DB94">
      <w:start w:val="1"/>
      <w:numFmt w:val="decimal"/>
      <w:lvlText w:val="%7."/>
      <w:lvlJc w:val="left"/>
      <w:pPr>
        <w:ind w:left="5040" w:hanging="360"/>
      </w:pPr>
    </w:lvl>
    <w:lvl w:ilvl="7" w:tplc="4874F4AA">
      <w:start w:val="1"/>
      <w:numFmt w:val="lowerLetter"/>
      <w:lvlText w:val="%8."/>
      <w:lvlJc w:val="left"/>
      <w:pPr>
        <w:ind w:left="5760" w:hanging="360"/>
      </w:pPr>
    </w:lvl>
    <w:lvl w:ilvl="8" w:tplc="C938EF8C">
      <w:start w:val="1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7CD540D5"/>
    <w:multiLevelType w:val="multilevel"/>
    <w:tmpl w:val="E890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895160">
    <w:abstractNumId w:val="0"/>
  </w:num>
  <w:num w:numId="2" w16cid:durableId="716396564">
    <w:abstractNumId w:val="0"/>
  </w:num>
  <w:num w:numId="3" w16cid:durableId="1230075404">
    <w:abstractNumId w:val="0"/>
  </w:num>
  <w:num w:numId="4" w16cid:durableId="849223066">
    <w:abstractNumId w:val="0"/>
  </w:num>
  <w:num w:numId="5" w16cid:durableId="614559703">
    <w:abstractNumId w:val="0"/>
  </w:num>
  <w:num w:numId="6" w16cid:durableId="936910786">
    <w:abstractNumId w:val="0"/>
  </w:num>
  <w:num w:numId="7" w16cid:durableId="821773522">
    <w:abstractNumId w:val="3"/>
  </w:num>
  <w:num w:numId="8" w16cid:durableId="1062022075">
    <w:abstractNumId w:val="1"/>
  </w:num>
  <w:num w:numId="9" w16cid:durableId="769202985">
    <w:abstractNumId w:val="6"/>
  </w:num>
  <w:num w:numId="10" w16cid:durableId="1308825776">
    <w:abstractNumId w:val="2"/>
  </w:num>
  <w:num w:numId="11" w16cid:durableId="591936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84F"/>
    <w:rsid w:val="0001684F"/>
    <w:rsid w:val="000E3311"/>
    <w:rsid w:val="005156C4"/>
    <w:rsid w:val="005D39B3"/>
    <w:rsid w:val="00663075"/>
    <w:rsid w:val="007C5A95"/>
    <w:rsid w:val="008D01EE"/>
    <w:rsid w:val="00CA5588"/>
    <w:rsid w:val="00CB3227"/>
    <w:rsid w:val="00FA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A8831C"/>
  <w15:docId w15:val="{B377CF76-4F0E-4036-919E-A2DE9A100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C5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PE"/>
    </w:rPr>
  </w:style>
  <w:style w:type="character" w:styleId="Textoennegrita">
    <w:name w:val="Strong"/>
    <w:basedOn w:val="Fuentedeprrafopredeter"/>
    <w:uiPriority w:val="22"/>
    <w:qFormat/>
    <w:rsid w:val="007C5A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85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6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5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32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9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8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8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7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9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7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1096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Alcance de Calidad — Toolshop (modelo Semana 1)</vt:lpstr>
    </vt:vector>
  </TitlesOfParts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Alcance de Calidad — Toolshop (modelo Semana 1)</dc:title>
  <dc:creator>Usuario</dc:creator>
  <dc:description>Claude Docs node/38448581-8f96@13 docx-w6</dc:description>
  <cp:lastModifiedBy>Cristian R</cp:lastModifiedBy>
  <cp:revision>3</cp:revision>
  <dcterms:created xsi:type="dcterms:W3CDTF">2026-10-08T00:03:00Z</dcterms:created>
  <dcterms:modified xsi:type="dcterms:W3CDTF">2026-10-08T00:05:00Z</dcterms:modified>
</cp:coreProperties>
</file>