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Marcación IVR y Soporte de tus servicios por menu principal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27/08/2025 15:52:25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Se ejecuta la coloresTerminal.colores con la línea Sin datos. 
✅ Todos los pasos fueron completados exitosamente.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6 min 41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  <w:jc w:val="both"/>
      </w:pPr>
      <w:r>
        <w:rPr>
          <w:b w:val="off"/>
          <w:sz w:val="22"/>
        </w:rPr>
        <w:t xml:space="preserve"> ✅ 1. Marcar *611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0" name="Drawing 0" descr="1__marcar__611_20250827_1525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marcar__611_20250827_152520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2. Pulsar Grabar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1" name="Drawing 1" descr="2__pulsar_grabar_llamada_20250827_15252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pulsar_grabar_llamada_20250827_15252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3. Se Empieza A Grabar Y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2" name="Drawing 2" descr="3__se_empieza_a_grabar_y_marca_opcion_3_20250827_15262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se_empieza_a_grabar_y_marca_opcion_3_20250827_15262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4. Marca Opcion 4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3" name="Drawing 3" descr="4__marca_opcion_4_20250827_1526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marca_opcion_4_20250827_15263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5. Se Digita La Linea A Consultar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4" name="Drawing 4" descr="5__se_digita_la_linea_a_consultar_20250827_15263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se_digita_la_linea_a_consultar_20250827_152634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6. Marca Opcion 1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5" name="Drawing 5" descr="6__marca_opcion_1_20250827_1527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marca_opcion_1_20250827_152714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7. Marca Opcion 9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6" name="Drawing 6" descr="7__marca_opcion_9_20250827_15273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marca_opcion_9_20250827_15273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8. Marca Opcion 2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7" name="Drawing 7" descr="8__marca_opcion_2_20250827_15281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marca_opcion_2_20250827_152814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9. Marca Opcion 3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8" name="Drawing 8" descr="9__marca_opcion_3_20250827_15284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marca_opcion_3_20250827_152843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p>
      <w:pPr>
        <w:spacing w:before="200"/>
        <w:jc w:val="both"/>
      </w:pPr>
      <w:r>
        <w:rPr>
          <w:b w:val="off"/>
          <w:sz w:val="22"/>
        </w:rPr>
        <w:t xml:space="preserve"> ✅ 10. Finalizar Llamada</w:t>
      </w:r>
    </w:p>
    <w:p>
      <w:r/>
    </w:p>
    <w:p>
      <w:pPr>
        <w:jc w:val="left"/>
      </w:pPr>
      <w:r>
        <w:drawing>
          <wp:inline distT="0" distR="0" distB="0" distL="0">
            <wp:extent cx="1905000" cy="3429000"/>
            <wp:docPr id="9" name="Drawing 9" descr="10__finalizar_llamada_20250827_1530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__finalizar_llamada_20250827_153022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/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